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A54CE4" w:rsidRDefault="00A54CE4" w:rsidP="00A54CE4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bookmarkStart w:id="0" w:name="_GoBack"/>
      <w:bookmarkEnd w:id="0"/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Пояснительная запис</w:t>
      </w:r>
      <w:r w:rsidR="00990473">
        <w:rPr>
          <w:rFonts w:ascii="Arial" w:hAnsi="Arial" w:cs="Arial"/>
          <w:b/>
          <w:color w:val="000000" w:themeColor="text1"/>
          <w:spacing w:val="-4"/>
          <w:szCs w:val="28"/>
        </w:rPr>
        <w:t>ка к эскизному проекту по благо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устройству террит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о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рии детской площадки расположенной по </w:t>
      </w:r>
      <w:r w:rsidR="001D1969">
        <w:rPr>
          <w:rFonts w:ascii="Arial" w:hAnsi="Arial" w:cs="Arial"/>
          <w:b/>
          <w:color w:val="000000" w:themeColor="text1"/>
          <w:spacing w:val="-4"/>
          <w:szCs w:val="28"/>
        </w:rPr>
        <w:t>пер.</w:t>
      </w:r>
      <w:r w:rsidR="00B01B4B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proofErr w:type="gramStart"/>
      <w:r w:rsidR="001D1969">
        <w:rPr>
          <w:rFonts w:ascii="Arial" w:hAnsi="Arial" w:cs="Arial"/>
          <w:b/>
          <w:color w:val="000000" w:themeColor="text1"/>
          <w:spacing w:val="-4"/>
          <w:szCs w:val="28"/>
        </w:rPr>
        <w:t>Школьный</w:t>
      </w:r>
      <w:proofErr w:type="gramEnd"/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1D1969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1D1969">
        <w:rPr>
          <w:rFonts w:ascii="Arial" w:hAnsi="Arial" w:cs="Arial"/>
          <w:b/>
          <w:color w:val="000000" w:themeColor="text1"/>
          <w:spacing w:val="-4"/>
          <w:szCs w:val="28"/>
        </w:rPr>
        <w:t>1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Площадка благоустройства расположена в </w:t>
      </w:r>
      <w:r w:rsidR="001D1969">
        <w:rPr>
          <w:rFonts w:ascii="Arial" w:hAnsi="Arial" w:cs="Arial"/>
          <w:color w:val="000000" w:themeColor="text1"/>
          <w:szCs w:val="28"/>
        </w:rPr>
        <w:t>южной</w:t>
      </w:r>
      <w:r>
        <w:rPr>
          <w:rFonts w:ascii="Arial" w:hAnsi="Arial" w:cs="Arial"/>
          <w:color w:val="000000" w:themeColor="text1"/>
          <w:szCs w:val="28"/>
        </w:rPr>
        <w:t xml:space="preserve"> части города Горно-Алтайска по </w:t>
      </w:r>
      <w:r w:rsidR="001D1969" w:rsidRPr="001D1969">
        <w:rPr>
          <w:rFonts w:ascii="Arial" w:hAnsi="Arial" w:cs="Arial"/>
          <w:color w:val="000000" w:themeColor="text1"/>
          <w:szCs w:val="28"/>
        </w:rPr>
        <w:t>пер</w:t>
      </w:r>
      <w:proofErr w:type="gramStart"/>
      <w:r w:rsidR="001D1969" w:rsidRPr="001D1969">
        <w:rPr>
          <w:rFonts w:ascii="Arial" w:hAnsi="Arial" w:cs="Arial"/>
          <w:color w:val="000000" w:themeColor="text1"/>
          <w:szCs w:val="28"/>
        </w:rPr>
        <w:t>.Ш</w:t>
      </w:r>
      <w:proofErr w:type="gramEnd"/>
      <w:r w:rsidR="001D1969" w:rsidRPr="001D1969">
        <w:rPr>
          <w:rFonts w:ascii="Arial" w:hAnsi="Arial" w:cs="Arial"/>
          <w:color w:val="000000" w:themeColor="text1"/>
          <w:szCs w:val="28"/>
        </w:rPr>
        <w:t>кольный в районе дома №1.</w:t>
      </w: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В настоящий момент на данной территории </w:t>
      </w:r>
      <w:r w:rsidR="001D1969">
        <w:rPr>
          <w:rFonts w:ascii="Arial" w:hAnsi="Arial" w:cs="Arial"/>
          <w:color w:val="000000" w:themeColor="text1"/>
          <w:szCs w:val="28"/>
        </w:rPr>
        <w:t>отсутствует детская площадка</w:t>
      </w:r>
      <w:r>
        <w:rPr>
          <w:rFonts w:ascii="Arial" w:hAnsi="Arial" w:cs="Arial"/>
          <w:color w:val="000000" w:themeColor="text1"/>
          <w:szCs w:val="28"/>
        </w:rPr>
        <w:t>.</w:t>
      </w: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081867" w:rsidRDefault="00081867" w:rsidP="00A73207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обустройстве площадки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366052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 xml:space="preserve">Срезка грунта на глубину 0.30 м с погрузкой 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в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а/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с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и транспортировкой на ра</w:t>
      </w:r>
      <w:r w:rsidRPr="00A73207">
        <w:rPr>
          <w:rFonts w:ascii="Arial" w:hAnsi="Arial" w:cs="Arial"/>
          <w:color w:val="000000" w:themeColor="text1"/>
          <w:szCs w:val="28"/>
        </w:rPr>
        <w:t>с</w:t>
      </w:r>
      <w:r w:rsidRPr="00A73207">
        <w:rPr>
          <w:rFonts w:ascii="Arial" w:hAnsi="Arial" w:cs="Arial"/>
          <w:color w:val="000000" w:themeColor="text1"/>
          <w:szCs w:val="28"/>
        </w:rPr>
        <w:t>стояние до 17 км – существующее покрытие непригодно для использования</w:t>
      </w:r>
    </w:p>
    <w:p w:rsidR="00A73207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Устройство основания из ПГС – Выравнивание площадки, подъём площадки</w:t>
      </w:r>
    </w:p>
    <w:p w:rsidR="00A511D8" w:rsidRDefault="00A511D8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Посадка ели </w:t>
      </w:r>
      <w:r w:rsidR="00A54CE4">
        <w:rPr>
          <w:rFonts w:ascii="Arial" w:hAnsi="Arial" w:cs="Arial"/>
          <w:color w:val="000000" w:themeColor="text1"/>
          <w:szCs w:val="28"/>
        </w:rPr>
        <w:t xml:space="preserve">высотой 4-5 м </w:t>
      </w:r>
      <w:r>
        <w:rPr>
          <w:rFonts w:ascii="Arial" w:hAnsi="Arial" w:cs="Arial"/>
          <w:color w:val="000000" w:themeColor="text1"/>
          <w:szCs w:val="28"/>
        </w:rPr>
        <w:t>на детской площадке</w:t>
      </w:r>
      <w:r w:rsidR="00A54CE4">
        <w:rPr>
          <w:rFonts w:ascii="Arial" w:hAnsi="Arial" w:cs="Arial"/>
          <w:color w:val="000000" w:themeColor="text1"/>
          <w:szCs w:val="28"/>
        </w:rPr>
        <w:t xml:space="preserve"> 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Монтаж бордюрного камня БР100.20.8 – зонирование площадок, ограничение тротуара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покрытия тротуара тротуарной плиткой «Брусчатка»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дресвяного покрытия спортивной площадки размерами 15.0х2</w:t>
      </w:r>
      <w:r w:rsidR="001D1969">
        <w:rPr>
          <w:rFonts w:ascii="Arial" w:hAnsi="Arial" w:cs="Arial"/>
          <w:color w:val="000000" w:themeColor="text1"/>
          <w:szCs w:val="28"/>
        </w:rPr>
        <w:t>9</w:t>
      </w:r>
      <w:r>
        <w:rPr>
          <w:rFonts w:ascii="Arial" w:hAnsi="Arial" w:cs="Arial"/>
          <w:color w:val="000000" w:themeColor="text1"/>
          <w:szCs w:val="28"/>
        </w:rPr>
        <w:t>.0 м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асфальтобетонного покрытия площадки для подготовки к сдаче норм ГТО</w:t>
      </w:r>
    </w:p>
    <w:p w:rsidR="00A73207" w:rsidRDefault="00A73207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детской площадки с рулонным газонным покрытием</w:t>
      </w:r>
    </w:p>
    <w:p w:rsidR="00A54CE4" w:rsidRDefault="00A54CE4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газона между площадками с посевом трав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Размещение малых архитектурных форм, игрового и спортивного оборудования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ограждений спортивной площадки для активных игр решётчатым забором высотой 4.0 м, и детской площадки забором высотой 0.5 м</w:t>
      </w:r>
    </w:p>
    <w:p w:rsidR="00A511D8" w:rsidRPr="00A511D8" w:rsidRDefault="00A511D8" w:rsidP="00A511D8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 для активных игр</w:t>
      </w:r>
    </w:p>
    <w:p w:rsidR="00A73207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15.0х2</w:t>
      </w:r>
      <w:r w:rsidR="001D1969">
        <w:rPr>
          <w:rFonts w:ascii="Arial" w:hAnsi="Arial" w:cs="Arial"/>
          <w:color w:val="000000" w:themeColor="text1"/>
          <w:szCs w:val="28"/>
        </w:rPr>
        <w:t>9</w:t>
      </w:r>
      <w:r>
        <w:rPr>
          <w:rFonts w:ascii="Arial" w:hAnsi="Arial" w:cs="Arial"/>
          <w:color w:val="000000" w:themeColor="text1"/>
          <w:szCs w:val="28"/>
        </w:rPr>
        <w:t>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дресвяное п</w:t>
      </w:r>
      <w:r>
        <w:rPr>
          <w:rFonts w:ascii="Arial" w:hAnsi="Arial" w:cs="Arial"/>
          <w:color w:val="000000" w:themeColor="text1"/>
          <w:szCs w:val="28"/>
        </w:rPr>
        <w:t>о</w:t>
      </w:r>
      <w:r>
        <w:rPr>
          <w:rFonts w:ascii="Arial" w:hAnsi="Arial" w:cs="Arial"/>
          <w:color w:val="000000" w:themeColor="text1"/>
          <w:szCs w:val="28"/>
        </w:rPr>
        <w:t>крытие площадки от газонного покрытия благоустройства. За бордюрным камнем монтируется решётчатое ограждение высотой 4.0 м с металлической калиткой.</w:t>
      </w:r>
    </w:p>
    <w:p w:rsidR="00A511D8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Ворота для мини футбола с баскетбольными кольцами</w:t>
      </w:r>
      <w:r>
        <w:rPr>
          <w:rFonts w:ascii="Arial" w:hAnsi="Arial" w:cs="Arial"/>
          <w:color w:val="000000" w:themeColor="text1"/>
          <w:szCs w:val="28"/>
        </w:rPr>
        <w:tab/>
        <w:t>- 2 шт.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lastRenderedPageBreak/>
        <w:t>Волейбольные стойки с сеткой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Площадка имеет прямоугольную форму с размерами </w:t>
      </w:r>
      <w:r w:rsidR="001D1969">
        <w:rPr>
          <w:rFonts w:ascii="Arial" w:hAnsi="Arial" w:cs="Arial"/>
          <w:color w:val="000000" w:themeColor="text1"/>
          <w:szCs w:val="28"/>
        </w:rPr>
        <w:t>13</w:t>
      </w:r>
      <w:r>
        <w:rPr>
          <w:rFonts w:ascii="Arial" w:hAnsi="Arial" w:cs="Arial"/>
          <w:color w:val="000000" w:themeColor="text1"/>
          <w:szCs w:val="28"/>
        </w:rPr>
        <w:t>.0х1</w:t>
      </w:r>
      <w:r w:rsidR="001D1969">
        <w:rPr>
          <w:rFonts w:ascii="Arial" w:hAnsi="Arial" w:cs="Arial"/>
          <w:color w:val="000000" w:themeColor="text1"/>
          <w:szCs w:val="28"/>
        </w:rPr>
        <w:t>2</w:t>
      </w:r>
      <w:r>
        <w:rPr>
          <w:rFonts w:ascii="Arial" w:hAnsi="Arial" w:cs="Arial"/>
          <w:color w:val="000000" w:themeColor="text1"/>
          <w:szCs w:val="28"/>
        </w:rPr>
        <w:t>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асфальтоб</w:t>
      </w:r>
      <w:r>
        <w:rPr>
          <w:rFonts w:ascii="Arial" w:hAnsi="Arial" w:cs="Arial"/>
          <w:color w:val="000000" w:themeColor="text1"/>
          <w:szCs w:val="28"/>
        </w:rPr>
        <w:t>е</w:t>
      </w:r>
      <w:r>
        <w:rPr>
          <w:rFonts w:ascii="Arial" w:hAnsi="Arial" w:cs="Arial"/>
          <w:color w:val="000000" w:themeColor="text1"/>
          <w:szCs w:val="28"/>
        </w:rPr>
        <w:t>тонное покрытие площадки от газонного покрытия благоустройства. Ограждение площадки не предусмотрено.</w:t>
      </w:r>
    </w:p>
    <w:p w:rsidR="00A511D8" w:rsidRPr="00A511D8" w:rsidRDefault="00A511D8" w:rsidP="00A511D8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1D1969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 xml:space="preserve">Комплекс с </w:t>
      </w:r>
      <w:proofErr w:type="spellStart"/>
      <w:r w:rsidRPr="008C2434">
        <w:rPr>
          <w:rFonts w:ascii="Arial" w:hAnsi="Arial" w:cs="Arial"/>
          <w:color w:val="000000" w:themeColor="text1"/>
          <w:szCs w:val="28"/>
        </w:rPr>
        <w:t>рукоходом</w:t>
      </w:r>
      <w:proofErr w:type="spellEnd"/>
      <w:r w:rsidRPr="008C2434">
        <w:rPr>
          <w:rFonts w:ascii="Arial" w:hAnsi="Arial" w:cs="Arial"/>
          <w:color w:val="000000" w:themeColor="text1"/>
          <w:szCs w:val="28"/>
        </w:rPr>
        <w:t xml:space="preserve"> для занятий </w:t>
      </w:r>
      <w:proofErr w:type="spellStart"/>
      <w:r w:rsidRPr="008C2434">
        <w:rPr>
          <w:rFonts w:ascii="Arial" w:hAnsi="Arial" w:cs="Arial"/>
          <w:color w:val="000000" w:themeColor="text1"/>
          <w:szCs w:val="28"/>
        </w:rPr>
        <w:t>Workout</w:t>
      </w:r>
      <w:proofErr w:type="spellEnd"/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1D1969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>Комплекс турников со шведской стенкой, лавкой для пресса и турником для о</w:t>
      </w:r>
      <w:r w:rsidRPr="008C2434">
        <w:rPr>
          <w:rFonts w:ascii="Arial" w:hAnsi="Arial" w:cs="Arial"/>
          <w:color w:val="000000" w:themeColor="text1"/>
          <w:szCs w:val="28"/>
        </w:rPr>
        <w:t>т</w:t>
      </w:r>
      <w:r w:rsidRPr="008C2434">
        <w:rPr>
          <w:rFonts w:ascii="Arial" w:hAnsi="Arial" w:cs="Arial"/>
          <w:color w:val="000000" w:themeColor="text1"/>
          <w:szCs w:val="28"/>
        </w:rPr>
        <w:t>жиманий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1D1969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 xml:space="preserve">Спортивное </w:t>
      </w:r>
      <w:proofErr w:type="gramStart"/>
      <w:r w:rsidRPr="008C2434">
        <w:rPr>
          <w:rFonts w:ascii="Arial" w:hAnsi="Arial" w:cs="Arial"/>
          <w:color w:val="000000" w:themeColor="text1"/>
          <w:szCs w:val="28"/>
        </w:rPr>
        <w:t>оборудование</w:t>
      </w:r>
      <w:proofErr w:type="gramEnd"/>
      <w:r>
        <w:rPr>
          <w:rFonts w:ascii="Arial" w:hAnsi="Arial" w:cs="Arial"/>
          <w:color w:val="000000" w:themeColor="text1"/>
          <w:szCs w:val="28"/>
        </w:rPr>
        <w:t xml:space="preserve"> включающее турники, брусья, лестницу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1D1969" w:rsidRPr="008C2434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>Скамья гимнастическая</w:t>
      </w:r>
      <w:r w:rsidRPr="008C2434">
        <w:rPr>
          <w:rFonts w:ascii="Arial" w:hAnsi="Arial" w:cs="Arial"/>
          <w:color w:val="000000" w:themeColor="text1"/>
          <w:szCs w:val="28"/>
        </w:rPr>
        <w:tab/>
        <w:t>1 шт.</w:t>
      </w:r>
    </w:p>
    <w:p w:rsidR="001D1969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C2434">
        <w:rPr>
          <w:rFonts w:ascii="Arial" w:hAnsi="Arial" w:cs="Arial"/>
          <w:color w:val="000000" w:themeColor="text1"/>
          <w:szCs w:val="28"/>
        </w:rPr>
        <w:t>Скамья (пластик)</w:t>
      </w:r>
      <w:r>
        <w:rPr>
          <w:rFonts w:ascii="Arial" w:hAnsi="Arial" w:cs="Arial"/>
          <w:color w:val="000000" w:themeColor="text1"/>
          <w:szCs w:val="28"/>
        </w:rPr>
        <w:tab/>
        <w:t>2 шт.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640564" w:rsidRPr="00640564" w:rsidRDefault="00640564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640564">
        <w:rPr>
          <w:rFonts w:ascii="Arial" w:hAnsi="Arial" w:cs="Arial"/>
          <w:b/>
          <w:color w:val="000000" w:themeColor="text1"/>
          <w:szCs w:val="28"/>
        </w:rPr>
        <w:t>Детская площадка</w:t>
      </w:r>
    </w:p>
    <w:p w:rsidR="00640564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</w:t>
      </w:r>
      <w:r w:rsidR="001D1969">
        <w:rPr>
          <w:rFonts w:ascii="Arial" w:hAnsi="Arial" w:cs="Arial"/>
          <w:color w:val="000000" w:themeColor="text1"/>
          <w:szCs w:val="28"/>
        </w:rPr>
        <w:t>3</w:t>
      </w:r>
      <w:r>
        <w:rPr>
          <w:rFonts w:ascii="Arial" w:hAnsi="Arial" w:cs="Arial"/>
          <w:color w:val="000000" w:themeColor="text1"/>
          <w:szCs w:val="28"/>
        </w:rPr>
        <w:t>.0х2</w:t>
      </w:r>
      <w:r w:rsidR="001D1969">
        <w:rPr>
          <w:rFonts w:ascii="Arial" w:hAnsi="Arial" w:cs="Arial"/>
          <w:color w:val="000000" w:themeColor="text1"/>
          <w:szCs w:val="28"/>
        </w:rPr>
        <w:t>9</w:t>
      </w:r>
      <w:r>
        <w:rPr>
          <w:rFonts w:ascii="Arial" w:hAnsi="Arial" w:cs="Arial"/>
          <w:color w:val="000000" w:themeColor="text1"/>
          <w:szCs w:val="28"/>
        </w:rPr>
        <w:t>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газонное р</w:t>
      </w:r>
      <w:r>
        <w:rPr>
          <w:rFonts w:ascii="Arial" w:hAnsi="Arial" w:cs="Arial"/>
          <w:color w:val="000000" w:themeColor="text1"/>
          <w:szCs w:val="28"/>
        </w:rPr>
        <w:t>у</w:t>
      </w:r>
      <w:r>
        <w:rPr>
          <w:rFonts w:ascii="Arial" w:hAnsi="Arial" w:cs="Arial"/>
          <w:color w:val="000000" w:themeColor="text1"/>
          <w:szCs w:val="28"/>
        </w:rPr>
        <w:t>лонное покрытие площадки от газонного покрытия благоустройства. За бордюрным камнем монтируется ограждение высотой 0.5 – 0.7 м. В западной части площадки выполняется посадка ели высотой 4-5 м. Место посадки отделено бетонным бо</w:t>
      </w:r>
      <w:r>
        <w:rPr>
          <w:rFonts w:ascii="Arial" w:hAnsi="Arial" w:cs="Arial"/>
          <w:color w:val="000000" w:themeColor="text1"/>
          <w:szCs w:val="28"/>
        </w:rPr>
        <w:t>р</w:t>
      </w:r>
      <w:r>
        <w:rPr>
          <w:rFonts w:ascii="Arial" w:hAnsi="Arial" w:cs="Arial"/>
          <w:color w:val="000000" w:themeColor="text1"/>
          <w:szCs w:val="28"/>
        </w:rPr>
        <w:t>том высотой 0.5 м по кругу радиусом 2.0 м, толщина борта 0.2 м.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640564" w:rsidRPr="00A511D8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1D1969" w:rsidRPr="002F4EF7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Разно уровневый детский спортивный комплекс с переходами и горками</w:t>
      </w:r>
      <w:r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1D1969" w:rsidRPr="00797103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Качели двойные</w:t>
      </w:r>
      <w:r w:rsidRPr="00797103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1D1969" w:rsidRPr="00797103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Качалка - балансир двойная</w:t>
      </w:r>
      <w:r w:rsidRPr="00797103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1D1969" w:rsidRPr="002F4EF7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Детская площадка</w:t>
      </w:r>
      <w:r>
        <w:rPr>
          <w:rFonts w:ascii="Arial" w:hAnsi="Arial" w:cs="Arial"/>
          <w:color w:val="000000" w:themeColor="text1"/>
          <w:spacing w:val="-4"/>
          <w:szCs w:val="28"/>
        </w:rPr>
        <w:t xml:space="preserve"> для детей младшего возраста</w:t>
      </w:r>
      <w:r w:rsidRPr="002F4EF7">
        <w:rPr>
          <w:rFonts w:ascii="Arial" w:hAnsi="Arial" w:cs="Arial"/>
          <w:color w:val="000000" w:themeColor="text1"/>
          <w:spacing w:val="-4"/>
          <w:szCs w:val="28"/>
        </w:rPr>
        <w:tab/>
      </w:r>
      <w:r>
        <w:rPr>
          <w:rFonts w:ascii="Arial" w:hAnsi="Arial" w:cs="Arial"/>
          <w:color w:val="000000" w:themeColor="text1"/>
          <w:spacing w:val="-4"/>
          <w:szCs w:val="28"/>
        </w:rPr>
        <w:t>1</w:t>
      </w:r>
      <w:r w:rsidRPr="002F4EF7">
        <w:rPr>
          <w:rFonts w:ascii="Arial" w:hAnsi="Arial" w:cs="Arial"/>
          <w:color w:val="000000" w:themeColor="text1"/>
          <w:spacing w:val="-4"/>
          <w:szCs w:val="28"/>
        </w:rPr>
        <w:t xml:space="preserve"> шт.</w:t>
      </w:r>
    </w:p>
    <w:p w:rsidR="001D1969" w:rsidRPr="002F4EF7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Качели одинарные (цепная подвеска)</w:t>
      </w:r>
      <w:r w:rsidRPr="002F4EF7">
        <w:rPr>
          <w:rFonts w:ascii="Arial" w:hAnsi="Arial" w:cs="Arial"/>
          <w:color w:val="000000" w:themeColor="text1"/>
          <w:spacing w:val="-4"/>
          <w:szCs w:val="28"/>
        </w:rPr>
        <w:tab/>
      </w:r>
      <w:r>
        <w:rPr>
          <w:rFonts w:ascii="Arial" w:hAnsi="Arial" w:cs="Arial"/>
          <w:color w:val="000000" w:themeColor="text1"/>
          <w:spacing w:val="-4"/>
          <w:szCs w:val="28"/>
        </w:rPr>
        <w:t>2</w:t>
      </w:r>
      <w:r w:rsidRPr="002F4EF7">
        <w:rPr>
          <w:rFonts w:ascii="Arial" w:hAnsi="Arial" w:cs="Arial"/>
          <w:color w:val="000000" w:themeColor="text1"/>
          <w:spacing w:val="-4"/>
          <w:szCs w:val="28"/>
        </w:rPr>
        <w:t xml:space="preserve"> шт.</w:t>
      </w:r>
    </w:p>
    <w:p w:rsidR="001D1969" w:rsidRDefault="001D1969" w:rsidP="001D1969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Песочный дворик (песочница с тентом)</w:t>
      </w:r>
      <w:r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603F09" w:rsidRDefault="00603F09" w:rsidP="00603F09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p w:rsidR="00603F09" w:rsidRPr="00603F09" w:rsidRDefault="00603F09" w:rsidP="00603F09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pacing w:val="-4"/>
          <w:szCs w:val="28"/>
        </w:rPr>
        <w:t>Предварительная оценка стоимости работ составляет 2 512 000 рублей.</w:t>
      </w:r>
    </w:p>
    <w:sectPr w:rsidR="00603F09" w:rsidRPr="00603F09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64" w:rsidRDefault="00640564">
      <w:r>
        <w:separator/>
      </w:r>
    </w:p>
  </w:endnote>
  <w:endnote w:type="continuationSeparator" w:id="1">
    <w:p w:rsidR="00640564" w:rsidRDefault="006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437FE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64" w:rsidRDefault="00640564">
      <w:r>
        <w:separator/>
      </w:r>
    </w:p>
  </w:footnote>
  <w:footnote w:type="continuationSeparator" w:id="1">
    <w:p w:rsidR="00640564" w:rsidRDefault="0064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0437FE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z w:val="16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z w:val="16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3C5CEF">
                    <w:rPr>
                      <w:rFonts w:ascii="Arial" w:hAnsi="Arial"/>
                      <w:i w:val="0"/>
                      <w:sz w:val="32"/>
                    </w:rPr>
                    <w:t>5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0437FE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B01B4B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proofErr w:type="spellStart"/>
                  <w:r w:rsidRPr="007F5137">
                    <w:rPr>
                      <w:rFonts w:ascii="Arial" w:hAnsi="Arial"/>
                      <w:sz w:val="20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0437FE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0C07EE">
                    <w:rPr>
                      <w:rFonts w:ascii="Arial" w:hAnsi="Arial" w:cs="Arial"/>
                    </w:rPr>
                    <w:t>т</w:t>
                  </w:r>
                  <w:proofErr w:type="gramEnd"/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4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pacing w:val="-4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pacing w:val="-4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</w:t>
                  </w:r>
                  <w:proofErr w:type="spellEnd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3C5CEF">
                    <w:rPr>
                      <w:rFonts w:ascii="Arial" w:hAnsi="Arial"/>
                      <w:i w:val="0"/>
                      <w:sz w:val="32"/>
                    </w:rPr>
                    <w:t>5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3C5CEF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proofErr w:type="gramStart"/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</w:rPr>
                    <w:t>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7FE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1969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5CEF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3F09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0473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1B4B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6476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ED1B-83A2-431E-BBEA-E875CB6E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4793</TotalTime>
  <Pages>2</Pages>
  <Words>427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Кирилл Спруга</cp:lastModifiedBy>
  <cp:revision>114</cp:revision>
  <cp:lastPrinted>2017-05-31T08:29:00Z</cp:lastPrinted>
  <dcterms:created xsi:type="dcterms:W3CDTF">2014-09-06T02:46:00Z</dcterms:created>
  <dcterms:modified xsi:type="dcterms:W3CDTF">2017-11-29T08:23:00Z</dcterms:modified>
</cp:coreProperties>
</file>