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05" w:rsidRDefault="00DA5F05">
      <w:pPr>
        <w:pStyle w:val="ConsPlusTitle"/>
        <w:jc w:val="center"/>
        <w:outlineLvl w:val="0"/>
      </w:pPr>
      <w:r>
        <w:t>ГОРНО-АЛТАЙСКИЙ ГОРОДСКОЙ СОВЕТ ДЕПУТАТОВ</w:t>
      </w:r>
    </w:p>
    <w:p w:rsidR="00DA5F05" w:rsidRDefault="00DA5F05">
      <w:pPr>
        <w:pStyle w:val="ConsPlusTitle"/>
        <w:jc w:val="center"/>
      </w:pPr>
    </w:p>
    <w:p w:rsidR="00DA5F05" w:rsidRDefault="00DA5F05">
      <w:pPr>
        <w:pStyle w:val="ConsPlusTitle"/>
        <w:jc w:val="center"/>
      </w:pPr>
      <w:r>
        <w:t>РЕШЕНИЕ</w:t>
      </w:r>
    </w:p>
    <w:p w:rsidR="00DA5F05" w:rsidRDefault="00DA5F05">
      <w:pPr>
        <w:pStyle w:val="ConsPlusTitle"/>
        <w:jc w:val="center"/>
      </w:pPr>
    </w:p>
    <w:p w:rsidR="00DA5F05" w:rsidRDefault="00DA5F05">
      <w:pPr>
        <w:pStyle w:val="ConsPlusTitle"/>
        <w:jc w:val="center"/>
      </w:pPr>
      <w:r>
        <w:t>от 17 июня 2010 г. N 25-4</w:t>
      </w:r>
    </w:p>
    <w:p w:rsidR="00DA5F05" w:rsidRDefault="00DA5F05">
      <w:pPr>
        <w:pStyle w:val="ConsPlusTitle"/>
        <w:jc w:val="center"/>
      </w:pPr>
    </w:p>
    <w:p w:rsidR="00DA5F05" w:rsidRDefault="00DA5F05">
      <w:pPr>
        <w:pStyle w:val="ConsPlusTitle"/>
        <w:jc w:val="center"/>
      </w:pPr>
      <w:r>
        <w:t>О ПОРЯДКЕ ПРИВАТИЗАЦИИ МУНИЦИПАЛЬНОГО ИМУЩЕСТВА</w:t>
      </w:r>
    </w:p>
    <w:p w:rsidR="00DA5F05" w:rsidRDefault="00DA5F05">
      <w:pPr>
        <w:pStyle w:val="ConsPlusTitle"/>
        <w:jc w:val="center"/>
      </w:pPr>
      <w:r>
        <w:t>МУНИЦИПАЛЬНОГО ОБРАЗОВАНИЯ "ГОРОД ГОРНО-АЛТАЙСК"</w:t>
      </w:r>
    </w:p>
    <w:p w:rsidR="00DA5F05" w:rsidRDefault="00DA5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F05" w:rsidRDefault="00DA5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Горно-Алтайского городского Совета депутатов</w:t>
            </w:r>
            <w:proofErr w:type="gramEnd"/>
          </w:p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17.11.2011 </w:t>
            </w:r>
            <w:hyperlink r:id="rId4" w:history="1">
              <w:r>
                <w:rPr>
                  <w:color w:val="0000FF"/>
                </w:rPr>
                <w:t>N 42-8</w:t>
              </w:r>
            </w:hyperlink>
            <w:r>
              <w:rPr>
                <w:color w:val="392C69"/>
              </w:rPr>
              <w:t xml:space="preserve">, от 24.04.2014 </w:t>
            </w:r>
            <w:hyperlink r:id="rId5" w:history="1">
              <w:r>
                <w:rPr>
                  <w:color w:val="0000FF"/>
                </w:rPr>
                <w:t>N 17-7</w:t>
              </w:r>
            </w:hyperlink>
            <w:r>
              <w:rPr>
                <w:color w:val="392C69"/>
              </w:rPr>
              <w:t xml:space="preserve">, от 30.06.2016 </w:t>
            </w:r>
            <w:hyperlink r:id="rId6" w:history="1">
              <w:r>
                <w:rPr>
                  <w:color w:val="0000FF"/>
                </w:rPr>
                <w:t>N 30-7</w:t>
              </w:r>
            </w:hyperlink>
            <w:r>
              <w:rPr>
                <w:color w:val="392C69"/>
              </w:rPr>
              <w:t>,</w:t>
            </w:r>
          </w:p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7" w:history="1">
              <w:r>
                <w:rPr>
                  <w:color w:val="0000FF"/>
                </w:rPr>
                <w:t>N 37-8</w:t>
              </w:r>
            </w:hyperlink>
            <w:r>
              <w:rPr>
                <w:color w:val="392C69"/>
              </w:rPr>
              <w:t xml:space="preserve">, от 22.02.2018 </w:t>
            </w:r>
            <w:hyperlink r:id="rId8" w:history="1">
              <w:r>
                <w:rPr>
                  <w:color w:val="0000FF"/>
                </w:rPr>
                <w:t>N 6-6</w:t>
              </w:r>
            </w:hyperlink>
            <w:r>
              <w:rPr>
                <w:color w:val="392C69"/>
              </w:rPr>
              <w:t xml:space="preserve">, от 25.12.2018 </w:t>
            </w:r>
            <w:hyperlink r:id="rId9" w:history="1">
              <w:r>
                <w:rPr>
                  <w:color w:val="0000FF"/>
                </w:rPr>
                <w:t>N 13-9</w:t>
              </w:r>
            </w:hyperlink>
            <w:r>
              <w:rPr>
                <w:color w:val="392C69"/>
              </w:rPr>
              <w:t>,</w:t>
            </w:r>
          </w:p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10" w:history="1">
              <w:r>
                <w:rPr>
                  <w:color w:val="0000FF"/>
                </w:rPr>
                <w:t>N 14-6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3 статьи 2</w:t>
        </w:r>
      </w:hyperlink>
      <w:r>
        <w:t xml:space="preserve">, </w:t>
      </w:r>
      <w:hyperlink r:id="rId12" w:history="1">
        <w:r>
          <w:rPr>
            <w:color w:val="0000FF"/>
          </w:rPr>
          <w:t>пунктом 2 статьи 6</w:t>
        </w:r>
      </w:hyperlink>
      <w:r>
        <w:t xml:space="preserve">, </w:t>
      </w:r>
      <w:hyperlink r:id="rId13" w:history="1">
        <w:r>
          <w:rPr>
            <w:color w:val="0000FF"/>
          </w:rPr>
          <w:t>статьей 10</w:t>
        </w:r>
      </w:hyperlink>
      <w:r>
        <w:t xml:space="preserve">, </w:t>
      </w:r>
      <w:hyperlink r:id="rId14" w:history="1">
        <w:r>
          <w:rPr>
            <w:color w:val="0000FF"/>
          </w:rPr>
          <w:t>пунктом 4 статьи 14</w:t>
        </w:r>
      </w:hyperlink>
      <w:r>
        <w:t xml:space="preserve">, </w:t>
      </w:r>
      <w:hyperlink r:id="rId15" w:history="1">
        <w:r>
          <w:rPr>
            <w:color w:val="0000FF"/>
          </w:rPr>
          <w:t>пунктом 7 статьи 35</w:t>
        </w:r>
      </w:hyperlink>
      <w:r>
        <w:t xml:space="preserve"> Федерального закона от 21.12.2001 N 178-ФЗ "О приватизации государственного и муниципального имущества", </w:t>
      </w:r>
      <w:hyperlink r:id="rId16" w:history="1">
        <w:r>
          <w:rPr>
            <w:color w:val="0000FF"/>
          </w:rPr>
          <w:t>статьями 16</w:t>
        </w:r>
      </w:hyperlink>
      <w:r>
        <w:t xml:space="preserve">, </w:t>
      </w:r>
      <w:hyperlink r:id="rId17" w:history="1">
        <w:r>
          <w:rPr>
            <w:color w:val="0000FF"/>
          </w:rPr>
          <w:t>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8" w:history="1">
        <w:r>
          <w:rPr>
            <w:color w:val="0000FF"/>
          </w:rPr>
          <w:t>статьями 42</w:t>
        </w:r>
      </w:hyperlink>
      <w:r>
        <w:t>,</w:t>
      </w:r>
      <w:proofErr w:type="gramEnd"/>
      <w:r>
        <w:t xml:space="preserve"> </w:t>
      </w:r>
      <w:hyperlink r:id="rId19" w:history="1">
        <w:r>
          <w:rPr>
            <w:color w:val="0000FF"/>
          </w:rPr>
          <w:t>53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26.05.2005 N 27-1, Горно-Алтайский городской Совет депутатов решил: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1. Утвердить: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разработки программы приватизации муниципального имущества муниципального образования "Город Горно-Алтайск";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1.2. </w:t>
      </w:r>
      <w:hyperlink w:anchor="P81" w:history="1">
        <w:r>
          <w:rPr>
            <w:color w:val="0000FF"/>
          </w:rPr>
          <w:t>Порядок</w:t>
        </w:r>
      </w:hyperlink>
      <w:r>
        <w:t xml:space="preserve"> подготовки и принятия решений об условиях приватизации муниципального имущества муниципального образования "Город Горно-Алтайск";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1.3. </w:t>
      </w:r>
      <w:hyperlink w:anchor="P144" w:history="1">
        <w:r>
          <w:rPr>
            <w:color w:val="0000FF"/>
          </w:rPr>
          <w:t>Порядок</w:t>
        </w:r>
      </w:hyperlink>
      <w:r>
        <w:t xml:space="preserve"> оплаты приватизируемого муниципального имущества муниципального образования "Город Горно-Алтайск".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в газете "Вестник Горно-Алтайска".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постоянный Комитет Горно-Алтайского городского Совета депутатов по финансам, бюджету, экономике и муниципальной собственности.</w:t>
      </w:r>
    </w:p>
    <w:p w:rsidR="00DA5F05" w:rsidRDefault="00DA5F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Горно-Алтайского городского Совета депутатов от 30.06.2016 </w:t>
      </w:r>
      <w:hyperlink r:id="rId20" w:history="1">
        <w:r>
          <w:rPr>
            <w:color w:val="0000FF"/>
          </w:rPr>
          <w:t>N 30-7</w:t>
        </w:r>
      </w:hyperlink>
      <w:r>
        <w:t xml:space="preserve">, от 25.12.2018 </w:t>
      </w:r>
      <w:hyperlink r:id="rId21" w:history="1">
        <w:r>
          <w:rPr>
            <w:color w:val="0000FF"/>
          </w:rPr>
          <w:t>N 13-9</w:t>
        </w:r>
      </w:hyperlink>
      <w:r>
        <w:t>)</w:t>
      </w: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Горно-Алтайска</w:t>
      </w:r>
    </w:p>
    <w:p w:rsidR="00DA5F05" w:rsidRDefault="00DA5F05">
      <w:pPr>
        <w:pStyle w:val="ConsPlusNormal"/>
        <w:jc w:val="right"/>
      </w:pPr>
      <w:r>
        <w:t>В.А.ОБЛОГИН</w:t>
      </w: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right"/>
        <w:outlineLvl w:val="0"/>
      </w:pPr>
      <w:r>
        <w:lastRenderedPageBreak/>
        <w:t>Утвержден</w:t>
      </w:r>
    </w:p>
    <w:p w:rsidR="00DA5F05" w:rsidRDefault="00DA5F05">
      <w:pPr>
        <w:pStyle w:val="ConsPlusNormal"/>
        <w:jc w:val="right"/>
      </w:pPr>
      <w:r>
        <w:t>Решением</w:t>
      </w:r>
    </w:p>
    <w:p w:rsidR="00DA5F05" w:rsidRDefault="00DA5F05">
      <w:pPr>
        <w:pStyle w:val="ConsPlusNormal"/>
        <w:jc w:val="right"/>
      </w:pPr>
      <w:r>
        <w:t>городского Совета депутатов</w:t>
      </w:r>
    </w:p>
    <w:p w:rsidR="00DA5F05" w:rsidRDefault="00DA5F05">
      <w:pPr>
        <w:pStyle w:val="ConsPlusNormal"/>
        <w:jc w:val="right"/>
      </w:pPr>
      <w:r>
        <w:t>от 17 июня 2010 г. N 25-4</w:t>
      </w: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Title"/>
        <w:jc w:val="center"/>
      </w:pPr>
      <w:bookmarkStart w:id="0" w:name="P36"/>
      <w:bookmarkEnd w:id="0"/>
      <w:r>
        <w:t>ПОРЯДОК</w:t>
      </w:r>
    </w:p>
    <w:p w:rsidR="00DA5F05" w:rsidRDefault="00DA5F05">
      <w:pPr>
        <w:pStyle w:val="ConsPlusTitle"/>
        <w:jc w:val="center"/>
      </w:pPr>
      <w:r>
        <w:t xml:space="preserve">РАЗРАБОТКИ ПРОГРАММЫ ПРИВАТИЗАЦИИ </w:t>
      </w:r>
      <w:proofErr w:type="gramStart"/>
      <w:r>
        <w:t>МУНИЦИПАЛЬНОГО</w:t>
      </w:r>
      <w:proofErr w:type="gramEnd"/>
    </w:p>
    <w:p w:rsidR="00DA5F05" w:rsidRDefault="00DA5F05">
      <w:pPr>
        <w:pStyle w:val="ConsPlusTitle"/>
        <w:jc w:val="center"/>
      </w:pPr>
      <w:r>
        <w:t>ИМУЩЕСТВА МУНИЦИПАЛЬНОГО ОБРАЗОВАНИЯ "ГОРОД ГОРНО-АЛТАЙСК"</w:t>
      </w:r>
    </w:p>
    <w:p w:rsidR="00DA5F05" w:rsidRDefault="00DA5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F05" w:rsidRDefault="00DA5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Горно-Алтайского городского Совета депутатов</w:t>
            </w:r>
            <w:proofErr w:type="gramEnd"/>
          </w:p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17.11.2011 </w:t>
            </w:r>
            <w:hyperlink r:id="rId22" w:history="1">
              <w:r>
                <w:rPr>
                  <w:color w:val="0000FF"/>
                </w:rPr>
                <w:t>N 42-8</w:t>
              </w:r>
            </w:hyperlink>
            <w:r>
              <w:rPr>
                <w:color w:val="392C69"/>
              </w:rPr>
              <w:t xml:space="preserve">, от 20.04.2017 </w:t>
            </w:r>
            <w:hyperlink r:id="rId23" w:history="1">
              <w:r>
                <w:rPr>
                  <w:color w:val="0000FF"/>
                </w:rPr>
                <w:t>N 37-8</w:t>
              </w:r>
            </w:hyperlink>
            <w:r>
              <w:rPr>
                <w:color w:val="392C69"/>
              </w:rPr>
              <w:t xml:space="preserve">, от 22.02.2018 </w:t>
            </w:r>
            <w:hyperlink r:id="rId24" w:history="1">
              <w:r>
                <w:rPr>
                  <w:color w:val="0000FF"/>
                </w:rPr>
                <w:t>N 6-6</w:t>
              </w:r>
            </w:hyperlink>
            <w:r>
              <w:rPr>
                <w:color w:val="392C69"/>
              </w:rPr>
              <w:t>,</w:t>
            </w:r>
          </w:p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25" w:history="1">
              <w:r>
                <w:rPr>
                  <w:color w:val="0000FF"/>
                </w:rPr>
                <w:t>N 14-6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определяют структуру, содержание, порядок и сроки разработки прогнозного плана (программы) приватизации муниципального имущества муниципального образования "Город Горно-Алтайск" на 3 года (на очередной финансовый год и на плановый период) (далее по тексту - Программа).</w:t>
      </w:r>
      <w:proofErr w:type="gramEnd"/>
    </w:p>
    <w:p w:rsidR="00DA5F05" w:rsidRDefault="00DA5F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Горно-Алтайского городского Совета депутатов от 20.04.2017 </w:t>
      </w:r>
      <w:hyperlink r:id="rId27" w:history="1">
        <w:r>
          <w:rPr>
            <w:color w:val="0000FF"/>
          </w:rPr>
          <w:t>N 37-8</w:t>
        </w:r>
      </w:hyperlink>
      <w:r>
        <w:t xml:space="preserve">, от 22.02.2018 </w:t>
      </w:r>
      <w:hyperlink r:id="rId28" w:history="1">
        <w:r>
          <w:rPr>
            <w:color w:val="0000FF"/>
          </w:rPr>
          <w:t>N 6-6</w:t>
        </w:r>
      </w:hyperlink>
      <w:r>
        <w:t>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2. Разработка Программы осуществляется в соответствии </w:t>
      </w:r>
      <w:proofErr w:type="gramStart"/>
      <w:r>
        <w:t>с</w:t>
      </w:r>
      <w:proofErr w:type="gramEnd"/>
      <w:r>
        <w:t>: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1) основными направлениями внутренней политики, осуществляемой муниципальным образованием "Город Горно-Алтайск";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2) определенными решениями в сфере приватизации муниципального имущества муниципального образования "Город Горно-Алтайск", принятыми Горно-Алтайским городским Советом депутатов, Исполнительно-распорядительным органом местного самоуправления - администрация города Горно-Алтайска, Мэром города Горно-Алтайска;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3) программами социально-экономического развития муниципального образования "Город Горно-Алтайск", задачами приватизации, определенными при подведении итогов приватизации муниципального имущества за предыдущий год.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Программа разрабатывается отраслевым (функциональным) органом Администрации города Горно-Алтайска, наделенным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"Город Горно-Алтайск" (далее - уполномоченный орган), и утверждается Горно-Алтайским городским Советом депутатов сроком на 3 года (на очередной финансовый год и на плановый период).</w:t>
      </w:r>
      <w:proofErr w:type="gramEnd"/>
    </w:p>
    <w:p w:rsidR="00DA5F05" w:rsidRDefault="00DA5F05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22.02.2018 N 6-6)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4. Программа содержит перечни муниципального имущества, подлежащего приватизации (муниципальных унитарных предприятий, акций акционерных обществ, находящихся в муниципальной собственности, недвижимости и иного имущества), с указанием характеристики соответствующего муниципального имущества.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5. При включении муниципального имущества в соответствующие перечни указываются: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а) для муниципальных унитарных предприятий - наименование и местонахождение;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б) для акций акционерного общества, находящихся в муниципальной собственности:</w:t>
      </w:r>
    </w:p>
    <w:p w:rsidR="00DA5F05" w:rsidRDefault="00DA5F05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20.04.2017 N 37-8)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наименование и местонахождение акционерного общества;</w:t>
      </w:r>
    </w:p>
    <w:p w:rsidR="00DA5F05" w:rsidRDefault="00DA5F0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20.04.2017 N 37-8)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количество акций, подлежащих приватизации, с указанием доли этих акций в общем количестве акций акционерного общества;</w:t>
      </w:r>
    </w:p>
    <w:p w:rsidR="00DA5F05" w:rsidRDefault="00DA5F0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20.04.2017 N 37-8)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в) для недвижимости и иного имущества - наименование, местонахождение и другие позволяющие его идентифицировать характеристики.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6. Органы государственной власти, органы местного самоуправления, муниципальные унитарные предприятия и муниципальные учреждения, а также акционерные общества, акции которых находятся в муниципальной собственности, иные юридические лица и граждане вправе направлять в уполномоченный орган свои предложения о приватизации муниципального имущества. Указанные предложения должны поступить в уполномоченный орган в срок до 1 сентября текущего года.</w:t>
      </w:r>
    </w:p>
    <w:p w:rsidR="00DA5F05" w:rsidRDefault="00DA5F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20.04.2017 N 37-8)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7 - 8. Исключены.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22.02.2018 N 6-6.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9. Программа утверждается Горно-Алтайским городским Советом депутатов не позднее 31 декабря очередного года.</w:t>
      </w:r>
    </w:p>
    <w:p w:rsidR="00DA5F05" w:rsidRDefault="00DA5F0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17.11.2011 N 42-8)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10. Внесение при необходимости изменений в утвержденную программу осуществляется в порядке, установленном настоящим Порядком для ее разработки.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10.1. Муниципальное имущество, включенное в план (программу) приватизации, приватизация которого по окончании срока его действия не была осуществлена, подлежит приватизации в последующие три финансовых года, за исключением муниципальных унитарных предприятий муниципального образования "Город Горно-Алтайск".</w:t>
      </w:r>
    </w:p>
    <w:p w:rsidR="00DA5F05" w:rsidRDefault="00DA5F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27.02.2019 N 14-6)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11. Программа подлежит опубликованию в газете "Вестник Горно-Алтайска".</w:t>
      </w: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right"/>
        <w:outlineLvl w:val="0"/>
      </w:pPr>
      <w:r>
        <w:lastRenderedPageBreak/>
        <w:t>Утвержден</w:t>
      </w:r>
    </w:p>
    <w:p w:rsidR="00DA5F05" w:rsidRDefault="00DA5F05">
      <w:pPr>
        <w:pStyle w:val="ConsPlusNormal"/>
        <w:jc w:val="right"/>
      </w:pPr>
      <w:r>
        <w:t>Решением</w:t>
      </w:r>
    </w:p>
    <w:p w:rsidR="00DA5F05" w:rsidRDefault="00DA5F05">
      <w:pPr>
        <w:pStyle w:val="ConsPlusNormal"/>
        <w:jc w:val="right"/>
      </w:pPr>
      <w:r>
        <w:t>городского Совета депутатов</w:t>
      </w:r>
    </w:p>
    <w:p w:rsidR="00DA5F05" w:rsidRDefault="00DA5F05">
      <w:pPr>
        <w:pStyle w:val="ConsPlusNormal"/>
        <w:jc w:val="right"/>
      </w:pPr>
      <w:r>
        <w:t>от 17 июня 2010 г. N 25-4</w:t>
      </w: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Title"/>
        <w:jc w:val="center"/>
      </w:pPr>
      <w:bookmarkStart w:id="1" w:name="P81"/>
      <w:bookmarkEnd w:id="1"/>
      <w:r>
        <w:t>ПОРЯДОК</w:t>
      </w:r>
    </w:p>
    <w:p w:rsidR="00DA5F05" w:rsidRDefault="00DA5F05">
      <w:pPr>
        <w:pStyle w:val="ConsPlusTitle"/>
        <w:jc w:val="center"/>
      </w:pPr>
      <w:r>
        <w:t>ПОДГОТОВКИ И ПРИНЯТИЯ РЕШЕНИЙ ОБ УСЛОВИЯХ ПРИВАТИЗАЦИИ</w:t>
      </w:r>
    </w:p>
    <w:p w:rsidR="00DA5F05" w:rsidRDefault="00DA5F05">
      <w:pPr>
        <w:pStyle w:val="ConsPlusTitle"/>
        <w:jc w:val="center"/>
      </w:pPr>
      <w:r>
        <w:t>МУНИЦИПАЛЬНОГО ИМУЩЕСТВА МУНИЦИПАЛЬНОГО ОБРАЗОВАНИЯ</w:t>
      </w:r>
    </w:p>
    <w:p w:rsidR="00DA5F05" w:rsidRDefault="00DA5F05">
      <w:pPr>
        <w:pStyle w:val="ConsPlusTitle"/>
        <w:jc w:val="center"/>
      </w:pPr>
      <w:r>
        <w:t>"ГОРОД ГОРНО-АЛТАЙСК"</w:t>
      </w:r>
    </w:p>
    <w:p w:rsidR="00DA5F05" w:rsidRDefault="00DA5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F05" w:rsidRDefault="00DA5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Горно-Алтайского городского Совета депутатов</w:t>
            </w:r>
            <w:proofErr w:type="gramEnd"/>
          </w:p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37" w:history="1">
              <w:r>
                <w:rPr>
                  <w:color w:val="0000FF"/>
                </w:rPr>
                <w:t>N 6-6</w:t>
              </w:r>
            </w:hyperlink>
            <w:r>
              <w:rPr>
                <w:color w:val="392C69"/>
              </w:rPr>
              <w:t xml:space="preserve">, от 27.02.2019 </w:t>
            </w:r>
            <w:hyperlink r:id="rId38" w:history="1">
              <w:r>
                <w:rPr>
                  <w:color w:val="0000FF"/>
                </w:rPr>
                <w:t>N 14-6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со </w:t>
      </w:r>
      <w:hyperlink r:id="rId39" w:history="1">
        <w:r>
          <w:rPr>
            <w:color w:val="0000FF"/>
          </w:rPr>
          <w:t>статьей 14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(далее - Закон N 178-ФЗ), </w:t>
      </w:r>
      <w:hyperlink r:id="rId40" w:history="1">
        <w:r>
          <w:rPr>
            <w:color w:val="0000FF"/>
          </w:rPr>
          <w:t>статьей 4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>
        <w:t xml:space="preserve"> предпринимательства, и о внесении изменений в отдельные законодательные акты Российской Федерации", определяет процедуру подготовки и принятия решений об условиях приватизации муниципального имущества муниципального образования "Город Горно-Алтайск" (далее соответственно - имущество, муниципальное образование).</w:t>
      </w:r>
    </w:p>
    <w:p w:rsidR="00DA5F05" w:rsidRDefault="00DA5F05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27.02.2019 N 14-6)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2. Решения об условиях приватизации имущества муниципального образования (далее - решения об условиях приватизации) подготавливаются и принимаются в сроки, позволяющие обеспечить его приватизацию в соответствии с утвержденным планом (программой) приватизации имущества муниципального образования (далее - Программа).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3. Подготовка проекта решения об условиях приватизации осуществляется отраслевым (функциональным) органом Администрации города Горно-Алтайска, наделенным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(далее - Управление).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4. Решение об условиях приватизации принимается постановлением Администрации города Горно-Алтайска.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5. Начальная цена имущества, подлежащего приватизации, определяется Управлением в соответствии с законодательством, регулирующим оценочную деятельность, после принятия постановления Администрации города Горно-Алтайска об условиях приватизации.</w:t>
      </w:r>
    </w:p>
    <w:p w:rsidR="00DA5F05" w:rsidRDefault="00DA5F05">
      <w:pPr>
        <w:pStyle w:val="ConsPlusNormal"/>
        <w:spacing w:before="220"/>
        <w:ind w:firstLine="540"/>
        <w:jc w:val="both"/>
      </w:pPr>
      <w:bookmarkStart w:id="2" w:name="P95"/>
      <w:bookmarkEnd w:id="2"/>
      <w:proofErr w:type="gramStart"/>
      <w:r>
        <w:t>В случае проведения оценки имущества до принятия решения об условиях приватизации начальная цена определяется Управлением в соответствии с указанной оценкой, при условии, что со дня составления отчета об оценке объекта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DA5F05" w:rsidRDefault="00DA5F05">
      <w:pPr>
        <w:pStyle w:val="ConsPlusNormal"/>
        <w:spacing w:before="220"/>
        <w:ind w:firstLine="540"/>
        <w:jc w:val="both"/>
      </w:pPr>
      <w:r>
        <w:t>6. Решение об условиях приватизации должно содержать: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наименование имущества, подлежащего приватизации, позволяющие его индивидуализировать данные (характеристика имущества);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lastRenderedPageBreak/>
        <w:t>способ приватизации имущества;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начальная цена имущества (в случае, указанном в </w:t>
      </w:r>
      <w:hyperlink w:anchor="P95" w:history="1">
        <w:r>
          <w:rPr>
            <w:color w:val="0000FF"/>
          </w:rPr>
          <w:t>абзаце втором пункта 5</w:t>
        </w:r>
      </w:hyperlink>
      <w:r>
        <w:t xml:space="preserve"> настоящего Порядка);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иные необходимые для приватизации имущества сведения, предусмотренные законодательством Российской Федерации.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7. В случае приватизации имущественного комплекса муниципального унитарного предприятия муниципального образования в решении об условиях приватизации дополнительно к перечисленным выше сведениям должны быть указаны следующие сведения: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42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>
        <w:t>создаваемых</w:t>
      </w:r>
      <w:proofErr w:type="gramEnd"/>
      <w:r>
        <w:t xml:space="preserve"> посредством преобразования муниципального унитарного предприятия;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Состав подлежащего приватизации имущественного комплекса унитарного предприятия определяется в передаточном акте. 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8.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43" w:history="1">
        <w:r>
          <w:rPr>
            <w:color w:val="0000FF"/>
          </w:rPr>
          <w:t>законом</w:t>
        </w:r>
      </w:hyperlink>
      <w:r>
        <w:t>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9. Перечень обременений в отношении имущества, подлежащего приватизации, цели дальнейшего использования имущества, не подлежащего приватизации, подготавливаются Управлением и утверждаются Администрацией города Горно-Алтайска одновременно с принятием решения об условиях приватизации.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10. В случае приватизации акций (долей, паев) организаций, находящихся в собственности муниципального образования, в решении об условиях приватизации также указываются: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наименование и местонахождение организации;</w:t>
      </w:r>
    </w:p>
    <w:p w:rsidR="00DA5F05" w:rsidRDefault="00DA5F05">
      <w:pPr>
        <w:pStyle w:val="ConsPlusNormal"/>
        <w:spacing w:before="220"/>
        <w:ind w:firstLine="540"/>
        <w:jc w:val="both"/>
      </w:pPr>
      <w:proofErr w:type="gramStart"/>
      <w:r>
        <w:t>процент акций (долей, паев), принадлежащих муниципальному образованию, в общем количестве акций (долей, паев) организации;</w:t>
      </w:r>
      <w:proofErr w:type="gramEnd"/>
    </w:p>
    <w:p w:rsidR="00DA5F05" w:rsidRDefault="00DA5F05">
      <w:pPr>
        <w:pStyle w:val="ConsPlusNormal"/>
        <w:spacing w:before="220"/>
        <w:ind w:firstLine="540"/>
        <w:jc w:val="both"/>
      </w:pPr>
      <w:r>
        <w:t>номинальная стоимость акций (долей, паев);</w:t>
      </w:r>
    </w:p>
    <w:p w:rsidR="00DA5F05" w:rsidRDefault="00DA5F05">
      <w:pPr>
        <w:pStyle w:val="ConsPlusNormal"/>
        <w:spacing w:before="220"/>
        <w:ind w:firstLine="540"/>
        <w:jc w:val="both"/>
      </w:pPr>
      <w:proofErr w:type="gramStart"/>
      <w:r>
        <w:t>количество акций (долей, паев), подлежащих приватизации, с указанием процента этих акций (долей, паев) в общем количестве акций (долей, паев) организации.</w:t>
      </w:r>
      <w:proofErr w:type="gramEnd"/>
    </w:p>
    <w:p w:rsidR="00DA5F05" w:rsidRDefault="00DA5F05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Решение об условиях приватизации объектов </w:t>
      </w:r>
      <w:proofErr w:type="spellStart"/>
      <w:r>
        <w:t>электросетевого</w:t>
      </w:r>
      <w:proofErr w:type="spellEnd"/>
      <w: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 принимается после утверждения предусмотренных </w:t>
      </w:r>
      <w:hyperlink r:id="rId44" w:history="1">
        <w:r>
          <w:rPr>
            <w:color w:val="0000FF"/>
          </w:rPr>
          <w:t>пунктом 4 статьи 30.1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инвестиционных программ в отношении муниципального унитарного предприятия, которому принадлежит такое имущество на соответствующем вещном праве, или</w:t>
      </w:r>
      <w:proofErr w:type="gramEnd"/>
      <w:r>
        <w:t xml:space="preserve"> в отношении организации, которой принадлежат права владения и (или) пользования таким имуществом.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решение об условиях приватизации объектов социально-культурного и коммунально-бытового назначения (за исключением объектов, указанных в </w:t>
      </w:r>
      <w:hyperlink r:id="rId45" w:history="1">
        <w:r>
          <w:rPr>
            <w:color w:val="0000FF"/>
          </w:rPr>
          <w:t>статье 30.1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имущества") в обязательном порядке включается условие о сохранении их назначения в течение срока, установленного решением об условиях приватизации таких объектов, но не более чем в течение пяти лет со</w:t>
      </w:r>
      <w:proofErr w:type="gramEnd"/>
      <w:r>
        <w:t xml:space="preserve">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13. Решение об условиях приватизации объекта культурного наследия муниципального значения, включенного в реестр объектов культурного наследия, должно содержать информацию об отнесении такого объекта к объектам культурного наследия муниципального значения, включенным в реестр объектов культурного наследия.</w:t>
      </w:r>
    </w:p>
    <w:p w:rsidR="00DA5F05" w:rsidRDefault="00DA5F05">
      <w:pPr>
        <w:pStyle w:val="ConsPlusNormal"/>
        <w:spacing w:before="220"/>
        <w:ind w:firstLine="540"/>
        <w:jc w:val="both"/>
      </w:pPr>
      <w:proofErr w:type="gramStart"/>
      <w:r>
        <w:t xml:space="preserve">К решению об условиях приватизации объекта культурного наследия муниципального значения, включенного в реестр объектов культурного наследия, должны прилагаться копии охранного обязательства на объект культурного наследия муниципального значения, включенный в реестр объектов культурного наследия, утвержденного в порядке, предусмотренном </w:t>
      </w:r>
      <w:hyperlink r:id="rId46" w:history="1">
        <w:r>
          <w:rPr>
            <w:color w:val="0000FF"/>
          </w:rPr>
          <w:t>статьей 47.6</w:t>
        </w:r>
      </w:hyperlink>
      <w: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Федерации", и</w:t>
      </w:r>
      <w:proofErr w:type="gramEnd"/>
      <w:r>
        <w:t xml:space="preserve"> паспорта объекта культурного наследия муниципального значения, предусмотренного </w:t>
      </w:r>
      <w:hyperlink r:id="rId47" w:history="1">
        <w:r>
          <w:rPr>
            <w:color w:val="0000FF"/>
          </w:rPr>
          <w:t>статьей 21</w:t>
        </w:r>
      </w:hyperlink>
      <w:r>
        <w:t xml:space="preserve"> указанного Федерального закона (при его наличии), а в случае, предусмотренном </w:t>
      </w:r>
      <w:hyperlink r:id="rId48" w:history="1">
        <w:r>
          <w:rPr>
            <w:color w:val="0000FF"/>
          </w:rPr>
          <w:t>пунктом 8 статьи 48</w:t>
        </w:r>
      </w:hyperlink>
      <w:r>
        <w:t xml:space="preserve"> указанного Федерального закона, - копии иного охранного документа и паспорта объекта культурного наследия муниципального значения (при его наличии).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14. В случае признания продажи имущества несостоявшейся Управление в месячный срок с момента подведения итогов продажи имущества подготавливает проект постановления Администрации города Горно-Алтайска о принятии одного из следующих решений: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о продаже имущества ранее установленным способом;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об изменении условий приватизации;</w:t>
      </w:r>
    </w:p>
    <w:p w:rsidR="00DA5F05" w:rsidRDefault="00DA5F0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27.02.2019 N 14-6)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об отмене ранее принятого решения об условиях приватизации и утверждении новых условий приватизации имущества.</w:t>
      </w:r>
    </w:p>
    <w:p w:rsidR="00DA5F05" w:rsidRDefault="00DA5F0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27.02.2019 N 14-6)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В отсутствие такого решения продажа имущества запрещается.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В случае принятия решения о продаже имущества ранее установленным способом, за исключением продажи посредством публичного предложения или без объявления цены,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 </w:t>
      </w:r>
      <w:proofErr w:type="gramStart"/>
      <w:r>
        <w:t xml:space="preserve">В случае принятия решения о продаже имущества посредством публичного предложения или без объявления цены информационное сообщение о проведении такой продажи публикуется в срок </w:t>
      </w:r>
      <w:r>
        <w:lastRenderedPageBreak/>
        <w:t>не позднее 3-х месяцев с даты признания соответственно аукциона по продаже имущества или продажи имущества посредством публичного предложения несостоявшимися при условии, что срок действия рыночной стоимости объекта, указанной в отчете об оценке, не истек.</w:t>
      </w:r>
      <w:proofErr w:type="gramEnd"/>
    </w:p>
    <w:p w:rsidR="00DA5F05" w:rsidRDefault="00DA5F0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27.02.2019 N 14-6)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истечения срока действия рыночной стоимости объекта</w:t>
      </w:r>
      <w:proofErr w:type="gramEnd"/>
      <w:r>
        <w:t xml:space="preserve"> оценки, указанной в отчете об оценке, Управление в установленном порядке в месячный срок подготавливает проект постановления Администрации города Горно-Алтайска об утверждении новых условий приватизации имущества.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14.1. В случае утраты субъектом малого или среднего предпринимательства преимущественного права на приобретение арендуемого имущества Управление в 10-дневный срок с момента утраты субъектом малого или среднего предпринимательства преимущественного права на приобретение арендуемого имущества подготавливает проект постановления Администрации города Горно-Алтайска о принятии одного из следующих решений: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о внесении изменений в принятое решение об условиях приватизации арендуемого имущества;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об отмене принятого решения об условиях приватизации арендуемого имущества.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Указанное в настоящем пункте постановление должно быть принято в течение 30-ти дней с момента утраты субъектом малого или среднего предпринимательства преимущественного права на приобретение арендуемого имущества.</w:t>
      </w:r>
    </w:p>
    <w:p w:rsidR="00DA5F05" w:rsidRDefault="00DA5F05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27.02.2019 N 14-6)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15. Решение об условиях приватизации размещается в открытом доступе на официальном портале муниципального образования в сети "Интернет" в течение десяти дней со дня принятия такого решения.</w:t>
      </w: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right"/>
        <w:outlineLvl w:val="0"/>
      </w:pPr>
      <w:r>
        <w:t>Утвержден</w:t>
      </w:r>
    </w:p>
    <w:p w:rsidR="00DA5F05" w:rsidRDefault="00DA5F05">
      <w:pPr>
        <w:pStyle w:val="ConsPlusNormal"/>
        <w:jc w:val="right"/>
      </w:pPr>
      <w:r>
        <w:t>Решением</w:t>
      </w:r>
    </w:p>
    <w:p w:rsidR="00DA5F05" w:rsidRDefault="00DA5F05">
      <w:pPr>
        <w:pStyle w:val="ConsPlusNormal"/>
        <w:jc w:val="right"/>
      </w:pPr>
      <w:r>
        <w:t>городского Совета депутатов</w:t>
      </w:r>
    </w:p>
    <w:p w:rsidR="00DA5F05" w:rsidRDefault="00DA5F05">
      <w:pPr>
        <w:pStyle w:val="ConsPlusNormal"/>
        <w:jc w:val="right"/>
      </w:pPr>
      <w:r>
        <w:t>от 17 июня 2010 г. N 25-4</w:t>
      </w: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Title"/>
        <w:jc w:val="center"/>
      </w:pPr>
      <w:bookmarkStart w:id="3" w:name="P144"/>
      <w:bookmarkEnd w:id="3"/>
      <w:r>
        <w:t>ПОРЯДОК</w:t>
      </w:r>
    </w:p>
    <w:p w:rsidR="00DA5F05" w:rsidRDefault="00DA5F05">
      <w:pPr>
        <w:pStyle w:val="ConsPlusTitle"/>
        <w:jc w:val="center"/>
      </w:pPr>
      <w:r>
        <w:t>ОПЛАТЫ ПРИВАТИЗИРУЕМОГО МУНИЦИПАЛЬНОГО ИМУЩЕСТВА</w:t>
      </w:r>
    </w:p>
    <w:p w:rsidR="00DA5F05" w:rsidRDefault="00DA5F05">
      <w:pPr>
        <w:pStyle w:val="ConsPlusTitle"/>
        <w:jc w:val="center"/>
      </w:pPr>
      <w:r>
        <w:t>МУНИЦИПАЛЬНОГО ОБРАЗОВАНИЯ "ГОРОД ГОРНО-АЛТАЙСК"</w:t>
      </w:r>
    </w:p>
    <w:p w:rsidR="00DA5F05" w:rsidRDefault="00DA5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F05" w:rsidRDefault="00DA5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Горно-Алтайского городского Совета депутатов</w:t>
            </w:r>
            <w:proofErr w:type="gramEnd"/>
          </w:p>
          <w:p w:rsidR="00DA5F05" w:rsidRDefault="00DA5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53" w:history="1">
              <w:r>
                <w:rPr>
                  <w:color w:val="0000FF"/>
                </w:rPr>
                <w:t>N 17-7</w:t>
              </w:r>
            </w:hyperlink>
            <w:r>
              <w:rPr>
                <w:color w:val="392C69"/>
              </w:rPr>
              <w:t xml:space="preserve">, от 20.04.2017 </w:t>
            </w:r>
            <w:hyperlink r:id="rId54" w:history="1">
              <w:r>
                <w:rPr>
                  <w:color w:val="0000FF"/>
                </w:rPr>
                <w:t>N 37-8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ind w:firstLine="540"/>
        <w:jc w:val="both"/>
      </w:pPr>
      <w:r>
        <w:t xml:space="preserve">1. Оплата приобретаемого покупателем муниципального имущества муниципального образования "Город Горно-Алтайск" (далее - и в том числе имущество), производится единовременно в течение 30 дней </w:t>
      </w:r>
      <w:proofErr w:type="gramStart"/>
      <w:r>
        <w:t>с даты подписания</w:t>
      </w:r>
      <w:proofErr w:type="gramEnd"/>
      <w:r>
        <w:t xml:space="preserve"> договора купли-продажи путем перечисления покупателем денежных средств на расчетный счет, указанный в договоре купли-продажи.</w:t>
      </w:r>
    </w:p>
    <w:p w:rsidR="00DA5F05" w:rsidRDefault="00DA5F0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20.04.2017 N 37-8)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2. По договорам купли-продажи муниципального имущества муниципального образования "Город Горно-Алтайск", заключенных путем продажи имущества без объявления цены, в порядке, предусмотренном </w:t>
      </w:r>
      <w:hyperlink r:id="rId56" w:history="1">
        <w:r>
          <w:rPr>
            <w:color w:val="0000FF"/>
          </w:rPr>
          <w:t>статьей 24</w:t>
        </w:r>
      </w:hyperlink>
      <w:r>
        <w:t xml:space="preserve"> Федерального закона от 21.12.2001 N 178-ФЗ "О приватизации государственного и муниципального имущества", может предоставляться рассрочка.</w:t>
      </w:r>
    </w:p>
    <w:p w:rsidR="00DA5F05" w:rsidRDefault="00DA5F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24.04.2014 N 17-7)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3. Решение о предоставлении рассрочки платежей по договору купли-продажи принимается отраслевым (функциональным) органом Администрации города Горно-Алтайска, наделенным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"Город Горно-Алтайск".</w:t>
      </w:r>
    </w:p>
    <w:p w:rsidR="00DA5F05" w:rsidRDefault="00DA5F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20.04.2017 N 37-8)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муниципального образования "Город Горно-Алтайск". При предоставлении рассрочки платежей к договору купли-продажи имущества заключается соглашение с графиком оплаты.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5. Срок рассрочки платежей по договорам купли-продажи муниципального имущества муниципального образования "Город Горно-Алтайск" не может быть более</w:t>
      </w:r>
      <w:proofErr w:type="gramStart"/>
      <w:r>
        <w:t>,</w:t>
      </w:r>
      <w:proofErr w:type="gramEnd"/>
      <w:r>
        <w:t xml:space="preserve"> чем один год.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Начисленные проценты перечисляются в порядке, установленном Бюджетным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A5F05" w:rsidRDefault="00DA5F0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24.04.2014 N 17-7)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Покупатель вправе оплатить приобретаемое муниципальное имущество досрочно.</w:t>
      </w:r>
    </w:p>
    <w:p w:rsidR="00DA5F05" w:rsidRDefault="00DA5F05">
      <w:pPr>
        <w:pStyle w:val="ConsPlusNormal"/>
        <w:jc w:val="both"/>
      </w:pPr>
      <w:r>
        <w:lastRenderedPageBreak/>
        <w:t xml:space="preserve">(абзац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24.04.2014 N 17-7)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 xml:space="preserve">7.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21.12.2001 N 178-ФЗ "О приватизации государственного и муниципального имущества"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DA5F05" w:rsidRDefault="00DA5F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24.04.2014 N 17-7)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8.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С покупателя могут быть взысканы также убытки, причиненные неисполнением договора купли-продажи.</w:t>
      </w:r>
    </w:p>
    <w:p w:rsidR="00DA5F05" w:rsidRDefault="00DA5F05">
      <w:pPr>
        <w:pStyle w:val="ConsPlusNormal"/>
        <w:spacing w:before="220"/>
        <w:ind w:firstLine="540"/>
        <w:jc w:val="both"/>
      </w:pPr>
      <w:r>
        <w:t>9. Настоящий Порядок не распространяется на случаи приобретения недвижимого имущества, находящегося в муниципальной собственности муниципального образования "Город Горно-Алтайск", субъектами малого и среднего предпринимательства при реализации преимущественного права на приобретение арендуемого имущества.</w:t>
      </w: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jc w:val="both"/>
      </w:pPr>
    </w:p>
    <w:p w:rsidR="00DA5F05" w:rsidRDefault="00DA5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881" w:rsidRDefault="001C2881"/>
    <w:sectPr w:rsidR="001C2881" w:rsidSect="0099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05"/>
    <w:rsid w:val="001C2881"/>
    <w:rsid w:val="004A6A8C"/>
    <w:rsid w:val="004C5F0B"/>
    <w:rsid w:val="005B5F10"/>
    <w:rsid w:val="006222C0"/>
    <w:rsid w:val="00DA5F05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647532F8DC068C71614F6BF2114E378818811018AD52C8351F71B13FE7940CB931680F5D1B5F8BE4B080A731E3D9A95AF35ECAA16706F8l2G3E" TargetMode="External"/><Relationship Id="rId18" Type="http://schemas.openxmlformats.org/officeDocument/2006/relationships/hyperlink" Target="consultantplus://offline/ref=09647532F8DC068C71615166E47D193B8D13DE191BAA5F9A6D402AEC68EE9E5BFE7E314D19165E8CE1BEDDF47EE285EC0AE05FCCA16505E728B6E1l9GBE" TargetMode="External"/><Relationship Id="rId26" Type="http://schemas.openxmlformats.org/officeDocument/2006/relationships/hyperlink" Target="consultantplus://offline/ref=09647532F8DC068C71614F6BF2114E378818811018AD52C8351F71B13FE7940CAB3130035C1E418CE2A5D6F674lBGFE" TargetMode="External"/><Relationship Id="rId39" Type="http://schemas.openxmlformats.org/officeDocument/2006/relationships/hyperlink" Target="consultantplus://offline/ref=09647532F8DC068C71614F6BF2114E378818811018AD52C8351F71B13FE7940CB931680F5D1B5E8EE0B080A731E3D9A95AF35ECAA16706F8l2G3E" TargetMode="External"/><Relationship Id="rId21" Type="http://schemas.openxmlformats.org/officeDocument/2006/relationships/hyperlink" Target="consultantplus://offline/ref=09647532F8DC068C71615166E47D193B8D13DE1919AB5C9968402AEC68EE9E5BFE7E314D19165E8CE1BBD4F17EE285EC0AE05FCCA16505E728B6E1l9GBE" TargetMode="External"/><Relationship Id="rId34" Type="http://schemas.openxmlformats.org/officeDocument/2006/relationships/hyperlink" Target="consultantplus://offline/ref=09647532F8DC068C71615166E47D193B8D13DE1919AE5A9F6D402AEC68EE9E5BFE7E314D19165E8CE1BBD5F77EE285EC0AE05FCCA16505E728B6E1l9GBE" TargetMode="External"/><Relationship Id="rId42" Type="http://schemas.openxmlformats.org/officeDocument/2006/relationships/hyperlink" Target="consultantplus://offline/ref=09647532F8DC068C71614F6BF2114E378818811018AD52C8351F71B13FE7940CB931680F5D1B5F8BE8B080A731E3D9A95AF35ECAA16706F8l2G3E" TargetMode="External"/><Relationship Id="rId47" Type="http://schemas.openxmlformats.org/officeDocument/2006/relationships/hyperlink" Target="consultantplus://offline/ref=09647532F8DC068C71614F6BF2114E37881988131EAF52C8351F71B13FE7940CB931680F5D1B5E88E2B080A731E3D9A95AF35ECAA16706F8l2G3E" TargetMode="External"/><Relationship Id="rId50" Type="http://schemas.openxmlformats.org/officeDocument/2006/relationships/hyperlink" Target="consultantplus://offline/ref=09647532F8DC068C71615166E47D193B8D13DE1919AA5B9A6C402AEC68EE9E5BFE7E314D19165E8CE1BBD5F27EE285EC0AE05FCCA16505E728B6E1l9GBE" TargetMode="External"/><Relationship Id="rId55" Type="http://schemas.openxmlformats.org/officeDocument/2006/relationships/hyperlink" Target="consultantplus://offline/ref=09647532F8DC068C71615166E47D193B8D13DE1919AD5B9A6F402AEC68EE9E5BFE7E314D19165E8CE1BBD7FE7EE285EC0AE05FCCA16505E728B6E1l9GBE" TargetMode="External"/><Relationship Id="rId63" Type="http://schemas.openxmlformats.org/officeDocument/2006/relationships/hyperlink" Target="consultantplus://offline/ref=09647532F8DC068C71615166E47D193B8D13DE1919AA5A986A402AEC68EE9E5BFE7E314D19165E8CE1BBD5F77EE285EC0AE05FCCA16505E728B6E1l9GBE" TargetMode="External"/><Relationship Id="rId7" Type="http://schemas.openxmlformats.org/officeDocument/2006/relationships/hyperlink" Target="consultantplus://offline/ref=09647532F8DC068C71615166E47D193B8D13DE1919AD5B9A6F402AEC68EE9E5BFE7E314D19165E8CE1BBD4F07EE285EC0AE05FCCA16505E728B6E1l9G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647532F8DC068C71614F6BF2114E378818811018AD52C8351F71B13FE7940CB931680F5D1B5E8BE9B080A731E3D9A95AF35ECAA16706F8l2G3E" TargetMode="External"/><Relationship Id="rId20" Type="http://schemas.openxmlformats.org/officeDocument/2006/relationships/hyperlink" Target="consultantplus://offline/ref=09647532F8DC068C71615166E47D193B8D13DE1919AB519E60402AEC68EE9E5BFE7E314D19165E8CE1BBD2F77EE285EC0AE05FCCA16505E728B6E1l9GBE" TargetMode="External"/><Relationship Id="rId29" Type="http://schemas.openxmlformats.org/officeDocument/2006/relationships/hyperlink" Target="consultantplus://offline/ref=09647532F8DC068C71615166E47D193B8D13DE1919AE5A9F6D402AEC68EE9E5BFE7E314D19165E8CE1BBD4FF7EE285EC0AE05FCCA16505E728B6E1l9GBE" TargetMode="External"/><Relationship Id="rId41" Type="http://schemas.openxmlformats.org/officeDocument/2006/relationships/hyperlink" Target="consultantplus://offline/ref=09647532F8DC068C71615166E47D193B8D13DE1919AA5B9A6C402AEC68EE9E5BFE7E314D19165E8CE1BBD5F67EE285EC0AE05FCCA16505E728B6E1l9GBE" TargetMode="External"/><Relationship Id="rId54" Type="http://schemas.openxmlformats.org/officeDocument/2006/relationships/hyperlink" Target="consultantplus://offline/ref=09647532F8DC068C71615166E47D193B8D13DE1919AD5B9A6F402AEC68EE9E5BFE7E314D19165E8CE1BBD7F17EE285EC0AE05FCCA16505E728B6E1l9GBE" TargetMode="External"/><Relationship Id="rId62" Type="http://schemas.openxmlformats.org/officeDocument/2006/relationships/hyperlink" Target="consultantplus://offline/ref=09647532F8DC068C71614F6BF2114E378818811018AD52C8351F71B13FE7940CAB3130035C1E418CE2A5D6F674lBG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47532F8DC068C71615166E47D193B8D13DE1919AB519E60402AEC68EE9E5BFE7E314D19165E8CE1BBD2F77EE285EC0AE05FCCA16505E728B6E1l9GBE" TargetMode="External"/><Relationship Id="rId11" Type="http://schemas.openxmlformats.org/officeDocument/2006/relationships/hyperlink" Target="consultantplus://offline/ref=09647532F8DC068C71614F6BF2114E378818811018AD52C8351F71B13FE7940CB931680F5D1B5F8DE5B080A731E3D9A95AF35ECAA16706F8l2G3E" TargetMode="External"/><Relationship Id="rId24" Type="http://schemas.openxmlformats.org/officeDocument/2006/relationships/hyperlink" Target="consultantplus://offline/ref=09647532F8DC068C71615166E47D193B8D13DE1919AE5A9F6D402AEC68EE9E5BFE7E314D19165E8CE1BBD4F17EE285EC0AE05FCCA16505E728B6E1l9GBE" TargetMode="External"/><Relationship Id="rId32" Type="http://schemas.openxmlformats.org/officeDocument/2006/relationships/hyperlink" Target="consultantplus://offline/ref=09647532F8DC068C71615166E47D193B8D13DE1919AD5B9A6F402AEC68EE9E5BFE7E314D19165E8CE1BBD5F57EE285EC0AE05FCCA16505E728B6E1l9GBE" TargetMode="External"/><Relationship Id="rId37" Type="http://schemas.openxmlformats.org/officeDocument/2006/relationships/hyperlink" Target="consultantplus://offline/ref=09647532F8DC068C71615166E47D193B8D13DE1919AE5A9F6D402AEC68EE9E5BFE7E314D19165E8CE1BBD5F57EE285EC0AE05FCCA16505E728B6E1l9GBE" TargetMode="External"/><Relationship Id="rId40" Type="http://schemas.openxmlformats.org/officeDocument/2006/relationships/hyperlink" Target="consultantplus://offline/ref=09647532F8DC068C71614F6BF2114E37881881121FAC52C8351F71B13FE7940CB931680F5D1B5F8EE7B080A731E3D9A95AF35ECAA16706F8l2G3E" TargetMode="External"/><Relationship Id="rId45" Type="http://schemas.openxmlformats.org/officeDocument/2006/relationships/hyperlink" Target="consultantplus://offline/ref=09647532F8DC068C71614F6BF2114E378818811018AD52C8351F71B13FE7940CB931680C551F54D8B0FF81FB74B3CAA85CF35CC9BEl6GCE" TargetMode="External"/><Relationship Id="rId53" Type="http://schemas.openxmlformats.org/officeDocument/2006/relationships/hyperlink" Target="consultantplus://offline/ref=09647532F8DC068C71615166E47D193B8D13DE1919AA5A986A402AEC68EE9E5BFE7E314D19165E8CE1BBD4F07EE285EC0AE05FCCA16505E728B6E1l9GBE" TargetMode="External"/><Relationship Id="rId58" Type="http://schemas.openxmlformats.org/officeDocument/2006/relationships/hyperlink" Target="consultantplus://offline/ref=09647532F8DC068C71615166E47D193B8D13DE1919AD5B9A6F402AEC68EE9E5BFE7E314D19165E8CE1BBD7FF7EE285EC0AE05FCCA16505E728B6E1l9GBE" TargetMode="External"/><Relationship Id="rId5" Type="http://schemas.openxmlformats.org/officeDocument/2006/relationships/hyperlink" Target="consultantplus://offline/ref=09647532F8DC068C71615166E47D193B8D13DE1919AA5A986A402AEC68EE9E5BFE7E314D19165E8CE1BBD4F07EE285EC0AE05FCCA16505E728B6E1l9GBE" TargetMode="External"/><Relationship Id="rId15" Type="http://schemas.openxmlformats.org/officeDocument/2006/relationships/hyperlink" Target="consultantplus://offline/ref=09647532F8DC068C71614F6BF2114E378818811018AD52C8351F71B13FE7940CB931680F5D1B5B85E1B080A731E3D9A95AF35ECAA16706F8l2G3E" TargetMode="External"/><Relationship Id="rId23" Type="http://schemas.openxmlformats.org/officeDocument/2006/relationships/hyperlink" Target="consultantplus://offline/ref=09647532F8DC068C71615166E47D193B8D13DE1919AD5B9A6F402AEC68EE9E5BFE7E314D19165E8CE1BBD4F17EE285EC0AE05FCCA16505E728B6E1l9GBE" TargetMode="External"/><Relationship Id="rId28" Type="http://schemas.openxmlformats.org/officeDocument/2006/relationships/hyperlink" Target="consultantplus://offline/ref=09647532F8DC068C71615166E47D193B8D13DE1919AE5A9F6D402AEC68EE9E5BFE7E314D19165E8CE1BBD4FE7EE285EC0AE05FCCA16505E728B6E1l9GBE" TargetMode="External"/><Relationship Id="rId36" Type="http://schemas.openxmlformats.org/officeDocument/2006/relationships/hyperlink" Target="consultantplus://offline/ref=09647532F8DC068C71615166E47D193B8D13DE1919AA5B9A6C402AEC68EE9E5BFE7E314D19165E8CE1BBD4F17EE285EC0AE05FCCA16505E728B6E1l9GBE" TargetMode="External"/><Relationship Id="rId49" Type="http://schemas.openxmlformats.org/officeDocument/2006/relationships/hyperlink" Target="consultantplus://offline/ref=09647532F8DC068C71615166E47D193B8D13DE1919AA5B9A6C402AEC68EE9E5BFE7E314D19165E8CE1BBD5F47EE285EC0AE05FCCA16505E728B6E1l9GBE" TargetMode="External"/><Relationship Id="rId57" Type="http://schemas.openxmlformats.org/officeDocument/2006/relationships/hyperlink" Target="consultantplus://offline/ref=09647532F8DC068C71615166E47D193B8D13DE1919AA5A986A402AEC68EE9E5BFE7E314D19165E8CE1BBD4F17EE285EC0AE05FCCA16505E728B6E1l9GBE" TargetMode="External"/><Relationship Id="rId61" Type="http://schemas.openxmlformats.org/officeDocument/2006/relationships/hyperlink" Target="consultantplus://offline/ref=09647532F8DC068C71615166E47D193B8D13DE1919AA5A986A402AEC68EE9E5BFE7E314D19165E8CE1BBD5F67EE285EC0AE05FCCA16505E728B6E1l9GBE" TargetMode="External"/><Relationship Id="rId10" Type="http://schemas.openxmlformats.org/officeDocument/2006/relationships/hyperlink" Target="consultantplus://offline/ref=09647532F8DC068C71615166E47D193B8D13DE1919AA5B9A6C402AEC68EE9E5BFE7E314D19165E8CE1BBD4F07EE285EC0AE05FCCA16505E728B6E1l9GBE" TargetMode="External"/><Relationship Id="rId19" Type="http://schemas.openxmlformats.org/officeDocument/2006/relationships/hyperlink" Target="consultantplus://offline/ref=09647532F8DC068C71615166E47D193B8D13DE191BAA5F9A6D402AEC68EE9E5BFE7E314D19165E8CE1BCD4F37EE285EC0AE05FCCA16505E728B6E1l9GBE" TargetMode="External"/><Relationship Id="rId31" Type="http://schemas.openxmlformats.org/officeDocument/2006/relationships/hyperlink" Target="consultantplus://offline/ref=09647532F8DC068C71615166E47D193B8D13DE1919AD5B9A6F402AEC68EE9E5BFE7E314D19165E8CE1BBD5F47EE285EC0AE05FCCA16505E728B6E1l9GBE" TargetMode="External"/><Relationship Id="rId44" Type="http://schemas.openxmlformats.org/officeDocument/2006/relationships/hyperlink" Target="consultantplus://offline/ref=09647532F8DC068C71614F6BF2114E378818811018AD52C8351F71B13FE7940CB931680C551354D8B0FF81FB74B3CAA85CF35CC9BEl6GCE" TargetMode="External"/><Relationship Id="rId52" Type="http://schemas.openxmlformats.org/officeDocument/2006/relationships/hyperlink" Target="consultantplus://offline/ref=09647532F8DC068C71615166E47D193B8D13DE1919AA5B9A6C402AEC68EE9E5BFE7E314D19165E8CE1BBD5FE7EE285EC0AE05FCCA16505E728B6E1l9GBE" TargetMode="External"/><Relationship Id="rId60" Type="http://schemas.openxmlformats.org/officeDocument/2006/relationships/hyperlink" Target="consultantplus://offline/ref=09647532F8DC068C71615166E47D193B8D13DE1919AA5A986A402AEC68EE9E5BFE7E314D19165E8CE1BBD4FE7EE285EC0AE05FCCA16505E728B6E1l9GBE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09647532F8DC068C71615166E47D193B8D13DE1919AA5D9D6F402AEC68EE9E5BFE7E314D19165E8CE1BBD4F07EE285EC0AE05FCCA16505E728B6E1l9GBE" TargetMode="External"/><Relationship Id="rId9" Type="http://schemas.openxmlformats.org/officeDocument/2006/relationships/hyperlink" Target="consultantplus://offline/ref=09647532F8DC068C71615166E47D193B8D13DE1919AB5C9968402AEC68EE9E5BFE7E314D19165E8CE1BBD4F17EE285EC0AE05FCCA16505E728B6E1l9GBE" TargetMode="External"/><Relationship Id="rId14" Type="http://schemas.openxmlformats.org/officeDocument/2006/relationships/hyperlink" Target="consultantplus://offline/ref=09647532F8DC068C71614F6BF2114E378818811018AD52C8351F71B13FE7940CB931680F5D1B5E8FE9B080A731E3D9A95AF35ECAA16706F8l2G3E" TargetMode="External"/><Relationship Id="rId22" Type="http://schemas.openxmlformats.org/officeDocument/2006/relationships/hyperlink" Target="consultantplus://offline/ref=09647532F8DC068C71615166E47D193B8D13DE1919AA5D9D6F402AEC68EE9E5BFE7E314D19165E8CE1BBD4F07EE285EC0AE05FCCA16505E728B6E1l9GBE" TargetMode="External"/><Relationship Id="rId27" Type="http://schemas.openxmlformats.org/officeDocument/2006/relationships/hyperlink" Target="consultantplus://offline/ref=09647532F8DC068C71615166E47D193B8D13DE1919AD5B9A6F402AEC68EE9E5BFE7E314D19165E8CE1BBD4FE7EE285EC0AE05FCCA16505E728B6E1l9GBE" TargetMode="External"/><Relationship Id="rId30" Type="http://schemas.openxmlformats.org/officeDocument/2006/relationships/hyperlink" Target="consultantplus://offline/ref=09647532F8DC068C71615166E47D193B8D13DE1919AD5B9A6F402AEC68EE9E5BFE7E314D19165E8CE1BBD5F77EE285EC0AE05FCCA16505E728B6E1l9GBE" TargetMode="External"/><Relationship Id="rId35" Type="http://schemas.openxmlformats.org/officeDocument/2006/relationships/hyperlink" Target="consultantplus://offline/ref=09647532F8DC068C71615166E47D193B8D13DE1919AA5D9D6F402AEC68EE9E5BFE7E314D19165E8CE1BBD4F17EE285EC0AE05FCCA16505E728B6E1l9GBE" TargetMode="External"/><Relationship Id="rId43" Type="http://schemas.openxmlformats.org/officeDocument/2006/relationships/hyperlink" Target="consultantplus://offline/ref=09647532F8DC068C71614F6BF2114E378818811018AD52C8351F71B13FE7940CAB3130035C1E418CE2A5D6F674lBGFE" TargetMode="External"/><Relationship Id="rId48" Type="http://schemas.openxmlformats.org/officeDocument/2006/relationships/hyperlink" Target="consultantplus://offline/ref=09647532F8DC068C71614F6BF2114E37881988131EAF52C8351F71B13FE7940CB9316809591954D8B0FF81FB74B3CAA85CF35CC9BEl6GCE" TargetMode="External"/><Relationship Id="rId56" Type="http://schemas.openxmlformats.org/officeDocument/2006/relationships/hyperlink" Target="consultantplus://offline/ref=09647532F8DC068C71614F6BF2114E378818811018AD52C8351F71B13FE7940CB931680F5D1B5C88E4B080A731E3D9A95AF35ECAA16706F8l2G3E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9647532F8DC068C71615166E47D193B8D13DE1919AE5A9F6D402AEC68EE9E5BFE7E314D19165E8CE1BBD4F07EE285EC0AE05FCCA16505E728B6E1l9GBE" TargetMode="External"/><Relationship Id="rId51" Type="http://schemas.openxmlformats.org/officeDocument/2006/relationships/hyperlink" Target="consultantplus://offline/ref=09647532F8DC068C71615166E47D193B8D13DE1919AA5B9A6C402AEC68EE9E5BFE7E314D19165E8CE1BBD5F07EE285EC0AE05FCCA16505E728B6E1l9G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647532F8DC068C71614F6BF2114E378818811018AD52C8351F71B13FE7940CB931680F5D1B5F89E9B080A731E3D9A95AF35ECAA16706F8l2G3E" TargetMode="External"/><Relationship Id="rId17" Type="http://schemas.openxmlformats.org/officeDocument/2006/relationships/hyperlink" Target="consultantplus://offline/ref=09647532F8DC068C71614F6BF2114E37881987121CAF52C8351F71B13FE7940CB931680F5D1B598FE2B080A731E3D9A95AF35ECAA16706F8l2G3E" TargetMode="External"/><Relationship Id="rId25" Type="http://schemas.openxmlformats.org/officeDocument/2006/relationships/hyperlink" Target="consultantplus://offline/ref=09647532F8DC068C71615166E47D193B8D13DE1919AA5B9A6C402AEC68EE9E5BFE7E314D19165E8CE1BBD4F17EE285EC0AE05FCCA16505E728B6E1l9GBE" TargetMode="External"/><Relationship Id="rId33" Type="http://schemas.openxmlformats.org/officeDocument/2006/relationships/hyperlink" Target="consultantplus://offline/ref=09647532F8DC068C71615166E47D193B8D13DE1919AD5B9A6F402AEC68EE9E5BFE7E314D19165E8CE1BBD5F27EE285EC0AE05FCCA16505E728B6E1l9GBE" TargetMode="External"/><Relationship Id="rId38" Type="http://schemas.openxmlformats.org/officeDocument/2006/relationships/hyperlink" Target="consultantplus://offline/ref=09647532F8DC068C71615166E47D193B8D13DE1919AA5B9A6C402AEC68EE9E5BFE7E314D19165E8CE1BBD4FF7EE285EC0AE05FCCA16505E728B6E1l9GBE" TargetMode="External"/><Relationship Id="rId46" Type="http://schemas.openxmlformats.org/officeDocument/2006/relationships/hyperlink" Target="consultantplus://offline/ref=09647532F8DC068C71614F6BF2114E37881988131EAF52C8351F71B13FE7940CB9316808541A54D8B0FF81FB74B3CAA85CF35CC9BEl6GCE" TargetMode="External"/><Relationship Id="rId59" Type="http://schemas.openxmlformats.org/officeDocument/2006/relationships/hyperlink" Target="consultantplus://offline/ref=09647532F8DC068C71614F6BF2114E378819841C19AD52C8351F71B13FE7940CAB3130035C1E418CE2A5D6F674lB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4648</Words>
  <Characters>26500</Characters>
  <Application>Microsoft Office Word</Application>
  <DocSecurity>0</DocSecurity>
  <Lines>220</Lines>
  <Paragraphs>62</Paragraphs>
  <ScaleCrop>false</ScaleCrop>
  <Company/>
  <LinksUpToDate>false</LinksUpToDate>
  <CharactersWithSpaces>31086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1</cp:revision>
  <dcterms:created xsi:type="dcterms:W3CDTF">2019-03-15T04:06:00Z</dcterms:created>
  <dcterms:modified xsi:type="dcterms:W3CDTF">2019-03-15T04:07:00Z</dcterms:modified>
</cp:coreProperties>
</file>