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A44" w:rsidRDefault="00A90A44">
      <w:pPr>
        <w:pStyle w:val="ConsPlusTitlePage"/>
      </w:pPr>
      <w:r>
        <w:t xml:space="preserve">Документ предоставлен </w:t>
      </w:r>
      <w:hyperlink r:id="rId5" w:history="1">
        <w:r>
          <w:rPr>
            <w:color w:val="0000FF"/>
          </w:rPr>
          <w:t>КонсультантПлюс</w:t>
        </w:r>
      </w:hyperlink>
      <w:r>
        <w:br/>
      </w:r>
    </w:p>
    <w:p w:rsidR="00A90A44" w:rsidRDefault="00A90A44">
      <w:pPr>
        <w:pStyle w:val="ConsPlusNormal"/>
        <w:jc w:val="both"/>
        <w:outlineLvl w:val="0"/>
      </w:pPr>
    </w:p>
    <w:p w:rsidR="00A90A44" w:rsidRDefault="00A90A44">
      <w:pPr>
        <w:pStyle w:val="ConsPlusTitle"/>
        <w:jc w:val="center"/>
        <w:outlineLvl w:val="0"/>
      </w:pPr>
      <w:r>
        <w:t>ГОРНО-АЛТАЙСКИЙ ГОРОДСКОЙ СОВЕТ ДЕПУТАТОВ</w:t>
      </w:r>
    </w:p>
    <w:p w:rsidR="00A90A44" w:rsidRDefault="00A90A44">
      <w:pPr>
        <w:pStyle w:val="ConsPlusTitle"/>
        <w:jc w:val="center"/>
      </w:pPr>
    </w:p>
    <w:p w:rsidR="00A90A44" w:rsidRDefault="00A90A44">
      <w:pPr>
        <w:pStyle w:val="ConsPlusTitle"/>
        <w:jc w:val="center"/>
      </w:pPr>
      <w:r>
        <w:t>РЕШЕНИЕ</w:t>
      </w:r>
    </w:p>
    <w:p w:rsidR="00A90A44" w:rsidRDefault="00A90A44">
      <w:pPr>
        <w:pStyle w:val="ConsPlusTitle"/>
        <w:jc w:val="center"/>
      </w:pPr>
    </w:p>
    <w:p w:rsidR="00A90A44" w:rsidRDefault="00A90A44">
      <w:pPr>
        <w:pStyle w:val="ConsPlusTitle"/>
        <w:jc w:val="center"/>
      </w:pPr>
      <w:r>
        <w:t>от 3 сентября 2009 г. N 18-1</w:t>
      </w:r>
    </w:p>
    <w:p w:rsidR="00A90A44" w:rsidRDefault="00A90A44">
      <w:pPr>
        <w:pStyle w:val="ConsPlusTitle"/>
        <w:jc w:val="center"/>
      </w:pPr>
    </w:p>
    <w:p w:rsidR="00A90A44" w:rsidRDefault="00A90A44">
      <w:pPr>
        <w:pStyle w:val="ConsPlusTitle"/>
        <w:jc w:val="center"/>
      </w:pPr>
      <w:r>
        <w:t>ОБ УТВЕРЖДЕНИИ СКОРРЕКТИРОВАННОГО ГЕНЕРАЛЬНОГО ПЛАНА</w:t>
      </w:r>
    </w:p>
    <w:p w:rsidR="00A90A44" w:rsidRDefault="00A90A44">
      <w:pPr>
        <w:pStyle w:val="ConsPlusTitle"/>
        <w:jc w:val="center"/>
      </w:pPr>
      <w:r>
        <w:t>МУНИЦИПАЛЬНОГО ОБРАЗОВАНИЯ "ГОРОД ГОРНО-АЛТАЙСК"</w:t>
      </w:r>
    </w:p>
    <w:p w:rsidR="00A90A44" w:rsidRDefault="00A90A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0A44">
        <w:trPr>
          <w:jc w:val="center"/>
        </w:trPr>
        <w:tc>
          <w:tcPr>
            <w:tcW w:w="9294" w:type="dxa"/>
            <w:tcBorders>
              <w:top w:val="nil"/>
              <w:left w:val="single" w:sz="24" w:space="0" w:color="CED3F1"/>
              <w:bottom w:val="nil"/>
              <w:right w:val="single" w:sz="24" w:space="0" w:color="F4F3F8"/>
            </w:tcBorders>
            <w:shd w:val="clear" w:color="auto" w:fill="F4F3F8"/>
          </w:tcPr>
          <w:p w:rsidR="00A90A44" w:rsidRDefault="00A90A44">
            <w:pPr>
              <w:pStyle w:val="ConsPlusNormal"/>
              <w:jc w:val="center"/>
            </w:pPr>
            <w:r>
              <w:rPr>
                <w:color w:val="392C69"/>
              </w:rPr>
              <w:t>Список изменяющих документов</w:t>
            </w:r>
          </w:p>
          <w:p w:rsidR="00A90A44" w:rsidRDefault="00A90A44">
            <w:pPr>
              <w:pStyle w:val="ConsPlusNormal"/>
              <w:jc w:val="center"/>
            </w:pPr>
            <w:r>
              <w:rPr>
                <w:color w:val="392C69"/>
              </w:rPr>
              <w:t>(в ред. Решений Горно-Алтайского городского Совета депутатов</w:t>
            </w:r>
          </w:p>
          <w:p w:rsidR="00A90A44" w:rsidRDefault="00A90A44">
            <w:pPr>
              <w:pStyle w:val="ConsPlusNormal"/>
              <w:jc w:val="center"/>
            </w:pPr>
            <w:r>
              <w:rPr>
                <w:color w:val="392C69"/>
              </w:rPr>
              <w:t xml:space="preserve">от 30.06.2016 </w:t>
            </w:r>
            <w:hyperlink r:id="rId6" w:history="1">
              <w:r>
                <w:rPr>
                  <w:color w:val="0000FF"/>
                </w:rPr>
                <w:t>N 30-7</w:t>
              </w:r>
            </w:hyperlink>
            <w:r>
              <w:rPr>
                <w:color w:val="392C69"/>
              </w:rPr>
              <w:t xml:space="preserve">, от 24.11.2017 </w:t>
            </w:r>
            <w:hyperlink r:id="rId7" w:history="1">
              <w:r>
                <w:rPr>
                  <w:color w:val="0000FF"/>
                </w:rPr>
                <w:t>N 3-1</w:t>
              </w:r>
            </w:hyperlink>
            <w:r>
              <w:rPr>
                <w:color w:val="392C69"/>
              </w:rPr>
              <w:t>)</w:t>
            </w:r>
          </w:p>
        </w:tc>
      </w:tr>
    </w:tbl>
    <w:p w:rsidR="00A90A44" w:rsidRDefault="00A90A44">
      <w:pPr>
        <w:pStyle w:val="ConsPlusNormal"/>
        <w:jc w:val="both"/>
      </w:pPr>
    </w:p>
    <w:p w:rsidR="00A90A44" w:rsidRDefault="00A90A44">
      <w:pPr>
        <w:pStyle w:val="ConsPlusNormal"/>
        <w:ind w:firstLine="540"/>
        <w:jc w:val="both"/>
      </w:pPr>
      <w:r>
        <w:t xml:space="preserve">В соответствии с Федеральным </w:t>
      </w:r>
      <w:hyperlink r:id="rId8"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со </w:t>
      </w:r>
      <w:hyperlink r:id="rId9" w:history="1">
        <w:r>
          <w:rPr>
            <w:color w:val="0000FF"/>
          </w:rPr>
          <w:t>статьей 24</w:t>
        </w:r>
      </w:hyperlink>
      <w:r>
        <w:t xml:space="preserve"> Градостроительного кодекса Российской Федерации, </w:t>
      </w:r>
      <w:hyperlink r:id="rId10" w:history="1">
        <w:r>
          <w:rPr>
            <w:color w:val="0000FF"/>
          </w:rPr>
          <w:t>статьей 8</w:t>
        </w:r>
      </w:hyperlink>
      <w:r>
        <w:t xml:space="preserve">, </w:t>
      </w:r>
      <w:hyperlink r:id="rId11" w:history="1">
        <w:r>
          <w:rPr>
            <w:color w:val="0000FF"/>
          </w:rPr>
          <w:t>статьей 28</w:t>
        </w:r>
      </w:hyperlink>
      <w:r>
        <w:t xml:space="preserve"> Устава муниципального образования "Город Горно-Алтайск", принятого постановлением Горно-Алтайского городского Совета депутатов от 26 мая 2005 г. N 27-1, Горно-Алтайский городской Совет депутатов решил:</w:t>
      </w:r>
    </w:p>
    <w:p w:rsidR="00A90A44" w:rsidRDefault="00A90A44">
      <w:pPr>
        <w:pStyle w:val="ConsPlusNormal"/>
        <w:spacing w:before="220"/>
        <w:ind w:firstLine="540"/>
        <w:jc w:val="both"/>
      </w:pPr>
      <w:r>
        <w:t xml:space="preserve">1. Утвердить генеральный </w:t>
      </w:r>
      <w:hyperlink w:anchor="P32" w:history="1">
        <w:r>
          <w:rPr>
            <w:color w:val="0000FF"/>
          </w:rPr>
          <w:t>план</w:t>
        </w:r>
      </w:hyperlink>
      <w:r>
        <w:t xml:space="preserve"> муниципального образования "Город Горно-Алтайск" на срок по 2037 год согласно приложению к настоящему решению.</w:t>
      </w:r>
    </w:p>
    <w:p w:rsidR="00A90A44" w:rsidRDefault="00A90A44">
      <w:pPr>
        <w:pStyle w:val="ConsPlusNormal"/>
        <w:jc w:val="both"/>
      </w:pPr>
      <w:r>
        <w:t xml:space="preserve">(п. 1 в ред. </w:t>
      </w:r>
      <w:hyperlink r:id="rId12" w:history="1">
        <w:r>
          <w:rPr>
            <w:color w:val="0000FF"/>
          </w:rPr>
          <w:t>Решения</w:t>
        </w:r>
      </w:hyperlink>
      <w:r>
        <w:t xml:space="preserve"> Горно-Алтайского городского Совета депутатов от 24.11.2017 N 3-1)</w:t>
      </w:r>
    </w:p>
    <w:p w:rsidR="00A90A44" w:rsidRDefault="00A90A44">
      <w:pPr>
        <w:pStyle w:val="ConsPlusNormal"/>
        <w:spacing w:before="220"/>
        <w:ind w:firstLine="540"/>
        <w:jc w:val="both"/>
      </w:pPr>
      <w:r>
        <w:t>2. Контроль за исполнением настоящего решения возложить на постоянную комиссию Горно-Алтайского городского Совета депутатов по вопросам законности, правопорядка, местного самоуправления, средствам массовой информации и общественным связям.</w:t>
      </w:r>
    </w:p>
    <w:p w:rsidR="00A90A44" w:rsidRDefault="00A90A44">
      <w:pPr>
        <w:pStyle w:val="ConsPlusNormal"/>
        <w:jc w:val="both"/>
      </w:pPr>
      <w:r>
        <w:t xml:space="preserve">(в ред. </w:t>
      </w:r>
      <w:hyperlink r:id="rId13" w:history="1">
        <w:r>
          <w:rPr>
            <w:color w:val="0000FF"/>
          </w:rPr>
          <w:t>Решения</w:t>
        </w:r>
      </w:hyperlink>
      <w:r>
        <w:t xml:space="preserve"> Горно-Алтайского городского Совета депутатов от 30.06.2016 N 30-7)</w:t>
      </w:r>
    </w:p>
    <w:p w:rsidR="00A90A44" w:rsidRDefault="00A90A44">
      <w:pPr>
        <w:pStyle w:val="ConsPlusNormal"/>
        <w:spacing w:before="220"/>
        <w:ind w:firstLine="540"/>
        <w:jc w:val="both"/>
      </w:pPr>
      <w:r>
        <w:t xml:space="preserve">3. Настоящее решение и скорректированный генеральный </w:t>
      </w:r>
      <w:hyperlink w:anchor="P32" w:history="1">
        <w:r>
          <w:rPr>
            <w:color w:val="0000FF"/>
          </w:rPr>
          <w:t>план</w:t>
        </w:r>
      </w:hyperlink>
      <w:r>
        <w:t xml:space="preserve"> подлежат опубликованию в газете "Вестник Горно-Алтайска" и размещению на официальном сайте в сети "Интернет" и вступают в силу со дня их официального опубликования.</w:t>
      </w:r>
    </w:p>
    <w:p w:rsidR="00A90A44" w:rsidRDefault="00A90A44">
      <w:pPr>
        <w:pStyle w:val="ConsPlusNormal"/>
        <w:jc w:val="both"/>
      </w:pPr>
    </w:p>
    <w:p w:rsidR="00A90A44" w:rsidRDefault="00A90A44">
      <w:pPr>
        <w:pStyle w:val="ConsPlusNormal"/>
        <w:jc w:val="right"/>
      </w:pPr>
      <w:r>
        <w:t>Мэр г. Горно-Алтайска</w:t>
      </w:r>
    </w:p>
    <w:p w:rsidR="00A90A44" w:rsidRDefault="00A90A44">
      <w:pPr>
        <w:pStyle w:val="ConsPlusNormal"/>
        <w:jc w:val="right"/>
      </w:pPr>
      <w:r>
        <w:t>В.А.ОБЛОГИН</w:t>
      </w:r>
    </w:p>
    <w:p w:rsidR="00A90A44" w:rsidRDefault="00A90A44">
      <w:pPr>
        <w:pStyle w:val="ConsPlusNormal"/>
        <w:jc w:val="both"/>
      </w:pPr>
    </w:p>
    <w:p w:rsidR="00A90A44" w:rsidRDefault="00A90A44">
      <w:pPr>
        <w:pStyle w:val="ConsPlusNormal"/>
        <w:jc w:val="both"/>
      </w:pPr>
    </w:p>
    <w:p w:rsidR="00A90A44" w:rsidRDefault="00A90A44">
      <w:pPr>
        <w:pStyle w:val="ConsPlusNormal"/>
        <w:jc w:val="both"/>
      </w:pPr>
    </w:p>
    <w:p w:rsidR="00A90A44" w:rsidRDefault="00A90A44">
      <w:pPr>
        <w:pStyle w:val="ConsPlusNormal"/>
        <w:jc w:val="both"/>
      </w:pPr>
    </w:p>
    <w:p w:rsidR="00A90A44" w:rsidRDefault="00A90A44">
      <w:pPr>
        <w:pStyle w:val="ConsPlusNormal"/>
        <w:jc w:val="both"/>
      </w:pPr>
    </w:p>
    <w:p w:rsidR="00A90A44" w:rsidRDefault="00A90A44">
      <w:pPr>
        <w:pStyle w:val="ConsPlusNormal"/>
        <w:jc w:val="right"/>
        <w:outlineLvl w:val="0"/>
      </w:pPr>
      <w:r>
        <w:t>Приложение</w:t>
      </w:r>
    </w:p>
    <w:p w:rsidR="00A90A44" w:rsidRDefault="00A90A44">
      <w:pPr>
        <w:pStyle w:val="ConsPlusNormal"/>
        <w:jc w:val="right"/>
      </w:pPr>
      <w:r>
        <w:t>к Решению</w:t>
      </w:r>
    </w:p>
    <w:p w:rsidR="00A90A44" w:rsidRDefault="00A90A44">
      <w:pPr>
        <w:pStyle w:val="ConsPlusNormal"/>
        <w:jc w:val="right"/>
      </w:pPr>
      <w:r>
        <w:t>городского Совета депутатов</w:t>
      </w:r>
    </w:p>
    <w:p w:rsidR="00A90A44" w:rsidRDefault="00A90A44">
      <w:pPr>
        <w:pStyle w:val="ConsPlusNormal"/>
        <w:jc w:val="right"/>
      </w:pPr>
      <w:r>
        <w:t>от 3 сентября 2009 г. N 18-1</w:t>
      </w:r>
    </w:p>
    <w:p w:rsidR="00A90A44" w:rsidRDefault="00A90A44">
      <w:pPr>
        <w:pStyle w:val="ConsPlusNormal"/>
        <w:jc w:val="both"/>
      </w:pPr>
    </w:p>
    <w:p w:rsidR="00A90A44" w:rsidRDefault="00A90A44">
      <w:pPr>
        <w:pStyle w:val="ConsPlusTitle"/>
        <w:jc w:val="center"/>
      </w:pPr>
      <w:bookmarkStart w:id="0" w:name="P32"/>
      <w:bookmarkEnd w:id="0"/>
      <w:r>
        <w:t>ГЕНЕРАЛЬНЫЙ ПЛАН</w:t>
      </w:r>
    </w:p>
    <w:p w:rsidR="00A90A44" w:rsidRDefault="00A90A44">
      <w:pPr>
        <w:pStyle w:val="ConsPlusTitle"/>
        <w:jc w:val="center"/>
      </w:pPr>
      <w:r>
        <w:t>МУНИЦИПАЛЬНОГО ОБРАЗОВАНИЯ "ГОРОД ГОРНО-АЛТАЙСК"</w:t>
      </w:r>
    </w:p>
    <w:p w:rsidR="00A90A44" w:rsidRDefault="00A90A44">
      <w:pPr>
        <w:pStyle w:val="ConsPlusTitle"/>
        <w:jc w:val="center"/>
      </w:pPr>
      <w:r>
        <w:t>НА СРОК ПО 2037 ГОД</w:t>
      </w:r>
    </w:p>
    <w:p w:rsidR="00A90A44" w:rsidRDefault="00A90A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0A44">
        <w:trPr>
          <w:jc w:val="center"/>
        </w:trPr>
        <w:tc>
          <w:tcPr>
            <w:tcW w:w="9294" w:type="dxa"/>
            <w:tcBorders>
              <w:top w:val="nil"/>
              <w:left w:val="single" w:sz="24" w:space="0" w:color="CED3F1"/>
              <w:bottom w:val="nil"/>
              <w:right w:val="single" w:sz="24" w:space="0" w:color="F4F3F8"/>
            </w:tcBorders>
            <w:shd w:val="clear" w:color="auto" w:fill="F4F3F8"/>
          </w:tcPr>
          <w:p w:rsidR="00A90A44" w:rsidRDefault="00A90A44">
            <w:pPr>
              <w:pStyle w:val="ConsPlusNormal"/>
              <w:jc w:val="center"/>
            </w:pPr>
            <w:r>
              <w:rPr>
                <w:color w:val="392C69"/>
              </w:rPr>
              <w:t>Список изменяющих документов</w:t>
            </w:r>
          </w:p>
          <w:p w:rsidR="00A90A44" w:rsidRDefault="00A90A44">
            <w:pPr>
              <w:pStyle w:val="ConsPlusNormal"/>
              <w:jc w:val="center"/>
            </w:pPr>
            <w:r>
              <w:rPr>
                <w:color w:val="392C69"/>
              </w:rPr>
              <w:t xml:space="preserve">(в ред. </w:t>
            </w:r>
            <w:hyperlink r:id="rId14" w:history="1">
              <w:r>
                <w:rPr>
                  <w:color w:val="0000FF"/>
                </w:rPr>
                <w:t>Решения</w:t>
              </w:r>
            </w:hyperlink>
            <w:r>
              <w:rPr>
                <w:color w:val="392C69"/>
              </w:rPr>
              <w:t xml:space="preserve"> Горно-Алтайского городского Совета депутатов</w:t>
            </w:r>
          </w:p>
          <w:p w:rsidR="00A90A44" w:rsidRDefault="00A90A44">
            <w:pPr>
              <w:pStyle w:val="ConsPlusNormal"/>
              <w:jc w:val="center"/>
            </w:pPr>
            <w:r>
              <w:rPr>
                <w:color w:val="392C69"/>
              </w:rPr>
              <w:lastRenderedPageBreak/>
              <w:t>от 24.11.2017 N 3-1)</w:t>
            </w:r>
          </w:p>
        </w:tc>
      </w:tr>
    </w:tbl>
    <w:p w:rsidR="00A90A44" w:rsidRDefault="00A90A44">
      <w:pPr>
        <w:pStyle w:val="ConsPlusNormal"/>
        <w:jc w:val="both"/>
      </w:pPr>
    </w:p>
    <w:p w:rsidR="00A90A44" w:rsidRDefault="00A90A44">
      <w:pPr>
        <w:pStyle w:val="ConsPlusNormal"/>
        <w:jc w:val="center"/>
        <w:outlineLvl w:val="1"/>
      </w:pPr>
      <w:r>
        <w:t>I. Положение о территориальном планировании</w:t>
      </w:r>
    </w:p>
    <w:p w:rsidR="00A90A44" w:rsidRDefault="00A90A44">
      <w:pPr>
        <w:pStyle w:val="ConsPlusNormal"/>
        <w:jc w:val="both"/>
      </w:pPr>
    </w:p>
    <w:p w:rsidR="00A90A44" w:rsidRDefault="00A90A44">
      <w:pPr>
        <w:pStyle w:val="ConsPlusNormal"/>
        <w:jc w:val="center"/>
        <w:outlineLvl w:val="2"/>
      </w:pPr>
      <w:r>
        <w:t>1. Общие сведения</w:t>
      </w:r>
    </w:p>
    <w:p w:rsidR="00A90A44" w:rsidRDefault="00A90A44">
      <w:pPr>
        <w:pStyle w:val="ConsPlusNormal"/>
        <w:jc w:val="both"/>
      </w:pPr>
    </w:p>
    <w:p w:rsidR="00A90A44" w:rsidRDefault="00A90A44">
      <w:pPr>
        <w:pStyle w:val="ConsPlusNormal"/>
        <w:ind w:firstLine="540"/>
        <w:jc w:val="both"/>
      </w:pPr>
      <w:r>
        <w:t xml:space="preserve">1. Положение о территориальном планировании муниципального образования подготовлено в соответствии со </w:t>
      </w:r>
      <w:hyperlink r:id="rId15" w:history="1">
        <w:r>
          <w:rPr>
            <w:color w:val="0000FF"/>
          </w:rPr>
          <w:t>статьей 23</w:t>
        </w:r>
      </w:hyperlink>
      <w:r>
        <w:t xml:space="preserve"> Градостроительного кодекса Российской Федерации (далее - Градкодекс РФ) в составе Генерального плана муниципального образования "Город Горно-Алтайск" (далее соответственно - генеральный план, муниципальное образование, город).</w:t>
      </w:r>
    </w:p>
    <w:p w:rsidR="00A90A44" w:rsidRDefault="00A90A44">
      <w:pPr>
        <w:pStyle w:val="ConsPlusNormal"/>
        <w:spacing w:before="220"/>
        <w:ind w:firstLine="540"/>
        <w:jc w:val="both"/>
      </w:pPr>
      <w:r>
        <w:t xml:space="preserve">2. Комплекс работ по подготовке проекта "Внесение изменений в скорректированный генеральный план и Правила землепользования и застройки города Горно-Алтайска" выполнялся в соответствии с муниципальным контрактом от 15 августа 2016 года N Ф2016.209683 с учетом положений о территориальном планировании, содержащихся в документах территориального планирования Российской Федерации, Республики Алтай, региональных </w:t>
      </w:r>
      <w:hyperlink r:id="rId16" w:history="1">
        <w:r>
          <w:rPr>
            <w:color w:val="0000FF"/>
          </w:rPr>
          <w:t>нормативах</w:t>
        </w:r>
      </w:hyperlink>
      <w:r>
        <w:t xml:space="preserve"> градостроительного проектирования, а также с учетом предложений заинтересованных лиц, </w:t>
      </w:r>
      <w:hyperlink r:id="rId17" w:history="1">
        <w:r>
          <w:rPr>
            <w:color w:val="0000FF"/>
          </w:rPr>
          <w:t>стратегии</w:t>
        </w:r>
      </w:hyperlink>
      <w:r>
        <w:t xml:space="preserve"> социально-экономического развития Республики Алтай на период до 2028 года, программы и плана развития региона и муниципального образования и </w:t>
      </w:r>
      <w:hyperlink r:id="rId18" w:history="1">
        <w:r>
          <w:rPr>
            <w:color w:val="0000FF"/>
          </w:rPr>
          <w:t>программы</w:t>
        </w:r>
      </w:hyperlink>
      <w:r>
        <w:t xml:space="preserve"> комплексного развития социальной инфраструктуры муниципального образования на период по 2029 год.</w:t>
      </w:r>
    </w:p>
    <w:p w:rsidR="00A90A44" w:rsidRDefault="00A90A44">
      <w:pPr>
        <w:pStyle w:val="ConsPlusNormal"/>
        <w:spacing w:before="220"/>
        <w:ind w:firstLine="540"/>
        <w:jc w:val="both"/>
      </w:pPr>
      <w:r>
        <w:t xml:space="preserve">3. Генеральный план является документом территориального планирования, который в соответствии со </w:t>
      </w:r>
      <w:hyperlink r:id="rId19" w:history="1">
        <w:r>
          <w:rPr>
            <w:color w:val="0000FF"/>
          </w:rPr>
          <w:t>статьей 9</w:t>
        </w:r>
      </w:hyperlink>
      <w:r>
        <w:t xml:space="preserve"> Градкодекса РФ является обязательным для органов государственной власти, органов местного самоуправления при принятии ими решений и реализации таких решений.</w:t>
      </w:r>
    </w:p>
    <w:p w:rsidR="00A90A44" w:rsidRDefault="00A90A44">
      <w:pPr>
        <w:pStyle w:val="ConsPlusNormal"/>
        <w:spacing w:before="220"/>
        <w:ind w:firstLine="540"/>
        <w:jc w:val="both"/>
      </w:pPr>
      <w:r>
        <w:t>Генеральный план является основным градостроительным документом, определяющим в интересах населения и государства условия формирования благоприятной среды жизнедеятельности, направления и границы развития территорий муниципального образования, функциональное зонирование территорий, развитие и модернизацию инженерной, транспортной, социальной инфраструктуры, градостроительные требования к сохранению объектов историко-культурного наследия, экологическому и санитарному благополучию.</w:t>
      </w:r>
    </w:p>
    <w:p w:rsidR="00A90A44" w:rsidRDefault="00A90A44">
      <w:pPr>
        <w:pStyle w:val="ConsPlusNormal"/>
        <w:spacing w:before="220"/>
        <w:ind w:firstLine="540"/>
        <w:jc w:val="both"/>
      </w:pPr>
      <w:r>
        <w:t>4. Градостроительной политикой в планах социально-экономического развития муниципального образования и в рамках генерального плана должно предусматриваться решение следующих задач:</w:t>
      </w:r>
    </w:p>
    <w:p w:rsidR="00A90A44" w:rsidRDefault="00A90A44">
      <w:pPr>
        <w:pStyle w:val="ConsPlusNormal"/>
        <w:spacing w:before="220"/>
        <w:ind w:firstLine="540"/>
        <w:jc w:val="both"/>
      </w:pPr>
      <w:r>
        <w:t>выявление проблем градостроительного развития территории города, решение этих проблем;</w:t>
      </w:r>
    </w:p>
    <w:p w:rsidR="00A90A44" w:rsidRDefault="00A90A44">
      <w:pPr>
        <w:pStyle w:val="ConsPlusNormal"/>
        <w:spacing w:before="220"/>
        <w:ind w:firstLine="540"/>
        <w:jc w:val="both"/>
      </w:pPr>
      <w:r>
        <w:t>совершенствование жилищной политики, обеспечение населения современным комфортным жильем;</w:t>
      </w:r>
    </w:p>
    <w:p w:rsidR="00A90A44" w:rsidRDefault="00A90A44">
      <w:pPr>
        <w:pStyle w:val="ConsPlusNormal"/>
        <w:spacing w:before="220"/>
        <w:ind w:firstLine="540"/>
        <w:jc w:val="both"/>
      </w:pPr>
      <w:r>
        <w:t>развитие производственного комплекса, охрана окружающей среды;</w:t>
      </w:r>
    </w:p>
    <w:p w:rsidR="00A90A44" w:rsidRDefault="00A90A44">
      <w:pPr>
        <w:pStyle w:val="ConsPlusNormal"/>
        <w:spacing w:before="220"/>
        <w:ind w:firstLine="540"/>
        <w:jc w:val="both"/>
      </w:pPr>
      <w:r>
        <w:t>определение зон различного функционального назначения и ограничения на использование территорий указанных зон. Создание в городе зон рекреационного назначения;</w:t>
      </w:r>
    </w:p>
    <w:p w:rsidR="00A90A44" w:rsidRDefault="00A90A44">
      <w:pPr>
        <w:pStyle w:val="ConsPlusNormal"/>
        <w:spacing w:before="220"/>
        <w:ind w:firstLine="540"/>
        <w:jc w:val="both"/>
      </w:pPr>
      <w:r>
        <w:t>развитие инженерной, транспортной и социальной инфраструктуры;</w:t>
      </w:r>
    </w:p>
    <w:p w:rsidR="00A90A44" w:rsidRDefault="00A90A44">
      <w:pPr>
        <w:pStyle w:val="ConsPlusNormal"/>
        <w:spacing w:before="220"/>
        <w:ind w:firstLine="540"/>
        <w:jc w:val="both"/>
      </w:pPr>
      <w:r>
        <w:t>определение мер по защите территорий от воздействия чрезвычайных ситуаций;</w:t>
      </w:r>
    </w:p>
    <w:p w:rsidR="00A90A44" w:rsidRDefault="00A90A44">
      <w:pPr>
        <w:pStyle w:val="ConsPlusNormal"/>
        <w:spacing w:before="220"/>
        <w:ind w:firstLine="540"/>
        <w:jc w:val="both"/>
      </w:pPr>
      <w:r>
        <w:t>определение территорий резерва для развития муниципального образования;</w:t>
      </w:r>
    </w:p>
    <w:p w:rsidR="00A90A44" w:rsidRDefault="00A90A44">
      <w:pPr>
        <w:pStyle w:val="ConsPlusNormal"/>
        <w:spacing w:before="220"/>
        <w:ind w:firstLine="540"/>
        <w:jc w:val="both"/>
      </w:pPr>
      <w:r>
        <w:t xml:space="preserve">формирование эстетического облика и инвестиционной привлекательности муниципального </w:t>
      </w:r>
      <w:r>
        <w:lastRenderedPageBreak/>
        <w:t>образования;</w:t>
      </w:r>
    </w:p>
    <w:p w:rsidR="00A90A44" w:rsidRDefault="00A90A44">
      <w:pPr>
        <w:pStyle w:val="ConsPlusNormal"/>
        <w:spacing w:before="220"/>
        <w:ind w:firstLine="540"/>
        <w:jc w:val="both"/>
      </w:pPr>
      <w:r>
        <w:t>обеспечение всех хозяйствующих субъектов и населения земельными ресурсами.</w:t>
      </w:r>
    </w:p>
    <w:p w:rsidR="00A90A44" w:rsidRDefault="00A90A44">
      <w:pPr>
        <w:pStyle w:val="ConsPlusNormal"/>
        <w:spacing w:before="220"/>
        <w:ind w:firstLine="540"/>
        <w:jc w:val="both"/>
      </w:pPr>
      <w:r>
        <w:t>5. Проектные решения изменений скорректированного генерального плана основаны на результатах комплексного анализа современного использования территории муниципального образования, ограничений ее использования, демографических процессов и потребностей в развитии селитебной и производственной зон, инженерно-транспортной инфраструктуры в соответствии с градостроительными и экологическими требованиями. Предложения измененного генерального плана отражают в себе пространственную интерпретацию стратегии и перспективных планов социально-экономического развития муниципального образования.</w:t>
      </w:r>
    </w:p>
    <w:p w:rsidR="00A90A44" w:rsidRDefault="00A90A44">
      <w:pPr>
        <w:pStyle w:val="ConsPlusNormal"/>
        <w:spacing w:before="220"/>
        <w:ind w:firstLine="540"/>
        <w:jc w:val="both"/>
      </w:pPr>
      <w:r>
        <w:t>6. Расчетный срок реализации генерального плана определяется на срок по 2037 год.</w:t>
      </w:r>
    </w:p>
    <w:p w:rsidR="00A90A44" w:rsidRDefault="00A90A44">
      <w:pPr>
        <w:pStyle w:val="ConsPlusNormal"/>
        <w:spacing w:before="220"/>
        <w:ind w:firstLine="540"/>
        <w:jc w:val="both"/>
      </w:pPr>
      <w:r>
        <w:t>Предлагаются следующие этапы реализации генерального плана:</w:t>
      </w:r>
    </w:p>
    <w:p w:rsidR="00A90A44" w:rsidRDefault="00A90A44">
      <w:pPr>
        <w:pStyle w:val="ConsPlusNormal"/>
        <w:spacing w:before="220"/>
        <w:ind w:firstLine="540"/>
        <w:jc w:val="both"/>
      </w:pPr>
      <w:r>
        <w:t>первая очередь - 2027 год;</w:t>
      </w:r>
    </w:p>
    <w:p w:rsidR="00A90A44" w:rsidRDefault="00A90A44">
      <w:pPr>
        <w:pStyle w:val="ConsPlusNormal"/>
        <w:spacing w:before="220"/>
        <w:ind w:firstLine="540"/>
        <w:jc w:val="both"/>
      </w:pPr>
      <w:r>
        <w:t>расчетный срок - 2037 год.</w:t>
      </w:r>
    </w:p>
    <w:p w:rsidR="00A90A44" w:rsidRDefault="00A90A44">
      <w:pPr>
        <w:pStyle w:val="ConsPlusNormal"/>
        <w:spacing w:before="220"/>
        <w:ind w:firstLine="540"/>
        <w:jc w:val="both"/>
      </w:pPr>
      <w:r>
        <w:t>7. Перечень земельных участков, которые исключаются из границ населенного пункта, приведен в следующей таблице:</w:t>
      </w:r>
    </w:p>
    <w:p w:rsidR="00A90A44" w:rsidRDefault="00A90A44">
      <w:pPr>
        <w:pStyle w:val="ConsPlusNormal"/>
        <w:jc w:val="both"/>
      </w:pPr>
    </w:p>
    <w:p w:rsidR="00A90A44" w:rsidRDefault="00A90A44">
      <w:pPr>
        <w:pStyle w:val="ConsPlusNormal"/>
        <w:jc w:val="center"/>
        <w:outlineLvl w:val="3"/>
      </w:pPr>
      <w:r>
        <w:t>Таблица 1.1. Перечень земельных участков, которые</w:t>
      </w:r>
    </w:p>
    <w:p w:rsidR="00A90A44" w:rsidRDefault="00A90A44">
      <w:pPr>
        <w:pStyle w:val="ConsPlusNormal"/>
        <w:jc w:val="center"/>
      </w:pPr>
      <w:r>
        <w:t>исключаются из границ населенного пункта</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77"/>
        <w:gridCol w:w="360"/>
        <w:gridCol w:w="1474"/>
        <w:gridCol w:w="517"/>
        <w:gridCol w:w="1304"/>
        <w:gridCol w:w="1251"/>
        <w:gridCol w:w="1871"/>
      </w:tblGrid>
      <w:tr w:rsidR="00A90A44">
        <w:tc>
          <w:tcPr>
            <w:tcW w:w="510" w:type="dxa"/>
          </w:tcPr>
          <w:p w:rsidR="00A90A44" w:rsidRDefault="00A90A44">
            <w:pPr>
              <w:pStyle w:val="ConsPlusNormal"/>
              <w:jc w:val="center"/>
            </w:pPr>
            <w:r>
              <w:t>N п/п</w:t>
            </w:r>
          </w:p>
        </w:tc>
        <w:tc>
          <w:tcPr>
            <w:tcW w:w="1777" w:type="dxa"/>
          </w:tcPr>
          <w:p w:rsidR="00A90A44" w:rsidRDefault="00A90A44">
            <w:pPr>
              <w:pStyle w:val="ConsPlusNormal"/>
              <w:jc w:val="center"/>
            </w:pPr>
            <w:r>
              <w:t>Кадастровый номер земельного участка</w:t>
            </w:r>
          </w:p>
        </w:tc>
        <w:tc>
          <w:tcPr>
            <w:tcW w:w="2351" w:type="dxa"/>
            <w:gridSpan w:val="3"/>
          </w:tcPr>
          <w:p w:rsidR="00A90A44" w:rsidRDefault="00A90A44">
            <w:pPr>
              <w:pStyle w:val="ConsPlusNormal"/>
              <w:jc w:val="center"/>
            </w:pPr>
            <w:r>
              <w:t>Установленная категория земель</w:t>
            </w:r>
          </w:p>
        </w:tc>
        <w:tc>
          <w:tcPr>
            <w:tcW w:w="1304" w:type="dxa"/>
          </w:tcPr>
          <w:p w:rsidR="00A90A44" w:rsidRDefault="00A90A44">
            <w:pPr>
              <w:pStyle w:val="ConsPlusNormal"/>
              <w:jc w:val="center"/>
            </w:pPr>
            <w:r>
              <w:t>Планируемая категория земель</w:t>
            </w:r>
          </w:p>
        </w:tc>
        <w:tc>
          <w:tcPr>
            <w:tcW w:w="1251" w:type="dxa"/>
          </w:tcPr>
          <w:p w:rsidR="00A90A44" w:rsidRDefault="00A90A44">
            <w:pPr>
              <w:pStyle w:val="ConsPlusNormal"/>
              <w:jc w:val="center"/>
            </w:pPr>
            <w:r>
              <w:t>Площадь, га</w:t>
            </w:r>
          </w:p>
        </w:tc>
        <w:tc>
          <w:tcPr>
            <w:tcW w:w="1871" w:type="dxa"/>
          </w:tcPr>
          <w:p w:rsidR="00A90A44" w:rsidRDefault="00A90A44">
            <w:pPr>
              <w:pStyle w:val="ConsPlusNormal"/>
              <w:jc w:val="center"/>
            </w:pPr>
            <w:r>
              <w:t>Цели использования</w:t>
            </w:r>
          </w:p>
        </w:tc>
      </w:tr>
      <w:tr w:rsidR="00A90A44">
        <w:tc>
          <w:tcPr>
            <w:tcW w:w="9064" w:type="dxa"/>
            <w:gridSpan w:val="8"/>
          </w:tcPr>
          <w:p w:rsidR="00A90A44" w:rsidRDefault="00A90A44">
            <w:pPr>
              <w:pStyle w:val="ConsPlusNormal"/>
              <w:jc w:val="center"/>
            </w:pPr>
            <w:r>
              <w:t>г. Горно-Алтайск</w:t>
            </w:r>
          </w:p>
        </w:tc>
      </w:tr>
      <w:tr w:rsidR="00A90A44">
        <w:tc>
          <w:tcPr>
            <w:tcW w:w="9064" w:type="dxa"/>
            <w:gridSpan w:val="8"/>
          </w:tcPr>
          <w:p w:rsidR="00A90A44" w:rsidRDefault="00A90A44">
            <w:pPr>
              <w:pStyle w:val="ConsPlusNormal"/>
              <w:jc w:val="center"/>
            </w:pPr>
            <w:r>
              <w:t>Исключаемые земельные участки</w:t>
            </w:r>
          </w:p>
        </w:tc>
      </w:tr>
      <w:tr w:rsidR="00A90A44">
        <w:tc>
          <w:tcPr>
            <w:tcW w:w="510" w:type="dxa"/>
          </w:tcPr>
          <w:p w:rsidR="00A90A44" w:rsidRDefault="00A90A44">
            <w:pPr>
              <w:pStyle w:val="ConsPlusNormal"/>
            </w:pPr>
            <w:r>
              <w:t>1.</w:t>
            </w:r>
          </w:p>
        </w:tc>
        <w:tc>
          <w:tcPr>
            <w:tcW w:w="2137" w:type="dxa"/>
            <w:gridSpan w:val="2"/>
          </w:tcPr>
          <w:p w:rsidR="00A90A44" w:rsidRDefault="00A90A44">
            <w:pPr>
              <w:pStyle w:val="ConsPlusNormal"/>
              <w:jc w:val="both"/>
            </w:pPr>
            <w:r>
              <w:t>04:11:000000:75</w:t>
            </w:r>
          </w:p>
        </w:tc>
        <w:tc>
          <w:tcPr>
            <w:tcW w:w="1474" w:type="dxa"/>
          </w:tcPr>
          <w:p w:rsidR="00A90A44" w:rsidRDefault="00A90A44">
            <w:pPr>
              <w:pStyle w:val="ConsPlusNormal"/>
              <w:jc w:val="both"/>
            </w:pPr>
            <w:r>
              <w:t>Земли населенных пунктов</w:t>
            </w:r>
          </w:p>
        </w:tc>
        <w:tc>
          <w:tcPr>
            <w:tcW w:w="1821" w:type="dxa"/>
            <w:gridSpan w:val="2"/>
          </w:tcPr>
          <w:p w:rsidR="00A90A44" w:rsidRDefault="00A90A44">
            <w:pPr>
              <w:pStyle w:val="ConsPlusNormal"/>
              <w:jc w:val="both"/>
            </w:pPr>
            <w:r>
              <w:t>Земли сельскохозяйственного назначения</w:t>
            </w:r>
          </w:p>
        </w:tc>
        <w:tc>
          <w:tcPr>
            <w:tcW w:w="1251" w:type="dxa"/>
          </w:tcPr>
          <w:p w:rsidR="00A90A44" w:rsidRDefault="00A90A44">
            <w:pPr>
              <w:pStyle w:val="ConsPlusNormal"/>
              <w:jc w:val="center"/>
            </w:pPr>
            <w:r>
              <w:t>737,38</w:t>
            </w:r>
          </w:p>
        </w:tc>
        <w:tc>
          <w:tcPr>
            <w:tcW w:w="1871" w:type="dxa"/>
          </w:tcPr>
          <w:p w:rsidR="00A90A44" w:rsidRDefault="00A90A44">
            <w:pPr>
              <w:pStyle w:val="ConsPlusNormal"/>
              <w:jc w:val="both"/>
            </w:pPr>
            <w:r>
              <w:t>Для сельскохозяйственного производства (для проведения опытных и сельскохозяйственных работ)</w:t>
            </w:r>
          </w:p>
        </w:tc>
      </w:tr>
      <w:tr w:rsidR="00A90A44">
        <w:tc>
          <w:tcPr>
            <w:tcW w:w="510" w:type="dxa"/>
          </w:tcPr>
          <w:p w:rsidR="00A90A44" w:rsidRDefault="00A90A44">
            <w:pPr>
              <w:pStyle w:val="ConsPlusNormal"/>
            </w:pPr>
            <w:r>
              <w:t>2.</w:t>
            </w:r>
          </w:p>
        </w:tc>
        <w:tc>
          <w:tcPr>
            <w:tcW w:w="2137" w:type="dxa"/>
            <w:gridSpan w:val="2"/>
          </w:tcPr>
          <w:p w:rsidR="00A90A44" w:rsidRDefault="00A90A44">
            <w:pPr>
              <w:pStyle w:val="ConsPlusNormal"/>
              <w:jc w:val="both"/>
            </w:pPr>
            <w:r>
              <w:t>04:11:020242:8</w:t>
            </w:r>
          </w:p>
        </w:tc>
        <w:tc>
          <w:tcPr>
            <w:tcW w:w="1474" w:type="dxa"/>
          </w:tcPr>
          <w:p w:rsidR="00A90A44" w:rsidRDefault="00A90A44">
            <w:pPr>
              <w:pStyle w:val="ConsPlusNormal"/>
              <w:jc w:val="both"/>
            </w:pPr>
            <w:r>
              <w:t>Земли населенных пунктов</w:t>
            </w:r>
          </w:p>
        </w:tc>
        <w:tc>
          <w:tcPr>
            <w:tcW w:w="1821" w:type="dxa"/>
            <w:gridSpan w:val="2"/>
          </w:tcPr>
          <w:p w:rsidR="00A90A44" w:rsidRDefault="00A90A44">
            <w:pPr>
              <w:pStyle w:val="ConsPlusNormal"/>
              <w:jc w:val="both"/>
            </w:pPr>
            <w:r>
              <w:t>Земли промышленности и иного специального назначения</w:t>
            </w:r>
          </w:p>
        </w:tc>
        <w:tc>
          <w:tcPr>
            <w:tcW w:w="1251" w:type="dxa"/>
          </w:tcPr>
          <w:p w:rsidR="00A90A44" w:rsidRDefault="00A90A44">
            <w:pPr>
              <w:pStyle w:val="ConsPlusNormal"/>
              <w:jc w:val="center"/>
            </w:pPr>
            <w:r>
              <w:t>0,01</w:t>
            </w:r>
          </w:p>
        </w:tc>
        <w:tc>
          <w:tcPr>
            <w:tcW w:w="1871" w:type="dxa"/>
          </w:tcPr>
          <w:p w:rsidR="00A90A44" w:rsidRDefault="00A90A44">
            <w:pPr>
              <w:pStyle w:val="ConsPlusNormal"/>
              <w:jc w:val="both"/>
            </w:pPr>
            <w:r>
              <w:t>Размещение и обслуживание скважины N 3</w:t>
            </w:r>
          </w:p>
        </w:tc>
      </w:tr>
      <w:tr w:rsidR="00A90A44">
        <w:tc>
          <w:tcPr>
            <w:tcW w:w="510" w:type="dxa"/>
          </w:tcPr>
          <w:p w:rsidR="00A90A44" w:rsidRDefault="00A90A44">
            <w:pPr>
              <w:pStyle w:val="ConsPlusNormal"/>
            </w:pPr>
            <w:r>
              <w:t>3.</w:t>
            </w:r>
          </w:p>
        </w:tc>
        <w:tc>
          <w:tcPr>
            <w:tcW w:w="2137" w:type="dxa"/>
            <w:gridSpan w:val="2"/>
          </w:tcPr>
          <w:p w:rsidR="00A90A44" w:rsidRDefault="00A90A44">
            <w:pPr>
              <w:pStyle w:val="ConsPlusNormal"/>
              <w:jc w:val="both"/>
            </w:pPr>
            <w:r>
              <w:t>04:11:020270:40</w:t>
            </w:r>
          </w:p>
        </w:tc>
        <w:tc>
          <w:tcPr>
            <w:tcW w:w="1474" w:type="dxa"/>
          </w:tcPr>
          <w:p w:rsidR="00A90A44" w:rsidRDefault="00A90A44">
            <w:pPr>
              <w:pStyle w:val="ConsPlusNormal"/>
              <w:jc w:val="both"/>
            </w:pPr>
            <w:r>
              <w:t>Земли населенных пунктов</w:t>
            </w:r>
          </w:p>
        </w:tc>
        <w:tc>
          <w:tcPr>
            <w:tcW w:w="1821" w:type="dxa"/>
            <w:gridSpan w:val="2"/>
          </w:tcPr>
          <w:p w:rsidR="00A90A44" w:rsidRDefault="00A90A44">
            <w:pPr>
              <w:pStyle w:val="ConsPlusNormal"/>
              <w:jc w:val="both"/>
            </w:pPr>
            <w:r>
              <w:t>Земли промышленности и иного специального назначения</w:t>
            </w:r>
          </w:p>
        </w:tc>
        <w:tc>
          <w:tcPr>
            <w:tcW w:w="1251" w:type="dxa"/>
          </w:tcPr>
          <w:p w:rsidR="00A90A44" w:rsidRDefault="00A90A44">
            <w:pPr>
              <w:pStyle w:val="ConsPlusNormal"/>
              <w:jc w:val="center"/>
            </w:pPr>
            <w:r>
              <w:t>0,06</w:t>
            </w:r>
          </w:p>
        </w:tc>
        <w:tc>
          <w:tcPr>
            <w:tcW w:w="1871" w:type="dxa"/>
          </w:tcPr>
          <w:p w:rsidR="00A90A44" w:rsidRDefault="00A90A44">
            <w:pPr>
              <w:pStyle w:val="ConsPlusNormal"/>
              <w:jc w:val="both"/>
            </w:pPr>
            <w:r>
              <w:t>Размещение и обслуживание скважины N 2</w:t>
            </w:r>
          </w:p>
        </w:tc>
      </w:tr>
      <w:tr w:rsidR="00A90A44">
        <w:tc>
          <w:tcPr>
            <w:tcW w:w="510" w:type="dxa"/>
          </w:tcPr>
          <w:p w:rsidR="00A90A44" w:rsidRDefault="00A90A44">
            <w:pPr>
              <w:pStyle w:val="ConsPlusNormal"/>
            </w:pPr>
            <w:r>
              <w:lastRenderedPageBreak/>
              <w:t>4.</w:t>
            </w:r>
          </w:p>
        </w:tc>
        <w:tc>
          <w:tcPr>
            <w:tcW w:w="2137" w:type="dxa"/>
            <w:gridSpan w:val="2"/>
          </w:tcPr>
          <w:p w:rsidR="00A90A44" w:rsidRDefault="00A90A44">
            <w:pPr>
              <w:pStyle w:val="ConsPlusNormal"/>
              <w:jc w:val="both"/>
            </w:pPr>
            <w:r>
              <w:t>04:11:020269:9</w:t>
            </w:r>
          </w:p>
        </w:tc>
        <w:tc>
          <w:tcPr>
            <w:tcW w:w="1474" w:type="dxa"/>
          </w:tcPr>
          <w:p w:rsidR="00A90A44" w:rsidRDefault="00A90A44">
            <w:pPr>
              <w:pStyle w:val="ConsPlusNormal"/>
              <w:jc w:val="both"/>
            </w:pPr>
            <w:r>
              <w:t>Земли населенных пунктов</w:t>
            </w:r>
          </w:p>
        </w:tc>
        <w:tc>
          <w:tcPr>
            <w:tcW w:w="1821" w:type="dxa"/>
            <w:gridSpan w:val="2"/>
          </w:tcPr>
          <w:p w:rsidR="00A90A44" w:rsidRDefault="00A90A44">
            <w:pPr>
              <w:pStyle w:val="ConsPlusNormal"/>
              <w:jc w:val="both"/>
            </w:pPr>
            <w:r>
              <w:t>Земли промышленности и иного специального назначения</w:t>
            </w:r>
          </w:p>
        </w:tc>
        <w:tc>
          <w:tcPr>
            <w:tcW w:w="1251" w:type="dxa"/>
          </w:tcPr>
          <w:p w:rsidR="00A90A44" w:rsidRDefault="00A90A44">
            <w:pPr>
              <w:pStyle w:val="ConsPlusNormal"/>
              <w:jc w:val="center"/>
            </w:pPr>
            <w:r>
              <w:t>0,07</w:t>
            </w:r>
          </w:p>
        </w:tc>
        <w:tc>
          <w:tcPr>
            <w:tcW w:w="1871" w:type="dxa"/>
          </w:tcPr>
          <w:p w:rsidR="00A90A44" w:rsidRDefault="00A90A44">
            <w:pPr>
              <w:pStyle w:val="ConsPlusNormal"/>
              <w:jc w:val="both"/>
            </w:pPr>
            <w:r>
              <w:t>Для размещения и обслуживания накопительной емкости</w:t>
            </w:r>
          </w:p>
        </w:tc>
      </w:tr>
      <w:tr w:rsidR="00A90A44">
        <w:tc>
          <w:tcPr>
            <w:tcW w:w="510" w:type="dxa"/>
          </w:tcPr>
          <w:p w:rsidR="00A90A44" w:rsidRDefault="00A90A44">
            <w:pPr>
              <w:pStyle w:val="ConsPlusNormal"/>
            </w:pPr>
            <w:r>
              <w:t>5.</w:t>
            </w:r>
          </w:p>
        </w:tc>
        <w:tc>
          <w:tcPr>
            <w:tcW w:w="2137" w:type="dxa"/>
            <w:gridSpan w:val="2"/>
          </w:tcPr>
          <w:p w:rsidR="00A90A44" w:rsidRDefault="00A90A44">
            <w:pPr>
              <w:pStyle w:val="ConsPlusNormal"/>
              <w:jc w:val="both"/>
            </w:pPr>
            <w:r>
              <w:t>04:11:020242:16</w:t>
            </w:r>
          </w:p>
        </w:tc>
        <w:tc>
          <w:tcPr>
            <w:tcW w:w="1474" w:type="dxa"/>
          </w:tcPr>
          <w:p w:rsidR="00A90A44" w:rsidRDefault="00A90A44">
            <w:pPr>
              <w:pStyle w:val="ConsPlusNormal"/>
              <w:jc w:val="both"/>
            </w:pPr>
            <w:r>
              <w:t>Земли населенных пунктов</w:t>
            </w:r>
          </w:p>
        </w:tc>
        <w:tc>
          <w:tcPr>
            <w:tcW w:w="1821" w:type="dxa"/>
            <w:gridSpan w:val="2"/>
          </w:tcPr>
          <w:p w:rsidR="00A90A44" w:rsidRDefault="00A90A44">
            <w:pPr>
              <w:pStyle w:val="ConsPlusNormal"/>
              <w:jc w:val="both"/>
            </w:pPr>
            <w:r>
              <w:t>Земли промышленности и иного специального назначения</w:t>
            </w:r>
          </w:p>
        </w:tc>
        <w:tc>
          <w:tcPr>
            <w:tcW w:w="1251" w:type="dxa"/>
          </w:tcPr>
          <w:p w:rsidR="00A90A44" w:rsidRDefault="00A90A44">
            <w:pPr>
              <w:pStyle w:val="ConsPlusNormal"/>
              <w:jc w:val="center"/>
            </w:pPr>
            <w:r>
              <w:t>0,1</w:t>
            </w:r>
          </w:p>
        </w:tc>
        <w:tc>
          <w:tcPr>
            <w:tcW w:w="1871" w:type="dxa"/>
          </w:tcPr>
          <w:p w:rsidR="00A90A44" w:rsidRDefault="00A90A44">
            <w:pPr>
              <w:pStyle w:val="ConsPlusNormal"/>
              <w:jc w:val="center"/>
            </w:pPr>
            <w:r>
              <w:t>-</w:t>
            </w:r>
          </w:p>
        </w:tc>
      </w:tr>
      <w:tr w:rsidR="00A90A44">
        <w:tc>
          <w:tcPr>
            <w:tcW w:w="510" w:type="dxa"/>
          </w:tcPr>
          <w:p w:rsidR="00A90A44" w:rsidRDefault="00A90A44">
            <w:pPr>
              <w:pStyle w:val="ConsPlusNormal"/>
            </w:pPr>
            <w:r>
              <w:t>6.</w:t>
            </w:r>
          </w:p>
        </w:tc>
        <w:tc>
          <w:tcPr>
            <w:tcW w:w="2137" w:type="dxa"/>
            <w:gridSpan w:val="2"/>
          </w:tcPr>
          <w:p w:rsidR="00A90A44" w:rsidRDefault="00A90A44">
            <w:pPr>
              <w:pStyle w:val="ConsPlusNormal"/>
              <w:jc w:val="both"/>
            </w:pPr>
            <w:r>
              <w:t>04:11:000000:73</w:t>
            </w:r>
          </w:p>
        </w:tc>
        <w:tc>
          <w:tcPr>
            <w:tcW w:w="1474" w:type="dxa"/>
          </w:tcPr>
          <w:p w:rsidR="00A90A44" w:rsidRDefault="00A90A44">
            <w:pPr>
              <w:pStyle w:val="ConsPlusNormal"/>
              <w:jc w:val="both"/>
            </w:pPr>
            <w:r>
              <w:t>Земли населенных пунктов</w:t>
            </w:r>
          </w:p>
        </w:tc>
        <w:tc>
          <w:tcPr>
            <w:tcW w:w="1821" w:type="dxa"/>
            <w:gridSpan w:val="2"/>
          </w:tcPr>
          <w:p w:rsidR="00A90A44" w:rsidRDefault="00A90A44">
            <w:pPr>
              <w:pStyle w:val="ConsPlusNormal"/>
              <w:jc w:val="both"/>
            </w:pPr>
            <w:r>
              <w:t>Земли промышленности и иного специального назначения</w:t>
            </w:r>
          </w:p>
        </w:tc>
        <w:tc>
          <w:tcPr>
            <w:tcW w:w="1251" w:type="dxa"/>
          </w:tcPr>
          <w:p w:rsidR="00A90A44" w:rsidRDefault="00A90A44">
            <w:pPr>
              <w:pStyle w:val="ConsPlusNormal"/>
              <w:jc w:val="center"/>
            </w:pPr>
            <w:r>
              <w:t>1,02</w:t>
            </w:r>
          </w:p>
        </w:tc>
        <w:tc>
          <w:tcPr>
            <w:tcW w:w="1871" w:type="dxa"/>
          </w:tcPr>
          <w:p w:rsidR="00A90A44" w:rsidRDefault="00A90A44">
            <w:pPr>
              <w:pStyle w:val="ConsPlusNormal"/>
              <w:jc w:val="center"/>
            </w:pPr>
            <w:r>
              <w:t>-</w:t>
            </w:r>
          </w:p>
        </w:tc>
      </w:tr>
      <w:tr w:rsidR="00A90A44">
        <w:tc>
          <w:tcPr>
            <w:tcW w:w="510" w:type="dxa"/>
          </w:tcPr>
          <w:p w:rsidR="00A90A44" w:rsidRDefault="00A90A44">
            <w:pPr>
              <w:pStyle w:val="ConsPlusNormal"/>
            </w:pPr>
            <w:r>
              <w:t>7.</w:t>
            </w:r>
          </w:p>
        </w:tc>
        <w:tc>
          <w:tcPr>
            <w:tcW w:w="2137" w:type="dxa"/>
            <w:gridSpan w:val="2"/>
          </w:tcPr>
          <w:p w:rsidR="00A90A44" w:rsidRDefault="00A90A44">
            <w:pPr>
              <w:pStyle w:val="ConsPlusNormal"/>
              <w:jc w:val="both"/>
            </w:pPr>
            <w:r>
              <w:t>04:11:020269:8</w:t>
            </w:r>
          </w:p>
        </w:tc>
        <w:tc>
          <w:tcPr>
            <w:tcW w:w="1474" w:type="dxa"/>
          </w:tcPr>
          <w:p w:rsidR="00A90A44" w:rsidRDefault="00A90A44">
            <w:pPr>
              <w:pStyle w:val="ConsPlusNormal"/>
              <w:jc w:val="both"/>
            </w:pPr>
            <w:r>
              <w:t>Земли населенных пунктов</w:t>
            </w:r>
          </w:p>
        </w:tc>
        <w:tc>
          <w:tcPr>
            <w:tcW w:w="1821" w:type="dxa"/>
            <w:gridSpan w:val="2"/>
          </w:tcPr>
          <w:p w:rsidR="00A90A44" w:rsidRDefault="00A90A44">
            <w:pPr>
              <w:pStyle w:val="ConsPlusNormal"/>
              <w:jc w:val="both"/>
            </w:pPr>
            <w:r>
              <w:t>Земли промышленности и иного специального назначения</w:t>
            </w:r>
          </w:p>
        </w:tc>
        <w:tc>
          <w:tcPr>
            <w:tcW w:w="1251" w:type="dxa"/>
          </w:tcPr>
          <w:p w:rsidR="00A90A44" w:rsidRDefault="00A90A44">
            <w:pPr>
              <w:pStyle w:val="ConsPlusNormal"/>
              <w:jc w:val="center"/>
            </w:pPr>
            <w:r>
              <w:t>0,28</w:t>
            </w:r>
          </w:p>
        </w:tc>
        <w:tc>
          <w:tcPr>
            <w:tcW w:w="1871" w:type="dxa"/>
          </w:tcPr>
          <w:p w:rsidR="00A90A44" w:rsidRDefault="00A90A44">
            <w:pPr>
              <w:pStyle w:val="ConsPlusNormal"/>
              <w:jc w:val="both"/>
            </w:pPr>
            <w:r>
              <w:t>Для размещения и обслуживания водозаборной скважины</w:t>
            </w:r>
          </w:p>
        </w:tc>
      </w:tr>
      <w:tr w:rsidR="00A90A44">
        <w:tc>
          <w:tcPr>
            <w:tcW w:w="510" w:type="dxa"/>
          </w:tcPr>
          <w:p w:rsidR="00A90A44" w:rsidRDefault="00A90A44">
            <w:pPr>
              <w:pStyle w:val="ConsPlusNormal"/>
            </w:pPr>
            <w:r>
              <w:t>8.</w:t>
            </w:r>
          </w:p>
        </w:tc>
        <w:tc>
          <w:tcPr>
            <w:tcW w:w="2137" w:type="dxa"/>
            <w:gridSpan w:val="2"/>
          </w:tcPr>
          <w:p w:rsidR="00A90A44" w:rsidRDefault="00A90A44">
            <w:pPr>
              <w:pStyle w:val="ConsPlusNormal"/>
              <w:jc w:val="both"/>
            </w:pPr>
            <w:r>
              <w:t>04:11:020242:9</w:t>
            </w:r>
          </w:p>
        </w:tc>
        <w:tc>
          <w:tcPr>
            <w:tcW w:w="1474" w:type="dxa"/>
          </w:tcPr>
          <w:p w:rsidR="00A90A44" w:rsidRDefault="00A90A44">
            <w:pPr>
              <w:pStyle w:val="ConsPlusNormal"/>
              <w:jc w:val="both"/>
            </w:pPr>
            <w:r>
              <w:t>Земли населенных пунктов</w:t>
            </w:r>
          </w:p>
        </w:tc>
        <w:tc>
          <w:tcPr>
            <w:tcW w:w="1821" w:type="dxa"/>
            <w:gridSpan w:val="2"/>
          </w:tcPr>
          <w:p w:rsidR="00A90A44" w:rsidRDefault="00A90A44">
            <w:pPr>
              <w:pStyle w:val="ConsPlusNormal"/>
              <w:jc w:val="both"/>
            </w:pPr>
            <w:r>
              <w:t>Земли промышленности и иного специального назначения</w:t>
            </w:r>
          </w:p>
        </w:tc>
        <w:tc>
          <w:tcPr>
            <w:tcW w:w="1251" w:type="dxa"/>
          </w:tcPr>
          <w:p w:rsidR="00A90A44" w:rsidRDefault="00A90A44">
            <w:pPr>
              <w:pStyle w:val="ConsPlusNormal"/>
              <w:jc w:val="center"/>
            </w:pPr>
            <w:r>
              <w:t>0,05</w:t>
            </w:r>
          </w:p>
        </w:tc>
        <w:tc>
          <w:tcPr>
            <w:tcW w:w="1871" w:type="dxa"/>
          </w:tcPr>
          <w:p w:rsidR="00A90A44" w:rsidRDefault="00A90A44">
            <w:pPr>
              <w:pStyle w:val="ConsPlusNormal"/>
              <w:jc w:val="both"/>
            </w:pPr>
            <w:r>
              <w:t>Размещение и обслуживание скважины N 1</w:t>
            </w:r>
          </w:p>
        </w:tc>
      </w:tr>
      <w:tr w:rsidR="00A90A44">
        <w:tc>
          <w:tcPr>
            <w:tcW w:w="510" w:type="dxa"/>
          </w:tcPr>
          <w:p w:rsidR="00A90A44" w:rsidRDefault="00A90A44">
            <w:pPr>
              <w:pStyle w:val="ConsPlusNormal"/>
            </w:pPr>
            <w:r>
              <w:t>9.</w:t>
            </w:r>
          </w:p>
        </w:tc>
        <w:tc>
          <w:tcPr>
            <w:tcW w:w="2137" w:type="dxa"/>
            <w:gridSpan w:val="2"/>
          </w:tcPr>
          <w:p w:rsidR="00A90A44" w:rsidRDefault="00A90A44">
            <w:pPr>
              <w:pStyle w:val="ConsPlusNormal"/>
              <w:jc w:val="both"/>
            </w:pPr>
            <w:r>
              <w:t>04:11:020269:20</w:t>
            </w:r>
          </w:p>
        </w:tc>
        <w:tc>
          <w:tcPr>
            <w:tcW w:w="1474" w:type="dxa"/>
          </w:tcPr>
          <w:p w:rsidR="00A90A44" w:rsidRDefault="00A90A44">
            <w:pPr>
              <w:pStyle w:val="ConsPlusNormal"/>
              <w:jc w:val="both"/>
            </w:pPr>
            <w:r>
              <w:t>Земли населенных пунктов</w:t>
            </w:r>
          </w:p>
        </w:tc>
        <w:tc>
          <w:tcPr>
            <w:tcW w:w="1821" w:type="dxa"/>
            <w:gridSpan w:val="2"/>
          </w:tcPr>
          <w:p w:rsidR="00A90A44" w:rsidRDefault="00A90A44">
            <w:pPr>
              <w:pStyle w:val="ConsPlusNormal"/>
              <w:jc w:val="both"/>
            </w:pPr>
            <w:r>
              <w:t>Земли промышленности и иного специального назначения</w:t>
            </w:r>
          </w:p>
        </w:tc>
        <w:tc>
          <w:tcPr>
            <w:tcW w:w="1251" w:type="dxa"/>
          </w:tcPr>
          <w:p w:rsidR="00A90A44" w:rsidRDefault="00A90A44">
            <w:pPr>
              <w:pStyle w:val="ConsPlusNormal"/>
              <w:jc w:val="center"/>
            </w:pPr>
            <w:r>
              <w:t>0,13</w:t>
            </w:r>
          </w:p>
        </w:tc>
        <w:tc>
          <w:tcPr>
            <w:tcW w:w="1871" w:type="dxa"/>
          </w:tcPr>
          <w:p w:rsidR="00A90A44" w:rsidRDefault="00A90A44">
            <w:pPr>
              <w:pStyle w:val="ConsPlusNormal"/>
              <w:jc w:val="center"/>
            </w:pPr>
            <w:r>
              <w:t>-</w:t>
            </w:r>
          </w:p>
        </w:tc>
      </w:tr>
      <w:tr w:rsidR="00A90A44">
        <w:tc>
          <w:tcPr>
            <w:tcW w:w="510" w:type="dxa"/>
          </w:tcPr>
          <w:p w:rsidR="00A90A44" w:rsidRDefault="00A90A44">
            <w:pPr>
              <w:pStyle w:val="ConsPlusNormal"/>
            </w:pPr>
            <w:r>
              <w:t>10.</w:t>
            </w:r>
          </w:p>
        </w:tc>
        <w:tc>
          <w:tcPr>
            <w:tcW w:w="2137" w:type="dxa"/>
            <w:gridSpan w:val="2"/>
          </w:tcPr>
          <w:p w:rsidR="00A90A44" w:rsidRDefault="00A90A44">
            <w:pPr>
              <w:pStyle w:val="ConsPlusNormal"/>
              <w:jc w:val="both"/>
            </w:pPr>
            <w:r>
              <w:t>04:11:020269:10</w:t>
            </w:r>
          </w:p>
        </w:tc>
        <w:tc>
          <w:tcPr>
            <w:tcW w:w="1474" w:type="dxa"/>
          </w:tcPr>
          <w:p w:rsidR="00A90A44" w:rsidRDefault="00A90A44">
            <w:pPr>
              <w:pStyle w:val="ConsPlusNormal"/>
              <w:jc w:val="both"/>
            </w:pPr>
            <w:r>
              <w:t>Земли населенных пунктов</w:t>
            </w:r>
          </w:p>
        </w:tc>
        <w:tc>
          <w:tcPr>
            <w:tcW w:w="1821" w:type="dxa"/>
            <w:gridSpan w:val="2"/>
          </w:tcPr>
          <w:p w:rsidR="00A90A44" w:rsidRDefault="00A90A44">
            <w:pPr>
              <w:pStyle w:val="ConsPlusNormal"/>
              <w:jc w:val="both"/>
            </w:pPr>
            <w:r>
              <w:t>Земли промышленности и иного специального назначения</w:t>
            </w:r>
          </w:p>
        </w:tc>
        <w:tc>
          <w:tcPr>
            <w:tcW w:w="1251" w:type="dxa"/>
          </w:tcPr>
          <w:p w:rsidR="00A90A44" w:rsidRDefault="00A90A44">
            <w:pPr>
              <w:pStyle w:val="ConsPlusNormal"/>
              <w:jc w:val="center"/>
            </w:pPr>
            <w:r>
              <w:t>0,09</w:t>
            </w:r>
          </w:p>
        </w:tc>
        <w:tc>
          <w:tcPr>
            <w:tcW w:w="1871" w:type="dxa"/>
          </w:tcPr>
          <w:p w:rsidR="00A90A44" w:rsidRDefault="00A90A44">
            <w:pPr>
              <w:pStyle w:val="ConsPlusNormal"/>
              <w:jc w:val="center"/>
            </w:pPr>
            <w:r>
              <w:t>-</w:t>
            </w:r>
          </w:p>
        </w:tc>
      </w:tr>
      <w:tr w:rsidR="00A90A44">
        <w:tc>
          <w:tcPr>
            <w:tcW w:w="510" w:type="dxa"/>
          </w:tcPr>
          <w:p w:rsidR="00A90A44" w:rsidRDefault="00A90A44">
            <w:pPr>
              <w:pStyle w:val="ConsPlusNormal"/>
            </w:pPr>
            <w:r>
              <w:t>11.</w:t>
            </w:r>
          </w:p>
        </w:tc>
        <w:tc>
          <w:tcPr>
            <w:tcW w:w="2137" w:type="dxa"/>
            <w:gridSpan w:val="2"/>
          </w:tcPr>
          <w:p w:rsidR="00A90A44" w:rsidRDefault="00A90A44">
            <w:pPr>
              <w:pStyle w:val="ConsPlusNormal"/>
              <w:jc w:val="both"/>
            </w:pPr>
            <w:r>
              <w:t>04:11:020242:126</w:t>
            </w:r>
          </w:p>
        </w:tc>
        <w:tc>
          <w:tcPr>
            <w:tcW w:w="1474" w:type="dxa"/>
          </w:tcPr>
          <w:p w:rsidR="00A90A44" w:rsidRDefault="00A90A44">
            <w:pPr>
              <w:pStyle w:val="ConsPlusNormal"/>
              <w:jc w:val="both"/>
            </w:pPr>
            <w:r>
              <w:t>Земли населенных пунктов</w:t>
            </w:r>
          </w:p>
        </w:tc>
        <w:tc>
          <w:tcPr>
            <w:tcW w:w="1821" w:type="dxa"/>
            <w:gridSpan w:val="2"/>
          </w:tcPr>
          <w:p w:rsidR="00A90A44" w:rsidRDefault="00A90A44">
            <w:pPr>
              <w:pStyle w:val="ConsPlusNormal"/>
              <w:jc w:val="both"/>
            </w:pPr>
            <w:r>
              <w:t>Земли сельскохозяйственного назначения</w:t>
            </w:r>
          </w:p>
        </w:tc>
        <w:tc>
          <w:tcPr>
            <w:tcW w:w="1251" w:type="dxa"/>
          </w:tcPr>
          <w:p w:rsidR="00A90A44" w:rsidRDefault="00A90A44">
            <w:pPr>
              <w:pStyle w:val="ConsPlusNormal"/>
              <w:jc w:val="center"/>
            </w:pPr>
            <w:r>
              <w:t>0,11</w:t>
            </w:r>
          </w:p>
        </w:tc>
        <w:tc>
          <w:tcPr>
            <w:tcW w:w="1871" w:type="dxa"/>
          </w:tcPr>
          <w:p w:rsidR="00A90A44" w:rsidRDefault="00A90A44">
            <w:pPr>
              <w:pStyle w:val="ConsPlusNormal"/>
              <w:jc w:val="center"/>
            </w:pPr>
            <w:r>
              <w:t>-</w:t>
            </w:r>
          </w:p>
        </w:tc>
      </w:tr>
      <w:tr w:rsidR="00A90A44">
        <w:tc>
          <w:tcPr>
            <w:tcW w:w="510" w:type="dxa"/>
          </w:tcPr>
          <w:p w:rsidR="00A90A44" w:rsidRDefault="00A90A44">
            <w:pPr>
              <w:pStyle w:val="ConsPlusNormal"/>
            </w:pPr>
            <w:r>
              <w:t>12.</w:t>
            </w:r>
          </w:p>
        </w:tc>
        <w:tc>
          <w:tcPr>
            <w:tcW w:w="2137" w:type="dxa"/>
            <w:gridSpan w:val="2"/>
          </w:tcPr>
          <w:p w:rsidR="00A90A44" w:rsidRDefault="00A90A44">
            <w:pPr>
              <w:pStyle w:val="ConsPlusNormal"/>
              <w:jc w:val="both"/>
            </w:pPr>
            <w:r>
              <w:t>04:11:020270:811</w:t>
            </w:r>
          </w:p>
        </w:tc>
        <w:tc>
          <w:tcPr>
            <w:tcW w:w="1474" w:type="dxa"/>
          </w:tcPr>
          <w:p w:rsidR="00A90A44" w:rsidRDefault="00A90A44">
            <w:pPr>
              <w:pStyle w:val="ConsPlusNormal"/>
              <w:jc w:val="both"/>
            </w:pPr>
            <w:r>
              <w:t>Земли населенных пунктов</w:t>
            </w:r>
          </w:p>
        </w:tc>
        <w:tc>
          <w:tcPr>
            <w:tcW w:w="1821" w:type="dxa"/>
            <w:gridSpan w:val="2"/>
          </w:tcPr>
          <w:p w:rsidR="00A90A44" w:rsidRDefault="00A90A44">
            <w:pPr>
              <w:pStyle w:val="ConsPlusNormal"/>
              <w:jc w:val="both"/>
            </w:pPr>
            <w:r>
              <w:t>Земли сельскохозяйственного назначения</w:t>
            </w:r>
          </w:p>
        </w:tc>
        <w:tc>
          <w:tcPr>
            <w:tcW w:w="1251" w:type="dxa"/>
          </w:tcPr>
          <w:p w:rsidR="00A90A44" w:rsidRDefault="00A90A44">
            <w:pPr>
              <w:pStyle w:val="ConsPlusNormal"/>
              <w:jc w:val="center"/>
            </w:pPr>
            <w:r>
              <w:t>8,55</w:t>
            </w:r>
          </w:p>
        </w:tc>
        <w:tc>
          <w:tcPr>
            <w:tcW w:w="1871" w:type="dxa"/>
          </w:tcPr>
          <w:p w:rsidR="00A90A44" w:rsidRDefault="00A90A44">
            <w:pPr>
              <w:pStyle w:val="ConsPlusNormal"/>
              <w:jc w:val="center"/>
            </w:pPr>
            <w:r>
              <w:t>-</w:t>
            </w:r>
          </w:p>
        </w:tc>
      </w:tr>
      <w:tr w:rsidR="00A90A44">
        <w:tc>
          <w:tcPr>
            <w:tcW w:w="510" w:type="dxa"/>
          </w:tcPr>
          <w:p w:rsidR="00A90A44" w:rsidRDefault="00A90A44">
            <w:pPr>
              <w:pStyle w:val="ConsPlusNormal"/>
            </w:pPr>
            <w:r>
              <w:t>13.</w:t>
            </w:r>
          </w:p>
        </w:tc>
        <w:tc>
          <w:tcPr>
            <w:tcW w:w="2137" w:type="dxa"/>
            <w:gridSpan w:val="2"/>
          </w:tcPr>
          <w:p w:rsidR="00A90A44" w:rsidRDefault="00A90A44">
            <w:pPr>
              <w:pStyle w:val="ConsPlusNormal"/>
              <w:jc w:val="both"/>
            </w:pPr>
            <w:r>
              <w:t>04:11:020244:42</w:t>
            </w:r>
          </w:p>
        </w:tc>
        <w:tc>
          <w:tcPr>
            <w:tcW w:w="1474" w:type="dxa"/>
          </w:tcPr>
          <w:p w:rsidR="00A90A44" w:rsidRDefault="00A90A44">
            <w:pPr>
              <w:pStyle w:val="ConsPlusNormal"/>
              <w:jc w:val="both"/>
            </w:pPr>
            <w:r>
              <w:t>Земли населенных пунктов</w:t>
            </w:r>
          </w:p>
        </w:tc>
        <w:tc>
          <w:tcPr>
            <w:tcW w:w="1821" w:type="dxa"/>
            <w:gridSpan w:val="2"/>
          </w:tcPr>
          <w:p w:rsidR="00A90A44" w:rsidRDefault="00A90A44">
            <w:pPr>
              <w:pStyle w:val="ConsPlusNormal"/>
              <w:jc w:val="both"/>
            </w:pPr>
            <w:r>
              <w:t>Земли сельскохозяйственного назначения</w:t>
            </w:r>
          </w:p>
        </w:tc>
        <w:tc>
          <w:tcPr>
            <w:tcW w:w="1251" w:type="dxa"/>
          </w:tcPr>
          <w:p w:rsidR="00A90A44" w:rsidRDefault="00A90A44">
            <w:pPr>
              <w:pStyle w:val="ConsPlusNormal"/>
              <w:jc w:val="center"/>
            </w:pPr>
            <w:r>
              <w:t>0,10</w:t>
            </w:r>
          </w:p>
        </w:tc>
        <w:tc>
          <w:tcPr>
            <w:tcW w:w="1871" w:type="dxa"/>
          </w:tcPr>
          <w:p w:rsidR="00A90A44" w:rsidRDefault="00A90A44">
            <w:pPr>
              <w:pStyle w:val="ConsPlusNormal"/>
              <w:jc w:val="center"/>
            </w:pPr>
            <w:r>
              <w:t>-</w:t>
            </w:r>
          </w:p>
        </w:tc>
      </w:tr>
      <w:tr w:rsidR="00A90A44">
        <w:tc>
          <w:tcPr>
            <w:tcW w:w="510" w:type="dxa"/>
          </w:tcPr>
          <w:p w:rsidR="00A90A44" w:rsidRDefault="00A90A44">
            <w:pPr>
              <w:pStyle w:val="ConsPlusNormal"/>
            </w:pPr>
            <w:r>
              <w:t>14.</w:t>
            </w:r>
          </w:p>
        </w:tc>
        <w:tc>
          <w:tcPr>
            <w:tcW w:w="2137" w:type="dxa"/>
            <w:gridSpan w:val="2"/>
          </w:tcPr>
          <w:p w:rsidR="00A90A44" w:rsidRDefault="00A90A44">
            <w:pPr>
              <w:pStyle w:val="ConsPlusNormal"/>
              <w:jc w:val="both"/>
            </w:pPr>
            <w:r>
              <w:t>04:11:020244:41</w:t>
            </w:r>
          </w:p>
        </w:tc>
        <w:tc>
          <w:tcPr>
            <w:tcW w:w="1474" w:type="dxa"/>
          </w:tcPr>
          <w:p w:rsidR="00A90A44" w:rsidRDefault="00A90A44">
            <w:pPr>
              <w:pStyle w:val="ConsPlusNormal"/>
              <w:jc w:val="both"/>
            </w:pPr>
            <w:r>
              <w:t xml:space="preserve">Земли </w:t>
            </w:r>
            <w:r>
              <w:lastRenderedPageBreak/>
              <w:t>населенных пунктов</w:t>
            </w:r>
          </w:p>
        </w:tc>
        <w:tc>
          <w:tcPr>
            <w:tcW w:w="1821" w:type="dxa"/>
            <w:gridSpan w:val="2"/>
          </w:tcPr>
          <w:p w:rsidR="00A90A44" w:rsidRDefault="00A90A44">
            <w:pPr>
              <w:pStyle w:val="ConsPlusNormal"/>
              <w:jc w:val="both"/>
            </w:pPr>
            <w:r>
              <w:lastRenderedPageBreak/>
              <w:t xml:space="preserve">Земли </w:t>
            </w:r>
            <w:r>
              <w:lastRenderedPageBreak/>
              <w:t>сельскохозяйственного назначения</w:t>
            </w:r>
          </w:p>
        </w:tc>
        <w:tc>
          <w:tcPr>
            <w:tcW w:w="1251" w:type="dxa"/>
          </w:tcPr>
          <w:p w:rsidR="00A90A44" w:rsidRDefault="00A90A44">
            <w:pPr>
              <w:pStyle w:val="ConsPlusNormal"/>
              <w:jc w:val="center"/>
            </w:pPr>
            <w:r>
              <w:lastRenderedPageBreak/>
              <w:t>0,04</w:t>
            </w:r>
          </w:p>
        </w:tc>
        <w:tc>
          <w:tcPr>
            <w:tcW w:w="1871" w:type="dxa"/>
          </w:tcPr>
          <w:p w:rsidR="00A90A44" w:rsidRDefault="00A90A44">
            <w:pPr>
              <w:pStyle w:val="ConsPlusNormal"/>
              <w:jc w:val="center"/>
            </w:pPr>
            <w:r>
              <w:t>-</w:t>
            </w:r>
          </w:p>
        </w:tc>
      </w:tr>
      <w:tr w:rsidR="00A90A44">
        <w:tc>
          <w:tcPr>
            <w:tcW w:w="510" w:type="dxa"/>
          </w:tcPr>
          <w:p w:rsidR="00A90A44" w:rsidRDefault="00A90A44">
            <w:pPr>
              <w:pStyle w:val="ConsPlusNormal"/>
            </w:pPr>
            <w:r>
              <w:lastRenderedPageBreak/>
              <w:t>15.</w:t>
            </w:r>
          </w:p>
        </w:tc>
        <w:tc>
          <w:tcPr>
            <w:tcW w:w="2137" w:type="dxa"/>
            <w:gridSpan w:val="2"/>
          </w:tcPr>
          <w:p w:rsidR="00A90A44" w:rsidRDefault="00A90A44">
            <w:pPr>
              <w:pStyle w:val="ConsPlusNormal"/>
              <w:jc w:val="both"/>
            </w:pPr>
            <w:r>
              <w:t>04:11:000000 (кадастровый квартал)</w:t>
            </w:r>
          </w:p>
        </w:tc>
        <w:tc>
          <w:tcPr>
            <w:tcW w:w="1474" w:type="dxa"/>
          </w:tcPr>
          <w:p w:rsidR="00A90A44" w:rsidRDefault="00A90A44">
            <w:pPr>
              <w:pStyle w:val="ConsPlusNormal"/>
              <w:jc w:val="both"/>
            </w:pPr>
            <w:r>
              <w:t>Земли населенных пунктов</w:t>
            </w:r>
          </w:p>
        </w:tc>
        <w:tc>
          <w:tcPr>
            <w:tcW w:w="1821" w:type="dxa"/>
            <w:gridSpan w:val="2"/>
          </w:tcPr>
          <w:p w:rsidR="00A90A44" w:rsidRDefault="00A90A44">
            <w:pPr>
              <w:pStyle w:val="ConsPlusNormal"/>
              <w:jc w:val="both"/>
            </w:pPr>
            <w:r>
              <w:t>Земли лесного фонда</w:t>
            </w:r>
          </w:p>
        </w:tc>
        <w:tc>
          <w:tcPr>
            <w:tcW w:w="1251" w:type="dxa"/>
          </w:tcPr>
          <w:p w:rsidR="00A90A44" w:rsidRDefault="00A90A44">
            <w:pPr>
              <w:pStyle w:val="ConsPlusNormal"/>
              <w:jc w:val="center"/>
            </w:pPr>
            <w:r>
              <w:t>848,66</w:t>
            </w:r>
          </w:p>
        </w:tc>
        <w:tc>
          <w:tcPr>
            <w:tcW w:w="1871" w:type="dxa"/>
          </w:tcPr>
          <w:p w:rsidR="00A90A44" w:rsidRDefault="00A90A44">
            <w:pPr>
              <w:pStyle w:val="ConsPlusNormal"/>
              <w:jc w:val="center"/>
            </w:pPr>
            <w:r>
              <w:t>-</w:t>
            </w:r>
          </w:p>
        </w:tc>
      </w:tr>
      <w:tr w:rsidR="00A90A44">
        <w:tc>
          <w:tcPr>
            <w:tcW w:w="510" w:type="dxa"/>
          </w:tcPr>
          <w:p w:rsidR="00A90A44" w:rsidRDefault="00A90A44">
            <w:pPr>
              <w:pStyle w:val="ConsPlusNormal"/>
            </w:pPr>
            <w:r>
              <w:t>16.</w:t>
            </w:r>
          </w:p>
        </w:tc>
        <w:tc>
          <w:tcPr>
            <w:tcW w:w="2137" w:type="dxa"/>
            <w:gridSpan w:val="2"/>
          </w:tcPr>
          <w:p w:rsidR="00A90A44" w:rsidRDefault="00A90A44">
            <w:pPr>
              <w:pStyle w:val="ConsPlusNormal"/>
              <w:jc w:val="both"/>
            </w:pPr>
            <w:r>
              <w:t>04:11:020271:19</w:t>
            </w:r>
          </w:p>
        </w:tc>
        <w:tc>
          <w:tcPr>
            <w:tcW w:w="1474" w:type="dxa"/>
          </w:tcPr>
          <w:p w:rsidR="00A90A44" w:rsidRDefault="00A90A44">
            <w:pPr>
              <w:pStyle w:val="ConsPlusNormal"/>
              <w:jc w:val="both"/>
            </w:pPr>
            <w:r>
              <w:t>Земли населенных пунктов</w:t>
            </w:r>
          </w:p>
        </w:tc>
        <w:tc>
          <w:tcPr>
            <w:tcW w:w="1821" w:type="dxa"/>
            <w:gridSpan w:val="2"/>
          </w:tcPr>
          <w:p w:rsidR="00A90A44" w:rsidRDefault="00A90A44">
            <w:pPr>
              <w:pStyle w:val="ConsPlusNormal"/>
              <w:jc w:val="both"/>
            </w:pPr>
            <w:r>
              <w:t>Земли лесного фонда</w:t>
            </w:r>
          </w:p>
        </w:tc>
        <w:tc>
          <w:tcPr>
            <w:tcW w:w="1251" w:type="dxa"/>
          </w:tcPr>
          <w:p w:rsidR="00A90A44" w:rsidRDefault="00A90A44">
            <w:pPr>
              <w:pStyle w:val="ConsPlusNormal"/>
              <w:jc w:val="center"/>
            </w:pPr>
            <w:r>
              <w:t>0,09</w:t>
            </w:r>
          </w:p>
        </w:tc>
        <w:tc>
          <w:tcPr>
            <w:tcW w:w="1871" w:type="dxa"/>
          </w:tcPr>
          <w:p w:rsidR="00A90A44" w:rsidRDefault="00A90A44">
            <w:pPr>
              <w:pStyle w:val="ConsPlusNormal"/>
              <w:jc w:val="both"/>
            </w:pPr>
            <w:r>
              <w:t>Для ведения пасечного хозяйства</w:t>
            </w:r>
          </w:p>
        </w:tc>
      </w:tr>
      <w:tr w:rsidR="00A90A44">
        <w:tc>
          <w:tcPr>
            <w:tcW w:w="510" w:type="dxa"/>
          </w:tcPr>
          <w:p w:rsidR="00A90A44" w:rsidRDefault="00A90A44">
            <w:pPr>
              <w:pStyle w:val="ConsPlusNormal"/>
            </w:pPr>
            <w:r>
              <w:t>17.</w:t>
            </w:r>
          </w:p>
        </w:tc>
        <w:tc>
          <w:tcPr>
            <w:tcW w:w="2137" w:type="dxa"/>
            <w:gridSpan w:val="2"/>
          </w:tcPr>
          <w:p w:rsidR="00A90A44" w:rsidRDefault="00A90A44">
            <w:pPr>
              <w:pStyle w:val="ConsPlusNormal"/>
              <w:jc w:val="both"/>
            </w:pPr>
            <w:r>
              <w:t>04:11:020271:4</w:t>
            </w:r>
          </w:p>
        </w:tc>
        <w:tc>
          <w:tcPr>
            <w:tcW w:w="1474" w:type="dxa"/>
          </w:tcPr>
          <w:p w:rsidR="00A90A44" w:rsidRDefault="00A90A44">
            <w:pPr>
              <w:pStyle w:val="ConsPlusNormal"/>
              <w:jc w:val="both"/>
            </w:pPr>
            <w:r>
              <w:t>Земли населенных пунктов</w:t>
            </w:r>
          </w:p>
        </w:tc>
        <w:tc>
          <w:tcPr>
            <w:tcW w:w="1821" w:type="dxa"/>
            <w:gridSpan w:val="2"/>
          </w:tcPr>
          <w:p w:rsidR="00A90A44" w:rsidRDefault="00A90A44">
            <w:pPr>
              <w:pStyle w:val="ConsPlusNormal"/>
              <w:jc w:val="both"/>
            </w:pPr>
            <w:r>
              <w:t>Земли лесного фонда</w:t>
            </w:r>
          </w:p>
        </w:tc>
        <w:tc>
          <w:tcPr>
            <w:tcW w:w="1251" w:type="dxa"/>
          </w:tcPr>
          <w:p w:rsidR="00A90A44" w:rsidRDefault="00A90A44">
            <w:pPr>
              <w:pStyle w:val="ConsPlusNormal"/>
              <w:jc w:val="center"/>
            </w:pPr>
            <w:r>
              <w:t>0,1</w:t>
            </w:r>
          </w:p>
        </w:tc>
        <w:tc>
          <w:tcPr>
            <w:tcW w:w="1871" w:type="dxa"/>
          </w:tcPr>
          <w:p w:rsidR="00A90A44" w:rsidRDefault="00A90A44">
            <w:pPr>
              <w:pStyle w:val="ConsPlusNormal"/>
              <w:jc w:val="both"/>
            </w:pPr>
            <w:r>
              <w:t>Для ведения пасечного хозяйства</w:t>
            </w:r>
          </w:p>
        </w:tc>
      </w:tr>
      <w:tr w:rsidR="00A90A44">
        <w:tc>
          <w:tcPr>
            <w:tcW w:w="510" w:type="dxa"/>
          </w:tcPr>
          <w:p w:rsidR="00A90A44" w:rsidRDefault="00A90A44">
            <w:pPr>
              <w:pStyle w:val="ConsPlusNormal"/>
            </w:pPr>
            <w:r>
              <w:t>18.</w:t>
            </w:r>
          </w:p>
        </w:tc>
        <w:tc>
          <w:tcPr>
            <w:tcW w:w="2137" w:type="dxa"/>
            <w:gridSpan w:val="2"/>
          </w:tcPr>
          <w:p w:rsidR="00A90A44" w:rsidRDefault="00A90A44">
            <w:pPr>
              <w:pStyle w:val="ConsPlusNormal"/>
              <w:jc w:val="both"/>
            </w:pPr>
            <w:r>
              <w:t>04:11:020271:5</w:t>
            </w:r>
          </w:p>
        </w:tc>
        <w:tc>
          <w:tcPr>
            <w:tcW w:w="1474" w:type="dxa"/>
          </w:tcPr>
          <w:p w:rsidR="00A90A44" w:rsidRDefault="00A90A44">
            <w:pPr>
              <w:pStyle w:val="ConsPlusNormal"/>
              <w:jc w:val="both"/>
            </w:pPr>
            <w:r>
              <w:t>Земли населенных пунктов</w:t>
            </w:r>
          </w:p>
        </w:tc>
        <w:tc>
          <w:tcPr>
            <w:tcW w:w="1821" w:type="dxa"/>
            <w:gridSpan w:val="2"/>
          </w:tcPr>
          <w:p w:rsidR="00A90A44" w:rsidRDefault="00A90A44">
            <w:pPr>
              <w:pStyle w:val="ConsPlusNormal"/>
              <w:jc w:val="both"/>
            </w:pPr>
            <w:r>
              <w:t>Земли лесного фонда</w:t>
            </w:r>
          </w:p>
        </w:tc>
        <w:tc>
          <w:tcPr>
            <w:tcW w:w="1251" w:type="dxa"/>
          </w:tcPr>
          <w:p w:rsidR="00A90A44" w:rsidRDefault="00A90A44">
            <w:pPr>
              <w:pStyle w:val="ConsPlusNormal"/>
              <w:jc w:val="center"/>
            </w:pPr>
            <w:r>
              <w:t>0,09</w:t>
            </w:r>
          </w:p>
        </w:tc>
        <w:tc>
          <w:tcPr>
            <w:tcW w:w="1871" w:type="dxa"/>
          </w:tcPr>
          <w:p w:rsidR="00A90A44" w:rsidRDefault="00A90A44">
            <w:pPr>
              <w:pStyle w:val="ConsPlusNormal"/>
              <w:jc w:val="both"/>
            </w:pPr>
            <w:r>
              <w:t>Для ведения пасечного хозяйства</w:t>
            </w:r>
          </w:p>
        </w:tc>
      </w:tr>
      <w:tr w:rsidR="00A90A44">
        <w:tc>
          <w:tcPr>
            <w:tcW w:w="510" w:type="dxa"/>
          </w:tcPr>
          <w:p w:rsidR="00A90A44" w:rsidRDefault="00A90A44">
            <w:pPr>
              <w:pStyle w:val="ConsPlusNormal"/>
            </w:pPr>
            <w:r>
              <w:t>19.</w:t>
            </w:r>
          </w:p>
        </w:tc>
        <w:tc>
          <w:tcPr>
            <w:tcW w:w="2137" w:type="dxa"/>
            <w:gridSpan w:val="2"/>
          </w:tcPr>
          <w:p w:rsidR="00A90A44" w:rsidRDefault="00A90A44">
            <w:pPr>
              <w:pStyle w:val="ConsPlusNormal"/>
              <w:jc w:val="both"/>
            </w:pPr>
            <w:r>
              <w:t>04:11:020271:6</w:t>
            </w:r>
          </w:p>
        </w:tc>
        <w:tc>
          <w:tcPr>
            <w:tcW w:w="1474" w:type="dxa"/>
          </w:tcPr>
          <w:p w:rsidR="00A90A44" w:rsidRDefault="00A90A44">
            <w:pPr>
              <w:pStyle w:val="ConsPlusNormal"/>
              <w:jc w:val="both"/>
            </w:pPr>
            <w:r>
              <w:t>Земли населенных пунктов</w:t>
            </w:r>
          </w:p>
        </w:tc>
        <w:tc>
          <w:tcPr>
            <w:tcW w:w="1821" w:type="dxa"/>
            <w:gridSpan w:val="2"/>
          </w:tcPr>
          <w:p w:rsidR="00A90A44" w:rsidRDefault="00A90A44">
            <w:pPr>
              <w:pStyle w:val="ConsPlusNormal"/>
              <w:jc w:val="both"/>
            </w:pPr>
            <w:r>
              <w:t>Земли лесного фонда</w:t>
            </w:r>
          </w:p>
        </w:tc>
        <w:tc>
          <w:tcPr>
            <w:tcW w:w="1251" w:type="dxa"/>
          </w:tcPr>
          <w:p w:rsidR="00A90A44" w:rsidRDefault="00A90A44">
            <w:pPr>
              <w:pStyle w:val="ConsPlusNormal"/>
              <w:jc w:val="center"/>
            </w:pPr>
            <w:r>
              <w:t>0,1</w:t>
            </w:r>
          </w:p>
        </w:tc>
        <w:tc>
          <w:tcPr>
            <w:tcW w:w="1871" w:type="dxa"/>
          </w:tcPr>
          <w:p w:rsidR="00A90A44" w:rsidRDefault="00A90A44">
            <w:pPr>
              <w:pStyle w:val="ConsPlusNormal"/>
              <w:jc w:val="both"/>
            </w:pPr>
            <w:r>
              <w:t>Для ведения пасечного хозяйства</w:t>
            </w:r>
          </w:p>
        </w:tc>
      </w:tr>
    </w:tbl>
    <w:p w:rsidR="00A90A44" w:rsidRDefault="00A90A44">
      <w:pPr>
        <w:pStyle w:val="ConsPlusNormal"/>
        <w:jc w:val="both"/>
      </w:pPr>
    </w:p>
    <w:p w:rsidR="00A90A44" w:rsidRDefault="00A90A44">
      <w:pPr>
        <w:pStyle w:val="ConsPlusNormal"/>
        <w:jc w:val="center"/>
        <w:outlineLvl w:val="2"/>
      </w:pPr>
      <w:r>
        <w:t>2. Сведения о видах, назначении и наименованиях планируемых</w:t>
      </w:r>
    </w:p>
    <w:p w:rsidR="00A90A44" w:rsidRDefault="00A90A44">
      <w:pPr>
        <w:pStyle w:val="ConsPlusNormal"/>
        <w:jc w:val="center"/>
      </w:pPr>
      <w:r>
        <w:t>для размещения объектов федерального значения, регионального</w:t>
      </w:r>
    </w:p>
    <w:p w:rsidR="00A90A44" w:rsidRDefault="00A90A44">
      <w:pPr>
        <w:pStyle w:val="ConsPlusNormal"/>
        <w:jc w:val="center"/>
      </w:pPr>
      <w:r>
        <w:t>значения, местного значения городского округа,</w:t>
      </w:r>
    </w:p>
    <w:p w:rsidR="00A90A44" w:rsidRDefault="00A90A44">
      <w:pPr>
        <w:pStyle w:val="ConsPlusNormal"/>
        <w:jc w:val="center"/>
      </w:pPr>
      <w:r>
        <w:t>их местоположение и основные характеристики</w:t>
      </w:r>
    </w:p>
    <w:p w:rsidR="00A90A44" w:rsidRDefault="00A90A44">
      <w:pPr>
        <w:pStyle w:val="ConsPlusNormal"/>
        <w:jc w:val="both"/>
      </w:pPr>
    </w:p>
    <w:p w:rsidR="00A90A44" w:rsidRDefault="00A90A44">
      <w:pPr>
        <w:pStyle w:val="ConsPlusNormal"/>
        <w:ind w:firstLine="540"/>
        <w:jc w:val="both"/>
      </w:pPr>
      <w:r>
        <w:t>8. Сведения о видах, назначении и наименованиях планируемых для размещения объектов федерального значения, регионального значения, местного значения городского округа, их местоположение и основные характеристики приведены в нижеследующих таблицах:</w:t>
      </w:r>
    </w:p>
    <w:p w:rsidR="00A90A44" w:rsidRDefault="00A90A44">
      <w:pPr>
        <w:pStyle w:val="ConsPlusNormal"/>
        <w:jc w:val="both"/>
      </w:pPr>
    </w:p>
    <w:p w:rsidR="00A90A44" w:rsidRDefault="00A90A44">
      <w:pPr>
        <w:pStyle w:val="ConsPlusNormal"/>
        <w:jc w:val="center"/>
        <w:outlineLvl w:val="3"/>
      </w:pPr>
      <w:r>
        <w:t>Таблица 2.1. Объекты федерального значения</w:t>
      </w:r>
    </w:p>
    <w:p w:rsidR="00A90A44" w:rsidRDefault="00A90A44">
      <w:pPr>
        <w:pStyle w:val="ConsPlusNormal"/>
        <w:jc w:val="center"/>
      </w:pPr>
      <w:r>
        <w:t>I очередь</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1701"/>
        <w:gridCol w:w="2041"/>
        <w:gridCol w:w="1431"/>
        <w:gridCol w:w="1871"/>
        <w:gridCol w:w="1474"/>
      </w:tblGrid>
      <w:tr w:rsidR="00A90A44">
        <w:tc>
          <w:tcPr>
            <w:tcW w:w="546" w:type="dxa"/>
          </w:tcPr>
          <w:p w:rsidR="00A90A44" w:rsidRDefault="00A90A44">
            <w:pPr>
              <w:pStyle w:val="ConsPlusNormal"/>
              <w:jc w:val="center"/>
            </w:pPr>
            <w:r>
              <w:t>N п/п</w:t>
            </w:r>
          </w:p>
        </w:tc>
        <w:tc>
          <w:tcPr>
            <w:tcW w:w="1701" w:type="dxa"/>
          </w:tcPr>
          <w:p w:rsidR="00A90A44" w:rsidRDefault="00A90A44">
            <w:pPr>
              <w:pStyle w:val="ConsPlusNormal"/>
              <w:jc w:val="center"/>
            </w:pPr>
            <w:r>
              <w:t>Наименование населенного пункта</w:t>
            </w:r>
          </w:p>
        </w:tc>
        <w:tc>
          <w:tcPr>
            <w:tcW w:w="2041" w:type="dxa"/>
          </w:tcPr>
          <w:p w:rsidR="00A90A44" w:rsidRDefault="00A90A44">
            <w:pPr>
              <w:pStyle w:val="ConsPlusNormal"/>
              <w:jc w:val="center"/>
            </w:pPr>
            <w:r>
              <w:t>Планируемые объекты</w:t>
            </w:r>
          </w:p>
        </w:tc>
        <w:tc>
          <w:tcPr>
            <w:tcW w:w="1431" w:type="dxa"/>
          </w:tcPr>
          <w:p w:rsidR="00A90A44" w:rsidRDefault="00A90A44">
            <w:pPr>
              <w:pStyle w:val="ConsPlusNormal"/>
              <w:jc w:val="center"/>
            </w:pPr>
            <w:r>
              <w:t>Количество объектов</w:t>
            </w:r>
          </w:p>
        </w:tc>
        <w:tc>
          <w:tcPr>
            <w:tcW w:w="1871" w:type="dxa"/>
          </w:tcPr>
          <w:p w:rsidR="00A90A44" w:rsidRDefault="00A90A44">
            <w:pPr>
              <w:pStyle w:val="ConsPlusNormal"/>
              <w:jc w:val="center"/>
            </w:pPr>
            <w:r>
              <w:t>Функциональная зона</w:t>
            </w:r>
          </w:p>
        </w:tc>
        <w:tc>
          <w:tcPr>
            <w:tcW w:w="1474" w:type="dxa"/>
          </w:tcPr>
          <w:p w:rsidR="00A90A44" w:rsidRDefault="00A90A44">
            <w:pPr>
              <w:pStyle w:val="ConsPlusNormal"/>
              <w:jc w:val="center"/>
            </w:pPr>
            <w:r>
              <w:t>Размер ограничения</w:t>
            </w:r>
          </w:p>
        </w:tc>
      </w:tr>
      <w:tr w:rsidR="00A90A44">
        <w:tc>
          <w:tcPr>
            <w:tcW w:w="546" w:type="dxa"/>
          </w:tcPr>
          <w:p w:rsidR="00A90A44" w:rsidRDefault="00A90A44">
            <w:pPr>
              <w:pStyle w:val="ConsPlusNormal"/>
            </w:pPr>
            <w:r>
              <w:t>1.</w:t>
            </w:r>
          </w:p>
        </w:tc>
        <w:tc>
          <w:tcPr>
            <w:tcW w:w="1701" w:type="dxa"/>
          </w:tcPr>
          <w:p w:rsidR="00A90A44" w:rsidRDefault="00A90A44">
            <w:pPr>
              <w:pStyle w:val="ConsPlusNormal"/>
              <w:jc w:val="both"/>
            </w:pPr>
            <w:r>
              <w:t>Муниципальное образование "Город Горно-Алтайск"</w:t>
            </w:r>
          </w:p>
        </w:tc>
        <w:tc>
          <w:tcPr>
            <w:tcW w:w="2041" w:type="dxa"/>
          </w:tcPr>
          <w:p w:rsidR="00A90A44" w:rsidRDefault="00A90A44">
            <w:pPr>
              <w:pStyle w:val="ConsPlusNormal"/>
              <w:jc w:val="both"/>
            </w:pPr>
            <w:r>
              <w:t>Строительство автомобильной дороги федерального значения М-52 "Чуйский тракт"</w:t>
            </w:r>
          </w:p>
        </w:tc>
        <w:tc>
          <w:tcPr>
            <w:tcW w:w="1431" w:type="dxa"/>
          </w:tcPr>
          <w:p w:rsidR="00A90A44" w:rsidRDefault="00A90A44">
            <w:pPr>
              <w:pStyle w:val="ConsPlusNormal"/>
              <w:jc w:val="center"/>
            </w:pPr>
            <w:r>
              <w:t>1</w:t>
            </w:r>
          </w:p>
        </w:tc>
        <w:tc>
          <w:tcPr>
            <w:tcW w:w="1871" w:type="dxa"/>
          </w:tcPr>
          <w:p w:rsidR="00A90A44" w:rsidRDefault="00A90A44">
            <w:pPr>
              <w:pStyle w:val="ConsPlusNormal"/>
              <w:jc w:val="both"/>
            </w:pPr>
            <w:r>
              <w:t>Зона инженерной и транспортной инфраструктуры</w:t>
            </w:r>
          </w:p>
        </w:tc>
        <w:tc>
          <w:tcPr>
            <w:tcW w:w="1474" w:type="dxa"/>
          </w:tcPr>
          <w:p w:rsidR="00A90A44" w:rsidRDefault="00A90A44">
            <w:pPr>
              <w:pStyle w:val="ConsPlusNormal"/>
              <w:jc w:val="center"/>
            </w:pPr>
            <w:r>
              <w:t>75 м (ОЗ)</w:t>
            </w:r>
          </w:p>
        </w:tc>
      </w:tr>
    </w:tbl>
    <w:p w:rsidR="00A90A44" w:rsidRDefault="00A90A44">
      <w:pPr>
        <w:pStyle w:val="ConsPlusNormal"/>
        <w:jc w:val="both"/>
      </w:pPr>
    </w:p>
    <w:p w:rsidR="00A90A44" w:rsidRDefault="00A90A44">
      <w:pPr>
        <w:pStyle w:val="ConsPlusNormal"/>
        <w:jc w:val="center"/>
        <w:outlineLvl w:val="3"/>
      </w:pPr>
      <w:r>
        <w:t>Таблица 2.2. Размещение объектов местного значения</w:t>
      </w:r>
    </w:p>
    <w:p w:rsidR="00A90A44" w:rsidRDefault="00A90A44">
      <w:pPr>
        <w:pStyle w:val="ConsPlusNormal"/>
        <w:jc w:val="center"/>
      </w:pPr>
      <w:r>
        <w:t>инженерной инфраструктуры</w:t>
      </w:r>
    </w:p>
    <w:p w:rsidR="00A90A44" w:rsidRDefault="00A90A44">
      <w:pPr>
        <w:pStyle w:val="ConsPlusNormal"/>
        <w:jc w:val="both"/>
      </w:pPr>
    </w:p>
    <w:p w:rsidR="00A90A44" w:rsidRDefault="00A90A44">
      <w:pPr>
        <w:pStyle w:val="ConsPlusNormal"/>
        <w:ind w:firstLine="540"/>
        <w:jc w:val="both"/>
      </w:pPr>
      <w:r>
        <w:t>При застройке жилых кварталов в первую очередь предусматривать инженерное обеспечение территории.</w:t>
      </w:r>
    </w:p>
    <w:p w:rsidR="00A90A44" w:rsidRDefault="00A90A44">
      <w:pPr>
        <w:pStyle w:val="ConsPlusNormal"/>
        <w:jc w:val="both"/>
      </w:pPr>
    </w:p>
    <w:p w:rsidR="00A90A44" w:rsidRDefault="00A90A44">
      <w:pPr>
        <w:pStyle w:val="ConsPlusNormal"/>
        <w:jc w:val="center"/>
        <w:outlineLvl w:val="4"/>
      </w:pPr>
      <w:r>
        <w:t>Водоснабжение:</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1701"/>
        <w:gridCol w:w="2041"/>
        <w:gridCol w:w="1417"/>
        <w:gridCol w:w="1871"/>
        <w:gridCol w:w="1474"/>
      </w:tblGrid>
      <w:tr w:rsidR="00A90A44">
        <w:tc>
          <w:tcPr>
            <w:tcW w:w="546" w:type="dxa"/>
          </w:tcPr>
          <w:p w:rsidR="00A90A44" w:rsidRDefault="00A90A44">
            <w:pPr>
              <w:pStyle w:val="ConsPlusNormal"/>
              <w:jc w:val="center"/>
            </w:pPr>
            <w:r>
              <w:t>N п/п</w:t>
            </w:r>
          </w:p>
        </w:tc>
        <w:tc>
          <w:tcPr>
            <w:tcW w:w="1701" w:type="dxa"/>
          </w:tcPr>
          <w:p w:rsidR="00A90A44" w:rsidRDefault="00A90A44">
            <w:pPr>
              <w:pStyle w:val="ConsPlusNormal"/>
              <w:jc w:val="center"/>
            </w:pPr>
            <w:r>
              <w:t>Наименование населенного пункта</w:t>
            </w:r>
          </w:p>
        </w:tc>
        <w:tc>
          <w:tcPr>
            <w:tcW w:w="2041" w:type="dxa"/>
          </w:tcPr>
          <w:p w:rsidR="00A90A44" w:rsidRDefault="00A90A44">
            <w:pPr>
              <w:pStyle w:val="ConsPlusNormal"/>
              <w:jc w:val="center"/>
            </w:pPr>
            <w:r>
              <w:t>Планируемые объекты</w:t>
            </w:r>
          </w:p>
        </w:tc>
        <w:tc>
          <w:tcPr>
            <w:tcW w:w="1417" w:type="dxa"/>
          </w:tcPr>
          <w:p w:rsidR="00A90A44" w:rsidRDefault="00A90A44">
            <w:pPr>
              <w:pStyle w:val="ConsPlusNormal"/>
              <w:jc w:val="center"/>
            </w:pPr>
            <w:r>
              <w:t>Количество объектов</w:t>
            </w:r>
          </w:p>
        </w:tc>
        <w:tc>
          <w:tcPr>
            <w:tcW w:w="1871" w:type="dxa"/>
          </w:tcPr>
          <w:p w:rsidR="00A90A44" w:rsidRDefault="00A90A44">
            <w:pPr>
              <w:pStyle w:val="ConsPlusNormal"/>
              <w:jc w:val="center"/>
            </w:pPr>
            <w:r>
              <w:t>Функциональная зона</w:t>
            </w:r>
          </w:p>
        </w:tc>
        <w:tc>
          <w:tcPr>
            <w:tcW w:w="1474" w:type="dxa"/>
          </w:tcPr>
          <w:p w:rsidR="00A90A44" w:rsidRDefault="00A90A44">
            <w:pPr>
              <w:pStyle w:val="ConsPlusNormal"/>
              <w:jc w:val="center"/>
            </w:pPr>
            <w:r>
              <w:t>Размер ограничения</w:t>
            </w:r>
          </w:p>
        </w:tc>
      </w:tr>
      <w:tr w:rsidR="00A90A44">
        <w:tc>
          <w:tcPr>
            <w:tcW w:w="546" w:type="dxa"/>
            <w:vMerge w:val="restart"/>
          </w:tcPr>
          <w:p w:rsidR="00A90A44" w:rsidRDefault="00A90A44">
            <w:pPr>
              <w:pStyle w:val="ConsPlusNormal"/>
            </w:pPr>
            <w:r>
              <w:t>1.</w:t>
            </w:r>
          </w:p>
        </w:tc>
        <w:tc>
          <w:tcPr>
            <w:tcW w:w="1701" w:type="dxa"/>
            <w:vMerge w:val="restart"/>
          </w:tcPr>
          <w:p w:rsidR="00A90A44" w:rsidRDefault="00A90A44">
            <w:pPr>
              <w:pStyle w:val="ConsPlusNormal"/>
              <w:jc w:val="both"/>
            </w:pPr>
            <w:r>
              <w:t>Муниципальное образование "Город Горно-Алтайск"</w:t>
            </w:r>
          </w:p>
        </w:tc>
        <w:tc>
          <w:tcPr>
            <w:tcW w:w="2041" w:type="dxa"/>
          </w:tcPr>
          <w:p w:rsidR="00A90A44" w:rsidRDefault="00A90A44">
            <w:pPr>
              <w:pStyle w:val="ConsPlusNormal"/>
              <w:jc w:val="both"/>
            </w:pPr>
            <w:r>
              <w:t>Строительство Катунского водозабора производительностью 20,6 тыс. м</w:t>
            </w:r>
            <w:r>
              <w:rPr>
                <w:vertAlign w:val="superscript"/>
              </w:rPr>
              <w:t>3</w:t>
            </w:r>
            <w:r>
              <w:t>/сут., 2017 - 2020 гг.;</w:t>
            </w:r>
          </w:p>
        </w:tc>
        <w:tc>
          <w:tcPr>
            <w:tcW w:w="1417" w:type="dxa"/>
          </w:tcPr>
          <w:p w:rsidR="00A90A44" w:rsidRDefault="00A90A44">
            <w:pPr>
              <w:pStyle w:val="ConsPlusNormal"/>
              <w:jc w:val="center"/>
            </w:pPr>
            <w:r>
              <w:t>1</w:t>
            </w:r>
          </w:p>
        </w:tc>
        <w:tc>
          <w:tcPr>
            <w:tcW w:w="1871" w:type="dxa"/>
          </w:tcPr>
          <w:p w:rsidR="00A90A44" w:rsidRDefault="00A90A44">
            <w:pPr>
              <w:pStyle w:val="ConsPlusNormal"/>
              <w:jc w:val="both"/>
            </w:pPr>
            <w:r>
              <w:t>За границей НП</w:t>
            </w:r>
          </w:p>
        </w:tc>
        <w:tc>
          <w:tcPr>
            <w:tcW w:w="1474" w:type="dxa"/>
            <w:vAlign w:val="center"/>
          </w:tcPr>
          <w:p w:rsidR="00A90A44" w:rsidRDefault="00A90A44">
            <w:pPr>
              <w:pStyle w:val="ConsPlusNormal"/>
            </w:pPr>
          </w:p>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Строительство станции очистки воды от Катунского водозабора, 2022 - 2025 гг.;</w:t>
            </w:r>
          </w:p>
        </w:tc>
        <w:tc>
          <w:tcPr>
            <w:tcW w:w="1417" w:type="dxa"/>
          </w:tcPr>
          <w:p w:rsidR="00A90A44" w:rsidRDefault="00A90A44">
            <w:pPr>
              <w:pStyle w:val="ConsPlusNormal"/>
              <w:jc w:val="center"/>
            </w:pPr>
            <w:r>
              <w:t>1</w:t>
            </w:r>
          </w:p>
        </w:tc>
        <w:tc>
          <w:tcPr>
            <w:tcW w:w="1871" w:type="dxa"/>
          </w:tcPr>
          <w:p w:rsidR="00A90A44" w:rsidRDefault="00A90A44">
            <w:pPr>
              <w:pStyle w:val="ConsPlusNormal"/>
              <w:jc w:val="both"/>
            </w:pPr>
            <w:r>
              <w:t>За границей НП</w:t>
            </w:r>
          </w:p>
        </w:tc>
        <w:tc>
          <w:tcPr>
            <w:tcW w:w="1474" w:type="dxa"/>
            <w:vAlign w:val="center"/>
          </w:tcPr>
          <w:p w:rsidR="00A90A44" w:rsidRDefault="00A90A44">
            <w:pPr>
              <w:pStyle w:val="ConsPlusNormal"/>
            </w:pPr>
          </w:p>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Реконструкция магистрального трубопровода по ул. Чапаева, пер. Телефонный, протяженностью 1282 м, 2017 - 2019 год;</w:t>
            </w:r>
          </w:p>
        </w:tc>
        <w:tc>
          <w:tcPr>
            <w:tcW w:w="1417" w:type="dxa"/>
          </w:tcPr>
          <w:p w:rsidR="00A90A44" w:rsidRDefault="00A90A44">
            <w:pPr>
              <w:pStyle w:val="ConsPlusNormal"/>
              <w:jc w:val="center"/>
            </w:pPr>
            <w:r>
              <w:t>1</w:t>
            </w:r>
          </w:p>
        </w:tc>
        <w:tc>
          <w:tcPr>
            <w:tcW w:w="1871" w:type="dxa"/>
          </w:tcPr>
          <w:p w:rsidR="00A90A44" w:rsidRDefault="00A90A44">
            <w:pPr>
              <w:pStyle w:val="ConsPlusNormal"/>
              <w:jc w:val="both"/>
            </w:pPr>
            <w:r>
              <w:t>Зона инженерной и транспортной инфраструктуры</w:t>
            </w:r>
          </w:p>
        </w:tc>
        <w:tc>
          <w:tcPr>
            <w:tcW w:w="1474" w:type="dxa"/>
            <w:vAlign w:val="center"/>
          </w:tcPr>
          <w:p w:rsidR="00A90A44" w:rsidRDefault="00A90A44">
            <w:pPr>
              <w:pStyle w:val="ConsPlusNormal"/>
            </w:pPr>
          </w:p>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Капитальный ремонт наружных сетей водопровода по ул. Чорос-Гуркина (от ул. Ленина до жилого дома по ул. Чорос-Гуркина, 33), 2017 - 2019 г.;</w:t>
            </w:r>
          </w:p>
        </w:tc>
        <w:tc>
          <w:tcPr>
            <w:tcW w:w="1417" w:type="dxa"/>
          </w:tcPr>
          <w:p w:rsidR="00A90A44" w:rsidRDefault="00A90A44">
            <w:pPr>
              <w:pStyle w:val="ConsPlusNormal"/>
              <w:jc w:val="center"/>
            </w:pPr>
            <w:r>
              <w:t>1</w:t>
            </w:r>
          </w:p>
        </w:tc>
        <w:tc>
          <w:tcPr>
            <w:tcW w:w="1871" w:type="dxa"/>
          </w:tcPr>
          <w:p w:rsidR="00A90A44" w:rsidRDefault="00A90A44">
            <w:pPr>
              <w:pStyle w:val="ConsPlusNormal"/>
              <w:jc w:val="both"/>
            </w:pPr>
            <w:r>
              <w:t>Зона инженерной и транспортной инфраструктуры</w:t>
            </w:r>
          </w:p>
        </w:tc>
        <w:tc>
          <w:tcPr>
            <w:tcW w:w="1474" w:type="dxa"/>
            <w:vAlign w:val="center"/>
          </w:tcPr>
          <w:p w:rsidR="00A90A44" w:rsidRDefault="00A90A44">
            <w:pPr>
              <w:pStyle w:val="ConsPlusNormal"/>
            </w:pPr>
          </w:p>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Строительство трубопроводов для подключения перспективной застройки (17690 м), 2017 - 2037 гг.;</w:t>
            </w:r>
          </w:p>
        </w:tc>
        <w:tc>
          <w:tcPr>
            <w:tcW w:w="1417" w:type="dxa"/>
          </w:tcPr>
          <w:p w:rsidR="00A90A44" w:rsidRDefault="00A90A44">
            <w:pPr>
              <w:pStyle w:val="ConsPlusNormal"/>
            </w:pPr>
          </w:p>
        </w:tc>
        <w:tc>
          <w:tcPr>
            <w:tcW w:w="1871" w:type="dxa"/>
          </w:tcPr>
          <w:p w:rsidR="00A90A44" w:rsidRDefault="00A90A44">
            <w:pPr>
              <w:pStyle w:val="ConsPlusNormal"/>
              <w:jc w:val="both"/>
            </w:pPr>
            <w:r>
              <w:t>Зона инженерной и транспортной инфраструктуры</w:t>
            </w:r>
          </w:p>
        </w:tc>
        <w:tc>
          <w:tcPr>
            <w:tcW w:w="1474" w:type="dxa"/>
            <w:vAlign w:val="center"/>
          </w:tcPr>
          <w:p w:rsidR="00A90A44" w:rsidRDefault="00A90A44">
            <w:pPr>
              <w:pStyle w:val="ConsPlusNormal"/>
            </w:pPr>
          </w:p>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Реконструкция существующих трубопроводов системы водоснабжения (9841 м), 2017 - 2037 гг.;</w:t>
            </w:r>
          </w:p>
        </w:tc>
        <w:tc>
          <w:tcPr>
            <w:tcW w:w="1417" w:type="dxa"/>
          </w:tcPr>
          <w:p w:rsidR="00A90A44" w:rsidRDefault="00A90A44">
            <w:pPr>
              <w:pStyle w:val="ConsPlusNormal"/>
            </w:pPr>
          </w:p>
        </w:tc>
        <w:tc>
          <w:tcPr>
            <w:tcW w:w="1871" w:type="dxa"/>
          </w:tcPr>
          <w:p w:rsidR="00A90A44" w:rsidRDefault="00A90A44">
            <w:pPr>
              <w:pStyle w:val="ConsPlusNormal"/>
              <w:jc w:val="both"/>
            </w:pPr>
            <w:r>
              <w:t>Зона инженерной и транспортной инфраструктуры</w:t>
            </w:r>
          </w:p>
        </w:tc>
        <w:tc>
          <w:tcPr>
            <w:tcW w:w="1474" w:type="dxa"/>
            <w:vAlign w:val="center"/>
          </w:tcPr>
          <w:p w:rsidR="00A90A44" w:rsidRDefault="00A90A44">
            <w:pPr>
              <w:pStyle w:val="ConsPlusNormal"/>
            </w:pPr>
          </w:p>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Резервуар холодной воды</w:t>
            </w:r>
          </w:p>
        </w:tc>
        <w:tc>
          <w:tcPr>
            <w:tcW w:w="1417" w:type="dxa"/>
          </w:tcPr>
          <w:p w:rsidR="00A90A44" w:rsidRDefault="00A90A44">
            <w:pPr>
              <w:pStyle w:val="ConsPlusNormal"/>
              <w:jc w:val="center"/>
            </w:pPr>
            <w:r>
              <w:t>1</w:t>
            </w:r>
          </w:p>
        </w:tc>
        <w:tc>
          <w:tcPr>
            <w:tcW w:w="1871" w:type="dxa"/>
          </w:tcPr>
          <w:p w:rsidR="00A90A44" w:rsidRDefault="00A90A44">
            <w:pPr>
              <w:pStyle w:val="ConsPlusNormal"/>
              <w:jc w:val="both"/>
            </w:pPr>
            <w:r>
              <w:t xml:space="preserve">Зона инженерной и транспортной </w:t>
            </w:r>
            <w:r>
              <w:lastRenderedPageBreak/>
              <w:t>инфраструктуры</w:t>
            </w:r>
          </w:p>
        </w:tc>
        <w:tc>
          <w:tcPr>
            <w:tcW w:w="1474" w:type="dxa"/>
          </w:tcPr>
          <w:p w:rsidR="00A90A44" w:rsidRDefault="00A90A44">
            <w:pPr>
              <w:pStyle w:val="ConsPlusNormal"/>
              <w:jc w:val="center"/>
            </w:pPr>
            <w:r>
              <w:lastRenderedPageBreak/>
              <w:t>30 м (ЗСО)</w:t>
            </w:r>
          </w:p>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Резервуар холодной воды</w:t>
            </w:r>
          </w:p>
        </w:tc>
        <w:tc>
          <w:tcPr>
            <w:tcW w:w="1417" w:type="dxa"/>
          </w:tcPr>
          <w:p w:rsidR="00A90A44" w:rsidRDefault="00A90A44">
            <w:pPr>
              <w:pStyle w:val="ConsPlusNormal"/>
              <w:jc w:val="center"/>
            </w:pPr>
            <w:r>
              <w:t>1</w:t>
            </w:r>
          </w:p>
        </w:tc>
        <w:tc>
          <w:tcPr>
            <w:tcW w:w="1871" w:type="dxa"/>
          </w:tcPr>
          <w:p w:rsidR="00A90A44" w:rsidRDefault="00A90A44">
            <w:pPr>
              <w:pStyle w:val="ConsPlusNormal"/>
              <w:jc w:val="both"/>
            </w:pPr>
            <w:r>
              <w:t>За границей НП</w:t>
            </w:r>
          </w:p>
        </w:tc>
        <w:tc>
          <w:tcPr>
            <w:tcW w:w="1474" w:type="dxa"/>
          </w:tcPr>
          <w:p w:rsidR="00A90A44" w:rsidRDefault="00A90A44">
            <w:pPr>
              <w:pStyle w:val="ConsPlusNormal"/>
              <w:jc w:val="center"/>
            </w:pPr>
            <w:r>
              <w:t>30 м (ЗСО)</w:t>
            </w:r>
          </w:p>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Скважина</w:t>
            </w:r>
          </w:p>
        </w:tc>
        <w:tc>
          <w:tcPr>
            <w:tcW w:w="1417" w:type="dxa"/>
          </w:tcPr>
          <w:p w:rsidR="00A90A44" w:rsidRDefault="00A90A44">
            <w:pPr>
              <w:pStyle w:val="ConsPlusNormal"/>
              <w:jc w:val="center"/>
            </w:pPr>
            <w:r>
              <w:t>3</w:t>
            </w:r>
          </w:p>
        </w:tc>
        <w:tc>
          <w:tcPr>
            <w:tcW w:w="1871" w:type="dxa"/>
          </w:tcPr>
          <w:p w:rsidR="00A90A44" w:rsidRDefault="00A90A44">
            <w:pPr>
              <w:pStyle w:val="ConsPlusNormal"/>
              <w:jc w:val="both"/>
            </w:pPr>
            <w:r>
              <w:t>Зона инженерной и транспортной инфраструктуры</w:t>
            </w:r>
          </w:p>
        </w:tc>
        <w:tc>
          <w:tcPr>
            <w:tcW w:w="1474" w:type="dxa"/>
          </w:tcPr>
          <w:p w:rsidR="00A90A44" w:rsidRDefault="00A90A44">
            <w:pPr>
              <w:pStyle w:val="ConsPlusNormal"/>
              <w:jc w:val="center"/>
            </w:pPr>
            <w:r>
              <w:t>30 м (ЗСО)</w:t>
            </w:r>
          </w:p>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Водонапорная башня</w:t>
            </w:r>
          </w:p>
        </w:tc>
        <w:tc>
          <w:tcPr>
            <w:tcW w:w="1417" w:type="dxa"/>
          </w:tcPr>
          <w:p w:rsidR="00A90A44" w:rsidRDefault="00A90A44">
            <w:pPr>
              <w:pStyle w:val="ConsPlusNormal"/>
              <w:jc w:val="center"/>
            </w:pPr>
            <w:r>
              <w:t>2</w:t>
            </w:r>
          </w:p>
        </w:tc>
        <w:tc>
          <w:tcPr>
            <w:tcW w:w="1871" w:type="dxa"/>
          </w:tcPr>
          <w:p w:rsidR="00A90A44" w:rsidRDefault="00A90A44">
            <w:pPr>
              <w:pStyle w:val="ConsPlusNormal"/>
              <w:jc w:val="both"/>
            </w:pPr>
            <w:r>
              <w:t>Зона инженерной и транспортной инфраструктуры</w:t>
            </w:r>
          </w:p>
        </w:tc>
        <w:tc>
          <w:tcPr>
            <w:tcW w:w="1474" w:type="dxa"/>
          </w:tcPr>
          <w:p w:rsidR="00A90A44" w:rsidRDefault="00A90A44">
            <w:pPr>
              <w:pStyle w:val="ConsPlusNormal"/>
              <w:jc w:val="center"/>
            </w:pPr>
            <w:r>
              <w:t>10 м (ЗСО)</w:t>
            </w:r>
          </w:p>
        </w:tc>
      </w:tr>
    </w:tbl>
    <w:p w:rsidR="00A90A44" w:rsidRDefault="00A90A44">
      <w:pPr>
        <w:pStyle w:val="ConsPlusNormal"/>
        <w:jc w:val="both"/>
      </w:pPr>
    </w:p>
    <w:p w:rsidR="00A90A44" w:rsidRDefault="00A90A44">
      <w:pPr>
        <w:pStyle w:val="ConsPlusNormal"/>
        <w:jc w:val="center"/>
        <w:outlineLvl w:val="4"/>
      </w:pPr>
      <w:r>
        <w:t>Водоотведение:</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1701"/>
        <w:gridCol w:w="2041"/>
        <w:gridCol w:w="1431"/>
        <w:gridCol w:w="1871"/>
        <w:gridCol w:w="1474"/>
      </w:tblGrid>
      <w:tr w:rsidR="00A90A44">
        <w:tc>
          <w:tcPr>
            <w:tcW w:w="546" w:type="dxa"/>
          </w:tcPr>
          <w:p w:rsidR="00A90A44" w:rsidRDefault="00A90A44">
            <w:pPr>
              <w:pStyle w:val="ConsPlusNormal"/>
              <w:jc w:val="center"/>
            </w:pPr>
            <w:r>
              <w:t>N п/п</w:t>
            </w:r>
          </w:p>
        </w:tc>
        <w:tc>
          <w:tcPr>
            <w:tcW w:w="1701" w:type="dxa"/>
          </w:tcPr>
          <w:p w:rsidR="00A90A44" w:rsidRDefault="00A90A44">
            <w:pPr>
              <w:pStyle w:val="ConsPlusNormal"/>
              <w:jc w:val="center"/>
            </w:pPr>
            <w:r>
              <w:t>Наименование населенного пункта</w:t>
            </w:r>
          </w:p>
        </w:tc>
        <w:tc>
          <w:tcPr>
            <w:tcW w:w="2041" w:type="dxa"/>
          </w:tcPr>
          <w:p w:rsidR="00A90A44" w:rsidRDefault="00A90A44">
            <w:pPr>
              <w:pStyle w:val="ConsPlusNormal"/>
              <w:jc w:val="center"/>
            </w:pPr>
            <w:r>
              <w:t>Планируемые объекты</w:t>
            </w:r>
          </w:p>
        </w:tc>
        <w:tc>
          <w:tcPr>
            <w:tcW w:w="1431" w:type="dxa"/>
          </w:tcPr>
          <w:p w:rsidR="00A90A44" w:rsidRDefault="00A90A44">
            <w:pPr>
              <w:pStyle w:val="ConsPlusNormal"/>
              <w:jc w:val="center"/>
            </w:pPr>
            <w:r>
              <w:t>Количество объектов</w:t>
            </w:r>
          </w:p>
        </w:tc>
        <w:tc>
          <w:tcPr>
            <w:tcW w:w="1871" w:type="dxa"/>
          </w:tcPr>
          <w:p w:rsidR="00A90A44" w:rsidRDefault="00A90A44">
            <w:pPr>
              <w:pStyle w:val="ConsPlusNormal"/>
              <w:jc w:val="center"/>
            </w:pPr>
            <w:r>
              <w:t>Функциональная зона</w:t>
            </w:r>
          </w:p>
        </w:tc>
        <w:tc>
          <w:tcPr>
            <w:tcW w:w="1474" w:type="dxa"/>
          </w:tcPr>
          <w:p w:rsidR="00A90A44" w:rsidRDefault="00A90A44">
            <w:pPr>
              <w:pStyle w:val="ConsPlusNormal"/>
              <w:jc w:val="center"/>
            </w:pPr>
            <w:r>
              <w:t>Размер ограничения</w:t>
            </w:r>
          </w:p>
        </w:tc>
      </w:tr>
      <w:tr w:rsidR="00A90A44">
        <w:tc>
          <w:tcPr>
            <w:tcW w:w="546" w:type="dxa"/>
            <w:vMerge w:val="restart"/>
          </w:tcPr>
          <w:p w:rsidR="00A90A44" w:rsidRDefault="00A90A44">
            <w:pPr>
              <w:pStyle w:val="ConsPlusNormal"/>
              <w:jc w:val="both"/>
            </w:pPr>
            <w:r>
              <w:t>1.</w:t>
            </w:r>
          </w:p>
        </w:tc>
        <w:tc>
          <w:tcPr>
            <w:tcW w:w="1701" w:type="dxa"/>
            <w:vMerge w:val="restart"/>
          </w:tcPr>
          <w:p w:rsidR="00A90A44" w:rsidRDefault="00A90A44">
            <w:pPr>
              <w:pStyle w:val="ConsPlusNormal"/>
              <w:jc w:val="both"/>
            </w:pPr>
            <w:r>
              <w:t>Муниципальное образование "Город Горно-Алтайск"</w:t>
            </w:r>
          </w:p>
        </w:tc>
        <w:tc>
          <w:tcPr>
            <w:tcW w:w="2041" w:type="dxa"/>
          </w:tcPr>
          <w:p w:rsidR="00A90A44" w:rsidRDefault="00A90A44">
            <w:pPr>
              <w:pStyle w:val="ConsPlusNormal"/>
              <w:jc w:val="both"/>
            </w:pPr>
            <w:r>
              <w:t>Строительство 49415 м трубопроводов сети водоотведения</w:t>
            </w:r>
          </w:p>
        </w:tc>
        <w:tc>
          <w:tcPr>
            <w:tcW w:w="1431" w:type="dxa"/>
          </w:tcPr>
          <w:p w:rsidR="00A90A44" w:rsidRDefault="00A90A44">
            <w:pPr>
              <w:pStyle w:val="ConsPlusNormal"/>
            </w:pPr>
          </w:p>
        </w:tc>
        <w:tc>
          <w:tcPr>
            <w:tcW w:w="1871" w:type="dxa"/>
            <w:vMerge w:val="restart"/>
          </w:tcPr>
          <w:p w:rsidR="00A90A44" w:rsidRDefault="00A90A44">
            <w:pPr>
              <w:pStyle w:val="ConsPlusNormal"/>
              <w:jc w:val="both"/>
            </w:pPr>
            <w:r>
              <w:t>Зона инженерной и транспортной инфраструктуры</w:t>
            </w:r>
          </w:p>
        </w:tc>
        <w:tc>
          <w:tcPr>
            <w:tcW w:w="1474" w:type="dxa"/>
          </w:tcPr>
          <w:p w:rsidR="00A90A44" w:rsidRDefault="00A90A44">
            <w:pPr>
              <w:pStyle w:val="ConsPlusNormal"/>
              <w:jc w:val="center"/>
            </w:pPr>
            <w:r>
              <w:t>-</w:t>
            </w:r>
          </w:p>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Строительство новых коллекторов для подключения перспективной застройки, 2017 - 2037 гг.</w:t>
            </w:r>
          </w:p>
        </w:tc>
        <w:tc>
          <w:tcPr>
            <w:tcW w:w="1431" w:type="dxa"/>
          </w:tcPr>
          <w:p w:rsidR="00A90A44" w:rsidRDefault="00A90A44">
            <w:pPr>
              <w:pStyle w:val="ConsPlusNormal"/>
            </w:pPr>
          </w:p>
        </w:tc>
        <w:tc>
          <w:tcPr>
            <w:tcW w:w="1871" w:type="dxa"/>
            <w:vMerge/>
          </w:tcPr>
          <w:p w:rsidR="00A90A44" w:rsidRDefault="00A90A44"/>
        </w:tc>
        <w:tc>
          <w:tcPr>
            <w:tcW w:w="1474" w:type="dxa"/>
          </w:tcPr>
          <w:p w:rsidR="00A90A44" w:rsidRDefault="00A90A44">
            <w:pPr>
              <w:pStyle w:val="ConsPlusNormal"/>
              <w:jc w:val="center"/>
            </w:pPr>
            <w:r>
              <w:t>-</w:t>
            </w:r>
          </w:p>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Строительство линии термической сушки осадков сточных вод, 2020 - 2025 гг.</w:t>
            </w:r>
          </w:p>
        </w:tc>
        <w:tc>
          <w:tcPr>
            <w:tcW w:w="1431" w:type="dxa"/>
          </w:tcPr>
          <w:p w:rsidR="00A90A44" w:rsidRDefault="00A90A44">
            <w:pPr>
              <w:pStyle w:val="ConsPlusNormal"/>
              <w:jc w:val="center"/>
            </w:pPr>
            <w:r>
              <w:t>1</w:t>
            </w:r>
          </w:p>
        </w:tc>
        <w:tc>
          <w:tcPr>
            <w:tcW w:w="1871" w:type="dxa"/>
            <w:vMerge/>
          </w:tcPr>
          <w:p w:rsidR="00A90A44" w:rsidRDefault="00A90A44"/>
        </w:tc>
        <w:tc>
          <w:tcPr>
            <w:tcW w:w="1474" w:type="dxa"/>
          </w:tcPr>
          <w:p w:rsidR="00A90A44" w:rsidRDefault="00A90A44">
            <w:pPr>
              <w:pStyle w:val="ConsPlusNormal"/>
              <w:jc w:val="center"/>
            </w:pPr>
            <w:r>
              <w:t>-</w:t>
            </w:r>
          </w:p>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Строительство КНС (канализационной насосной станции)</w:t>
            </w:r>
          </w:p>
        </w:tc>
        <w:tc>
          <w:tcPr>
            <w:tcW w:w="1431" w:type="dxa"/>
          </w:tcPr>
          <w:p w:rsidR="00A90A44" w:rsidRDefault="00A90A44">
            <w:pPr>
              <w:pStyle w:val="ConsPlusNormal"/>
              <w:jc w:val="center"/>
            </w:pPr>
            <w:r>
              <w:t>4</w:t>
            </w:r>
          </w:p>
        </w:tc>
        <w:tc>
          <w:tcPr>
            <w:tcW w:w="1871" w:type="dxa"/>
            <w:vMerge/>
          </w:tcPr>
          <w:p w:rsidR="00A90A44" w:rsidRDefault="00A90A44"/>
        </w:tc>
        <w:tc>
          <w:tcPr>
            <w:tcW w:w="1474" w:type="dxa"/>
          </w:tcPr>
          <w:p w:rsidR="00A90A44" w:rsidRDefault="00A90A44">
            <w:pPr>
              <w:pStyle w:val="ConsPlusNormal"/>
              <w:jc w:val="center"/>
            </w:pPr>
            <w:r>
              <w:t>По расчету</w:t>
            </w:r>
          </w:p>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Строительство локальных очистных сооружений</w:t>
            </w:r>
          </w:p>
        </w:tc>
        <w:tc>
          <w:tcPr>
            <w:tcW w:w="1431" w:type="dxa"/>
          </w:tcPr>
          <w:p w:rsidR="00A90A44" w:rsidRDefault="00A90A44">
            <w:pPr>
              <w:pStyle w:val="ConsPlusNormal"/>
              <w:jc w:val="center"/>
            </w:pPr>
            <w:r>
              <w:t>2</w:t>
            </w:r>
          </w:p>
        </w:tc>
        <w:tc>
          <w:tcPr>
            <w:tcW w:w="1871" w:type="dxa"/>
            <w:vMerge/>
          </w:tcPr>
          <w:p w:rsidR="00A90A44" w:rsidRDefault="00A90A44"/>
        </w:tc>
        <w:tc>
          <w:tcPr>
            <w:tcW w:w="1474" w:type="dxa"/>
          </w:tcPr>
          <w:p w:rsidR="00A90A44" w:rsidRDefault="00A90A44">
            <w:pPr>
              <w:pStyle w:val="ConsPlusNormal"/>
              <w:jc w:val="center"/>
            </w:pPr>
            <w:r>
              <w:t>По расчету</w:t>
            </w:r>
          </w:p>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Реконструкция КОС города, с увеличением производительности до 20 тыс. м</w:t>
            </w:r>
            <w:r>
              <w:rPr>
                <w:vertAlign w:val="superscript"/>
              </w:rPr>
              <w:t>3</w:t>
            </w:r>
            <w:r>
              <w:t>/сут., 2017 - 2037 гг.</w:t>
            </w:r>
          </w:p>
        </w:tc>
        <w:tc>
          <w:tcPr>
            <w:tcW w:w="1431" w:type="dxa"/>
          </w:tcPr>
          <w:p w:rsidR="00A90A44" w:rsidRDefault="00A90A44">
            <w:pPr>
              <w:pStyle w:val="ConsPlusNormal"/>
            </w:pPr>
          </w:p>
        </w:tc>
        <w:tc>
          <w:tcPr>
            <w:tcW w:w="1871" w:type="dxa"/>
            <w:vMerge/>
          </w:tcPr>
          <w:p w:rsidR="00A90A44" w:rsidRDefault="00A90A44"/>
        </w:tc>
        <w:tc>
          <w:tcPr>
            <w:tcW w:w="1474" w:type="dxa"/>
          </w:tcPr>
          <w:p w:rsidR="00A90A44" w:rsidRDefault="00A90A44">
            <w:pPr>
              <w:pStyle w:val="ConsPlusNormal"/>
              <w:jc w:val="center"/>
            </w:pPr>
            <w:r>
              <w:t>По расчету</w:t>
            </w:r>
          </w:p>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 xml:space="preserve">Реконструкция </w:t>
            </w:r>
            <w:r>
              <w:lastRenderedPageBreak/>
              <w:t>главной канализационной насосной станции (ГКНС) с увеличением мощности.</w:t>
            </w:r>
          </w:p>
        </w:tc>
        <w:tc>
          <w:tcPr>
            <w:tcW w:w="1431" w:type="dxa"/>
          </w:tcPr>
          <w:p w:rsidR="00A90A44" w:rsidRDefault="00A90A44">
            <w:pPr>
              <w:pStyle w:val="ConsPlusNormal"/>
              <w:jc w:val="center"/>
            </w:pPr>
            <w:r>
              <w:lastRenderedPageBreak/>
              <w:t>1</w:t>
            </w:r>
          </w:p>
        </w:tc>
        <w:tc>
          <w:tcPr>
            <w:tcW w:w="1871" w:type="dxa"/>
            <w:vMerge/>
          </w:tcPr>
          <w:p w:rsidR="00A90A44" w:rsidRDefault="00A90A44"/>
        </w:tc>
        <w:tc>
          <w:tcPr>
            <w:tcW w:w="1474" w:type="dxa"/>
          </w:tcPr>
          <w:p w:rsidR="00A90A44" w:rsidRDefault="00A90A44">
            <w:pPr>
              <w:pStyle w:val="ConsPlusNormal"/>
              <w:jc w:val="center"/>
            </w:pPr>
            <w:r>
              <w:t>15 м (СЗЗ)</w:t>
            </w:r>
          </w:p>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Реконструкция сетей водоотведения (49415 м)</w:t>
            </w:r>
          </w:p>
        </w:tc>
        <w:tc>
          <w:tcPr>
            <w:tcW w:w="1431" w:type="dxa"/>
          </w:tcPr>
          <w:p w:rsidR="00A90A44" w:rsidRDefault="00A90A44">
            <w:pPr>
              <w:pStyle w:val="ConsPlusNormal"/>
            </w:pPr>
          </w:p>
        </w:tc>
        <w:tc>
          <w:tcPr>
            <w:tcW w:w="1871" w:type="dxa"/>
            <w:vMerge/>
          </w:tcPr>
          <w:p w:rsidR="00A90A44" w:rsidRDefault="00A90A44"/>
        </w:tc>
        <w:tc>
          <w:tcPr>
            <w:tcW w:w="1474" w:type="dxa"/>
          </w:tcPr>
          <w:p w:rsidR="00A90A44" w:rsidRDefault="00A90A44">
            <w:pPr>
              <w:pStyle w:val="ConsPlusNormal"/>
              <w:jc w:val="center"/>
            </w:pPr>
            <w:r>
              <w:t>-</w:t>
            </w:r>
          </w:p>
        </w:tc>
      </w:tr>
    </w:tbl>
    <w:p w:rsidR="00A90A44" w:rsidRDefault="00A90A44">
      <w:pPr>
        <w:pStyle w:val="ConsPlusNormal"/>
        <w:jc w:val="both"/>
      </w:pPr>
    </w:p>
    <w:p w:rsidR="00A90A44" w:rsidRDefault="00A90A44">
      <w:pPr>
        <w:pStyle w:val="ConsPlusNormal"/>
        <w:jc w:val="center"/>
        <w:outlineLvl w:val="4"/>
      </w:pPr>
      <w:r>
        <w:t>Теплоснабжение:</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1701"/>
        <w:gridCol w:w="2041"/>
        <w:gridCol w:w="1431"/>
        <w:gridCol w:w="1871"/>
        <w:gridCol w:w="1474"/>
      </w:tblGrid>
      <w:tr w:rsidR="00A90A44">
        <w:tc>
          <w:tcPr>
            <w:tcW w:w="546" w:type="dxa"/>
          </w:tcPr>
          <w:p w:rsidR="00A90A44" w:rsidRDefault="00A90A44">
            <w:pPr>
              <w:pStyle w:val="ConsPlusNormal"/>
              <w:jc w:val="center"/>
            </w:pPr>
            <w:r>
              <w:t>N п/п</w:t>
            </w:r>
          </w:p>
        </w:tc>
        <w:tc>
          <w:tcPr>
            <w:tcW w:w="1701" w:type="dxa"/>
          </w:tcPr>
          <w:p w:rsidR="00A90A44" w:rsidRDefault="00A90A44">
            <w:pPr>
              <w:pStyle w:val="ConsPlusNormal"/>
              <w:jc w:val="center"/>
            </w:pPr>
            <w:r>
              <w:t>Наименование населенного пункта</w:t>
            </w:r>
          </w:p>
        </w:tc>
        <w:tc>
          <w:tcPr>
            <w:tcW w:w="2041" w:type="dxa"/>
          </w:tcPr>
          <w:p w:rsidR="00A90A44" w:rsidRDefault="00A90A44">
            <w:pPr>
              <w:pStyle w:val="ConsPlusNormal"/>
              <w:jc w:val="center"/>
            </w:pPr>
            <w:r>
              <w:t>Планируемые объекты</w:t>
            </w:r>
          </w:p>
        </w:tc>
        <w:tc>
          <w:tcPr>
            <w:tcW w:w="1431" w:type="dxa"/>
          </w:tcPr>
          <w:p w:rsidR="00A90A44" w:rsidRDefault="00A90A44">
            <w:pPr>
              <w:pStyle w:val="ConsPlusNormal"/>
              <w:jc w:val="center"/>
            </w:pPr>
            <w:r>
              <w:t>Количество объектов</w:t>
            </w:r>
          </w:p>
        </w:tc>
        <w:tc>
          <w:tcPr>
            <w:tcW w:w="1871" w:type="dxa"/>
          </w:tcPr>
          <w:p w:rsidR="00A90A44" w:rsidRDefault="00A90A44">
            <w:pPr>
              <w:pStyle w:val="ConsPlusNormal"/>
              <w:jc w:val="center"/>
            </w:pPr>
            <w:r>
              <w:t>Функциональная зона</w:t>
            </w:r>
          </w:p>
        </w:tc>
        <w:tc>
          <w:tcPr>
            <w:tcW w:w="1474" w:type="dxa"/>
          </w:tcPr>
          <w:p w:rsidR="00A90A44" w:rsidRDefault="00A90A44">
            <w:pPr>
              <w:pStyle w:val="ConsPlusNormal"/>
              <w:jc w:val="center"/>
            </w:pPr>
            <w:r>
              <w:t>Размер ограничения</w:t>
            </w:r>
          </w:p>
        </w:tc>
      </w:tr>
      <w:tr w:rsidR="00A90A44">
        <w:tc>
          <w:tcPr>
            <w:tcW w:w="546" w:type="dxa"/>
            <w:vMerge w:val="restart"/>
          </w:tcPr>
          <w:p w:rsidR="00A90A44" w:rsidRDefault="00A90A44">
            <w:pPr>
              <w:pStyle w:val="ConsPlusNormal"/>
            </w:pPr>
            <w:r>
              <w:t>1.</w:t>
            </w:r>
          </w:p>
        </w:tc>
        <w:tc>
          <w:tcPr>
            <w:tcW w:w="1701" w:type="dxa"/>
            <w:vMerge w:val="restart"/>
          </w:tcPr>
          <w:p w:rsidR="00A90A44" w:rsidRDefault="00A90A44">
            <w:pPr>
              <w:pStyle w:val="ConsPlusNormal"/>
              <w:jc w:val="both"/>
            </w:pPr>
            <w:r>
              <w:t>Муниципальное образование "Город Горно-Алтайск"</w:t>
            </w:r>
          </w:p>
        </w:tc>
        <w:tc>
          <w:tcPr>
            <w:tcW w:w="2041" w:type="dxa"/>
          </w:tcPr>
          <w:p w:rsidR="00A90A44" w:rsidRDefault="00A90A44">
            <w:pPr>
              <w:pStyle w:val="ConsPlusNormal"/>
              <w:jc w:val="both"/>
            </w:pPr>
            <w:r>
              <w:t>Прокладка 2779 м трубопроводов наружных тепловых сетей</w:t>
            </w:r>
          </w:p>
        </w:tc>
        <w:tc>
          <w:tcPr>
            <w:tcW w:w="1431" w:type="dxa"/>
          </w:tcPr>
          <w:p w:rsidR="00A90A44" w:rsidRDefault="00A90A44">
            <w:pPr>
              <w:pStyle w:val="ConsPlusNormal"/>
            </w:pPr>
          </w:p>
        </w:tc>
        <w:tc>
          <w:tcPr>
            <w:tcW w:w="1871" w:type="dxa"/>
          </w:tcPr>
          <w:p w:rsidR="00A90A44" w:rsidRDefault="00A90A44">
            <w:pPr>
              <w:pStyle w:val="ConsPlusNormal"/>
              <w:jc w:val="both"/>
            </w:pPr>
            <w:r>
              <w:t>Зона инженерной и транспортной инфраструктуры</w:t>
            </w:r>
          </w:p>
        </w:tc>
        <w:tc>
          <w:tcPr>
            <w:tcW w:w="1474" w:type="dxa"/>
          </w:tcPr>
          <w:p w:rsidR="00A90A44" w:rsidRDefault="00A90A44">
            <w:pPr>
              <w:pStyle w:val="ConsPlusNormal"/>
            </w:pPr>
          </w:p>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Реконструкция всех существующих центральных тепловых пунктов (ЦТП) - замена водотрубных теплообменников на пластинчатые.</w:t>
            </w:r>
          </w:p>
        </w:tc>
        <w:tc>
          <w:tcPr>
            <w:tcW w:w="1431" w:type="dxa"/>
          </w:tcPr>
          <w:p w:rsidR="00A90A44" w:rsidRDefault="00A90A44">
            <w:pPr>
              <w:pStyle w:val="ConsPlusNormal"/>
              <w:jc w:val="center"/>
            </w:pPr>
            <w:r>
              <w:t>5</w:t>
            </w:r>
          </w:p>
        </w:tc>
        <w:tc>
          <w:tcPr>
            <w:tcW w:w="1871" w:type="dxa"/>
          </w:tcPr>
          <w:p w:rsidR="00A90A44" w:rsidRDefault="00A90A44">
            <w:pPr>
              <w:pStyle w:val="ConsPlusNormal"/>
              <w:jc w:val="both"/>
            </w:pPr>
            <w:r>
              <w:t>Зона инженерной и транспортной инфраструктуры</w:t>
            </w:r>
          </w:p>
        </w:tc>
        <w:tc>
          <w:tcPr>
            <w:tcW w:w="1474" w:type="dxa"/>
          </w:tcPr>
          <w:p w:rsidR="00A90A44" w:rsidRDefault="00A90A44">
            <w:pPr>
              <w:pStyle w:val="ConsPlusNormal"/>
            </w:pPr>
          </w:p>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Котельная, с учетом замены существующих угольных котельных</w:t>
            </w:r>
          </w:p>
        </w:tc>
        <w:tc>
          <w:tcPr>
            <w:tcW w:w="1431" w:type="dxa"/>
          </w:tcPr>
          <w:p w:rsidR="00A90A44" w:rsidRDefault="00A90A44">
            <w:pPr>
              <w:pStyle w:val="ConsPlusNormal"/>
              <w:jc w:val="center"/>
            </w:pPr>
            <w:r>
              <w:t>10</w:t>
            </w:r>
          </w:p>
        </w:tc>
        <w:tc>
          <w:tcPr>
            <w:tcW w:w="1871" w:type="dxa"/>
          </w:tcPr>
          <w:p w:rsidR="00A90A44" w:rsidRDefault="00A90A44">
            <w:pPr>
              <w:pStyle w:val="ConsPlusNormal"/>
              <w:jc w:val="both"/>
            </w:pPr>
            <w:r>
              <w:t>Общественно-деловая зона</w:t>
            </w:r>
          </w:p>
        </w:tc>
        <w:tc>
          <w:tcPr>
            <w:tcW w:w="1474" w:type="dxa"/>
          </w:tcPr>
          <w:p w:rsidR="00A90A44" w:rsidRDefault="00A90A44">
            <w:pPr>
              <w:pStyle w:val="ConsPlusNormal"/>
              <w:jc w:val="center"/>
            </w:pPr>
            <w:r>
              <w:t>По расчету</w:t>
            </w:r>
          </w:p>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ЦТП (центральный тепловой пункт)</w:t>
            </w:r>
          </w:p>
        </w:tc>
        <w:tc>
          <w:tcPr>
            <w:tcW w:w="1431" w:type="dxa"/>
          </w:tcPr>
          <w:p w:rsidR="00A90A44" w:rsidRDefault="00A90A44">
            <w:pPr>
              <w:pStyle w:val="ConsPlusNormal"/>
              <w:jc w:val="center"/>
            </w:pPr>
            <w:r>
              <w:t>1</w:t>
            </w:r>
          </w:p>
        </w:tc>
        <w:tc>
          <w:tcPr>
            <w:tcW w:w="1871" w:type="dxa"/>
          </w:tcPr>
          <w:p w:rsidR="00A90A44" w:rsidRDefault="00A90A44">
            <w:pPr>
              <w:pStyle w:val="ConsPlusNormal"/>
              <w:jc w:val="both"/>
            </w:pPr>
            <w:r>
              <w:t>Общественно-деловая зона</w:t>
            </w:r>
          </w:p>
        </w:tc>
        <w:tc>
          <w:tcPr>
            <w:tcW w:w="1474" w:type="dxa"/>
          </w:tcPr>
          <w:p w:rsidR="00A90A44" w:rsidRDefault="00A90A44">
            <w:pPr>
              <w:pStyle w:val="ConsPlusNormal"/>
              <w:jc w:val="center"/>
            </w:pPr>
            <w:r>
              <w:t>По расчету</w:t>
            </w:r>
          </w:p>
        </w:tc>
      </w:tr>
    </w:tbl>
    <w:p w:rsidR="00A90A44" w:rsidRDefault="00A90A44">
      <w:pPr>
        <w:pStyle w:val="ConsPlusNormal"/>
        <w:jc w:val="both"/>
      </w:pPr>
    </w:p>
    <w:p w:rsidR="00A90A44" w:rsidRDefault="00A90A44">
      <w:pPr>
        <w:pStyle w:val="ConsPlusNormal"/>
        <w:jc w:val="center"/>
        <w:outlineLvl w:val="4"/>
      </w:pPr>
      <w:r>
        <w:t>Электроснабжение:</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1701"/>
        <w:gridCol w:w="2041"/>
        <w:gridCol w:w="1431"/>
        <w:gridCol w:w="1871"/>
        <w:gridCol w:w="1474"/>
      </w:tblGrid>
      <w:tr w:rsidR="00A90A44">
        <w:tc>
          <w:tcPr>
            <w:tcW w:w="546" w:type="dxa"/>
          </w:tcPr>
          <w:p w:rsidR="00A90A44" w:rsidRDefault="00A90A44">
            <w:pPr>
              <w:pStyle w:val="ConsPlusNormal"/>
              <w:jc w:val="center"/>
            </w:pPr>
            <w:r>
              <w:t>N п/п</w:t>
            </w:r>
          </w:p>
        </w:tc>
        <w:tc>
          <w:tcPr>
            <w:tcW w:w="1701" w:type="dxa"/>
          </w:tcPr>
          <w:p w:rsidR="00A90A44" w:rsidRDefault="00A90A44">
            <w:pPr>
              <w:pStyle w:val="ConsPlusNormal"/>
              <w:jc w:val="center"/>
            </w:pPr>
            <w:r>
              <w:t>Наименование населенного пункта</w:t>
            </w:r>
          </w:p>
        </w:tc>
        <w:tc>
          <w:tcPr>
            <w:tcW w:w="2041" w:type="dxa"/>
          </w:tcPr>
          <w:p w:rsidR="00A90A44" w:rsidRDefault="00A90A44">
            <w:pPr>
              <w:pStyle w:val="ConsPlusNormal"/>
              <w:jc w:val="center"/>
            </w:pPr>
            <w:r>
              <w:t>Планируемые объекты</w:t>
            </w:r>
          </w:p>
        </w:tc>
        <w:tc>
          <w:tcPr>
            <w:tcW w:w="1431" w:type="dxa"/>
          </w:tcPr>
          <w:p w:rsidR="00A90A44" w:rsidRDefault="00A90A44">
            <w:pPr>
              <w:pStyle w:val="ConsPlusNormal"/>
              <w:jc w:val="center"/>
            </w:pPr>
            <w:r>
              <w:t>Количество объектов</w:t>
            </w:r>
          </w:p>
        </w:tc>
        <w:tc>
          <w:tcPr>
            <w:tcW w:w="1871" w:type="dxa"/>
          </w:tcPr>
          <w:p w:rsidR="00A90A44" w:rsidRDefault="00A90A44">
            <w:pPr>
              <w:pStyle w:val="ConsPlusNormal"/>
              <w:jc w:val="center"/>
            </w:pPr>
            <w:r>
              <w:t>Функциональная зона</w:t>
            </w:r>
          </w:p>
        </w:tc>
        <w:tc>
          <w:tcPr>
            <w:tcW w:w="1474" w:type="dxa"/>
          </w:tcPr>
          <w:p w:rsidR="00A90A44" w:rsidRDefault="00A90A44">
            <w:pPr>
              <w:pStyle w:val="ConsPlusNormal"/>
              <w:jc w:val="center"/>
            </w:pPr>
            <w:r>
              <w:t>Размер ограничения</w:t>
            </w:r>
          </w:p>
        </w:tc>
      </w:tr>
      <w:tr w:rsidR="00A90A44">
        <w:tc>
          <w:tcPr>
            <w:tcW w:w="546" w:type="dxa"/>
            <w:vMerge w:val="restart"/>
          </w:tcPr>
          <w:p w:rsidR="00A90A44" w:rsidRDefault="00A90A44">
            <w:pPr>
              <w:pStyle w:val="ConsPlusNormal"/>
            </w:pPr>
            <w:r>
              <w:t>1.</w:t>
            </w:r>
          </w:p>
        </w:tc>
        <w:tc>
          <w:tcPr>
            <w:tcW w:w="1701" w:type="dxa"/>
            <w:vMerge w:val="restart"/>
          </w:tcPr>
          <w:p w:rsidR="00A90A44" w:rsidRDefault="00A90A44">
            <w:pPr>
              <w:pStyle w:val="ConsPlusNormal"/>
              <w:jc w:val="both"/>
            </w:pPr>
            <w:r>
              <w:t>Муниципальное образование "Город Горно-Алтайск"</w:t>
            </w:r>
          </w:p>
        </w:tc>
        <w:tc>
          <w:tcPr>
            <w:tcW w:w="2041" w:type="dxa"/>
          </w:tcPr>
          <w:p w:rsidR="00A90A44" w:rsidRDefault="00A90A44">
            <w:pPr>
              <w:pStyle w:val="ConsPlusNormal"/>
              <w:jc w:val="both"/>
            </w:pPr>
            <w:r>
              <w:t>Строительство 2376 м кабельных линий сети электропередач напряжением 10 кВ</w:t>
            </w:r>
          </w:p>
        </w:tc>
        <w:tc>
          <w:tcPr>
            <w:tcW w:w="1431" w:type="dxa"/>
          </w:tcPr>
          <w:p w:rsidR="00A90A44" w:rsidRDefault="00A90A44">
            <w:pPr>
              <w:pStyle w:val="ConsPlusNormal"/>
              <w:jc w:val="center"/>
            </w:pPr>
            <w:r>
              <w:t>1</w:t>
            </w:r>
          </w:p>
        </w:tc>
        <w:tc>
          <w:tcPr>
            <w:tcW w:w="1871" w:type="dxa"/>
          </w:tcPr>
          <w:p w:rsidR="00A90A44" w:rsidRDefault="00A90A44">
            <w:pPr>
              <w:pStyle w:val="ConsPlusNormal"/>
              <w:jc w:val="both"/>
            </w:pPr>
            <w:r>
              <w:t>Жилая зона, зона рекреационного назначения</w:t>
            </w:r>
          </w:p>
        </w:tc>
        <w:tc>
          <w:tcPr>
            <w:tcW w:w="1474" w:type="dxa"/>
          </w:tcPr>
          <w:p w:rsidR="00A90A44" w:rsidRDefault="00A90A44">
            <w:pPr>
              <w:pStyle w:val="ConsPlusNormal"/>
              <w:jc w:val="center"/>
            </w:pPr>
            <w:r>
              <w:t>10 м (ОЗ)</w:t>
            </w:r>
          </w:p>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 xml:space="preserve">Строительство </w:t>
            </w:r>
            <w:r>
              <w:lastRenderedPageBreak/>
              <w:t>12350 м кабельных линий сети электропередач напряжением 10 кВ</w:t>
            </w:r>
          </w:p>
        </w:tc>
        <w:tc>
          <w:tcPr>
            <w:tcW w:w="1431" w:type="dxa"/>
          </w:tcPr>
          <w:p w:rsidR="00A90A44" w:rsidRDefault="00A90A44">
            <w:pPr>
              <w:pStyle w:val="ConsPlusNormal"/>
              <w:jc w:val="center"/>
            </w:pPr>
            <w:r>
              <w:lastRenderedPageBreak/>
              <w:t>1</w:t>
            </w:r>
          </w:p>
        </w:tc>
        <w:tc>
          <w:tcPr>
            <w:tcW w:w="1871" w:type="dxa"/>
          </w:tcPr>
          <w:p w:rsidR="00A90A44" w:rsidRDefault="00A90A44">
            <w:pPr>
              <w:pStyle w:val="ConsPlusNormal"/>
              <w:jc w:val="both"/>
            </w:pPr>
            <w:r>
              <w:t xml:space="preserve">Жилая зона, зона </w:t>
            </w:r>
            <w:r>
              <w:lastRenderedPageBreak/>
              <w:t>рекреационного назначения</w:t>
            </w:r>
          </w:p>
        </w:tc>
        <w:tc>
          <w:tcPr>
            <w:tcW w:w="1474" w:type="dxa"/>
          </w:tcPr>
          <w:p w:rsidR="00A90A44" w:rsidRDefault="00A90A44">
            <w:pPr>
              <w:pStyle w:val="ConsPlusNormal"/>
              <w:jc w:val="center"/>
            </w:pPr>
            <w:r>
              <w:lastRenderedPageBreak/>
              <w:t>10 м (ОЗ)</w:t>
            </w:r>
          </w:p>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Строительство трансформаторной подстанции ТП 10/0,4 кВ</w:t>
            </w:r>
          </w:p>
        </w:tc>
        <w:tc>
          <w:tcPr>
            <w:tcW w:w="1431" w:type="dxa"/>
          </w:tcPr>
          <w:p w:rsidR="00A90A44" w:rsidRDefault="00A90A44">
            <w:pPr>
              <w:pStyle w:val="ConsPlusNormal"/>
              <w:jc w:val="center"/>
            </w:pPr>
            <w:r>
              <w:t>3</w:t>
            </w:r>
          </w:p>
        </w:tc>
        <w:tc>
          <w:tcPr>
            <w:tcW w:w="1871" w:type="dxa"/>
          </w:tcPr>
          <w:p w:rsidR="00A90A44" w:rsidRDefault="00A90A44">
            <w:pPr>
              <w:pStyle w:val="ConsPlusNormal"/>
              <w:jc w:val="both"/>
            </w:pPr>
            <w:r>
              <w:t>Зона рекреационного назначения</w:t>
            </w:r>
          </w:p>
        </w:tc>
        <w:tc>
          <w:tcPr>
            <w:tcW w:w="1474" w:type="dxa"/>
          </w:tcPr>
          <w:p w:rsidR="00A90A44" w:rsidRDefault="00A90A44">
            <w:pPr>
              <w:pStyle w:val="ConsPlusNormal"/>
              <w:jc w:val="center"/>
            </w:pPr>
            <w:r>
              <w:t>-</w:t>
            </w:r>
          </w:p>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Строительство трансформаторной подстанции ТП 10/0,4 кВ</w:t>
            </w:r>
          </w:p>
        </w:tc>
        <w:tc>
          <w:tcPr>
            <w:tcW w:w="1431" w:type="dxa"/>
          </w:tcPr>
          <w:p w:rsidR="00A90A44" w:rsidRDefault="00A90A44">
            <w:pPr>
              <w:pStyle w:val="ConsPlusNormal"/>
              <w:jc w:val="center"/>
            </w:pPr>
            <w:r>
              <w:t>1</w:t>
            </w:r>
          </w:p>
        </w:tc>
        <w:tc>
          <w:tcPr>
            <w:tcW w:w="1871" w:type="dxa"/>
          </w:tcPr>
          <w:p w:rsidR="00A90A44" w:rsidRDefault="00A90A44">
            <w:pPr>
              <w:pStyle w:val="ConsPlusNormal"/>
              <w:jc w:val="both"/>
            </w:pPr>
            <w:r>
              <w:t>Жилая зона</w:t>
            </w:r>
          </w:p>
        </w:tc>
        <w:tc>
          <w:tcPr>
            <w:tcW w:w="1474" w:type="dxa"/>
          </w:tcPr>
          <w:p w:rsidR="00A90A44" w:rsidRDefault="00A90A44">
            <w:pPr>
              <w:pStyle w:val="ConsPlusNormal"/>
              <w:jc w:val="center"/>
            </w:pPr>
            <w:r>
              <w:t>-</w:t>
            </w:r>
          </w:p>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Строительство трансформаторной подстанции ТП 10/0,4 кВ</w:t>
            </w:r>
          </w:p>
        </w:tc>
        <w:tc>
          <w:tcPr>
            <w:tcW w:w="1431" w:type="dxa"/>
          </w:tcPr>
          <w:p w:rsidR="00A90A44" w:rsidRDefault="00A90A44">
            <w:pPr>
              <w:pStyle w:val="ConsPlusNormal"/>
              <w:jc w:val="center"/>
            </w:pPr>
            <w:r>
              <w:t>1</w:t>
            </w:r>
          </w:p>
        </w:tc>
        <w:tc>
          <w:tcPr>
            <w:tcW w:w="1871" w:type="dxa"/>
          </w:tcPr>
          <w:p w:rsidR="00A90A44" w:rsidRDefault="00A90A44">
            <w:pPr>
              <w:pStyle w:val="ConsPlusNormal"/>
              <w:jc w:val="both"/>
            </w:pPr>
            <w:r>
              <w:t>Общественно-деловая зона</w:t>
            </w:r>
          </w:p>
        </w:tc>
        <w:tc>
          <w:tcPr>
            <w:tcW w:w="1474" w:type="dxa"/>
          </w:tcPr>
          <w:p w:rsidR="00A90A44" w:rsidRDefault="00A90A44">
            <w:pPr>
              <w:pStyle w:val="ConsPlusNormal"/>
              <w:jc w:val="center"/>
            </w:pPr>
            <w:r>
              <w:t>-</w:t>
            </w:r>
          </w:p>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Строительство трансформаторной подстанции ТП 10/0,4 кВ</w:t>
            </w:r>
          </w:p>
        </w:tc>
        <w:tc>
          <w:tcPr>
            <w:tcW w:w="1431" w:type="dxa"/>
          </w:tcPr>
          <w:p w:rsidR="00A90A44" w:rsidRDefault="00A90A44">
            <w:pPr>
              <w:pStyle w:val="ConsPlusNormal"/>
              <w:jc w:val="center"/>
            </w:pPr>
            <w:r>
              <w:t>1</w:t>
            </w:r>
          </w:p>
        </w:tc>
        <w:tc>
          <w:tcPr>
            <w:tcW w:w="1871" w:type="dxa"/>
          </w:tcPr>
          <w:p w:rsidR="00A90A44" w:rsidRDefault="00A90A44">
            <w:pPr>
              <w:pStyle w:val="ConsPlusNormal"/>
              <w:jc w:val="both"/>
            </w:pPr>
            <w:r>
              <w:t>Зона инженерной и транспортной инфраструктуры</w:t>
            </w:r>
          </w:p>
        </w:tc>
        <w:tc>
          <w:tcPr>
            <w:tcW w:w="1474" w:type="dxa"/>
          </w:tcPr>
          <w:p w:rsidR="00A90A44" w:rsidRDefault="00A90A44">
            <w:pPr>
              <w:pStyle w:val="ConsPlusNormal"/>
              <w:jc w:val="center"/>
            </w:pPr>
            <w:r>
              <w:t>-</w:t>
            </w:r>
          </w:p>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Трансформаторная подстанция ТП 10/0,4 кВ (реконструкция)</w:t>
            </w:r>
          </w:p>
        </w:tc>
        <w:tc>
          <w:tcPr>
            <w:tcW w:w="1431" w:type="dxa"/>
          </w:tcPr>
          <w:p w:rsidR="00A90A44" w:rsidRDefault="00A90A44">
            <w:pPr>
              <w:pStyle w:val="ConsPlusNormal"/>
              <w:jc w:val="center"/>
            </w:pPr>
            <w:r>
              <w:t>7</w:t>
            </w:r>
          </w:p>
        </w:tc>
        <w:tc>
          <w:tcPr>
            <w:tcW w:w="1871" w:type="dxa"/>
          </w:tcPr>
          <w:p w:rsidR="00A90A44" w:rsidRDefault="00A90A44">
            <w:pPr>
              <w:pStyle w:val="ConsPlusNormal"/>
              <w:jc w:val="both"/>
            </w:pPr>
            <w:r>
              <w:t>Зона инженерной и транспортной инфраструктуры, жилая зона</w:t>
            </w:r>
          </w:p>
        </w:tc>
        <w:tc>
          <w:tcPr>
            <w:tcW w:w="1474" w:type="dxa"/>
          </w:tcPr>
          <w:p w:rsidR="00A90A44" w:rsidRDefault="00A90A44">
            <w:pPr>
              <w:pStyle w:val="ConsPlusNormal"/>
              <w:jc w:val="center"/>
            </w:pPr>
            <w:r>
              <w:t>-</w:t>
            </w:r>
          </w:p>
        </w:tc>
      </w:tr>
    </w:tbl>
    <w:p w:rsidR="00A90A44" w:rsidRDefault="00A90A44">
      <w:pPr>
        <w:pStyle w:val="ConsPlusNormal"/>
        <w:jc w:val="both"/>
      </w:pPr>
    </w:p>
    <w:p w:rsidR="00A90A44" w:rsidRDefault="00A90A44">
      <w:pPr>
        <w:pStyle w:val="ConsPlusNormal"/>
        <w:ind w:firstLine="540"/>
        <w:jc w:val="both"/>
      </w:pPr>
      <w:r>
        <w:t>--------------------------------</w:t>
      </w:r>
    </w:p>
    <w:p w:rsidR="00A90A44" w:rsidRDefault="00A90A44">
      <w:pPr>
        <w:pStyle w:val="ConsPlusNormal"/>
        <w:spacing w:before="220"/>
        <w:ind w:firstLine="540"/>
        <w:jc w:val="both"/>
      </w:pPr>
      <w:r>
        <w:t>&lt;**&gt; Для электроподстанции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наружных измерений.</w:t>
      </w:r>
    </w:p>
    <w:p w:rsidR="00A90A44" w:rsidRDefault="00A90A44">
      <w:pPr>
        <w:pStyle w:val="ConsPlusNormal"/>
        <w:jc w:val="both"/>
      </w:pPr>
    </w:p>
    <w:p w:rsidR="00A90A44" w:rsidRDefault="00A90A44">
      <w:pPr>
        <w:pStyle w:val="ConsPlusNormal"/>
        <w:jc w:val="center"/>
        <w:outlineLvl w:val="4"/>
      </w:pPr>
      <w:r>
        <w:t>Связь:</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1701"/>
        <w:gridCol w:w="2041"/>
        <w:gridCol w:w="1431"/>
        <w:gridCol w:w="1871"/>
        <w:gridCol w:w="1474"/>
      </w:tblGrid>
      <w:tr w:rsidR="00A90A44">
        <w:tc>
          <w:tcPr>
            <w:tcW w:w="546" w:type="dxa"/>
          </w:tcPr>
          <w:p w:rsidR="00A90A44" w:rsidRDefault="00A90A44">
            <w:pPr>
              <w:pStyle w:val="ConsPlusNormal"/>
              <w:jc w:val="center"/>
            </w:pPr>
            <w:r>
              <w:t>N п/п</w:t>
            </w:r>
          </w:p>
        </w:tc>
        <w:tc>
          <w:tcPr>
            <w:tcW w:w="1701" w:type="dxa"/>
          </w:tcPr>
          <w:p w:rsidR="00A90A44" w:rsidRDefault="00A90A44">
            <w:pPr>
              <w:pStyle w:val="ConsPlusNormal"/>
              <w:jc w:val="center"/>
            </w:pPr>
            <w:r>
              <w:t>Наименование населенного пункта</w:t>
            </w:r>
          </w:p>
        </w:tc>
        <w:tc>
          <w:tcPr>
            <w:tcW w:w="2041" w:type="dxa"/>
          </w:tcPr>
          <w:p w:rsidR="00A90A44" w:rsidRDefault="00A90A44">
            <w:pPr>
              <w:pStyle w:val="ConsPlusNormal"/>
              <w:jc w:val="center"/>
            </w:pPr>
            <w:r>
              <w:t>Планируемые объекты</w:t>
            </w:r>
          </w:p>
        </w:tc>
        <w:tc>
          <w:tcPr>
            <w:tcW w:w="1431" w:type="dxa"/>
          </w:tcPr>
          <w:p w:rsidR="00A90A44" w:rsidRDefault="00A90A44">
            <w:pPr>
              <w:pStyle w:val="ConsPlusNormal"/>
              <w:jc w:val="center"/>
            </w:pPr>
            <w:r>
              <w:t>Количество объектов</w:t>
            </w:r>
          </w:p>
        </w:tc>
        <w:tc>
          <w:tcPr>
            <w:tcW w:w="1871" w:type="dxa"/>
          </w:tcPr>
          <w:p w:rsidR="00A90A44" w:rsidRDefault="00A90A44">
            <w:pPr>
              <w:pStyle w:val="ConsPlusNormal"/>
              <w:jc w:val="center"/>
            </w:pPr>
            <w:r>
              <w:t>Функциональная зона</w:t>
            </w:r>
          </w:p>
        </w:tc>
        <w:tc>
          <w:tcPr>
            <w:tcW w:w="1474" w:type="dxa"/>
          </w:tcPr>
          <w:p w:rsidR="00A90A44" w:rsidRDefault="00A90A44">
            <w:pPr>
              <w:pStyle w:val="ConsPlusNormal"/>
              <w:jc w:val="center"/>
            </w:pPr>
            <w:r>
              <w:t>Размер ограничения</w:t>
            </w:r>
          </w:p>
        </w:tc>
      </w:tr>
      <w:tr w:rsidR="00A90A44">
        <w:tc>
          <w:tcPr>
            <w:tcW w:w="546" w:type="dxa"/>
            <w:vMerge w:val="restart"/>
          </w:tcPr>
          <w:p w:rsidR="00A90A44" w:rsidRDefault="00A90A44">
            <w:pPr>
              <w:pStyle w:val="ConsPlusNormal"/>
            </w:pPr>
            <w:r>
              <w:t>1.</w:t>
            </w:r>
          </w:p>
        </w:tc>
        <w:tc>
          <w:tcPr>
            <w:tcW w:w="1701" w:type="dxa"/>
            <w:vMerge w:val="restart"/>
          </w:tcPr>
          <w:p w:rsidR="00A90A44" w:rsidRDefault="00A90A44">
            <w:pPr>
              <w:pStyle w:val="ConsPlusNormal"/>
              <w:jc w:val="both"/>
            </w:pPr>
            <w:r>
              <w:t>Муниципальное образование "Город Горно-Алтайск"</w:t>
            </w:r>
          </w:p>
        </w:tc>
        <w:tc>
          <w:tcPr>
            <w:tcW w:w="2041" w:type="dxa"/>
          </w:tcPr>
          <w:p w:rsidR="00A90A44" w:rsidRDefault="00A90A44">
            <w:pPr>
              <w:pStyle w:val="ConsPlusNormal"/>
              <w:jc w:val="both"/>
            </w:pPr>
            <w:r>
              <w:t>Строительство 7775 м линии связи</w:t>
            </w:r>
          </w:p>
        </w:tc>
        <w:tc>
          <w:tcPr>
            <w:tcW w:w="1431" w:type="dxa"/>
          </w:tcPr>
          <w:p w:rsidR="00A90A44" w:rsidRDefault="00A90A44">
            <w:pPr>
              <w:pStyle w:val="ConsPlusNormal"/>
              <w:jc w:val="center"/>
            </w:pPr>
            <w:r>
              <w:t>1</w:t>
            </w:r>
          </w:p>
        </w:tc>
        <w:tc>
          <w:tcPr>
            <w:tcW w:w="1871" w:type="dxa"/>
            <w:vMerge w:val="restart"/>
          </w:tcPr>
          <w:p w:rsidR="00A90A44" w:rsidRDefault="00A90A44">
            <w:pPr>
              <w:pStyle w:val="ConsPlusNormal"/>
              <w:jc w:val="both"/>
            </w:pPr>
            <w:r>
              <w:t>Зона инженерной и транспортной инфраструктуры</w:t>
            </w:r>
          </w:p>
        </w:tc>
        <w:tc>
          <w:tcPr>
            <w:tcW w:w="1474" w:type="dxa"/>
            <w:vMerge w:val="restart"/>
          </w:tcPr>
          <w:p w:rsidR="00A90A44" w:rsidRDefault="00A90A44">
            <w:pPr>
              <w:pStyle w:val="ConsPlusNormal"/>
              <w:jc w:val="center"/>
            </w:pPr>
            <w:hyperlink w:anchor="P394" w:history="1">
              <w:r>
                <w:rPr>
                  <w:color w:val="0000FF"/>
                </w:rPr>
                <w:t>&lt;*&gt;</w:t>
              </w:r>
            </w:hyperlink>
          </w:p>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Земная станция</w:t>
            </w:r>
          </w:p>
        </w:tc>
        <w:tc>
          <w:tcPr>
            <w:tcW w:w="1431" w:type="dxa"/>
          </w:tcPr>
          <w:p w:rsidR="00A90A44" w:rsidRDefault="00A90A44">
            <w:pPr>
              <w:pStyle w:val="ConsPlusNormal"/>
              <w:jc w:val="center"/>
            </w:pPr>
            <w:r>
              <w:t>2</w:t>
            </w:r>
          </w:p>
        </w:tc>
        <w:tc>
          <w:tcPr>
            <w:tcW w:w="1871" w:type="dxa"/>
            <w:vMerge/>
          </w:tcPr>
          <w:p w:rsidR="00A90A44" w:rsidRDefault="00A90A44"/>
        </w:tc>
        <w:tc>
          <w:tcPr>
            <w:tcW w:w="1474" w:type="dxa"/>
            <w:vMerge/>
          </w:tcPr>
          <w:p w:rsidR="00A90A44" w:rsidRDefault="00A90A44"/>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Антенно-мачтовое сооружение</w:t>
            </w:r>
          </w:p>
        </w:tc>
        <w:tc>
          <w:tcPr>
            <w:tcW w:w="1431" w:type="dxa"/>
          </w:tcPr>
          <w:p w:rsidR="00A90A44" w:rsidRDefault="00A90A44">
            <w:pPr>
              <w:pStyle w:val="ConsPlusNormal"/>
              <w:jc w:val="center"/>
            </w:pPr>
            <w:r>
              <w:t>3</w:t>
            </w:r>
          </w:p>
        </w:tc>
        <w:tc>
          <w:tcPr>
            <w:tcW w:w="1871" w:type="dxa"/>
            <w:vMerge/>
          </w:tcPr>
          <w:p w:rsidR="00A90A44" w:rsidRDefault="00A90A44"/>
        </w:tc>
        <w:tc>
          <w:tcPr>
            <w:tcW w:w="1474" w:type="dxa"/>
            <w:vMerge/>
          </w:tcPr>
          <w:p w:rsidR="00A90A44" w:rsidRDefault="00A90A44"/>
        </w:tc>
      </w:tr>
    </w:tbl>
    <w:p w:rsidR="00A90A44" w:rsidRDefault="00A90A44">
      <w:pPr>
        <w:pStyle w:val="ConsPlusNormal"/>
        <w:jc w:val="both"/>
      </w:pPr>
    </w:p>
    <w:p w:rsidR="00A90A44" w:rsidRDefault="00A90A44">
      <w:pPr>
        <w:pStyle w:val="ConsPlusNormal"/>
        <w:ind w:firstLine="540"/>
        <w:jc w:val="both"/>
      </w:pPr>
      <w:r>
        <w:t>--------------------------------</w:t>
      </w:r>
    </w:p>
    <w:p w:rsidR="00A90A44" w:rsidRDefault="00A90A44">
      <w:pPr>
        <w:pStyle w:val="ConsPlusNormal"/>
        <w:spacing w:before="220"/>
        <w:ind w:firstLine="540"/>
        <w:jc w:val="both"/>
      </w:pPr>
      <w:bookmarkStart w:id="1" w:name="P394"/>
      <w:bookmarkEnd w:id="1"/>
      <w:r>
        <w:t>&lt;*&gt; Границы СЗЗ и зон ограничения определяются расчетным методом и уточняются по результатам измерений уровней ЭМП.</w:t>
      </w:r>
    </w:p>
    <w:p w:rsidR="00A90A44" w:rsidRDefault="00A90A44">
      <w:pPr>
        <w:pStyle w:val="ConsPlusNormal"/>
        <w:jc w:val="both"/>
      </w:pPr>
    </w:p>
    <w:p w:rsidR="00A90A44" w:rsidRDefault="00A90A44">
      <w:pPr>
        <w:pStyle w:val="ConsPlusNormal"/>
        <w:jc w:val="center"/>
        <w:outlineLvl w:val="4"/>
      </w:pPr>
      <w:r>
        <w:t>Газоснабжение:</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1701"/>
        <w:gridCol w:w="2041"/>
        <w:gridCol w:w="1431"/>
        <w:gridCol w:w="1871"/>
        <w:gridCol w:w="1474"/>
      </w:tblGrid>
      <w:tr w:rsidR="00A90A44">
        <w:tc>
          <w:tcPr>
            <w:tcW w:w="546" w:type="dxa"/>
          </w:tcPr>
          <w:p w:rsidR="00A90A44" w:rsidRDefault="00A90A44">
            <w:pPr>
              <w:pStyle w:val="ConsPlusNormal"/>
              <w:jc w:val="center"/>
            </w:pPr>
            <w:r>
              <w:t>N п/п</w:t>
            </w:r>
          </w:p>
        </w:tc>
        <w:tc>
          <w:tcPr>
            <w:tcW w:w="1701" w:type="dxa"/>
          </w:tcPr>
          <w:p w:rsidR="00A90A44" w:rsidRDefault="00A90A44">
            <w:pPr>
              <w:pStyle w:val="ConsPlusNormal"/>
              <w:jc w:val="center"/>
            </w:pPr>
            <w:r>
              <w:t>Наименование населенного пункта</w:t>
            </w:r>
          </w:p>
        </w:tc>
        <w:tc>
          <w:tcPr>
            <w:tcW w:w="2041" w:type="dxa"/>
          </w:tcPr>
          <w:p w:rsidR="00A90A44" w:rsidRDefault="00A90A44">
            <w:pPr>
              <w:pStyle w:val="ConsPlusNormal"/>
              <w:jc w:val="center"/>
            </w:pPr>
            <w:r>
              <w:t>Планируемые объекты</w:t>
            </w:r>
          </w:p>
        </w:tc>
        <w:tc>
          <w:tcPr>
            <w:tcW w:w="1431" w:type="dxa"/>
          </w:tcPr>
          <w:p w:rsidR="00A90A44" w:rsidRDefault="00A90A44">
            <w:pPr>
              <w:pStyle w:val="ConsPlusNormal"/>
              <w:jc w:val="center"/>
            </w:pPr>
            <w:r>
              <w:t>Количество объектов</w:t>
            </w:r>
          </w:p>
        </w:tc>
        <w:tc>
          <w:tcPr>
            <w:tcW w:w="1871" w:type="dxa"/>
          </w:tcPr>
          <w:p w:rsidR="00A90A44" w:rsidRDefault="00A90A44">
            <w:pPr>
              <w:pStyle w:val="ConsPlusNormal"/>
              <w:jc w:val="center"/>
            </w:pPr>
            <w:r>
              <w:t>Функциональная зона</w:t>
            </w:r>
          </w:p>
        </w:tc>
        <w:tc>
          <w:tcPr>
            <w:tcW w:w="1474" w:type="dxa"/>
          </w:tcPr>
          <w:p w:rsidR="00A90A44" w:rsidRDefault="00A90A44">
            <w:pPr>
              <w:pStyle w:val="ConsPlusNormal"/>
              <w:jc w:val="center"/>
            </w:pPr>
            <w:r>
              <w:t>Размер ограничения</w:t>
            </w:r>
          </w:p>
        </w:tc>
      </w:tr>
      <w:tr w:rsidR="00A90A44">
        <w:tc>
          <w:tcPr>
            <w:tcW w:w="546" w:type="dxa"/>
          </w:tcPr>
          <w:p w:rsidR="00A90A44" w:rsidRDefault="00A90A44">
            <w:pPr>
              <w:pStyle w:val="ConsPlusNormal"/>
            </w:pPr>
            <w:r>
              <w:t>1.</w:t>
            </w:r>
          </w:p>
        </w:tc>
        <w:tc>
          <w:tcPr>
            <w:tcW w:w="1701" w:type="dxa"/>
          </w:tcPr>
          <w:p w:rsidR="00A90A44" w:rsidRDefault="00A90A44">
            <w:pPr>
              <w:pStyle w:val="ConsPlusNormal"/>
              <w:jc w:val="both"/>
            </w:pPr>
            <w:r>
              <w:t>Муниципальное образование "Город Горно-Алтайск"</w:t>
            </w:r>
          </w:p>
        </w:tc>
        <w:tc>
          <w:tcPr>
            <w:tcW w:w="2041" w:type="dxa"/>
          </w:tcPr>
          <w:p w:rsidR="00A90A44" w:rsidRDefault="00A90A44">
            <w:pPr>
              <w:pStyle w:val="ConsPlusNormal"/>
              <w:jc w:val="both"/>
            </w:pPr>
            <w:r>
              <w:t>Строительство 2567 м газопроводов</w:t>
            </w:r>
          </w:p>
        </w:tc>
        <w:tc>
          <w:tcPr>
            <w:tcW w:w="1431" w:type="dxa"/>
          </w:tcPr>
          <w:p w:rsidR="00A90A44" w:rsidRDefault="00A90A44">
            <w:pPr>
              <w:pStyle w:val="ConsPlusNormal"/>
              <w:jc w:val="center"/>
            </w:pPr>
            <w:r>
              <w:t>2567 м</w:t>
            </w:r>
          </w:p>
        </w:tc>
        <w:tc>
          <w:tcPr>
            <w:tcW w:w="1871" w:type="dxa"/>
          </w:tcPr>
          <w:p w:rsidR="00A90A44" w:rsidRDefault="00A90A44">
            <w:pPr>
              <w:pStyle w:val="ConsPlusNormal"/>
              <w:jc w:val="both"/>
            </w:pPr>
            <w:r>
              <w:t>Зона инженерной и транспортной инфраструктуры</w:t>
            </w:r>
          </w:p>
        </w:tc>
        <w:tc>
          <w:tcPr>
            <w:tcW w:w="1474" w:type="dxa"/>
          </w:tcPr>
          <w:p w:rsidR="00A90A44" w:rsidRDefault="00A90A44">
            <w:pPr>
              <w:pStyle w:val="ConsPlusNormal"/>
              <w:jc w:val="center"/>
            </w:pPr>
            <w:r>
              <w:t>7 м (ОЗ)</w:t>
            </w:r>
          </w:p>
        </w:tc>
      </w:tr>
    </w:tbl>
    <w:p w:rsidR="00A90A44" w:rsidRDefault="00A90A44">
      <w:pPr>
        <w:pStyle w:val="ConsPlusNormal"/>
        <w:jc w:val="both"/>
      </w:pPr>
    </w:p>
    <w:p w:rsidR="00A90A44" w:rsidRDefault="00A90A44">
      <w:pPr>
        <w:pStyle w:val="ConsPlusNormal"/>
        <w:ind w:firstLine="540"/>
        <w:jc w:val="both"/>
      </w:pPr>
      <w:r>
        <w:t>ЗСО - зона санитарной охраны источников питьевого водоснабжения;</w:t>
      </w:r>
    </w:p>
    <w:p w:rsidR="00A90A44" w:rsidRDefault="00A90A44">
      <w:pPr>
        <w:pStyle w:val="ConsPlusNormal"/>
        <w:spacing w:before="220"/>
        <w:ind w:firstLine="540"/>
        <w:jc w:val="both"/>
      </w:pPr>
      <w:r>
        <w:t>СР - санитарный разрыв;</w:t>
      </w:r>
    </w:p>
    <w:p w:rsidR="00A90A44" w:rsidRDefault="00A90A44">
      <w:pPr>
        <w:pStyle w:val="ConsPlusNormal"/>
        <w:spacing w:before="220"/>
        <w:ind w:firstLine="540"/>
        <w:jc w:val="both"/>
      </w:pPr>
      <w:r>
        <w:t>СЗЗ - санитарно-защитная зона.</w:t>
      </w:r>
    </w:p>
    <w:p w:rsidR="00A90A44" w:rsidRDefault="00A90A44">
      <w:pPr>
        <w:pStyle w:val="ConsPlusNormal"/>
        <w:jc w:val="both"/>
      </w:pPr>
    </w:p>
    <w:p w:rsidR="00A90A44" w:rsidRDefault="00A90A44">
      <w:pPr>
        <w:pStyle w:val="ConsPlusNormal"/>
        <w:jc w:val="center"/>
        <w:outlineLvl w:val="3"/>
      </w:pPr>
      <w:r>
        <w:t>Таблица 2.3. Размещение объектов федерального значения</w:t>
      </w:r>
    </w:p>
    <w:p w:rsidR="00A90A44" w:rsidRDefault="00A90A44">
      <w:pPr>
        <w:pStyle w:val="ConsPlusNormal"/>
        <w:jc w:val="center"/>
      </w:pPr>
      <w:r>
        <w:t>транспортной инфраструктуры</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1701"/>
        <w:gridCol w:w="2041"/>
        <w:gridCol w:w="1431"/>
        <w:gridCol w:w="1871"/>
        <w:gridCol w:w="1474"/>
      </w:tblGrid>
      <w:tr w:rsidR="00A90A44">
        <w:tc>
          <w:tcPr>
            <w:tcW w:w="546" w:type="dxa"/>
          </w:tcPr>
          <w:p w:rsidR="00A90A44" w:rsidRDefault="00A90A44">
            <w:pPr>
              <w:pStyle w:val="ConsPlusNormal"/>
              <w:jc w:val="center"/>
            </w:pPr>
            <w:r>
              <w:t>N п/п</w:t>
            </w:r>
          </w:p>
        </w:tc>
        <w:tc>
          <w:tcPr>
            <w:tcW w:w="1701" w:type="dxa"/>
          </w:tcPr>
          <w:p w:rsidR="00A90A44" w:rsidRDefault="00A90A44">
            <w:pPr>
              <w:pStyle w:val="ConsPlusNormal"/>
              <w:jc w:val="center"/>
            </w:pPr>
            <w:r>
              <w:t>Наименование населенного пункта</w:t>
            </w:r>
          </w:p>
        </w:tc>
        <w:tc>
          <w:tcPr>
            <w:tcW w:w="2041" w:type="dxa"/>
          </w:tcPr>
          <w:p w:rsidR="00A90A44" w:rsidRDefault="00A90A44">
            <w:pPr>
              <w:pStyle w:val="ConsPlusNormal"/>
              <w:jc w:val="center"/>
            </w:pPr>
            <w:r>
              <w:t>Планируемые объекты</w:t>
            </w:r>
          </w:p>
        </w:tc>
        <w:tc>
          <w:tcPr>
            <w:tcW w:w="1431" w:type="dxa"/>
          </w:tcPr>
          <w:p w:rsidR="00A90A44" w:rsidRDefault="00A90A44">
            <w:pPr>
              <w:pStyle w:val="ConsPlusNormal"/>
              <w:jc w:val="center"/>
            </w:pPr>
            <w:r>
              <w:t>Количество объектов</w:t>
            </w:r>
          </w:p>
        </w:tc>
        <w:tc>
          <w:tcPr>
            <w:tcW w:w="1871" w:type="dxa"/>
          </w:tcPr>
          <w:p w:rsidR="00A90A44" w:rsidRDefault="00A90A44">
            <w:pPr>
              <w:pStyle w:val="ConsPlusNormal"/>
              <w:jc w:val="center"/>
            </w:pPr>
            <w:r>
              <w:t>I очередь</w:t>
            </w:r>
          </w:p>
        </w:tc>
        <w:tc>
          <w:tcPr>
            <w:tcW w:w="1474" w:type="dxa"/>
          </w:tcPr>
          <w:p w:rsidR="00A90A44" w:rsidRDefault="00A90A44">
            <w:pPr>
              <w:pStyle w:val="ConsPlusNormal"/>
              <w:jc w:val="center"/>
            </w:pPr>
            <w:r>
              <w:t>Расчетный срок</w:t>
            </w:r>
          </w:p>
        </w:tc>
      </w:tr>
      <w:tr w:rsidR="00A90A44">
        <w:tc>
          <w:tcPr>
            <w:tcW w:w="546" w:type="dxa"/>
          </w:tcPr>
          <w:p w:rsidR="00A90A44" w:rsidRDefault="00A90A44">
            <w:pPr>
              <w:pStyle w:val="ConsPlusNormal"/>
            </w:pPr>
            <w:r>
              <w:t>1.</w:t>
            </w:r>
          </w:p>
        </w:tc>
        <w:tc>
          <w:tcPr>
            <w:tcW w:w="1701" w:type="dxa"/>
          </w:tcPr>
          <w:p w:rsidR="00A90A44" w:rsidRDefault="00A90A44">
            <w:pPr>
              <w:pStyle w:val="ConsPlusNormal"/>
              <w:jc w:val="both"/>
            </w:pPr>
            <w:r>
              <w:t>Муниципальное образование "Город Горно-Алтайск"</w:t>
            </w:r>
          </w:p>
        </w:tc>
        <w:tc>
          <w:tcPr>
            <w:tcW w:w="2041" w:type="dxa"/>
          </w:tcPr>
          <w:p w:rsidR="00A90A44" w:rsidRDefault="00A90A44">
            <w:pPr>
              <w:pStyle w:val="ConsPlusNormal"/>
              <w:jc w:val="both"/>
            </w:pPr>
            <w:r>
              <w:t>Транспортная развязка</w:t>
            </w:r>
          </w:p>
        </w:tc>
        <w:tc>
          <w:tcPr>
            <w:tcW w:w="1431" w:type="dxa"/>
          </w:tcPr>
          <w:p w:rsidR="00A90A44" w:rsidRDefault="00A90A44">
            <w:pPr>
              <w:pStyle w:val="ConsPlusNormal"/>
              <w:jc w:val="center"/>
            </w:pPr>
            <w:r>
              <w:t>2</w:t>
            </w:r>
          </w:p>
        </w:tc>
        <w:tc>
          <w:tcPr>
            <w:tcW w:w="1871" w:type="dxa"/>
          </w:tcPr>
          <w:p w:rsidR="00A90A44" w:rsidRDefault="00A90A44">
            <w:pPr>
              <w:pStyle w:val="ConsPlusNormal"/>
              <w:jc w:val="center"/>
            </w:pPr>
            <w:r>
              <w:t>2</w:t>
            </w:r>
          </w:p>
        </w:tc>
        <w:tc>
          <w:tcPr>
            <w:tcW w:w="1474" w:type="dxa"/>
          </w:tcPr>
          <w:p w:rsidR="00A90A44" w:rsidRDefault="00A90A44">
            <w:pPr>
              <w:pStyle w:val="ConsPlusNormal"/>
            </w:pPr>
          </w:p>
        </w:tc>
      </w:tr>
    </w:tbl>
    <w:p w:rsidR="00A90A44" w:rsidRDefault="00A90A44">
      <w:pPr>
        <w:pStyle w:val="ConsPlusNormal"/>
        <w:jc w:val="both"/>
      </w:pPr>
    </w:p>
    <w:p w:rsidR="00A90A44" w:rsidRDefault="00A90A44">
      <w:pPr>
        <w:pStyle w:val="ConsPlusNormal"/>
        <w:jc w:val="center"/>
        <w:outlineLvl w:val="3"/>
      </w:pPr>
      <w:r>
        <w:t>Таблица 2.4. Размещение объектов местного значения</w:t>
      </w:r>
    </w:p>
    <w:p w:rsidR="00A90A44" w:rsidRDefault="00A90A44">
      <w:pPr>
        <w:pStyle w:val="ConsPlusNormal"/>
        <w:jc w:val="center"/>
      </w:pPr>
      <w:r>
        <w:t>транспортной инфраструктуры</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1701"/>
        <w:gridCol w:w="2041"/>
        <w:gridCol w:w="1431"/>
        <w:gridCol w:w="1871"/>
        <w:gridCol w:w="1474"/>
      </w:tblGrid>
      <w:tr w:rsidR="00A90A44">
        <w:tc>
          <w:tcPr>
            <w:tcW w:w="546" w:type="dxa"/>
          </w:tcPr>
          <w:p w:rsidR="00A90A44" w:rsidRDefault="00A90A44">
            <w:pPr>
              <w:pStyle w:val="ConsPlusNormal"/>
              <w:jc w:val="center"/>
            </w:pPr>
            <w:r>
              <w:t>N п/п</w:t>
            </w:r>
          </w:p>
        </w:tc>
        <w:tc>
          <w:tcPr>
            <w:tcW w:w="1701" w:type="dxa"/>
          </w:tcPr>
          <w:p w:rsidR="00A90A44" w:rsidRDefault="00A90A44">
            <w:pPr>
              <w:pStyle w:val="ConsPlusNormal"/>
              <w:jc w:val="center"/>
            </w:pPr>
            <w:r>
              <w:t>Наименование населенного пункта</w:t>
            </w:r>
          </w:p>
        </w:tc>
        <w:tc>
          <w:tcPr>
            <w:tcW w:w="2041" w:type="dxa"/>
          </w:tcPr>
          <w:p w:rsidR="00A90A44" w:rsidRDefault="00A90A44">
            <w:pPr>
              <w:pStyle w:val="ConsPlusNormal"/>
              <w:jc w:val="center"/>
            </w:pPr>
            <w:r>
              <w:t>Планируемые объекты</w:t>
            </w:r>
          </w:p>
        </w:tc>
        <w:tc>
          <w:tcPr>
            <w:tcW w:w="1431" w:type="dxa"/>
          </w:tcPr>
          <w:p w:rsidR="00A90A44" w:rsidRDefault="00A90A44">
            <w:pPr>
              <w:pStyle w:val="ConsPlusNormal"/>
              <w:jc w:val="center"/>
            </w:pPr>
            <w:r>
              <w:t>Количество объектов</w:t>
            </w:r>
          </w:p>
        </w:tc>
        <w:tc>
          <w:tcPr>
            <w:tcW w:w="1871" w:type="dxa"/>
          </w:tcPr>
          <w:p w:rsidR="00A90A44" w:rsidRDefault="00A90A44">
            <w:pPr>
              <w:pStyle w:val="ConsPlusNormal"/>
              <w:jc w:val="center"/>
            </w:pPr>
            <w:r>
              <w:t>I очередь</w:t>
            </w:r>
          </w:p>
        </w:tc>
        <w:tc>
          <w:tcPr>
            <w:tcW w:w="1474" w:type="dxa"/>
          </w:tcPr>
          <w:p w:rsidR="00A90A44" w:rsidRDefault="00A90A44">
            <w:pPr>
              <w:pStyle w:val="ConsPlusNormal"/>
              <w:jc w:val="center"/>
            </w:pPr>
            <w:r>
              <w:t>Расчетный срок</w:t>
            </w:r>
          </w:p>
        </w:tc>
      </w:tr>
      <w:tr w:rsidR="00A90A44">
        <w:tc>
          <w:tcPr>
            <w:tcW w:w="546" w:type="dxa"/>
            <w:vMerge w:val="restart"/>
          </w:tcPr>
          <w:p w:rsidR="00A90A44" w:rsidRDefault="00A90A44">
            <w:pPr>
              <w:pStyle w:val="ConsPlusNormal"/>
            </w:pPr>
            <w:r>
              <w:t>1.</w:t>
            </w:r>
          </w:p>
        </w:tc>
        <w:tc>
          <w:tcPr>
            <w:tcW w:w="1701" w:type="dxa"/>
            <w:vMerge w:val="restart"/>
          </w:tcPr>
          <w:p w:rsidR="00A90A44" w:rsidRDefault="00A90A44">
            <w:pPr>
              <w:pStyle w:val="ConsPlusNormal"/>
              <w:jc w:val="both"/>
            </w:pPr>
            <w:r>
              <w:t>Муниципальное образование "Город Горно-Алтайск"</w:t>
            </w:r>
          </w:p>
        </w:tc>
        <w:tc>
          <w:tcPr>
            <w:tcW w:w="2041" w:type="dxa"/>
          </w:tcPr>
          <w:p w:rsidR="00A90A44" w:rsidRDefault="00A90A44">
            <w:pPr>
              <w:pStyle w:val="ConsPlusNormal"/>
              <w:jc w:val="both"/>
            </w:pPr>
            <w:r>
              <w:t>Развязка</w:t>
            </w:r>
          </w:p>
        </w:tc>
        <w:tc>
          <w:tcPr>
            <w:tcW w:w="1431" w:type="dxa"/>
          </w:tcPr>
          <w:p w:rsidR="00A90A44" w:rsidRDefault="00A90A44">
            <w:pPr>
              <w:pStyle w:val="ConsPlusNormal"/>
              <w:jc w:val="center"/>
            </w:pPr>
            <w:r>
              <w:t>3</w:t>
            </w:r>
          </w:p>
        </w:tc>
        <w:tc>
          <w:tcPr>
            <w:tcW w:w="1871" w:type="dxa"/>
          </w:tcPr>
          <w:p w:rsidR="00A90A44" w:rsidRDefault="00A90A44">
            <w:pPr>
              <w:pStyle w:val="ConsPlusNormal"/>
              <w:jc w:val="center"/>
            </w:pPr>
            <w:r>
              <w:t>3</w:t>
            </w:r>
          </w:p>
        </w:tc>
        <w:tc>
          <w:tcPr>
            <w:tcW w:w="1474" w:type="dxa"/>
          </w:tcPr>
          <w:p w:rsidR="00A90A44" w:rsidRDefault="00A90A44">
            <w:pPr>
              <w:pStyle w:val="ConsPlusNormal"/>
            </w:pPr>
          </w:p>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Мост</w:t>
            </w:r>
          </w:p>
        </w:tc>
        <w:tc>
          <w:tcPr>
            <w:tcW w:w="1431" w:type="dxa"/>
          </w:tcPr>
          <w:p w:rsidR="00A90A44" w:rsidRDefault="00A90A44">
            <w:pPr>
              <w:pStyle w:val="ConsPlusNormal"/>
              <w:jc w:val="center"/>
            </w:pPr>
            <w:r>
              <w:t>6</w:t>
            </w:r>
          </w:p>
        </w:tc>
        <w:tc>
          <w:tcPr>
            <w:tcW w:w="1871" w:type="dxa"/>
          </w:tcPr>
          <w:p w:rsidR="00A90A44" w:rsidRDefault="00A90A44">
            <w:pPr>
              <w:pStyle w:val="ConsPlusNormal"/>
              <w:jc w:val="center"/>
            </w:pPr>
            <w:r>
              <w:t>3</w:t>
            </w:r>
          </w:p>
        </w:tc>
        <w:tc>
          <w:tcPr>
            <w:tcW w:w="1474" w:type="dxa"/>
          </w:tcPr>
          <w:p w:rsidR="00A90A44" w:rsidRDefault="00A90A44">
            <w:pPr>
              <w:pStyle w:val="ConsPlusNormal"/>
              <w:jc w:val="center"/>
            </w:pPr>
            <w:r>
              <w:t>3</w:t>
            </w:r>
          </w:p>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Стоянка транспортных средств</w:t>
            </w:r>
          </w:p>
        </w:tc>
        <w:tc>
          <w:tcPr>
            <w:tcW w:w="1431" w:type="dxa"/>
          </w:tcPr>
          <w:p w:rsidR="00A90A44" w:rsidRDefault="00A90A44">
            <w:pPr>
              <w:pStyle w:val="ConsPlusNormal"/>
              <w:jc w:val="center"/>
            </w:pPr>
            <w:r>
              <w:t>6</w:t>
            </w:r>
          </w:p>
        </w:tc>
        <w:tc>
          <w:tcPr>
            <w:tcW w:w="1871" w:type="dxa"/>
          </w:tcPr>
          <w:p w:rsidR="00A90A44" w:rsidRDefault="00A90A44">
            <w:pPr>
              <w:pStyle w:val="ConsPlusNormal"/>
              <w:jc w:val="center"/>
            </w:pPr>
            <w:r>
              <w:t>6</w:t>
            </w:r>
          </w:p>
        </w:tc>
        <w:tc>
          <w:tcPr>
            <w:tcW w:w="1474" w:type="dxa"/>
          </w:tcPr>
          <w:p w:rsidR="00A90A44" w:rsidRDefault="00A90A44">
            <w:pPr>
              <w:pStyle w:val="ConsPlusNormal"/>
            </w:pPr>
          </w:p>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АЗС</w:t>
            </w:r>
          </w:p>
        </w:tc>
        <w:tc>
          <w:tcPr>
            <w:tcW w:w="1431" w:type="dxa"/>
          </w:tcPr>
          <w:p w:rsidR="00A90A44" w:rsidRDefault="00A90A44">
            <w:pPr>
              <w:pStyle w:val="ConsPlusNormal"/>
              <w:jc w:val="center"/>
            </w:pPr>
            <w:r>
              <w:t>1</w:t>
            </w:r>
          </w:p>
        </w:tc>
        <w:tc>
          <w:tcPr>
            <w:tcW w:w="1871" w:type="dxa"/>
          </w:tcPr>
          <w:p w:rsidR="00A90A44" w:rsidRDefault="00A90A44">
            <w:pPr>
              <w:pStyle w:val="ConsPlusNormal"/>
              <w:jc w:val="center"/>
            </w:pPr>
            <w:r>
              <w:t>1</w:t>
            </w:r>
          </w:p>
        </w:tc>
        <w:tc>
          <w:tcPr>
            <w:tcW w:w="1474" w:type="dxa"/>
          </w:tcPr>
          <w:p w:rsidR="00A90A44" w:rsidRDefault="00A90A44">
            <w:pPr>
              <w:pStyle w:val="ConsPlusNormal"/>
            </w:pPr>
          </w:p>
        </w:tc>
      </w:tr>
      <w:tr w:rsidR="00A90A44">
        <w:tc>
          <w:tcPr>
            <w:tcW w:w="546" w:type="dxa"/>
            <w:vMerge/>
          </w:tcPr>
          <w:p w:rsidR="00A90A44" w:rsidRDefault="00A90A44"/>
        </w:tc>
        <w:tc>
          <w:tcPr>
            <w:tcW w:w="1701" w:type="dxa"/>
            <w:vMerge/>
          </w:tcPr>
          <w:p w:rsidR="00A90A44" w:rsidRDefault="00A90A44"/>
        </w:tc>
        <w:tc>
          <w:tcPr>
            <w:tcW w:w="2041" w:type="dxa"/>
          </w:tcPr>
          <w:p w:rsidR="00A90A44" w:rsidRDefault="00A90A44">
            <w:pPr>
              <w:pStyle w:val="ConsPlusNormal"/>
              <w:jc w:val="both"/>
            </w:pPr>
            <w:r>
              <w:t>СТО</w:t>
            </w:r>
          </w:p>
        </w:tc>
        <w:tc>
          <w:tcPr>
            <w:tcW w:w="1431" w:type="dxa"/>
          </w:tcPr>
          <w:p w:rsidR="00A90A44" w:rsidRDefault="00A90A44">
            <w:pPr>
              <w:pStyle w:val="ConsPlusNormal"/>
              <w:jc w:val="center"/>
            </w:pPr>
            <w:r>
              <w:t>3</w:t>
            </w:r>
          </w:p>
        </w:tc>
        <w:tc>
          <w:tcPr>
            <w:tcW w:w="1871" w:type="dxa"/>
          </w:tcPr>
          <w:p w:rsidR="00A90A44" w:rsidRDefault="00A90A44">
            <w:pPr>
              <w:pStyle w:val="ConsPlusNormal"/>
              <w:jc w:val="center"/>
            </w:pPr>
            <w:r>
              <w:t>3</w:t>
            </w:r>
          </w:p>
        </w:tc>
        <w:tc>
          <w:tcPr>
            <w:tcW w:w="1474" w:type="dxa"/>
          </w:tcPr>
          <w:p w:rsidR="00A90A44" w:rsidRDefault="00A90A44">
            <w:pPr>
              <w:pStyle w:val="ConsPlusNormal"/>
            </w:pPr>
          </w:p>
        </w:tc>
      </w:tr>
    </w:tbl>
    <w:p w:rsidR="00A90A44" w:rsidRDefault="00A90A44">
      <w:pPr>
        <w:pStyle w:val="ConsPlusNormal"/>
        <w:jc w:val="both"/>
      </w:pPr>
    </w:p>
    <w:p w:rsidR="00A90A44" w:rsidRDefault="00A90A44">
      <w:pPr>
        <w:pStyle w:val="ConsPlusNormal"/>
        <w:jc w:val="center"/>
        <w:outlineLvl w:val="3"/>
      </w:pPr>
      <w:r>
        <w:t>Таблица 2.5. Основные показатели проектируемой</w:t>
      </w:r>
    </w:p>
    <w:p w:rsidR="00A90A44" w:rsidRDefault="00A90A44">
      <w:pPr>
        <w:pStyle w:val="ConsPlusNormal"/>
        <w:jc w:val="center"/>
      </w:pPr>
      <w:r>
        <w:t>и реконструируемой улично-дорожной сети муниципального</w:t>
      </w:r>
    </w:p>
    <w:p w:rsidR="00A90A44" w:rsidRDefault="00A90A44">
      <w:pPr>
        <w:pStyle w:val="ConsPlusNormal"/>
        <w:jc w:val="center"/>
      </w:pPr>
      <w:r>
        <w:t>образования "Город Горно-Алтайск"</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272"/>
        <w:gridCol w:w="1531"/>
        <w:gridCol w:w="1417"/>
      </w:tblGrid>
      <w:tr w:rsidR="00A90A44">
        <w:tc>
          <w:tcPr>
            <w:tcW w:w="737" w:type="dxa"/>
          </w:tcPr>
          <w:p w:rsidR="00A90A44" w:rsidRDefault="00A90A44">
            <w:pPr>
              <w:pStyle w:val="ConsPlusNormal"/>
              <w:jc w:val="center"/>
            </w:pPr>
            <w:r>
              <w:lastRenderedPageBreak/>
              <w:t>N п/п</w:t>
            </w:r>
          </w:p>
        </w:tc>
        <w:tc>
          <w:tcPr>
            <w:tcW w:w="5272" w:type="dxa"/>
          </w:tcPr>
          <w:p w:rsidR="00A90A44" w:rsidRDefault="00A90A44">
            <w:pPr>
              <w:pStyle w:val="ConsPlusNormal"/>
              <w:jc w:val="center"/>
            </w:pPr>
            <w:r>
              <w:t>Показатели</w:t>
            </w:r>
          </w:p>
        </w:tc>
        <w:tc>
          <w:tcPr>
            <w:tcW w:w="1531" w:type="dxa"/>
          </w:tcPr>
          <w:p w:rsidR="00A90A44" w:rsidRDefault="00A90A44">
            <w:pPr>
              <w:pStyle w:val="ConsPlusNormal"/>
              <w:jc w:val="center"/>
            </w:pPr>
            <w:r>
              <w:t>Единица измерения</w:t>
            </w:r>
          </w:p>
        </w:tc>
        <w:tc>
          <w:tcPr>
            <w:tcW w:w="1417" w:type="dxa"/>
          </w:tcPr>
          <w:p w:rsidR="00A90A44" w:rsidRDefault="00A90A44">
            <w:pPr>
              <w:pStyle w:val="ConsPlusNormal"/>
              <w:jc w:val="center"/>
            </w:pPr>
            <w:r>
              <w:t>Количество</w:t>
            </w:r>
          </w:p>
        </w:tc>
      </w:tr>
      <w:tr w:rsidR="00A90A44">
        <w:tc>
          <w:tcPr>
            <w:tcW w:w="737" w:type="dxa"/>
          </w:tcPr>
          <w:p w:rsidR="00A90A44" w:rsidRDefault="00A90A44">
            <w:pPr>
              <w:pStyle w:val="ConsPlusNormal"/>
            </w:pPr>
            <w:r>
              <w:t>1.</w:t>
            </w:r>
          </w:p>
        </w:tc>
        <w:tc>
          <w:tcPr>
            <w:tcW w:w="5272" w:type="dxa"/>
          </w:tcPr>
          <w:p w:rsidR="00A90A44" w:rsidRDefault="00A90A44">
            <w:pPr>
              <w:pStyle w:val="ConsPlusNormal"/>
              <w:jc w:val="both"/>
            </w:pPr>
            <w:r>
              <w:t>Протяженность улично-дорожной сети всего:</w:t>
            </w:r>
          </w:p>
        </w:tc>
        <w:tc>
          <w:tcPr>
            <w:tcW w:w="1531" w:type="dxa"/>
          </w:tcPr>
          <w:p w:rsidR="00A90A44" w:rsidRDefault="00A90A44">
            <w:pPr>
              <w:pStyle w:val="ConsPlusNormal"/>
              <w:jc w:val="center"/>
            </w:pPr>
            <w:r>
              <w:t>км</w:t>
            </w:r>
          </w:p>
        </w:tc>
        <w:tc>
          <w:tcPr>
            <w:tcW w:w="1417" w:type="dxa"/>
          </w:tcPr>
          <w:p w:rsidR="00A90A44" w:rsidRDefault="00A90A44">
            <w:pPr>
              <w:pStyle w:val="ConsPlusNormal"/>
              <w:jc w:val="center"/>
            </w:pPr>
            <w:r>
              <w:t>345,62</w:t>
            </w:r>
          </w:p>
        </w:tc>
      </w:tr>
      <w:tr w:rsidR="00A90A44">
        <w:tc>
          <w:tcPr>
            <w:tcW w:w="737" w:type="dxa"/>
          </w:tcPr>
          <w:p w:rsidR="00A90A44" w:rsidRDefault="00A90A44">
            <w:pPr>
              <w:pStyle w:val="ConsPlusNormal"/>
            </w:pPr>
            <w:r>
              <w:t>2.</w:t>
            </w:r>
          </w:p>
        </w:tc>
        <w:tc>
          <w:tcPr>
            <w:tcW w:w="5272" w:type="dxa"/>
          </w:tcPr>
          <w:p w:rsidR="00A90A44" w:rsidRDefault="00A90A44">
            <w:pPr>
              <w:pStyle w:val="ConsPlusNormal"/>
              <w:jc w:val="both"/>
            </w:pPr>
            <w:r>
              <w:t>Магистральные улицы общегородского значения регулируемого движения</w:t>
            </w:r>
          </w:p>
        </w:tc>
        <w:tc>
          <w:tcPr>
            <w:tcW w:w="1531" w:type="dxa"/>
          </w:tcPr>
          <w:p w:rsidR="00A90A44" w:rsidRDefault="00A90A44">
            <w:pPr>
              <w:pStyle w:val="ConsPlusNormal"/>
              <w:jc w:val="center"/>
            </w:pPr>
            <w:r>
              <w:t>км</w:t>
            </w:r>
          </w:p>
        </w:tc>
        <w:tc>
          <w:tcPr>
            <w:tcW w:w="1417" w:type="dxa"/>
          </w:tcPr>
          <w:p w:rsidR="00A90A44" w:rsidRDefault="00A90A44">
            <w:pPr>
              <w:pStyle w:val="ConsPlusNormal"/>
              <w:jc w:val="center"/>
            </w:pPr>
            <w:r>
              <w:t>6,84</w:t>
            </w:r>
          </w:p>
        </w:tc>
      </w:tr>
      <w:tr w:rsidR="00A90A44">
        <w:tc>
          <w:tcPr>
            <w:tcW w:w="737" w:type="dxa"/>
            <w:vMerge w:val="restart"/>
          </w:tcPr>
          <w:p w:rsidR="00A90A44" w:rsidRDefault="00A90A44">
            <w:pPr>
              <w:pStyle w:val="ConsPlusNormal"/>
            </w:pPr>
            <w:r>
              <w:t>3.</w:t>
            </w:r>
          </w:p>
        </w:tc>
        <w:tc>
          <w:tcPr>
            <w:tcW w:w="5272" w:type="dxa"/>
          </w:tcPr>
          <w:p w:rsidR="00A90A44" w:rsidRDefault="00A90A44">
            <w:pPr>
              <w:pStyle w:val="ConsPlusNormal"/>
              <w:jc w:val="both"/>
            </w:pPr>
            <w:r>
              <w:t>Пешеходно-транспортная улица, транспортная улица, транспортно-пешеходная улица районного значения</w:t>
            </w:r>
          </w:p>
          <w:p w:rsidR="00A90A44" w:rsidRDefault="00A90A44">
            <w:pPr>
              <w:pStyle w:val="ConsPlusNormal"/>
              <w:jc w:val="both"/>
            </w:pPr>
            <w:r>
              <w:t>Из них:</w:t>
            </w:r>
          </w:p>
        </w:tc>
        <w:tc>
          <w:tcPr>
            <w:tcW w:w="1531" w:type="dxa"/>
          </w:tcPr>
          <w:p w:rsidR="00A90A44" w:rsidRDefault="00A90A44">
            <w:pPr>
              <w:pStyle w:val="ConsPlusNormal"/>
              <w:jc w:val="center"/>
            </w:pPr>
            <w:r>
              <w:t>км</w:t>
            </w:r>
          </w:p>
        </w:tc>
        <w:tc>
          <w:tcPr>
            <w:tcW w:w="1417" w:type="dxa"/>
          </w:tcPr>
          <w:p w:rsidR="00A90A44" w:rsidRDefault="00A90A44">
            <w:pPr>
              <w:pStyle w:val="ConsPlusNormal"/>
              <w:jc w:val="center"/>
            </w:pPr>
            <w:r>
              <w:t>55,52</w:t>
            </w:r>
          </w:p>
        </w:tc>
      </w:tr>
      <w:tr w:rsidR="00A90A44">
        <w:tc>
          <w:tcPr>
            <w:tcW w:w="737" w:type="dxa"/>
            <w:vMerge/>
          </w:tcPr>
          <w:p w:rsidR="00A90A44" w:rsidRDefault="00A90A44"/>
        </w:tc>
        <w:tc>
          <w:tcPr>
            <w:tcW w:w="5272" w:type="dxa"/>
          </w:tcPr>
          <w:p w:rsidR="00A90A44" w:rsidRDefault="00A90A44">
            <w:pPr>
              <w:pStyle w:val="ConsPlusNormal"/>
              <w:jc w:val="both"/>
            </w:pPr>
            <w:r>
              <w:t>планируемые</w:t>
            </w:r>
          </w:p>
        </w:tc>
        <w:tc>
          <w:tcPr>
            <w:tcW w:w="1531" w:type="dxa"/>
          </w:tcPr>
          <w:p w:rsidR="00A90A44" w:rsidRDefault="00A90A44">
            <w:pPr>
              <w:pStyle w:val="ConsPlusNormal"/>
            </w:pPr>
          </w:p>
        </w:tc>
        <w:tc>
          <w:tcPr>
            <w:tcW w:w="1417" w:type="dxa"/>
          </w:tcPr>
          <w:p w:rsidR="00A90A44" w:rsidRDefault="00A90A44">
            <w:pPr>
              <w:pStyle w:val="ConsPlusNormal"/>
              <w:jc w:val="center"/>
            </w:pPr>
            <w:r>
              <w:t>20,01</w:t>
            </w:r>
          </w:p>
        </w:tc>
      </w:tr>
      <w:tr w:rsidR="00A90A44">
        <w:tc>
          <w:tcPr>
            <w:tcW w:w="737" w:type="dxa"/>
            <w:vMerge/>
          </w:tcPr>
          <w:p w:rsidR="00A90A44" w:rsidRDefault="00A90A44"/>
        </w:tc>
        <w:tc>
          <w:tcPr>
            <w:tcW w:w="5272" w:type="dxa"/>
          </w:tcPr>
          <w:p w:rsidR="00A90A44" w:rsidRDefault="00A90A44">
            <w:pPr>
              <w:pStyle w:val="ConsPlusNormal"/>
              <w:jc w:val="both"/>
            </w:pPr>
            <w:r>
              <w:t>реконструированные</w:t>
            </w:r>
          </w:p>
        </w:tc>
        <w:tc>
          <w:tcPr>
            <w:tcW w:w="1531" w:type="dxa"/>
          </w:tcPr>
          <w:p w:rsidR="00A90A44" w:rsidRDefault="00A90A44">
            <w:pPr>
              <w:pStyle w:val="ConsPlusNormal"/>
            </w:pPr>
          </w:p>
        </w:tc>
        <w:tc>
          <w:tcPr>
            <w:tcW w:w="1417" w:type="dxa"/>
          </w:tcPr>
          <w:p w:rsidR="00A90A44" w:rsidRDefault="00A90A44">
            <w:pPr>
              <w:pStyle w:val="ConsPlusNormal"/>
              <w:jc w:val="center"/>
            </w:pPr>
            <w:r>
              <w:t>14,36</w:t>
            </w:r>
          </w:p>
        </w:tc>
      </w:tr>
      <w:tr w:rsidR="00A90A44">
        <w:tc>
          <w:tcPr>
            <w:tcW w:w="737" w:type="dxa"/>
            <w:vMerge w:val="restart"/>
          </w:tcPr>
          <w:p w:rsidR="00A90A44" w:rsidRDefault="00A90A44">
            <w:pPr>
              <w:pStyle w:val="ConsPlusNormal"/>
            </w:pPr>
            <w:r>
              <w:t>4.</w:t>
            </w:r>
          </w:p>
        </w:tc>
        <w:tc>
          <w:tcPr>
            <w:tcW w:w="5272" w:type="dxa"/>
          </w:tcPr>
          <w:p w:rsidR="00A90A44" w:rsidRDefault="00A90A44">
            <w:pPr>
              <w:pStyle w:val="ConsPlusNormal"/>
              <w:jc w:val="both"/>
            </w:pPr>
            <w:r>
              <w:t>Улицы местного значения</w:t>
            </w:r>
          </w:p>
          <w:p w:rsidR="00A90A44" w:rsidRDefault="00A90A44">
            <w:pPr>
              <w:pStyle w:val="ConsPlusNormal"/>
              <w:jc w:val="both"/>
            </w:pPr>
            <w:r>
              <w:t>Из них:</w:t>
            </w:r>
          </w:p>
        </w:tc>
        <w:tc>
          <w:tcPr>
            <w:tcW w:w="1531" w:type="dxa"/>
          </w:tcPr>
          <w:p w:rsidR="00A90A44" w:rsidRDefault="00A90A44">
            <w:pPr>
              <w:pStyle w:val="ConsPlusNormal"/>
              <w:jc w:val="center"/>
            </w:pPr>
            <w:r>
              <w:t>км</w:t>
            </w:r>
          </w:p>
        </w:tc>
        <w:tc>
          <w:tcPr>
            <w:tcW w:w="1417" w:type="dxa"/>
          </w:tcPr>
          <w:p w:rsidR="00A90A44" w:rsidRDefault="00A90A44">
            <w:pPr>
              <w:pStyle w:val="ConsPlusNormal"/>
              <w:jc w:val="center"/>
            </w:pPr>
            <w:r>
              <w:t>203,86</w:t>
            </w:r>
          </w:p>
        </w:tc>
      </w:tr>
      <w:tr w:rsidR="00A90A44">
        <w:tc>
          <w:tcPr>
            <w:tcW w:w="737" w:type="dxa"/>
            <w:vMerge/>
          </w:tcPr>
          <w:p w:rsidR="00A90A44" w:rsidRDefault="00A90A44"/>
        </w:tc>
        <w:tc>
          <w:tcPr>
            <w:tcW w:w="5272" w:type="dxa"/>
          </w:tcPr>
          <w:p w:rsidR="00A90A44" w:rsidRDefault="00A90A44">
            <w:pPr>
              <w:pStyle w:val="ConsPlusNormal"/>
              <w:jc w:val="both"/>
            </w:pPr>
            <w:r>
              <w:t>планируемые</w:t>
            </w:r>
          </w:p>
        </w:tc>
        <w:tc>
          <w:tcPr>
            <w:tcW w:w="1531" w:type="dxa"/>
          </w:tcPr>
          <w:p w:rsidR="00A90A44" w:rsidRDefault="00A90A44">
            <w:pPr>
              <w:pStyle w:val="ConsPlusNormal"/>
            </w:pPr>
          </w:p>
        </w:tc>
        <w:tc>
          <w:tcPr>
            <w:tcW w:w="1417" w:type="dxa"/>
          </w:tcPr>
          <w:p w:rsidR="00A90A44" w:rsidRDefault="00A90A44">
            <w:pPr>
              <w:pStyle w:val="ConsPlusNormal"/>
              <w:jc w:val="center"/>
            </w:pPr>
            <w:r>
              <w:t>32</w:t>
            </w:r>
          </w:p>
        </w:tc>
      </w:tr>
      <w:tr w:rsidR="00A90A44">
        <w:tc>
          <w:tcPr>
            <w:tcW w:w="737" w:type="dxa"/>
            <w:vMerge/>
          </w:tcPr>
          <w:p w:rsidR="00A90A44" w:rsidRDefault="00A90A44"/>
        </w:tc>
        <w:tc>
          <w:tcPr>
            <w:tcW w:w="5272" w:type="dxa"/>
          </w:tcPr>
          <w:p w:rsidR="00A90A44" w:rsidRDefault="00A90A44">
            <w:pPr>
              <w:pStyle w:val="ConsPlusNormal"/>
              <w:jc w:val="both"/>
            </w:pPr>
            <w:r>
              <w:t>реконструированные</w:t>
            </w:r>
          </w:p>
        </w:tc>
        <w:tc>
          <w:tcPr>
            <w:tcW w:w="1531" w:type="dxa"/>
          </w:tcPr>
          <w:p w:rsidR="00A90A44" w:rsidRDefault="00A90A44">
            <w:pPr>
              <w:pStyle w:val="ConsPlusNormal"/>
            </w:pPr>
          </w:p>
        </w:tc>
        <w:tc>
          <w:tcPr>
            <w:tcW w:w="1417" w:type="dxa"/>
          </w:tcPr>
          <w:p w:rsidR="00A90A44" w:rsidRDefault="00A90A44">
            <w:pPr>
              <w:pStyle w:val="ConsPlusNormal"/>
              <w:jc w:val="center"/>
            </w:pPr>
            <w:r>
              <w:t>10,16</w:t>
            </w:r>
          </w:p>
        </w:tc>
      </w:tr>
      <w:tr w:rsidR="00A90A44">
        <w:tc>
          <w:tcPr>
            <w:tcW w:w="737" w:type="dxa"/>
            <w:vMerge w:val="restart"/>
          </w:tcPr>
          <w:p w:rsidR="00A90A44" w:rsidRDefault="00A90A44">
            <w:pPr>
              <w:pStyle w:val="ConsPlusNormal"/>
            </w:pPr>
            <w:r>
              <w:t>5.</w:t>
            </w:r>
          </w:p>
        </w:tc>
        <w:tc>
          <w:tcPr>
            <w:tcW w:w="5272" w:type="dxa"/>
          </w:tcPr>
          <w:p w:rsidR="00A90A44" w:rsidRDefault="00A90A44">
            <w:pPr>
              <w:pStyle w:val="ConsPlusNormal"/>
              <w:jc w:val="both"/>
            </w:pPr>
            <w:r>
              <w:t>Основные проезды</w:t>
            </w:r>
          </w:p>
          <w:p w:rsidR="00A90A44" w:rsidRDefault="00A90A44">
            <w:pPr>
              <w:pStyle w:val="ConsPlusNormal"/>
              <w:jc w:val="both"/>
            </w:pPr>
            <w:r>
              <w:t>Из них:</w:t>
            </w:r>
          </w:p>
        </w:tc>
        <w:tc>
          <w:tcPr>
            <w:tcW w:w="1531" w:type="dxa"/>
          </w:tcPr>
          <w:p w:rsidR="00A90A44" w:rsidRDefault="00A90A44">
            <w:pPr>
              <w:pStyle w:val="ConsPlusNormal"/>
            </w:pPr>
          </w:p>
        </w:tc>
        <w:tc>
          <w:tcPr>
            <w:tcW w:w="1417" w:type="dxa"/>
          </w:tcPr>
          <w:p w:rsidR="00A90A44" w:rsidRDefault="00A90A44">
            <w:pPr>
              <w:pStyle w:val="ConsPlusNormal"/>
              <w:jc w:val="center"/>
            </w:pPr>
            <w:r>
              <w:t>79,4</w:t>
            </w:r>
          </w:p>
        </w:tc>
      </w:tr>
      <w:tr w:rsidR="00A90A44">
        <w:tc>
          <w:tcPr>
            <w:tcW w:w="737" w:type="dxa"/>
            <w:vMerge/>
          </w:tcPr>
          <w:p w:rsidR="00A90A44" w:rsidRDefault="00A90A44"/>
        </w:tc>
        <w:tc>
          <w:tcPr>
            <w:tcW w:w="5272" w:type="dxa"/>
          </w:tcPr>
          <w:p w:rsidR="00A90A44" w:rsidRDefault="00A90A44">
            <w:pPr>
              <w:pStyle w:val="ConsPlusNormal"/>
              <w:jc w:val="both"/>
            </w:pPr>
            <w:r>
              <w:t>реконструированные</w:t>
            </w:r>
          </w:p>
        </w:tc>
        <w:tc>
          <w:tcPr>
            <w:tcW w:w="1531" w:type="dxa"/>
          </w:tcPr>
          <w:p w:rsidR="00A90A44" w:rsidRDefault="00A90A44">
            <w:pPr>
              <w:pStyle w:val="ConsPlusNormal"/>
            </w:pPr>
          </w:p>
        </w:tc>
        <w:tc>
          <w:tcPr>
            <w:tcW w:w="1417" w:type="dxa"/>
          </w:tcPr>
          <w:p w:rsidR="00A90A44" w:rsidRDefault="00A90A44">
            <w:pPr>
              <w:pStyle w:val="ConsPlusNormal"/>
              <w:jc w:val="center"/>
            </w:pPr>
            <w:r>
              <w:t>26,26</w:t>
            </w:r>
          </w:p>
        </w:tc>
      </w:tr>
      <w:tr w:rsidR="00A90A44">
        <w:tc>
          <w:tcPr>
            <w:tcW w:w="737" w:type="dxa"/>
            <w:vMerge/>
          </w:tcPr>
          <w:p w:rsidR="00A90A44" w:rsidRDefault="00A90A44"/>
        </w:tc>
        <w:tc>
          <w:tcPr>
            <w:tcW w:w="5272" w:type="dxa"/>
          </w:tcPr>
          <w:p w:rsidR="00A90A44" w:rsidRDefault="00A90A44">
            <w:pPr>
              <w:pStyle w:val="ConsPlusNormal"/>
            </w:pPr>
          </w:p>
        </w:tc>
        <w:tc>
          <w:tcPr>
            <w:tcW w:w="1531" w:type="dxa"/>
          </w:tcPr>
          <w:p w:rsidR="00A90A44" w:rsidRDefault="00A90A44">
            <w:pPr>
              <w:pStyle w:val="ConsPlusNormal"/>
            </w:pPr>
          </w:p>
        </w:tc>
        <w:tc>
          <w:tcPr>
            <w:tcW w:w="1417" w:type="dxa"/>
          </w:tcPr>
          <w:p w:rsidR="00A90A44" w:rsidRDefault="00A90A44">
            <w:pPr>
              <w:pStyle w:val="ConsPlusNormal"/>
            </w:pPr>
          </w:p>
        </w:tc>
      </w:tr>
    </w:tbl>
    <w:p w:rsidR="00A90A44" w:rsidRDefault="00A90A44">
      <w:pPr>
        <w:pStyle w:val="ConsPlusNormal"/>
        <w:jc w:val="both"/>
      </w:pPr>
    </w:p>
    <w:p w:rsidR="00A90A44" w:rsidRDefault="00A90A44">
      <w:pPr>
        <w:pStyle w:val="ConsPlusNormal"/>
        <w:ind w:firstLine="540"/>
        <w:jc w:val="both"/>
      </w:pPr>
      <w:r>
        <w:t>Примечание: В таблице по каждой категории указана общая протяженность улиц и дорог.</w:t>
      </w:r>
    </w:p>
    <w:p w:rsidR="00A90A44" w:rsidRDefault="00A90A44">
      <w:pPr>
        <w:pStyle w:val="ConsPlusNormal"/>
        <w:jc w:val="both"/>
      </w:pPr>
    </w:p>
    <w:p w:rsidR="00A90A44" w:rsidRDefault="00A90A44">
      <w:pPr>
        <w:pStyle w:val="ConsPlusNormal"/>
        <w:jc w:val="center"/>
        <w:outlineLvl w:val="3"/>
      </w:pPr>
      <w:r>
        <w:t>Таблица 2.6. Объекты местного значения, планируемые</w:t>
      </w:r>
    </w:p>
    <w:p w:rsidR="00A90A44" w:rsidRDefault="00A90A44">
      <w:pPr>
        <w:pStyle w:val="ConsPlusNormal"/>
        <w:jc w:val="center"/>
      </w:pPr>
      <w:r>
        <w:t>к размещению</w:t>
      </w:r>
    </w:p>
    <w:p w:rsidR="00A90A44" w:rsidRDefault="00A90A44">
      <w:pPr>
        <w:pStyle w:val="ConsPlusNormal"/>
        <w:jc w:val="both"/>
      </w:pPr>
    </w:p>
    <w:p w:rsidR="00A90A44" w:rsidRDefault="00A90A44">
      <w:pPr>
        <w:pStyle w:val="ConsPlusNormal"/>
        <w:jc w:val="center"/>
        <w:outlineLvl w:val="4"/>
      </w:pPr>
      <w:r>
        <w:t>ОКС административно-бытового назначения:</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1941"/>
        <w:gridCol w:w="2438"/>
        <w:gridCol w:w="1134"/>
        <w:gridCol w:w="794"/>
        <w:gridCol w:w="850"/>
        <w:gridCol w:w="1304"/>
      </w:tblGrid>
      <w:tr w:rsidR="00A90A44">
        <w:tc>
          <w:tcPr>
            <w:tcW w:w="546" w:type="dxa"/>
          </w:tcPr>
          <w:p w:rsidR="00A90A44" w:rsidRDefault="00A90A44">
            <w:pPr>
              <w:pStyle w:val="ConsPlusNormal"/>
              <w:jc w:val="center"/>
            </w:pPr>
            <w:r>
              <w:t>N п/п</w:t>
            </w:r>
          </w:p>
        </w:tc>
        <w:tc>
          <w:tcPr>
            <w:tcW w:w="1941" w:type="dxa"/>
          </w:tcPr>
          <w:p w:rsidR="00A90A44" w:rsidRDefault="00A90A44">
            <w:pPr>
              <w:pStyle w:val="ConsPlusNormal"/>
              <w:jc w:val="center"/>
            </w:pPr>
            <w:r>
              <w:t>Наименование населенного пункта</w:t>
            </w:r>
          </w:p>
        </w:tc>
        <w:tc>
          <w:tcPr>
            <w:tcW w:w="2438" w:type="dxa"/>
          </w:tcPr>
          <w:p w:rsidR="00A90A44" w:rsidRDefault="00A90A44">
            <w:pPr>
              <w:pStyle w:val="ConsPlusNormal"/>
              <w:jc w:val="center"/>
            </w:pPr>
            <w:r>
              <w:t>Планируемые объекты</w:t>
            </w:r>
          </w:p>
        </w:tc>
        <w:tc>
          <w:tcPr>
            <w:tcW w:w="1134" w:type="dxa"/>
          </w:tcPr>
          <w:p w:rsidR="00A90A44" w:rsidRDefault="00A90A44">
            <w:pPr>
              <w:pStyle w:val="ConsPlusNormal"/>
              <w:jc w:val="center"/>
            </w:pPr>
            <w:r>
              <w:t>Количество объектов</w:t>
            </w:r>
          </w:p>
        </w:tc>
        <w:tc>
          <w:tcPr>
            <w:tcW w:w="794" w:type="dxa"/>
          </w:tcPr>
          <w:p w:rsidR="00A90A44" w:rsidRDefault="00A90A44">
            <w:pPr>
              <w:pStyle w:val="ConsPlusNormal"/>
              <w:jc w:val="center"/>
            </w:pPr>
            <w:r>
              <w:t>I очередь</w:t>
            </w:r>
          </w:p>
        </w:tc>
        <w:tc>
          <w:tcPr>
            <w:tcW w:w="850" w:type="dxa"/>
          </w:tcPr>
          <w:p w:rsidR="00A90A44" w:rsidRDefault="00A90A44">
            <w:pPr>
              <w:pStyle w:val="ConsPlusNormal"/>
              <w:jc w:val="center"/>
            </w:pPr>
            <w:r>
              <w:t>Расчетный срок</w:t>
            </w:r>
          </w:p>
        </w:tc>
        <w:tc>
          <w:tcPr>
            <w:tcW w:w="1304" w:type="dxa"/>
          </w:tcPr>
          <w:p w:rsidR="00A90A44" w:rsidRDefault="00A90A44">
            <w:pPr>
              <w:pStyle w:val="ConsPlusNormal"/>
              <w:jc w:val="center"/>
            </w:pPr>
            <w:r>
              <w:t>Функциональная зона</w:t>
            </w:r>
          </w:p>
        </w:tc>
      </w:tr>
      <w:tr w:rsidR="00A90A44">
        <w:tc>
          <w:tcPr>
            <w:tcW w:w="546" w:type="dxa"/>
            <w:vMerge w:val="restart"/>
          </w:tcPr>
          <w:p w:rsidR="00A90A44" w:rsidRDefault="00A90A44">
            <w:pPr>
              <w:pStyle w:val="ConsPlusNormal"/>
            </w:pPr>
            <w:r>
              <w:t>1.</w:t>
            </w:r>
          </w:p>
        </w:tc>
        <w:tc>
          <w:tcPr>
            <w:tcW w:w="1941" w:type="dxa"/>
            <w:vMerge w:val="restart"/>
          </w:tcPr>
          <w:p w:rsidR="00A90A44" w:rsidRDefault="00A90A44">
            <w:pPr>
              <w:pStyle w:val="ConsPlusNormal"/>
              <w:jc w:val="both"/>
            </w:pPr>
            <w:r>
              <w:t>Муниципальное образование "Город Горно-Алтайск"</w:t>
            </w:r>
          </w:p>
        </w:tc>
        <w:tc>
          <w:tcPr>
            <w:tcW w:w="2438" w:type="dxa"/>
          </w:tcPr>
          <w:p w:rsidR="00A90A44" w:rsidRDefault="00A90A44">
            <w:pPr>
              <w:pStyle w:val="ConsPlusNormal"/>
              <w:jc w:val="both"/>
            </w:pPr>
            <w:r>
              <w:t>Многофункциональный торгово-развлекательный центр</w:t>
            </w:r>
          </w:p>
        </w:tc>
        <w:tc>
          <w:tcPr>
            <w:tcW w:w="1134" w:type="dxa"/>
          </w:tcPr>
          <w:p w:rsidR="00A90A44" w:rsidRDefault="00A90A44">
            <w:pPr>
              <w:pStyle w:val="ConsPlusNormal"/>
              <w:jc w:val="center"/>
            </w:pPr>
            <w:r>
              <w:t>3</w:t>
            </w:r>
          </w:p>
        </w:tc>
        <w:tc>
          <w:tcPr>
            <w:tcW w:w="794" w:type="dxa"/>
          </w:tcPr>
          <w:p w:rsidR="00A90A44" w:rsidRDefault="00A90A44">
            <w:pPr>
              <w:pStyle w:val="ConsPlusNormal"/>
              <w:jc w:val="center"/>
            </w:pPr>
            <w:r>
              <w:t>2</w:t>
            </w:r>
          </w:p>
        </w:tc>
        <w:tc>
          <w:tcPr>
            <w:tcW w:w="850" w:type="dxa"/>
          </w:tcPr>
          <w:p w:rsidR="00A90A44" w:rsidRDefault="00A90A44">
            <w:pPr>
              <w:pStyle w:val="ConsPlusNormal"/>
              <w:jc w:val="center"/>
            </w:pPr>
            <w:r>
              <w:t>1</w:t>
            </w:r>
          </w:p>
        </w:tc>
        <w:tc>
          <w:tcPr>
            <w:tcW w:w="1304" w:type="dxa"/>
            <w:vMerge w:val="restart"/>
          </w:tcPr>
          <w:p w:rsidR="00A90A44" w:rsidRDefault="00A90A44">
            <w:pPr>
              <w:pStyle w:val="ConsPlusNormal"/>
              <w:jc w:val="both"/>
            </w:pPr>
            <w:r>
              <w:t>Общественно-деловая зона</w:t>
            </w:r>
          </w:p>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Объект административного назначения</w:t>
            </w:r>
          </w:p>
        </w:tc>
        <w:tc>
          <w:tcPr>
            <w:tcW w:w="1134" w:type="dxa"/>
          </w:tcPr>
          <w:p w:rsidR="00A90A44" w:rsidRDefault="00A90A44">
            <w:pPr>
              <w:pStyle w:val="ConsPlusNormal"/>
              <w:jc w:val="center"/>
            </w:pPr>
            <w:r>
              <w:t>2</w:t>
            </w:r>
          </w:p>
        </w:tc>
        <w:tc>
          <w:tcPr>
            <w:tcW w:w="794" w:type="dxa"/>
          </w:tcPr>
          <w:p w:rsidR="00A90A44" w:rsidRDefault="00A90A44">
            <w:pPr>
              <w:pStyle w:val="ConsPlusNormal"/>
              <w:jc w:val="center"/>
            </w:pPr>
            <w:r>
              <w:t>1</w:t>
            </w:r>
          </w:p>
        </w:tc>
        <w:tc>
          <w:tcPr>
            <w:tcW w:w="850" w:type="dxa"/>
          </w:tcPr>
          <w:p w:rsidR="00A90A44" w:rsidRDefault="00A90A44">
            <w:pPr>
              <w:pStyle w:val="ConsPlusNormal"/>
              <w:jc w:val="center"/>
            </w:pPr>
            <w:r>
              <w:t>1</w:t>
            </w:r>
          </w:p>
        </w:tc>
        <w:tc>
          <w:tcPr>
            <w:tcW w:w="1304" w:type="dxa"/>
            <w:vMerge/>
          </w:tcPr>
          <w:p w:rsidR="00A90A44" w:rsidRDefault="00A90A44"/>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Административное здание</w:t>
            </w:r>
          </w:p>
        </w:tc>
        <w:tc>
          <w:tcPr>
            <w:tcW w:w="1134" w:type="dxa"/>
          </w:tcPr>
          <w:p w:rsidR="00A90A44" w:rsidRDefault="00A90A44">
            <w:pPr>
              <w:pStyle w:val="ConsPlusNormal"/>
              <w:jc w:val="center"/>
            </w:pPr>
            <w:r>
              <w:t>2</w:t>
            </w:r>
          </w:p>
        </w:tc>
        <w:tc>
          <w:tcPr>
            <w:tcW w:w="794" w:type="dxa"/>
          </w:tcPr>
          <w:p w:rsidR="00A90A44" w:rsidRDefault="00A90A44">
            <w:pPr>
              <w:pStyle w:val="ConsPlusNormal"/>
              <w:jc w:val="center"/>
            </w:pPr>
            <w:r>
              <w:t>2</w:t>
            </w:r>
          </w:p>
        </w:tc>
        <w:tc>
          <w:tcPr>
            <w:tcW w:w="850" w:type="dxa"/>
          </w:tcPr>
          <w:p w:rsidR="00A90A44" w:rsidRDefault="00A90A44">
            <w:pPr>
              <w:pStyle w:val="ConsPlusNormal"/>
            </w:pPr>
          </w:p>
        </w:tc>
        <w:tc>
          <w:tcPr>
            <w:tcW w:w="1304" w:type="dxa"/>
            <w:vMerge/>
          </w:tcPr>
          <w:p w:rsidR="00A90A44" w:rsidRDefault="00A90A44"/>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Здание суда</w:t>
            </w:r>
          </w:p>
        </w:tc>
        <w:tc>
          <w:tcPr>
            <w:tcW w:w="1134" w:type="dxa"/>
          </w:tcPr>
          <w:p w:rsidR="00A90A44" w:rsidRDefault="00A90A44">
            <w:pPr>
              <w:pStyle w:val="ConsPlusNormal"/>
              <w:jc w:val="center"/>
            </w:pPr>
            <w:r>
              <w:t>1</w:t>
            </w:r>
          </w:p>
        </w:tc>
        <w:tc>
          <w:tcPr>
            <w:tcW w:w="794" w:type="dxa"/>
          </w:tcPr>
          <w:p w:rsidR="00A90A44" w:rsidRDefault="00A90A44">
            <w:pPr>
              <w:pStyle w:val="ConsPlusNormal"/>
              <w:jc w:val="center"/>
            </w:pPr>
            <w:r>
              <w:t>1</w:t>
            </w:r>
          </w:p>
        </w:tc>
        <w:tc>
          <w:tcPr>
            <w:tcW w:w="850" w:type="dxa"/>
          </w:tcPr>
          <w:p w:rsidR="00A90A44" w:rsidRDefault="00A90A44">
            <w:pPr>
              <w:pStyle w:val="ConsPlusNormal"/>
            </w:pPr>
          </w:p>
        </w:tc>
        <w:tc>
          <w:tcPr>
            <w:tcW w:w="1304" w:type="dxa"/>
            <w:vMerge/>
          </w:tcPr>
          <w:p w:rsidR="00A90A44" w:rsidRDefault="00A90A44"/>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Нотариальная контора</w:t>
            </w:r>
          </w:p>
        </w:tc>
        <w:tc>
          <w:tcPr>
            <w:tcW w:w="1134" w:type="dxa"/>
          </w:tcPr>
          <w:p w:rsidR="00A90A44" w:rsidRDefault="00A90A44">
            <w:pPr>
              <w:pStyle w:val="ConsPlusNormal"/>
              <w:jc w:val="center"/>
            </w:pPr>
            <w:r>
              <w:t>1</w:t>
            </w:r>
          </w:p>
        </w:tc>
        <w:tc>
          <w:tcPr>
            <w:tcW w:w="794" w:type="dxa"/>
          </w:tcPr>
          <w:p w:rsidR="00A90A44" w:rsidRDefault="00A90A44">
            <w:pPr>
              <w:pStyle w:val="ConsPlusNormal"/>
              <w:jc w:val="center"/>
            </w:pPr>
            <w:r>
              <w:t>1</w:t>
            </w:r>
          </w:p>
        </w:tc>
        <w:tc>
          <w:tcPr>
            <w:tcW w:w="850" w:type="dxa"/>
          </w:tcPr>
          <w:p w:rsidR="00A90A44" w:rsidRDefault="00A90A44">
            <w:pPr>
              <w:pStyle w:val="ConsPlusNormal"/>
            </w:pPr>
          </w:p>
        </w:tc>
        <w:tc>
          <w:tcPr>
            <w:tcW w:w="1304" w:type="dxa"/>
            <w:vMerge/>
          </w:tcPr>
          <w:p w:rsidR="00A90A44" w:rsidRDefault="00A90A44"/>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Торговый центр</w:t>
            </w:r>
          </w:p>
        </w:tc>
        <w:tc>
          <w:tcPr>
            <w:tcW w:w="1134" w:type="dxa"/>
          </w:tcPr>
          <w:p w:rsidR="00A90A44" w:rsidRDefault="00A90A44">
            <w:pPr>
              <w:pStyle w:val="ConsPlusNormal"/>
              <w:jc w:val="center"/>
            </w:pPr>
            <w:r>
              <w:t>5</w:t>
            </w:r>
          </w:p>
        </w:tc>
        <w:tc>
          <w:tcPr>
            <w:tcW w:w="794" w:type="dxa"/>
          </w:tcPr>
          <w:p w:rsidR="00A90A44" w:rsidRDefault="00A90A44">
            <w:pPr>
              <w:pStyle w:val="ConsPlusNormal"/>
              <w:jc w:val="center"/>
            </w:pPr>
            <w:r>
              <w:t>2</w:t>
            </w:r>
          </w:p>
        </w:tc>
        <w:tc>
          <w:tcPr>
            <w:tcW w:w="850" w:type="dxa"/>
          </w:tcPr>
          <w:p w:rsidR="00A90A44" w:rsidRDefault="00A90A44">
            <w:pPr>
              <w:pStyle w:val="ConsPlusNormal"/>
              <w:jc w:val="center"/>
            </w:pPr>
            <w:r>
              <w:t>3</w:t>
            </w:r>
          </w:p>
        </w:tc>
        <w:tc>
          <w:tcPr>
            <w:tcW w:w="1304" w:type="dxa"/>
            <w:vMerge/>
          </w:tcPr>
          <w:p w:rsidR="00A90A44" w:rsidRDefault="00A90A44"/>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Многофункциональный центр</w:t>
            </w:r>
          </w:p>
        </w:tc>
        <w:tc>
          <w:tcPr>
            <w:tcW w:w="1134" w:type="dxa"/>
          </w:tcPr>
          <w:p w:rsidR="00A90A44" w:rsidRDefault="00A90A44">
            <w:pPr>
              <w:pStyle w:val="ConsPlusNormal"/>
              <w:jc w:val="center"/>
            </w:pPr>
            <w:r>
              <w:t>4</w:t>
            </w:r>
          </w:p>
        </w:tc>
        <w:tc>
          <w:tcPr>
            <w:tcW w:w="794" w:type="dxa"/>
          </w:tcPr>
          <w:p w:rsidR="00A90A44" w:rsidRDefault="00A90A44">
            <w:pPr>
              <w:pStyle w:val="ConsPlusNormal"/>
              <w:jc w:val="center"/>
            </w:pPr>
            <w:r>
              <w:t>2</w:t>
            </w:r>
          </w:p>
        </w:tc>
        <w:tc>
          <w:tcPr>
            <w:tcW w:w="850" w:type="dxa"/>
          </w:tcPr>
          <w:p w:rsidR="00A90A44" w:rsidRDefault="00A90A44">
            <w:pPr>
              <w:pStyle w:val="ConsPlusNormal"/>
              <w:jc w:val="center"/>
            </w:pPr>
            <w:r>
              <w:t>2</w:t>
            </w:r>
          </w:p>
        </w:tc>
        <w:tc>
          <w:tcPr>
            <w:tcW w:w="1304" w:type="dxa"/>
            <w:vMerge/>
          </w:tcPr>
          <w:p w:rsidR="00A90A44" w:rsidRDefault="00A90A44"/>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Гостиница</w:t>
            </w:r>
          </w:p>
        </w:tc>
        <w:tc>
          <w:tcPr>
            <w:tcW w:w="1134" w:type="dxa"/>
          </w:tcPr>
          <w:p w:rsidR="00A90A44" w:rsidRDefault="00A90A44">
            <w:pPr>
              <w:pStyle w:val="ConsPlusNormal"/>
              <w:jc w:val="center"/>
            </w:pPr>
            <w:r>
              <w:t>1</w:t>
            </w:r>
          </w:p>
        </w:tc>
        <w:tc>
          <w:tcPr>
            <w:tcW w:w="794" w:type="dxa"/>
          </w:tcPr>
          <w:p w:rsidR="00A90A44" w:rsidRDefault="00A90A44">
            <w:pPr>
              <w:pStyle w:val="ConsPlusNormal"/>
              <w:jc w:val="center"/>
            </w:pPr>
            <w:r>
              <w:t>1</w:t>
            </w:r>
          </w:p>
        </w:tc>
        <w:tc>
          <w:tcPr>
            <w:tcW w:w="850" w:type="dxa"/>
          </w:tcPr>
          <w:p w:rsidR="00A90A44" w:rsidRDefault="00A90A44">
            <w:pPr>
              <w:pStyle w:val="ConsPlusNormal"/>
            </w:pPr>
          </w:p>
        </w:tc>
        <w:tc>
          <w:tcPr>
            <w:tcW w:w="1304" w:type="dxa"/>
            <w:vMerge/>
          </w:tcPr>
          <w:p w:rsidR="00A90A44" w:rsidRDefault="00A90A44"/>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Кафе</w:t>
            </w:r>
          </w:p>
        </w:tc>
        <w:tc>
          <w:tcPr>
            <w:tcW w:w="1134" w:type="dxa"/>
          </w:tcPr>
          <w:p w:rsidR="00A90A44" w:rsidRDefault="00A90A44">
            <w:pPr>
              <w:pStyle w:val="ConsPlusNormal"/>
              <w:jc w:val="center"/>
            </w:pPr>
            <w:r>
              <w:t>1</w:t>
            </w:r>
          </w:p>
        </w:tc>
        <w:tc>
          <w:tcPr>
            <w:tcW w:w="794" w:type="dxa"/>
          </w:tcPr>
          <w:p w:rsidR="00A90A44" w:rsidRDefault="00A90A44">
            <w:pPr>
              <w:pStyle w:val="ConsPlusNormal"/>
              <w:jc w:val="center"/>
            </w:pPr>
            <w:r>
              <w:t>1</w:t>
            </w:r>
          </w:p>
        </w:tc>
        <w:tc>
          <w:tcPr>
            <w:tcW w:w="850" w:type="dxa"/>
          </w:tcPr>
          <w:p w:rsidR="00A90A44" w:rsidRDefault="00A90A44">
            <w:pPr>
              <w:pStyle w:val="ConsPlusNormal"/>
            </w:pPr>
          </w:p>
        </w:tc>
        <w:tc>
          <w:tcPr>
            <w:tcW w:w="1304" w:type="dxa"/>
            <w:vMerge/>
          </w:tcPr>
          <w:p w:rsidR="00A90A44" w:rsidRDefault="00A90A44"/>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Магазин</w:t>
            </w:r>
          </w:p>
        </w:tc>
        <w:tc>
          <w:tcPr>
            <w:tcW w:w="1134" w:type="dxa"/>
          </w:tcPr>
          <w:p w:rsidR="00A90A44" w:rsidRDefault="00A90A44">
            <w:pPr>
              <w:pStyle w:val="ConsPlusNormal"/>
              <w:jc w:val="center"/>
            </w:pPr>
            <w:r>
              <w:t>15</w:t>
            </w:r>
          </w:p>
        </w:tc>
        <w:tc>
          <w:tcPr>
            <w:tcW w:w="794" w:type="dxa"/>
          </w:tcPr>
          <w:p w:rsidR="00A90A44" w:rsidRDefault="00A90A44">
            <w:pPr>
              <w:pStyle w:val="ConsPlusNormal"/>
              <w:jc w:val="center"/>
            </w:pPr>
            <w:r>
              <w:t>9</w:t>
            </w:r>
          </w:p>
        </w:tc>
        <w:tc>
          <w:tcPr>
            <w:tcW w:w="850" w:type="dxa"/>
          </w:tcPr>
          <w:p w:rsidR="00A90A44" w:rsidRDefault="00A90A44">
            <w:pPr>
              <w:pStyle w:val="ConsPlusNormal"/>
              <w:jc w:val="center"/>
            </w:pPr>
            <w:r>
              <w:t>6</w:t>
            </w:r>
          </w:p>
        </w:tc>
        <w:tc>
          <w:tcPr>
            <w:tcW w:w="1304" w:type="dxa"/>
            <w:vMerge/>
          </w:tcPr>
          <w:p w:rsidR="00A90A44" w:rsidRDefault="00A90A44"/>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Предприятие бытового обслуживания</w:t>
            </w:r>
          </w:p>
        </w:tc>
        <w:tc>
          <w:tcPr>
            <w:tcW w:w="1134" w:type="dxa"/>
          </w:tcPr>
          <w:p w:rsidR="00A90A44" w:rsidRDefault="00A90A44">
            <w:pPr>
              <w:pStyle w:val="ConsPlusNormal"/>
              <w:jc w:val="center"/>
            </w:pPr>
            <w:r>
              <w:t>2</w:t>
            </w:r>
          </w:p>
        </w:tc>
        <w:tc>
          <w:tcPr>
            <w:tcW w:w="794" w:type="dxa"/>
          </w:tcPr>
          <w:p w:rsidR="00A90A44" w:rsidRDefault="00A90A44">
            <w:pPr>
              <w:pStyle w:val="ConsPlusNormal"/>
              <w:jc w:val="center"/>
            </w:pPr>
            <w:r>
              <w:t>2</w:t>
            </w:r>
          </w:p>
        </w:tc>
        <w:tc>
          <w:tcPr>
            <w:tcW w:w="850" w:type="dxa"/>
          </w:tcPr>
          <w:p w:rsidR="00A90A44" w:rsidRDefault="00A90A44">
            <w:pPr>
              <w:pStyle w:val="ConsPlusNormal"/>
            </w:pPr>
          </w:p>
        </w:tc>
        <w:tc>
          <w:tcPr>
            <w:tcW w:w="1304" w:type="dxa"/>
            <w:vMerge/>
          </w:tcPr>
          <w:p w:rsidR="00A90A44" w:rsidRDefault="00A90A44"/>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Художественная мастерская</w:t>
            </w:r>
          </w:p>
        </w:tc>
        <w:tc>
          <w:tcPr>
            <w:tcW w:w="1134" w:type="dxa"/>
          </w:tcPr>
          <w:p w:rsidR="00A90A44" w:rsidRDefault="00A90A44">
            <w:pPr>
              <w:pStyle w:val="ConsPlusNormal"/>
              <w:jc w:val="center"/>
            </w:pPr>
            <w:r>
              <w:t>1</w:t>
            </w:r>
          </w:p>
        </w:tc>
        <w:tc>
          <w:tcPr>
            <w:tcW w:w="794" w:type="dxa"/>
          </w:tcPr>
          <w:p w:rsidR="00A90A44" w:rsidRDefault="00A90A44">
            <w:pPr>
              <w:pStyle w:val="ConsPlusNormal"/>
              <w:jc w:val="center"/>
            </w:pPr>
            <w:r>
              <w:t>1</w:t>
            </w:r>
          </w:p>
        </w:tc>
        <w:tc>
          <w:tcPr>
            <w:tcW w:w="850" w:type="dxa"/>
          </w:tcPr>
          <w:p w:rsidR="00A90A44" w:rsidRDefault="00A90A44">
            <w:pPr>
              <w:pStyle w:val="ConsPlusNormal"/>
            </w:pPr>
          </w:p>
        </w:tc>
        <w:tc>
          <w:tcPr>
            <w:tcW w:w="1304" w:type="dxa"/>
            <w:vMerge/>
          </w:tcPr>
          <w:p w:rsidR="00A90A44" w:rsidRDefault="00A90A44"/>
        </w:tc>
      </w:tr>
    </w:tbl>
    <w:p w:rsidR="00A90A44" w:rsidRDefault="00A90A44">
      <w:pPr>
        <w:pStyle w:val="ConsPlusNormal"/>
        <w:jc w:val="both"/>
      </w:pPr>
    </w:p>
    <w:p w:rsidR="00A90A44" w:rsidRDefault="00A90A44">
      <w:pPr>
        <w:pStyle w:val="ConsPlusNormal"/>
        <w:jc w:val="center"/>
        <w:outlineLvl w:val="4"/>
      </w:pPr>
      <w:r>
        <w:t>ОКС спортивного назначения:</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1941"/>
        <w:gridCol w:w="2438"/>
        <w:gridCol w:w="1134"/>
        <w:gridCol w:w="794"/>
        <w:gridCol w:w="850"/>
        <w:gridCol w:w="1304"/>
      </w:tblGrid>
      <w:tr w:rsidR="00A90A44">
        <w:tc>
          <w:tcPr>
            <w:tcW w:w="546" w:type="dxa"/>
          </w:tcPr>
          <w:p w:rsidR="00A90A44" w:rsidRDefault="00A90A44">
            <w:pPr>
              <w:pStyle w:val="ConsPlusNormal"/>
              <w:jc w:val="center"/>
            </w:pPr>
            <w:r>
              <w:t>N п/п</w:t>
            </w:r>
          </w:p>
        </w:tc>
        <w:tc>
          <w:tcPr>
            <w:tcW w:w="1941" w:type="dxa"/>
          </w:tcPr>
          <w:p w:rsidR="00A90A44" w:rsidRDefault="00A90A44">
            <w:pPr>
              <w:pStyle w:val="ConsPlusNormal"/>
              <w:jc w:val="center"/>
            </w:pPr>
            <w:r>
              <w:t>Наименование населенного пункта</w:t>
            </w:r>
          </w:p>
        </w:tc>
        <w:tc>
          <w:tcPr>
            <w:tcW w:w="2438" w:type="dxa"/>
          </w:tcPr>
          <w:p w:rsidR="00A90A44" w:rsidRDefault="00A90A44">
            <w:pPr>
              <w:pStyle w:val="ConsPlusNormal"/>
              <w:jc w:val="center"/>
            </w:pPr>
            <w:r>
              <w:t>Планируемые объекты</w:t>
            </w:r>
          </w:p>
        </w:tc>
        <w:tc>
          <w:tcPr>
            <w:tcW w:w="1134" w:type="dxa"/>
          </w:tcPr>
          <w:p w:rsidR="00A90A44" w:rsidRDefault="00A90A44">
            <w:pPr>
              <w:pStyle w:val="ConsPlusNormal"/>
              <w:jc w:val="center"/>
            </w:pPr>
            <w:r>
              <w:t>Количество объектов</w:t>
            </w:r>
          </w:p>
        </w:tc>
        <w:tc>
          <w:tcPr>
            <w:tcW w:w="794" w:type="dxa"/>
          </w:tcPr>
          <w:p w:rsidR="00A90A44" w:rsidRDefault="00A90A44">
            <w:pPr>
              <w:pStyle w:val="ConsPlusNormal"/>
              <w:jc w:val="center"/>
            </w:pPr>
            <w:r>
              <w:t>I очередь</w:t>
            </w:r>
          </w:p>
        </w:tc>
        <w:tc>
          <w:tcPr>
            <w:tcW w:w="850" w:type="dxa"/>
          </w:tcPr>
          <w:p w:rsidR="00A90A44" w:rsidRDefault="00A90A44">
            <w:pPr>
              <w:pStyle w:val="ConsPlusNormal"/>
              <w:jc w:val="center"/>
            </w:pPr>
            <w:r>
              <w:t>Расчетный срок</w:t>
            </w:r>
          </w:p>
        </w:tc>
        <w:tc>
          <w:tcPr>
            <w:tcW w:w="1304" w:type="dxa"/>
          </w:tcPr>
          <w:p w:rsidR="00A90A44" w:rsidRDefault="00A90A44">
            <w:pPr>
              <w:pStyle w:val="ConsPlusNormal"/>
              <w:jc w:val="center"/>
            </w:pPr>
            <w:r>
              <w:t>Функциональная зона</w:t>
            </w:r>
          </w:p>
        </w:tc>
      </w:tr>
      <w:tr w:rsidR="00A90A44">
        <w:tc>
          <w:tcPr>
            <w:tcW w:w="546" w:type="dxa"/>
            <w:vMerge w:val="restart"/>
          </w:tcPr>
          <w:p w:rsidR="00A90A44" w:rsidRDefault="00A90A44">
            <w:pPr>
              <w:pStyle w:val="ConsPlusNormal"/>
            </w:pPr>
            <w:r>
              <w:t>1.</w:t>
            </w:r>
          </w:p>
        </w:tc>
        <w:tc>
          <w:tcPr>
            <w:tcW w:w="1941" w:type="dxa"/>
            <w:vMerge w:val="restart"/>
          </w:tcPr>
          <w:p w:rsidR="00A90A44" w:rsidRDefault="00A90A44">
            <w:pPr>
              <w:pStyle w:val="ConsPlusNormal"/>
              <w:jc w:val="both"/>
            </w:pPr>
            <w:r>
              <w:t>Муниципальное образование "Город Горно-Алтайск"</w:t>
            </w:r>
          </w:p>
        </w:tc>
        <w:tc>
          <w:tcPr>
            <w:tcW w:w="2438" w:type="dxa"/>
          </w:tcPr>
          <w:p w:rsidR="00A90A44" w:rsidRDefault="00A90A44">
            <w:pPr>
              <w:pStyle w:val="ConsPlusNormal"/>
              <w:jc w:val="both"/>
            </w:pPr>
            <w:r>
              <w:t>Детско-юношеская спортивная школа</w:t>
            </w:r>
          </w:p>
        </w:tc>
        <w:tc>
          <w:tcPr>
            <w:tcW w:w="1134" w:type="dxa"/>
          </w:tcPr>
          <w:p w:rsidR="00A90A44" w:rsidRDefault="00A90A44">
            <w:pPr>
              <w:pStyle w:val="ConsPlusNormal"/>
              <w:jc w:val="center"/>
            </w:pPr>
            <w:r>
              <w:t>1</w:t>
            </w:r>
          </w:p>
        </w:tc>
        <w:tc>
          <w:tcPr>
            <w:tcW w:w="794" w:type="dxa"/>
          </w:tcPr>
          <w:p w:rsidR="00A90A44" w:rsidRDefault="00A90A44">
            <w:pPr>
              <w:pStyle w:val="ConsPlusNormal"/>
              <w:jc w:val="center"/>
            </w:pPr>
            <w:r>
              <w:t>1</w:t>
            </w:r>
          </w:p>
        </w:tc>
        <w:tc>
          <w:tcPr>
            <w:tcW w:w="850" w:type="dxa"/>
          </w:tcPr>
          <w:p w:rsidR="00A90A44" w:rsidRDefault="00A90A44">
            <w:pPr>
              <w:pStyle w:val="ConsPlusNormal"/>
            </w:pPr>
          </w:p>
        </w:tc>
        <w:tc>
          <w:tcPr>
            <w:tcW w:w="1304" w:type="dxa"/>
            <w:vMerge w:val="restart"/>
          </w:tcPr>
          <w:p w:rsidR="00A90A44" w:rsidRDefault="00A90A44">
            <w:pPr>
              <w:pStyle w:val="ConsPlusNormal"/>
              <w:jc w:val="both"/>
            </w:pPr>
            <w:r>
              <w:t>Зона рекреационного назначения (Зона отдыха и туризма)</w:t>
            </w:r>
          </w:p>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Универсальный, спортивный и развлекательный комплекс</w:t>
            </w:r>
          </w:p>
        </w:tc>
        <w:tc>
          <w:tcPr>
            <w:tcW w:w="1134" w:type="dxa"/>
          </w:tcPr>
          <w:p w:rsidR="00A90A44" w:rsidRDefault="00A90A44">
            <w:pPr>
              <w:pStyle w:val="ConsPlusNormal"/>
              <w:jc w:val="center"/>
            </w:pPr>
            <w:r>
              <w:t>1</w:t>
            </w:r>
          </w:p>
        </w:tc>
        <w:tc>
          <w:tcPr>
            <w:tcW w:w="794" w:type="dxa"/>
          </w:tcPr>
          <w:p w:rsidR="00A90A44" w:rsidRDefault="00A90A44">
            <w:pPr>
              <w:pStyle w:val="ConsPlusNormal"/>
              <w:jc w:val="center"/>
            </w:pPr>
            <w:r>
              <w:t>1</w:t>
            </w:r>
          </w:p>
        </w:tc>
        <w:tc>
          <w:tcPr>
            <w:tcW w:w="850" w:type="dxa"/>
          </w:tcPr>
          <w:p w:rsidR="00A90A44" w:rsidRDefault="00A90A44">
            <w:pPr>
              <w:pStyle w:val="ConsPlusNormal"/>
            </w:pPr>
          </w:p>
        </w:tc>
        <w:tc>
          <w:tcPr>
            <w:tcW w:w="1304" w:type="dxa"/>
            <w:vMerge/>
          </w:tcPr>
          <w:p w:rsidR="00A90A44" w:rsidRDefault="00A90A44"/>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Объект спортивного назначения</w:t>
            </w:r>
          </w:p>
        </w:tc>
        <w:tc>
          <w:tcPr>
            <w:tcW w:w="1134" w:type="dxa"/>
          </w:tcPr>
          <w:p w:rsidR="00A90A44" w:rsidRDefault="00A90A44">
            <w:pPr>
              <w:pStyle w:val="ConsPlusNormal"/>
              <w:jc w:val="center"/>
            </w:pPr>
            <w:r>
              <w:t>2</w:t>
            </w:r>
          </w:p>
        </w:tc>
        <w:tc>
          <w:tcPr>
            <w:tcW w:w="794" w:type="dxa"/>
          </w:tcPr>
          <w:p w:rsidR="00A90A44" w:rsidRDefault="00A90A44">
            <w:pPr>
              <w:pStyle w:val="ConsPlusNormal"/>
              <w:jc w:val="center"/>
            </w:pPr>
            <w:r>
              <w:t>1</w:t>
            </w:r>
          </w:p>
        </w:tc>
        <w:tc>
          <w:tcPr>
            <w:tcW w:w="850" w:type="dxa"/>
          </w:tcPr>
          <w:p w:rsidR="00A90A44" w:rsidRDefault="00A90A44">
            <w:pPr>
              <w:pStyle w:val="ConsPlusNormal"/>
              <w:jc w:val="center"/>
            </w:pPr>
            <w:r>
              <w:t>1</w:t>
            </w:r>
          </w:p>
        </w:tc>
        <w:tc>
          <w:tcPr>
            <w:tcW w:w="1304" w:type="dxa"/>
            <w:vMerge/>
          </w:tcPr>
          <w:p w:rsidR="00A90A44" w:rsidRDefault="00A90A44"/>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Лыжный комплекс</w:t>
            </w:r>
          </w:p>
        </w:tc>
        <w:tc>
          <w:tcPr>
            <w:tcW w:w="1134" w:type="dxa"/>
          </w:tcPr>
          <w:p w:rsidR="00A90A44" w:rsidRDefault="00A90A44">
            <w:pPr>
              <w:pStyle w:val="ConsPlusNormal"/>
              <w:jc w:val="center"/>
            </w:pPr>
            <w:r>
              <w:t>1</w:t>
            </w:r>
          </w:p>
        </w:tc>
        <w:tc>
          <w:tcPr>
            <w:tcW w:w="794" w:type="dxa"/>
          </w:tcPr>
          <w:p w:rsidR="00A90A44" w:rsidRDefault="00A90A44">
            <w:pPr>
              <w:pStyle w:val="ConsPlusNormal"/>
              <w:jc w:val="center"/>
            </w:pPr>
            <w:r>
              <w:t>1</w:t>
            </w:r>
          </w:p>
        </w:tc>
        <w:tc>
          <w:tcPr>
            <w:tcW w:w="850" w:type="dxa"/>
          </w:tcPr>
          <w:p w:rsidR="00A90A44" w:rsidRDefault="00A90A44">
            <w:pPr>
              <w:pStyle w:val="ConsPlusNormal"/>
            </w:pPr>
          </w:p>
        </w:tc>
        <w:tc>
          <w:tcPr>
            <w:tcW w:w="1304" w:type="dxa"/>
            <w:vMerge/>
          </w:tcPr>
          <w:p w:rsidR="00A90A44" w:rsidRDefault="00A90A44"/>
        </w:tc>
      </w:tr>
    </w:tbl>
    <w:p w:rsidR="00A90A44" w:rsidRDefault="00A90A44">
      <w:pPr>
        <w:pStyle w:val="ConsPlusNormal"/>
        <w:jc w:val="both"/>
      </w:pPr>
    </w:p>
    <w:p w:rsidR="00A90A44" w:rsidRDefault="00A90A44">
      <w:pPr>
        <w:pStyle w:val="ConsPlusNormal"/>
        <w:jc w:val="center"/>
        <w:outlineLvl w:val="4"/>
      </w:pPr>
      <w:r>
        <w:t>ОКС учебно-образовательного назначения:</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1941"/>
        <w:gridCol w:w="2438"/>
        <w:gridCol w:w="1134"/>
        <w:gridCol w:w="794"/>
        <w:gridCol w:w="850"/>
        <w:gridCol w:w="1304"/>
      </w:tblGrid>
      <w:tr w:rsidR="00A90A44">
        <w:tc>
          <w:tcPr>
            <w:tcW w:w="546" w:type="dxa"/>
          </w:tcPr>
          <w:p w:rsidR="00A90A44" w:rsidRDefault="00A90A44">
            <w:pPr>
              <w:pStyle w:val="ConsPlusNormal"/>
              <w:jc w:val="center"/>
            </w:pPr>
            <w:r>
              <w:t>N п/п</w:t>
            </w:r>
          </w:p>
        </w:tc>
        <w:tc>
          <w:tcPr>
            <w:tcW w:w="1941" w:type="dxa"/>
          </w:tcPr>
          <w:p w:rsidR="00A90A44" w:rsidRDefault="00A90A44">
            <w:pPr>
              <w:pStyle w:val="ConsPlusNormal"/>
              <w:jc w:val="center"/>
            </w:pPr>
            <w:r>
              <w:t>Наименование населенного пункта</w:t>
            </w:r>
          </w:p>
        </w:tc>
        <w:tc>
          <w:tcPr>
            <w:tcW w:w="2438" w:type="dxa"/>
          </w:tcPr>
          <w:p w:rsidR="00A90A44" w:rsidRDefault="00A90A44">
            <w:pPr>
              <w:pStyle w:val="ConsPlusNormal"/>
              <w:jc w:val="center"/>
            </w:pPr>
            <w:r>
              <w:t>Планируемые объекты</w:t>
            </w:r>
          </w:p>
        </w:tc>
        <w:tc>
          <w:tcPr>
            <w:tcW w:w="1134" w:type="dxa"/>
          </w:tcPr>
          <w:p w:rsidR="00A90A44" w:rsidRDefault="00A90A44">
            <w:pPr>
              <w:pStyle w:val="ConsPlusNormal"/>
              <w:jc w:val="center"/>
            </w:pPr>
            <w:r>
              <w:t>Количество объектов</w:t>
            </w:r>
          </w:p>
        </w:tc>
        <w:tc>
          <w:tcPr>
            <w:tcW w:w="794" w:type="dxa"/>
          </w:tcPr>
          <w:p w:rsidR="00A90A44" w:rsidRDefault="00A90A44">
            <w:pPr>
              <w:pStyle w:val="ConsPlusNormal"/>
              <w:jc w:val="center"/>
            </w:pPr>
            <w:r>
              <w:t>I очередь</w:t>
            </w:r>
          </w:p>
        </w:tc>
        <w:tc>
          <w:tcPr>
            <w:tcW w:w="850" w:type="dxa"/>
          </w:tcPr>
          <w:p w:rsidR="00A90A44" w:rsidRDefault="00A90A44">
            <w:pPr>
              <w:pStyle w:val="ConsPlusNormal"/>
              <w:jc w:val="center"/>
            </w:pPr>
            <w:r>
              <w:t>Расчетный срок</w:t>
            </w:r>
          </w:p>
        </w:tc>
        <w:tc>
          <w:tcPr>
            <w:tcW w:w="1304" w:type="dxa"/>
          </w:tcPr>
          <w:p w:rsidR="00A90A44" w:rsidRDefault="00A90A44">
            <w:pPr>
              <w:pStyle w:val="ConsPlusNormal"/>
              <w:jc w:val="center"/>
            </w:pPr>
            <w:r>
              <w:t>Функциональная зона</w:t>
            </w:r>
          </w:p>
        </w:tc>
      </w:tr>
      <w:tr w:rsidR="00A90A44">
        <w:tc>
          <w:tcPr>
            <w:tcW w:w="546" w:type="dxa"/>
            <w:vMerge w:val="restart"/>
          </w:tcPr>
          <w:p w:rsidR="00A90A44" w:rsidRDefault="00A90A44">
            <w:pPr>
              <w:pStyle w:val="ConsPlusNormal"/>
            </w:pPr>
            <w:r>
              <w:t>1.</w:t>
            </w:r>
          </w:p>
        </w:tc>
        <w:tc>
          <w:tcPr>
            <w:tcW w:w="1941" w:type="dxa"/>
            <w:vMerge w:val="restart"/>
          </w:tcPr>
          <w:p w:rsidR="00A90A44" w:rsidRDefault="00A90A44">
            <w:pPr>
              <w:pStyle w:val="ConsPlusNormal"/>
              <w:jc w:val="both"/>
            </w:pPr>
            <w:r>
              <w:t>Муниципальное образование "Город Горно-Алтайск"</w:t>
            </w:r>
          </w:p>
        </w:tc>
        <w:tc>
          <w:tcPr>
            <w:tcW w:w="2438" w:type="dxa"/>
          </w:tcPr>
          <w:p w:rsidR="00A90A44" w:rsidRDefault="00A90A44">
            <w:pPr>
              <w:pStyle w:val="ConsPlusNormal"/>
              <w:jc w:val="both"/>
            </w:pPr>
            <w:r>
              <w:t>Детский сад</w:t>
            </w:r>
          </w:p>
        </w:tc>
        <w:tc>
          <w:tcPr>
            <w:tcW w:w="1134" w:type="dxa"/>
          </w:tcPr>
          <w:p w:rsidR="00A90A44" w:rsidRDefault="00A90A44">
            <w:pPr>
              <w:pStyle w:val="ConsPlusNormal"/>
              <w:jc w:val="center"/>
            </w:pPr>
            <w:r>
              <w:t>5</w:t>
            </w:r>
          </w:p>
        </w:tc>
        <w:tc>
          <w:tcPr>
            <w:tcW w:w="794" w:type="dxa"/>
          </w:tcPr>
          <w:p w:rsidR="00A90A44" w:rsidRDefault="00A90A44">
            <w:pPr>
              <w:pStyle w:val="ConsPlusNormal"/>
              <w:jc w:val="center"/>
            </w:pPr>
            <w:r>
              <w:t>3</w:t>
            </w:r>
          </w:p>
        </w:tc>
        <w:tc>
          <w:tcPr>
            <w:tcW w:w="850" w:type="dxa"/>
          </w:tcPr>
          <w:p w:rsidR="00A90A44" w:rsidRDefault="00A90A44">
            <w:pPr>
              <w:pStyle w:val="ConsPlusNormal"/>
              <w:jc w:val="center"/>
            </w:pPr>
            <w:r>
              <w:t>2</w:t>
            </w:r>
          </w:p>
        </w:tc>
        <w:tc>
          <w:tcPr>
            <w:tcW w:w="1304" w:type="dxa"/>
            <w:vMerge w:val="restart"/>
          </w:tcPr>
          <w:p w:rsidR="00A90A44" w:rsidRDefault="00A90A44">
            <w:pPr>
              <w:pStyle w:val="ConsPlusNormal"/>
              <w:jc w:val="both"/>
            </w:pPr>
            <w:r>
              <w:t>Общественно-деловая зона (Зона учебно-образовательного назначения)</w:t>
            </w:r>
          </w:p>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Детский сад на 120 мест</w:t>
            </w:r>
          </w:p>
        </w:tc>
        <w:tc>
          <w:tcPr>
            <w:tcW w:w="1134" w:type="dxa"/>
          </w:tcPr>
          <w:p w:rsidR="00A90A44" w:rsidRDefault="00A90A44">
            <w:pPr>
              <w:pStyle w:val="ConsPlusNormal"/>
              <w:jc w:val="center"/>
            </w:pPr>
            <w:r>
              <w:t>2</w:t>
            </w:r>
          </w:p>
        </w:tc>
        <w:tc>
          <w:tcPr>
            <w:tcW w:w="794" w:type="dxa"/>
          </w:tcPr>
          <w:p w:rsidR="00A90A44" w:rsidRDefault="00A90A44">
            <w:pPr>
              <w:pStyle w:val="ConsPlusNormal"/>
              <w:jc w:val="center"/>
            </w:pPr>
            <w:r>
              <w:t>2</w:t>
            </w:r>
          </w:p>
        </w:tc>
        <w:tc>
          <w:tcPr>
            <w:tcW w:w="850" w:type="dxa"/>
          </w:tcPr>
          <w:p w:rsidR="00A90A44" w:rsidRDefault="00A90A44">
            <w:pPr>
              <w:pStyle w:val="ConsPlusNormal"/>
            </w:pPr>
          </w:p>
        </w:tc>
        <w:tc>
          <w:tcPr>
            <w:tcW w:w="1304" w:type="dxa"/>
            <w:vMerge/>
          </w:tcPr>
          <w:p w:rsidR="00A90A44" w:rsidRDefault="00A90A44"/>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МБУ ДО "ЦДТ г. Горно-Алтайска" (Центр детского творчества)</w:t>
            </w:r>
          </w:p>
        </w:tc>
        <w:tc>
          <w:tcPr>
            <w:tcW w:w="1134" w:type="dxa"/>
          </w:tcPr>
          <w:p w:rsidR="00A90A44" w:rsidRDefault="00A90A44">
            <w:pPr>
              <w:pStyle w:val="ConsPlusNormal"/>
              <w:jc w:val="center"/>
            </w:pPr>
            <w:r>
              <w:t>1</w:t>
            </w:r>
          </w:p>
        </w:tc>
        <w:tc>
          <w:tcPr>
            <w:tcW w:w="794" w:type="dxa"/>
          </w:tcPr>
          <w:p w:rsidR="00A90A44" w:rsidRDefault="00A90A44">
            <w:pPr>
              <w:pStyle w:val="ConsPlusNormal"/>
              <w:jc w:val="center"/>
            </w:pPr>
            <w:r>
              <w:t>1</w:t>
            </w:r>
          </w:p>
        </w:tc>
        <w:tc>
          <w:tcPr>
            <w:tcW w:w="850" w:type="dxa"/>
          </w:tcPr>
          <w:p w:rsidR="00A90A44" w:rsidRDefault="00A90A44">
            <w:pPr>
              <w:pStyle w:val="ConsPlusNormal"/>
            </w:pPr>
          </w:p>
        </w:tc>
        <w:tc>
          <w:tcPr>
            <w:tcW w:w="1304" w:type="dxa"/>
            <w:vMerge/>
          </w:tcPr>
          <w:p w:rsidR="00A90A44" w:rsidRDefault="00A90A44"/>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Общеобразовательная школа-гимназия N 7</w:t>
            </w:r>
          </w:p>
        </w:tc>
        <w:tc>
          <w:tcPr>
            <w:tcW w:w="1134" w:type="dxa"/>
          </w:tcPr>
          <w:p w:rsidR="00A90A44" w:rsidRDefault="00A90A44">
            <w:pPr>
              <w:pStyle w:val="ConsPlusNormal"/>
              <w:jc w:val="center"/>
            </w:pPr>
            <w:r>
              <w:t>1</w:t>
            </w:r>
          </w:p>
        </w:tc>
        <w:tc>
          <w:tcPr>
            <w:tcW w:w="794" w:type="dxa"/>
          </w:tcPr>
          <w:p w:rsidR="00A90A44" w:rsidRDefault="00A90A44">
            <w:pPr>
              <w:pStyle w:val="ConsPlusNormal"/>
              <w:jc w:val="center"/>
            </w:pPr>
            <w:r>
              <w:t>1</w:t>
            </w:r>
          </w:p>
        </w:tc>
        <w:tc>
          <w:tcPr>
            <w:tcW w:w="850" w:type="dxa"/>
          </w:tcPr>
          <w:p w:rsidR="00A90A44" w:rsidRDefault="00A90A44">
            <w:pPr>
              <w:pStyle w:val="ConsPlusNormal"/>
            </w:pPr>
          </w:p>
        </w:tc>
        <w:tc>
          <w:tcPr>
            <w:tcW w:w="1304" w:type="dxa"/>
            <w:vMerge/>
          </w:tcPr>
          <w:p w:rsidR="00A90A44" w:rsidRDefault="00A90A44"/>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 xml:space="preserve">Общеобразовательная </w:t>
            </w:r>
            <w:r>
              <w:lastRenderedPageBreak/>
              <w:t>школа на 250 мест, детский сад на 80 мест</w:t>
            </w:r>
          </w:p>
        </w:tc>
        <w:tc>
          <w:tcPr>
            <w:tcW w:w="1134" w:type="dxa"/>
          </w:tcPr>
          <w:p w:rsidR="00A90A44" w:rsidRDefault="00A90A44">
            <w:pPr>
              <w:pStyle w:val="ConsPlusNormal"/>
              <w:jc w:val="center"/>
            </w:pPr>
            <w:r>
              <w:lastRenderedPageBreak/>
              <w:t>1</w:t>
            </w:r>
          </w:p>
        </w:tc>
        <w:tc>
          <w:tcPr>
            <w:tcW w:w="794" w:type="dxa"/>
          </w:tcPr>
          <w:p w:rsidR="00A90A44" w:rsidRDefault="00A90A44">
            <w:pPr>
              <w:pStyle w:val="ConsPlusNormal"/>
              <w:jc w:val="center"/>
            </w:pPr>
            <w:r>
              <w:t>1</w:t>
            </w:r>
          </w:p>
        </w:tc>
        <w:tc>
          <w:tcPr>
            <w:tcW w:w="850" w:type="dxa"/>
          </w:tcPr>
          <w:p w:rsidR="00A90A44" w:rsidRDefault="00A90A44">
            <w:pPr>
              <w:pStyle w:val="ConsPlusNormal"/>
            </w:pPr>
          </w:p>
        </w:tc>
        <w:tc>
          <w:tcPr>
            <w:tcW w:w="1304" w:type="dxa"/>
            <w:vMerge/>
          </w:tcPr>
          <w:p w:rsidR="00A90A44" w:rsidRDefault="00A90A44"/>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Школа</w:t>
            </w:r>
          </w:p>
        </w:tc>
        <w:tc>
          <w:tcPr>
            <w:tcW w:w="1134" w:type="dxa"/>
          </w:tcPr>
          <w:p w:rsidR="00A90A44" w:rsidRDefault="00A90A44">
            <w:pPr>
              <w:pStyle w:val="ConsPlusNormal"/>
              <w:jc w:val="center"/>
            </w:pPr>
            <w:r>
              <w:t>1</w:t>
            </w:r>
          </w:p>
        </w:tc>
        <w:tc>
          <w:tcPr>
            <w:tcW w:w="794" w:type="dxa"/>
          </w:tcPr>
          <w:p w:rsidR="00A90A44" w:rsidRDefault="00A90A44">
            <w:pPr>
              <w:pStyle w:val="ConsPlusNormal"/>
              <w:jc w:val="center"/>
            </w:pPr>
            <w:r>
              <w:t>1</w:t>
            </w:r>
          </w:p>
        </w:tc>
        <w:tc>
          <w:tcPr>
            <w:tcW w:w="850" w:type="dxa"/>
          </w:tcPr>
          <w:p w:rsidR="00A90A44" w:rsidRDefault="00A90A44">
            <w:pPr>
              <w:pStyle w:val="ConsPlusNormal"/>
            </w:pPr>
          </w:p>
        </w:tc>
        <w:tc>
          <w:tcPr>
            <w:tcW w:w="1304" w:type="dxa"/>
            <w:vMerge/>
          </w:tcPr>
          <w:p w:rsidR="00A90A44" w:rsidRDefault="00A90A44"/>
        </w:tc>
      </w:tr>
    </w:tbl>
    <w:p w:rsidR="00A90A44" w:rsidRDefault="00A90A44">
      <w:pPr>
        <w:pStyle w:val="ConsPlusNormal"/>
        <w:jc w:val="both"/>
      </w:pPr>
    </w:p>
    <w:p w:rsidR="00A90A44" w:rsidRDefault="00A90A44">
      <w:pPr>
        <w:pStyle w:val="ConsPlusNormal"/>
        <w:jc w:val="center"/>
        <w:outlineLvl w:val="4"/>
      </w:pPr>
      <w:r>
        <w:t>ОКС религиозного назначения:</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1941"/>
        <w:gridCol w:w="2438"/>
        <w:gridCol w:w="1134"/>
        <w:gridCol w:w="794"/>
        <w:gridCol w:w="850"/>
        <w:gridCol w:w="1304"/>
      </w:tblGrid>
      <w:tr w:rsidR="00A90A44">
        <w:tc>
          <w:tcPr>
            <w:tcW w:w="546" w:type="dxa"/>
          </w:tcPr>
          <w:p w:rsidR="00A90A44" w:rsidRDefault="00A90A44">
            <w:pPr>
              <w:pStyle w:val="ConsPlusNormal"/>
              <w:jc w:val="center"/>
            </w:pPr>
            <w:r>
              <w:t>N п/п</w:t>
            </w:r>
          </w:p>
        </w:tc>
        <w:tc>
          <w:tcPr>
            <w:tcW w:w="1941" w:type="dxa"/>
          </w:tcPr>
          <w:p w:rsidR="00A90A44" w:rsidRDefault="00A90A44">
            <w:pPr>
              <w:pStyle w:val="ConsPlusNormal"/>
              <w:jc w:val="center"/>
            </w:pPr>
            <w:r>
              <w:t>Наименование населенного пункта</w:t>
            </w:r>
          </w:p>
        </w:tc>
        <w:tc>
          <w:tcPr>
            <w:tcW w:w="2438" w:type="dxa"/>
          </w:tcPr>
          <w:p w:rsidR="00A90A44" w:rsidRDefault="00A90A44">
            <w:pPr>
              <w:pStyle w:val="ConsPlusNormal"/>
              <w:jc w:val="center"/>
            </w:pPr>
            <w:r>
              <w:t>Планируемые объекты</w:t>
            </w:r>
          </w:p>
        </w:tc>
        <w:tc>
          <w:tcPr>
            <w:tcW w:w="1134" w:type="dxa"/>
          </w:tcPr>
          <w:p w:rsidR="00A90A44" w:rsidRDefault="00A90A44">
            <w:pPr>
              <w:pStyle w:val="ConsPlusNormal"/>
              <w:jc w:val="center"/>
            </w:pPr>
            <w:r>
              <w:t>Количество объектов</w:t>
            </w:r>
          </w:p>
        </w:tc>
        <w:tc>
          <w:tcPr>
            <w:tcW w:w="794" w:type="dxa"/>
          </w:tcPr>
          <w:p w:rsidR="00A90A44" w:rsidRDefault="00A90A44">
            <w:pPr>
              <w:pStyle w:val="ConsPlusNormal"/>
              <w:jc w:val="center"/>
            </w:pPr>
            <w:r>
              <w:t>I очередь</w:t>
            </w:r>
          </w:p>
        </w:tc>
        <w:tc>
          <w:tcPr>
            <w:tcW w:w="850" w:type="dxa"/>
          </w:tcPr>
          <w:p w:rsidR="00A90A44" w:rsidRDefault="00A90A44">
            <w:pPr>
              <w:pStyle w:val="ConsPlusNormal"/>
              <w:jc w:val="center"/>
            </w:pPr>
            <w:r>
              <w:t>Расчетный срок</w:t>
            </w:r>
          </w:p>
        </w:tc>
        <w:tc>
          <w:tcPr>
            <w:tcW w:w="1304" w:type="dxa"/>
          </w:tcPr>
          <w:p w:rsidR="00A90A44" w:rsidRDefault="00A90A44">
            <w:pPr>
              <w:pStyle w:val="ConsPlusNormal"/>
              <w:jc w:val="center"/>
            </w:pPr>
            <w:r>
              <w:t>Функциональная зона</w:t>
            </w:r>
          </w:p>
        </w:tc>
      </w:tr>
      <w:tr w:rsidR="00A90A44">
        <w:tc>
          <w:tcPr>
            <w:tcW w:w="546" w:type="dxa"/>
            <w:vMerge w:val="restart"/>
          </w:tcPr>
          <w:p w:rsidR="00A90A44" w:rsidRDefault="00A90A44">
            <w:pPr>
              <w:pStyle w:val="ConsPlusNormal"/>
            </w:pPr>
            <w:r>
              <w:t>1.</w:t>
            </w:r>
          </w:p>
        </w:tc>
        <w:tc>
          <w:tcPr>
            <w:tcW w:w="1941" w:type="dxa"/>
            <w:vMerge w:val="restart"/>
          </w:tcPr>
          <w:p w:rsidR="00A90A44" w:rsidRDefault="00A90A44">
            <w:pPr>
              <w:pStyle w:val="ConsPlusNormal"/>
              <w:jc w:val="both"/>
            </w:pPr>
            <w:r>
              <w:t>Муниципальное образование "Город Горно-Алтайск"</w:t>
            </w:r>
          </w:p>
        </w:tc>
        <w:tc>
          <w:tcPr>
            <w:tcW w:w="2438" w:type="dxa"/>
          </w:tcPr>
          <w:p w:rsidR="00A90A44" w:rsidRDefault="00A90A44">
            <w:pPr>
              <w:pStyle w:val="ConsPlusNormal"/>
              <w:jc w:val="both"/>
            </w:pPr>
            <w:r>
              <w:t>Храм</w:t>
            </w:r>
          </w:p>
        </w:tc>
        <w:tc>
          <w:tcPr>
            <w:tcW w:w="1134" w:type="dxa"/>
          </w:tcPr>
          <w:p w:rsidR="00A90A44" w:rsidRDefault="00A90A44">
            <w:pPr>
              <w:pStyle w:val="ConsPlusNormal"/>
              <w:jc w:val="center"/>
            </w:pPr>
            <w:r>
              <w:t>1</w:t>
            </w:r>
          </w:p>
        </w:tc>
        <w:tc>
          <w:tcPr>
            <w:tcW w:w="794" w:type="dxa"/>
          </w:tcPr>
          <w:p w:rsidR="00A90A44" w:rsidRDefault="00A90A44">
            <w:pPr>
              <w:pStyle w:val="ConsPlusNormal"/>
              <w:jc w:val="center"/>
            </w:pPr>
            <w:r>
              <w:t>1</w:t>
            </w:r>
          </w:p>
        </w:tc>
        <w:tc>
          <w:tcPr>
            <w:tcW w:w="850" w:type="dxa"/>
          </w:tcPr>
          <w:p w:rsidR="00A90A44" w:rsidRDefault="00A90A44">
            <w:pPr>
              <w:pStyle w:val="ConsPlusNormal"/>
            </w:pPr>
          </w:p>
        </w:tc>
        <w:tc>
          <w:tcPr>
            <w:tcW w:w="1304" w:type="dxa"/>
            <w:vAlign w:val="center"/>
          </w:tcPr>
          <w:p w:rsidR="00A90A44" w:rsidRDefault="00A90A44">
            <w:pPr>
              <w:pStyle w:val="ConsPlusNormal"/>
              <w:jc w:val="center"/>
            </w:pPr>
            <w:r>
              <w:t>Жилая зона</w:t>
            </w:r>
          </w:p>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Храм</w:t>
            </w:r>
          </w:p>
        </w:tc>
        <w:tc>
          <w:tcPr>
            <w:tcW w:w="1134" w:type="dxa"/>
          </w:tcPr>
          <w:p w:rsidR="00A90A44" w:rsidRDefault="00A90A44">
            <w:pPr>
              <w:pStyle w:val="ConsPlusNormal"/>
              <w:jc w:val="center"/>
            </w:pPr>
            <w:r>
              <w:t>1</w:t>
            </w:r>
          </w:p>
        </w:tc>
        <w:tc>
          <w:tcPr>
            <w:tcW w:w="794" w:type="dxa"/>
          </w:tcPr>
          <w:p w:rsidR="00A90A44" w:rsidRDefault="00A90A44">
            <w:pPr>
              <w:pStyle w:val="ConsPlusNormal"/>
              <w:jc w:val="center"/>
            </w:pPr>
            <w:r>
              <w:t>1</w:t>
            </w:r>
          </w:p>
        </w:tc>
        <w:tc>
          <w:tcPr>
            <w:tcW w:w="850" w:type="dxa"/>
          </w:tcPr>
          <w:p w:rsidR="00A90A44" w:rsidRDefault="00A90A44">
            <w:pPr>
              <w:pStyle w:val="ConsPlusNormal"/>
            </w:pPr>
          </w:p>
        </w:tc>
        <w:tc>
          <w:tcPr>
            <w:tcW w:w="1304" w:type="dxa"/>
            <w:vMerge w:val="restart"/>
          </w:tcPr>
          <w:p w:rsidR="00A90A44" w:rsidRDefault="00A90A44">
            <w:pPr>
              <w:pStyle w:val="ConsPlusNormal"/>
              <w:jc w:val="both"/>
            </w:pPr>
            <w:r>
              <w:t>Общественно-деловая зона</w:t>
            </w:r>
          </w:p>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Православный приход преподобного Макария Алтайского и здание воскресной школы</w:t>
            </w:r>
          </w:p>
        </w:tc>
        <w:tc>
          <w:tcPr>
            <w:tcW w:w="1134" w:type="dxa"/>
          </w:tcPr>
          <w:p w:rsidR="00A90A44" w:rsidRDefault="00A90A44">
            <w:pPr>
              <w:pStyle w:val="ConsPlusNormal"/>
              <w:jc w:val="center"/>
            </w:pPr>
            <w:r>
              <w:t>1</w:t>
            </w:r>
          </w:p>
        </w:tc>
        <w:tc>
          <w:tcPr>
            <w:tcW w:w="794" w:type="dxa"/>
          </w:tcPr>
          <w:p w:rsidR="00A90A44" w:rsidRDefault="00A90A44">
            <w:pPr>
              <w:pStyle w:val="ConsPlusNormal"/>
              <w:jc w:val="center"/>
            </w:pPr>
            <w:r>
              <w:t>1</w:t>
            </w:r>
          </w:p>
        </w:tc>
        <w:tc>
          <w:tcPr>
            <w:tcW w:w="850" w:type="dxa"/>
          </w:tcPr>
          <w:p w:rsidR="00A90A44" w:rsidRDefault="00A90A44">
            <w:pPr>
              <w:pStyle w:val="ConsPlusNormal"/>
            </w:pPr>
          </w:p>
        </w:tc>
        <w:tc>
          <w:tcPr>
            <w:tcW w:w="1304" w:type="dxa"/>
            <w:vMerge/>
          </w:tcPr>
          <w:p w:rsidR="00A90A44" w:rsidRDefault="00A90A44"/>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Архиерейское подворье</w:t>
            </w:r>
          </w:p>
        </w:tc>
        <w:tc>
          <w:tcPr>
            <w:tcW w:w="1134" w:type="dxa"/>
          </w:tcPr>
          <w:p w:rsidR="00A90A44" w:rsidRDefault="00A90A44">
            <w:pPr>
              <w:pStyle w:val="ConsPlusNormal"/>
              <w:jc w:val="center"/>
            </w:pPr>
            <w:r>
              <w:t>1</w:t>
            </w:r>
          </w:p>
        </w:tc>
        <w:tc>
          <w:tcPr>
            <w:tcW w:w="794" w:type="dxa"/>
          </w:tcPr>
          <w:p w:rsidR="00A90A44" w:rsidRDefault="00A90A44">
            <w:pPr>
              <w:pStyle w:val="ConsPlusNormal"/>
              <w:jc w:val="center"/>
            </w:pPr>
            <w:r>
              <w:t>1</w:t>
            </w:r>
          </w:p>
        </w:tc>
        <w:tc>
          <w:tcPr>
            <w:tcW w:w="850" w:type="dxa"/>
          </w:tcPr>
          <w:p w:rsidR="00A90A44" w:rsidRDefault="00A90A44">
            <w:pPr>
              <w:pStyle w:val="ConsPlusNormal"/>
            </w:pPr>
          </w:p>
        </w:tc>
        <w:tc>
          <w:tcPr>
            <w:tcW w:w="1304" w:type="dxa"/>
            <w:vMerge/>
          </w:tcPr>
          <w:p w:rsidR="00A90A44" w:rsidRDefault="00A90A44"/>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Собор Всемилостивого Спаса</w:t>
            </w:r>
          </w:p>
        </w:tc>
        <w:tc>
          <w:tcPr>
            <w:tcW w:w="1134" w:type="dxa"/>
          </w:tcPr>
          <w:p w:rsidR="00A90A44" w:rsidRDefault="00A90A44">
            <w:pPr>
              <w:pStyle w:val="ConsPlusNormal"/>
              <w:jc w:val="center"/>
            </w:pPr>
            <w:r>
              <w:t>1</w:t>
            </w:r>
          </w:p>
        </w:tc>
        <w:tc>
          <w:tcPr>
            <w:tcW w:w="794" w:type="dxa"/>
          </w:tcPr>
          <w:p w:rsidR="00A90A44" w:rsidRDefault="00A90A44">
            <w:pPr>
              <w:pStyle w:val="ConsPlusNormal"/>
              <w:jc w:val="center"/>
            </w:pPr>
            <w:r>
              <w:t>1</w:t>
            </w:r>
          </w:p>
        </w:tc>
        <w:tc>
          <w:tcPr>
            <w:tcW w:w="850" w:type="dxa"/>
          </w:tcPr>
          <w:p w:rsidR="00A90A44" w:rsidRDefault="00A90A44">
            <w:pPr>
              <w:pStyle w:val="ConsPlusNormal"/>
            </w:pPr>
          </w:p>
        </w:tc>
        <w:tc>
          <w:tcPr>
            <w:tcW w:w="1304" w:type="dxa"/>
            <w:vMerge/>
          </w:tcPr>
          <w:p w:rsidR="00A90A44" w:rsidRDefault="00A90A44"/>
        </w:tc>
      </w:tr>
    </w:tbl>
    <w:p w:rsidR="00A90A44" w:rsidRDefault="00A90A44">
      <w:pPr>
        <w:pStyle w:val="ConsPlusNormal"/>
        <w:jc w:val="both"/>
      </w:pPr>
    </w:p>
    <w:p w:rsidR="00A90A44" w:rsidRDefault="00A90A44">
      <w:pPr>
        <w:pStyle w:val="ConsPlusNormal"/>
        <w:jc w:val="center"/>
        <w:outlineLvl w:val="4"/>
      </w:pPr>
      <w:r>
        <w:t>ОКС здравоохранения:</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1941"/>
        <w:gridCol w:w="2438"/>
        <w:gridCol w:w="1134"/>
        <w:gridCol w:w="794"/>
        <w:gridCol w:w="850"/>
        <w:gridCol w:w="1304"/>
      </w:tblGrid>
      <w:tr w:rsidR="00A90A44">
        <w:tc>
          <w:tcPr>
            <w:tcW w:w="546" w:type="dxa"/>
            <w:vAlign w:val="center"/>
          </w:tcPr>
          <w:p w:rsidR="00A90A44" w:rsidRDefault="00A90A44">
            <w:pPr>
              <w:pStyle w:val="ConsPlusNormal"/>
              <w:jc w:val="center"/>
            </w:pPr>
            <w:r>
              <w:t>N п/п</w:t>
            </w:r>
          </w:p>
        </w:tc>
        <w:tc>
          <w:tcPr>
            <w:tcW w:w="1941" w:type="dxa"/>
            <w:vAlign w:val="center"/>
          </w:tcPr>
          <w:p w:rsidR="00A90A44" w:rsidRDefault="00A90A44">
            <w:pPr>
              <w:pStyle w:val="ConsPlusNormal"/>
              <w:jc w:val="center"/>
            </w:pPr>
            <w:r>
              <w:t>Наименование населенного пункта</w:t>
            </w:r>
          </w:p>
        </w:tc>
        <w:tc>
          <w:tcPr>
            <w:tcW w:w="2438" w:type="dxa"/>
            <w:vAlign w:val="center"/>
          </w:tcPr>
          <w:p w:rsidR="00A90A44" w:rsidRDefault="00A90A44">
            <w:pPr>
              <w:pStyle w:val="ConsPlusNormal"/>
              <w:jc w:val="center"/>
            </w:pPr>
            <w:r>
              <w:t>Планируемые объекты</w:t>
            </w:r>
          </w:p>
        </w:tc>
        <w:tc>
          <w:tcPr>
            <w:tcW w:w="1134" w:type="dxa"/>
            <w:vAlign w:val="center"/>
          </w:tcPr>
          <w:p w:rsidR="00A90A44" w:rsidRDefault="00A90A44">
            <w:pPr>
              <w:pStyle w:val="ConsPlusNormal"/>
              <w:jc w:val="center"/>
            </w:pPr>
            <w:r>
              <w:t>Количество объектов</w:t>
            </w:r>
          </w:p>
        </w:tc>
        <w:tc>
          <w:tcPr>
            <w:tcW w:w="794" w:type="dxa"/>
          </w:tcPr>
          <w:p w:rsidR="00A90A44" w:rsidRDefault="00A90A44">
            <w:pPr>
              <w:pStyle w:val="ConsPlusNormal"/>
              <w:jc w:val="center"/>
            </w:pPr>
            <w:r>
              <w:t>I очередь</w:t>
            </w:r>
          </w:p>
        </w:tc>
        <w:tc>
          <w:tcPr>
            <w:tcW w:w="850" w:type="dxa"/>
          </w:tcPr>
          <w:p w:rsidR="00A90A44" w:rsidRDefault="00A90A44">
            <w:pPr>
              <w:pStyle w:val="ConsPlusNormal"/>
              <w:jc w:val="center"/>
            </w:pPr>
            <w:r>
              <w:t>Расчетный срок</w:t>
            </w:r>
          </w:p>
        </w:tc>
        <w:tc>
          <w:tcPr>
            <w:tcW w:w="1304" w:type="dxa"/>
            <w:vAlign w:val="center"/>
          </w:tcPr>
          <w:p w:rsidR="00A90A44" w:rsidRDefault="00A90A44">
            <w:pPr>
              <w:pStyle w:val="ConsPlusNormal"/>
              <w:jc w:val="center"/>
            </w:pPr>
            <w:r>
              <w:t>Функциональная зона</w:t>
            </w:r>
          </w:p>
        </w:tc>
      </w:tr>
      <w:tr w:rsidR="00A90A44">
        <w:tc>
          <w:tcPr>
            <w:tcW w:w="546" w:type="dxa"/>
            <w:vMerge w:val="restart"/>
          </w:tcPr>
          <w:p w:rsidR="00A90A44" w:rsidRDefault="00A90A44">
            <w:pPr>
              <w:pStyle w:val="ConsPlusNormal"/>
            </w:pPr>
            <w:r>
              <w:t>1.</w:t>
            </w:r>
          </w:p>
        </w:tc>
        <w:tc>
          <w:tcPr>
            <w:tcW w:w="1941" w:type="dxa"/>
            <w:vMerge w:val="restart"/>
          </w:tcPr>
          <w:p w:rsidR="00A90A44" w:rsidRDefault="00A90A44">
            <w:pPr>
              <w:pStyle w:val="ConsPlusNormal"/>
              <w:jc w:val="both"/>
            </w:pPr>
            <w:r>
              <w:t>Муниципальное образование "Город Горно-Алтайск"</w:t>
            </w:r>
          </w:p>
        </w:tc>
        <w:tc>
          <w:tcPr>
            <w:tcW w:w="2438" w:type="dxa"/>
          </w:tcPr>
          <w:p w:rsidR="00A90A44" w:rsidRDefault="00A90A44">
            <w:pPr>
              <w:pStyle w:val="ConsPlusNormal"/>
              <w:jc w:val="both"/>
            </w:pPr>
            <w:r>
              <w:t>Подразделение медико-санитарной части МВД по Республике Алтай</w:t>
            </w:r>
          </w:p>
        </w:tc>
        <w:tc>
          <w:tcPr>
            <w:tcW w:w="1134" w:type="dxa"/>
          </w:tcPr>
          <w:p w:rsidR="00A90A44" w:rsidRDefault="00A90A44">
            <w:pPr>
              <w:pStyle w:val="ConsPlusNormal"/>
              <w:jc w:val="center"/>
            </w:pPr>
            <w:r>
              <w:t>1</w:t>
            </w:r>
          </w:p>
        </w:tc>
        <w:tc>
          <w:tcPr>
            <w:tcW w:w="794" w:type="dxa"/>
          </w:tcPr>
          <w:p w:rsidR="00A90A44" w:rsidRDefault="00A90A44">
            <w:pPr>
              <w:pStyle w:val="ConsPlusNormal"/>
              <w:jc w:val="center"/>
            </w:pPr>
            <w:r>
              <w:t>1</w:t>
            </w:r>
          </w:p>
        </w:tc>
        <w:tc>
          <w:tcPr>
            <w:tcW w:w="850" w:type="dxa"/>
          </w:tcPr>
          <w:p w:rsidR="00A90A44" w:rsidRDefault="00A90A44">
            <w:pPr>
              <w:pStyle w:val="ConsPlusNormal"/>
            </w:pPr>
          </w:p>
        </w:tc>
        <w:tc>
          <w:tcPr>
            <w:tcW w:w="1304" w:type="dxa"/>
            <w:vMerge w:val="restart"/>
          </w:tcPr>
          <w:p w:rsidR="00A90A44" w:rsidRDefault="00A90A44">
            <w:pPr>
              <w:pStyle w:val="ConsPlusNormal"/>
              <w:jc w:val="both"/>
            </w:pPr>
            <w:r>
              <w:t>Общественно-деловая зона</w:t>
            </w:r>
          </w:p>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Медицинский центр</w:t>
            </w:r>
          </w:p>
        </w:tc>
        <w:tc>
          <w:tcPr>
            <w:tcW w:w="1134" w:type="dxa"/>
          </w:tcPr>
          <w:p w:rsidR="00A90A44" w:rsidRDefault="00A90A44">
            <w:pPr>
              <w:pStyle w:val="ConsPlusNormal"/>
              <w:jc w:val="center"/>
            </w:pPr>
            <w:r>
              <w:t>2</w:t>
            </w:r>
          </w:p>
        </w:tc>
        <w:tc>
          <w:tcPr>
            <w:tcW w:w="794" w:type="dxa"/>
          </w:tcPr>
          <w:p w:rsidR="00A90A44" w:rsidRDefault="00A90A44">
            <w:pPr>
              <w:pStyle w:val="ConsPlusNormal"/>
              <w:jc w:val="center"/>
            </w:pPr>
            <w:r>
              <w:t>2</w:t>
            </w:r>
          </w:p>
        </w:tc>
        <w:tc>
          <w:tcPr>
            <w:tcW w:w="850" w:type="dxa"/>
          </w:tcPr>
          <w:p w:rsidR="00A90A44" w:rsidRDefault="00A90A44">
            <w:pPr>
              <w:pStyle w:val="ConsPlusNormal"/>
            </w:pPr>
          </w:p>
        </w:tc>
        <w:tc>
          <w:tcPr>
            <w:tcW w:w="1304" w:type="dxa"/>
            <w:vMerge/>
          </w:tcPr>
          <w:p w:rsidR="00A90A44" w:rsidRDefault="00A90A44"/>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Противотуберкулезный диспансер</w:t>
            </w:r>
          </w:p>
        </w:tc>
        <w:tc>
          <w:tcPr>
            <w:tcW w:w="1134" w:type="dxa"/>
          </w:tcPr>
          <w:p w:rsidR="00A90A44" w:rsidRDefault="00A90A44">
            <w:pPr>
              <w:pStyle w:val="ConsPlusNormal"/>
              <w:jc w:val="center"/>
            </w:pPr>
            <w:r>
              <w:t>1</w:t>
            </w:r>
          </w:p>
        </w:tc>
        <w:tc>
          <w:tcPr>
            <w:tcW w:w="794" w:type="dxa"/>
          </w:tcPr>
          <w:p w:rsidR="00A90A44" w:rsidRDefault="00A90A44">
            <w:pPr>
              <w:pStyle w:val="ConsPlusNormal"/>
              <w:jc w:val="center"/>
            </w:pPr>
            <w:r>
              <w:t>1</w:t>
            </w:r>
          </w:p>
        </w:tc>
        <w:tc>
          <w:tcPr>
            <w:tcW w:w="850" w:type="dxa"/>
          </w:tcPr>
          <w:p w:rsidR="00A90A44" w:rsidRDefault="00A90A44">
            <w:pPr>
              <w:pStyle w:val="ConsPlusNormal"/>
            </w:pPr>
          </w:p>
        </w:tc>
        <w:tc>
          <w:tcPr>
            <w:tcW w:w="1304" w:type="dxa"/>
            <w:vMerge/>
          </w:tcPr>
          <w:p w:rsidR="00A90A44" w:rsidRDefault="00A90A44"/>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Стоматологическая клиника</w:t>
            </w:r>
          </w:p>
        </w:tc>
        <w:tc>
          <w:tcPr>
            <w:tcW w:w="1134" w:type="dxa"/>
          </w:tcPr>
          <w:p w:rsidR="00A90A44" w:rsidRDefault="00A90A44">
            <w:pPr>
              <w:pStyle w:val="ConsPlusNormal"/>
              <w:jc w:val="center"/>
            </w:pPr>
            <w:r>
              <w:t>1</w:t>
            </w:r>
          </w:p>
        </w:tc>
        <w:tc>
          <w:tcPr>
            <w:tcW w:w="794" w:type="dxa"/>
          </w:tcPr>
          <w:p w:rsidR="00A90A44" w:rsidRDefault="00A90A44">
            <w:pPr>
              <w:pStyle w:val="ConsPlusNormal"/>
              <w:jc w:val="center"/>
            </w:pPr>
            <w:r>
              <w:t>1</w:t>
            </w:r>
          </w:p>
        </w:tc>
        <w:tc>
          <w:tcPr>
            <w:tcW w:w="850" w:type="dxa"/>
          </w:tcPr>
          <w:p w:rsidR="00A90A44" w:rsidRDefault="00A90A44">
            <w:pPr>
              <w:pStyle w:val="ConsPlusNormal"/>
            </w:pPr>
          </w:p>
        </w:tc>
        <w:tc>
          <w:tcPr>
            <w:tcW w:w="1304" w:type="dxa"/>
            <w:vMerge/>
          </w:tcPr>
          <w:p w:rsidR="00A90A44" w:rsidRDefault="00A90A44"/>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Оздоровительный комплекс</w:t>
            </w:r>
          </w:p>
        </w:tc>
        <w:tc>
          <w:tcPr>
            <w:tcW w:w="1134" w:type="dxa"/>
          </w:tcPr>
          <w:p w:rsidR="00A90A44" w:rsidRDefault="00A90A44">
            <w:pPr>
              <w:pStyle w:val="ConsPlusNormal"/>
              <w:jc w:val="center"/>
            </w:pPr>
            <w:r>
              <w:t>1</w:t>
            </w:r>
          </w:p>
        </w:tc>
        <w:tc>
          <w:tcPr>
            <w:tcW w:w="794" w:type="dxa"/>
          </w:tcPr>
          <w:p w:rsidR="00A90A44" w:rsidRDefault="00A90A44">
            <w:pPr>
              <w:pStyle w:val="ConsPlusNormal"/>
              <w:jc w:val="center"/>
            </w:pPr>
            <w:r>
              <w:t>1</w:t>
            </w:r>
          </w:p>
        </w:tc>
        <w:tc>
          <w:tcPr>
            <w:tcW w:w="850" w:type="dxa"/>
          </w:tcPr>
          <w:p w:rsidR="00A90A44" w:rsidRDefault="00A90A44">
            <w:pPr>
              <w:pStyle w:val="ConsPlusNormal"/>
            </w:pPr>
          </w:p>
        </w:tc>
        <w:tc>
          <w:tcPr>
            <w:tcW w:w="1304" w:type="dxa"/>
            <w:vMerge/>
          </w:tcPr>
          <w:p w:rsidR="00A90A44" w:rsidRDefault="00A90A44"/>
        </w:tc>
      </w:tr>
    </w:tbl>
    <w:p w:rsidR="00A90A44" w:rsidRDefault="00A90A44">
      <w:pPr>
        <w:pStyle w:val="ConsPlusNormal"/>
        <w:jc w:val="both"/>
      </w:pPr>
    </w:p>
    <w:p w:rsidR="00A90A44" w:rsidRDefault="00A90A44">
      <w:pPr>
        <w:pStyle w:val="ConsPlusNormal"/>
        <w:jc w:val="center"/>
        <w:outlineLvl w:val="4"/>
      </w:pPr>
      <w:r>
        <w:t>ОКС социального обеспечения:</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1941"/>
        <w:gridCol w:w="2438"/>
        <w:gridCol w:w="1134"/>
        <w:gridCol w:w="794"/>
        <w:gridCol w:w="850"/>
        <w:gridCol w:w="1304"/>
      </w:tblGrid>
      <w:tr w:rsidR="00A90A44">
        <w:tc>
          <w:tcPr>
            <w:tcW w:w="546" w:type="dxa"/>
          </w:tcPr>
          <w:p w:rsidR="00A90A44" w:rsidRDefault="00A90A44">
            <w:pPr>
              <w:pStyle w:val="ConsPlusNormal"/>
              <w:jc w:val="center"/>
            </w:pPr>
            <w:r>
              <w:t>N п/п</w:t>
            </w:r>
          </w:p>
        </w:tc>
        <w:tc>
          <w:tcPr>
            <w:tcW w:w="1941" w:type="dxa"/>
          </w:tcPr>
          <w:p w:rsidR="00A90A44" w:rsidRDefault="00A90A44">
            <w:pPr>
              <w:pStyle w:val="ConsPlusNormal"/>
              <w:jc w:val="center"/>
            </w:pPr>
            <w:r>
              <w:t>Наименование населенного пункта</w:t>
            </w:r>
          </w:p>
        </w:tc>
        <w:tc>
          <w:tcPr>
            <w:tcW w:w="2438" w:type="dxa"/>
          </w:tcPr>
          <w:p w:rsidR="00A90A44" w:rsidRDefault="00A90A44">
            <w:pPr>
              <w:pStyle w:val="ConsPlusNormal"/>
              <w:jc w:val="center"/>
            </w:pPr>
            <w:r>
              <w:t>Планируемые объекты</w:t>
            </w:r>
          </w:p>
        </w:tc>
        <w:tc>
          <w:tcPr>
            <w:tcW w:w="1134" w:type="dxa"/>
          </w:tcPr>
          <w:p w:rsidR="00A90A44" w:rsidRDefault="00A90A44">
            <w:pPr>
              <w:pStyle w:val="ConsPlusNormal"/>
              <w:jc w:val="center"/>
            </w:pPr>
            <w:r>
              <w:t>Количество объектов</w:t>
            </w:r>
          </w:p>
        </w:tc>
        <w:tc>
          <w:tcPr>
            <w:tcW w:w="794" w:type="dxa"/>
          </w:tcPr>
          <w:p w:rsidR="00A90A44" w:rsidRDefault="00A90A44">
            <w:pPr>
              <w:pStyle w:val="ConsPlusNormal"/>
              <w:jc w:val="center"/>
            </w:pPr>
            <w:r>
              <w:t>I очередь</w:t>
            </w:r>
          </w:p>
        </w:tc>
        <w:tc>
          <w:tcPr>
            <w:tcW w:w="850" w:type="dxa"/>
          </w:tcPr>
          <w:p w:rsidR="00A90A44" w:rsidRDefault="00A90A44">
            <w:pPr>
              <w:pStyle w:val="ConsPlusNormal"/>
              <w:jc w:val="center"/>
            </w:pPr>
            <w:r>
              <w:t>Расчетный срок</w:t>
            </w:r>
          </w:p>
        </w:tc>
        <w:tc>
          <w:tcPr>
            <w:tcW w:w="1304" w:type="dxa"/>
          </w:tcPr>
          <w:p w:rsidR="00A90A44" w:rsidRDefault="00A90A44">
            <w:pPr>
              <w:pStyle w:val="ConsPlusNormal"/>
              <w:jc w:val="center"/>
            </w:pPr>
            <w:r>
              <w:t>Функциональная зона</w:t>
            </w:r>
          </w:p>
        </w:tc>
      </w:tr>
      <w:tr w:rsidR="00A90A44">
        <w:tc>
          <w:tcPr>
            <w:tcW w:w="546" w:type="dxa"/>
          </w:tcPr>
          <w:p w:rsidR="00A90A44" w:rsidRDefault="00A90A44">
            <w:pPr>
              <w:pStyle w:val="ConsPlusNormal"/>
            </w:pPr>
            <w:r>
              <w:lastRenderedPageBreak/>
              <w:t>1.</w:t>
            </w:r>
          </w:p>
        </w:tc>
        <w:tc>
          <w:tcPr>
            <w:tcW w:w="1941" w:type="dxa"/>
          </w:tcPr>
          <w:p w:rsidR="00A90A44" w:rsidRDefault="00A90A44">
            <w:pPr>
              <w:pStyle w:val="ConsPlusNormal"/>
              <w:jc w:val="both"/>
            </w:pPr>
            <w:r>
              <w:t>Муниципальное образование "Город Горно-Алтайск"</w:t>
            </w:r>
          </w:p>
        </w:tc>
        <w:tc>
          <w:tcPr>
            <w:tcW w:w="2438" w:type="dxa"/>
          </w:tcPr>
          <w:p w:rsidR="00A90A44" w:rsidRDefault="00A90A44">
            <w:pPr>
              <w:pStyle w:val="ConsPlusNormal"/>
              <w:jc w:val="both"/>
            </w:pPr>
            <w:r>
              <w:t>Республиканский реабилитационный Центр для инвалидов и ветеранов боевых действий</w:t>
            </w:r>
          </w:p>
        </w:tc>
        <w:tc>
          <w:tcPr>
            <w:tcW w:w="1134" w:type="dxa"/>
          </w:tcPr>
          <w:p w:rsidR="00A90A44" w:rsidRDefault="00A90A44">
            <w:pPr>
              <w:pStyle w:val="ConsPlusNormal"/>
              <w:jc w:val="center"/>
            </w:pPr>
            <w:r>
              <w:t>1</w:t>
            </w:r>
          </w:p>
        </w:tc>
        <w:tc>
          <w:tcPr>
            <w:tcW w:w="794" w:type="dxa"/>
          </w:tcPr>
          <w:p w:rsidR="00A90A44" w:rsidRDefault="00A90A44">
            <w:pPr>
              <w:pStyle w:val="ConsPlusNormal"/>
              <w:jc w:val="center"/>
            </w:pPr>
            <w:r>
              <w:t>1</w:t>
            </w:r>
          </w:p>
        </w:tc>
        <w:tc>
          <w:tcPr>
            <w:tcW w:w="850" w:type="dxa"/>
          </w:tcPr>
          <w:p w:rsidR="00A90A44" w:rsidRDefault="00A90A44">
            <w:pPr>
              <w:pStyle w:val="ConsPlusNormal"/>
            </w:pPr>
          </w:p>
        </w:tc>
        <w:tc>
          <w:tcPr>
            <w:tcW w:w="1304" w:type="dxa"/>
          </w:tcPr>
          <w:p w:rsidR="00A90A44" w:rsidRDefault="00A90A44">
            <w:pPr>
              <w:pStyle w:val="ConsPlusNormal"/>
              <w:jc w:val="both"/>
            </w:pPr>
            <w:r>
              <w:t>Общественно-деловая зона</w:t>
            </w:r>
          </w:p>
        </w:tc>
      </w:tr>
    </w:tbl>
    <w:p w:rsidR="00A90A44" w:rsidRDefault="00A90A44">
      <w:pPr>
        <w:pStyle w:val="ConsPlusNormal"/>
        <w:jc w:val="both"/>
      </w:pPr>
    </w:p>
    <w:p w:rsidR="00A90A44" w:rsidRDefault="00A90A44">
      <w:pPr>
        <w:pStyle w:val="ConsPlusNormal"/>
        <w:jc w:val="center"/>
        <w:outlineLvl w:val="4"/>
      </w:pPr>
      <w:r>
        <w:t>ОКС культурно-досугового назначения:</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1941"/>
        <w:gridCol w:w="2438"/>
        <w:gridCol w:w="1134"/>
        <w:gridCol w:w="794"/>
        <w:gridCol w:w="850"/>
        <w:gridCol w:w="1304"/>
      </w:tblGrid>
      <w:tr w:rsidR="00A90A44">
        <w:tc>
          <w:tcPr>
            <w:tcW w:w="546" w:type="dxa"/>
          </w:tcPr>
          <w:p w:rsidR="00A90A44" w:rsidRDefault="00A90A44">
            <w:pPr>
              <w:pStyle w:val="ConsPlusNormal"/>
              <w:jc w:val="center"/>
            </w:pPr>
            <w:r>
              <w:t>N п/п</w:t>
            </w:r>
          </w:p>
        </w:tc>
        <w:tc>
          <w:tcPr>
            <w:tcW w:w="1941" w:type="dxa"/>
          </w:tcPr>
          <w:p w:rsidR="00A90A44" w:rsidRDefault="00A90A44">
            <w:pPr>
              <w:pStyle w:val="ConsPlusNormal"/>
              <w:jc w:val="center"/>
            </w:pPr>
            <w:r>
              <w:t>Наименование населенного пункта</w:t>
            </w:r>
          </w:p>
        </w:tc>
        <w:tc>
          <w:tcPr>
            <w:tcW w:w="2438" w:type="dxa"/>
          </w:tcPr>
          <w:p w:rsidR="00A90A44" w:rsidRDefault="00A90A44">
            <w:pPr>
              <w:pStyle w:val="ConsPlusNormal"/>
              <w:jc w:val="center"/>
            </w:pPr>
            <w:r>
              <w:t>Планируемые объекты</w:t>
            </w:r>
          </w:p>
        </w:tc>
        <w:tc>
          <w:tcPr>
            <w:tcW w:w="1134" w:type="dxa"/>
          </w:tcPr>
          <w:p w:rsidR="00A90A44" w:rsidRDefault="00A90A44">
            <w:pPr>
              <w:pStyle w:val="ConsPlusNormal"/>
              <w:jc w:val="center"/>
            </w:pPr>
            <w:r>
              <w:t>Количество объектов</w:t>
            </w:r>
          </w:p>
        </w:tc>
        <w:tc>
          <w:tcPr>
            <w:tcW w:w="794" w:type="dxa"/>
          </w:tcPr>
          <w:p w:rsidR="00A90A44" w:rsidRDefault="00A90A44">
            <w:pPr>
              <w:pStyle w:val="ConsPlusNormal"/>
              <w:jc w:val="center"/>
            </w:pPr>
            <w:r>
              <w:t>I очередь</w:t>
            </w:r>
          </w:p>
        </w:tc>
        <w:tc>
          <w:tcPr>
            <w:tcW w:w="850" w:type="dxa"/>
          </w:tcPr>
          <w:p w:rsidR="00A90A44" w:rsidRDefault="00A90A44">
            <w:pPr>
              <w:pStyle w:val="ConsPlusNormal"/>
              <w:jc w:val="center"/>
            </w:pPr>
            <w:r>
              <w:t>Расчетный срок</w:t>
            </w:r>
          </w:p>
        </w:tc>
        <w:tc>
          <w:tcPr>
            <w:tcW w:w="1304" w:type="dxa"/>
          </w:tcPr>
          <w:p w:rsidR="00A90A44" w:rsidRDefault="00A90A44">
            <w:pPr>
              <w:pStyle w:val="ConsPlusNormal"/>
              <w:jc w:val="center"/>
            </w:pPr>
            <w:r>
              <w:t>Функциональная зона</w:t>
            </w:r>
          </w:p>
        </w:tc>
      </w:tr>
      <w:tr w:rsidR="00A90A44">
        <w:tc>
          <w:tcPr>
            <w:tcW w:w="546" w:type="dxa"/>
            <w:vMerge w:val="restart"/>
          </w:tcPr>
          <w:p w:rsidR="00A90A44" w:rsidRDefault="00A90A44">
            <w:pPr>
              <w:pStyle w:val="ConsPlusNormal"/>
            </w:pPr>
            <w:r>
              <w:t>1.</w:t>
            </w:r>
          </w:p>
        </w:tc>
        <w:tc>
          <w:tcPr>
            <w:tcW w:w="1941" w:type="dxa"/>
            <w:vMerge w:val="restart"/>
          </w:tcPr>
          <w:p w:rsidR="00A90A44" w:rsidRDefault="00A90A44">
            <w:pPr>
              <w:pStyle w:val="ConsPlusNormal"/>
              <w:jc w:val="both"/>
            </w:pPr>
            <w:r>
              <w:t>Муниципальное образование "Город Горно-Алтайск"</w:t>
            </w:r>
          </w:p>
        </w:tc>
        <w:tc>
          <w:tcPr>
            <w:tcW w:w="2438" w:type="dxa"/>
          </w:tcPr>
          <w:p w:rsidR="00A90A44" w:rsidRDefault="00A90A44">
            <w:pPr>
              <w:pStyle w:val="ConsPlusNormal"/>
              <w:jc w:val="both"/>
            </w:pPr>
            <w:r>
              <w:t>Духовный центр Алтай</w:t>
            </w:r>
          </w:p>
        </w:tc>
        <w:tc>
          <w:tcPr>
            <w:tcW w:w="1134" w:type="dxa"/>
          </w:tcPr>
          <w:p w:rsidR="00A90A44" w:rsidRDefault="00A90A44">
            <w:pPr>
              <w:pStyle w:val="ConsPlusNormal"/>
              <w:jc w:val="center"/>
            </w:pPr>
            <w:r>
              <w:t>1</w:t>
            </w:r>
          </w:p>
        </w:tc>
        <w:tc>
          <w:tcPr>
            <w:tcW w:w="794" w:type="dxa"/>
          </w:tcPr>
          <w:p w:rsidR="00A90A44" w:rsidRDefault="00A90A44">
            <w:pPr>
              <w:pStyle w:val="ConsPlusNormal"/>
              <w:jc w:val="center"/>
            </w:pPr>
            <w:r>
              <w:t>1</w:t>
            </w:r>
          </w:p>
        </w:tc>
        <w:tc>
          <w:tcPr>
            <w:tcW w:w="850" w:type="dxa"/>
          </w:tcPr>
          <w:p w:rsidR="00A90A44" w:rsidRDefault="00A90A44">
            <w:pPr>
              <w:pStyle w:val="ConsPlusNormal"/>
            </w:pPr>
          </w:p>
        </w:tc>
        <w:tc>
          <w:tcPr>
            <w:tcW w:w="1304" w:type="dxa"/>
          </w:tcPr>
          <w:p w:rsidR="00A90A44" w:rsidRDefault="00A90A44">
            <w:pPr>
              <w:pStyle w:val="ConsPlusNormal"/>
              <w:jc w:val="both"/>
            </w:pPr>
            <w:r>
              <w:t>Рекреационного назначения</w:t>
            </w:r>
          </w:p>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Центр национальной культуры</w:t>
            </w:r>
          </w:p>
        </w:tc>
        <w:tc>
          <w:tcPr>
            <w:tcW w:w="1134" w:type="dxa"/>
          </w:tcPr>
          <w:p w:rsidR="00A90A44" w:rsidRDefault="00A90A44">
            <w:pPr>
              <w:pStyle w:val="ConsPlusNormal"/>
              <w:jc w:val="center"/>
            </w:pPr>
            <w:r>
              <w:t>1</w:t>
            </w:r>
          </w:p>
        </w:tc>
        <w:tc>
          <w:tcPr>
            <w:tcW w:w="794" w:type="dxa"/>
          </w:tcPr>
          <w:p w:rsidR="00A90A44" w:rsidRDefault="00A90A44">
            <w:pPr>
              <w:pStyle w:val="ConsPlusNormal"/>
              <w:jc w:val="center"/>
            </w:pPr>
            <w:r>
              <w:t>1</w:t>
            </w:r>
          </w:p>
        </w:tc>
        <w:tc>
          <w:tcPr>
            <w:tcW w:w="850" w:type="dxa"/>
          </w:tcPr>
          <w:p w:rsidR="00A90A44" w:rsidRDefault="00A90A44">
            <w:pPr>
              <w:pStyle w:val="ConsPlusNormal"/>
            </w:pPr>
          </w:p>
        </w:tc>
        <w:tc>
          <w:tcPr>
            <w:tcW w:w="1304" w:type="dxa"/>
          </w:tcPr>
          <w:p w:rsidR="00A90A44" w:rsidRDefault="00A90A44">
            <w:pPr>
              <w:pStyle w:val="ConsPlusNormal"/>
              <w:jc w:val="both"/>
            </w:pPr>
            <w:r>
              <w:t>Общественно-деловая зона</w:t>
            </w:r>
          </w:p>
        </w:tc>
      </w:tr>
    </w:tbl>
    <w:p w:rsidR="00A90A44" w:rsidRDefault="00A90A44">
      <w:pPr>
        <w:pStyle w:val="ConsPlusNormal"/>
        <w:jc w:val="both"/>
      </w:pPr>
    </w:p>
    <w:p w:rsidR="00A90A44" w:rsidRDefault="00A90A44">
      <w:pPr>
        <w:pStyle w:val="ConsPlusNormal"/>
        <w:jc w:val="center"/>
        <w:outlineLvl w:val="4"/>
      </w:pPr>
      <w:r>
        <w:t>ОКС отдыха и туризма:</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1941"/>
        <w:gridCol w:w="2438"/>
        <w:gridCol w:w="1134"/>
        <w:gridCol w:w="794"/>
        <w:gridCol w:w="850"/>
        <w:gridCol w:w="1304"/>
      </w:tblGrid>
      <w:tr w:rsidR="00A90A44">
        <w:tc>
          <w:tcPr>
            <w:tcW w:w="546" w:type="dxa"/>
          </w:tcPr>
          <w:p w:rsidR="00A90A44" w:rsidRDefault="00A90A44">
            <w:pPr>
              <w:pStyle w:val="ConsPlusNormal"/>
              <w:jc w:val="center"/>
            </w:pPr>
            <w:r>
              <w:t>N п/п</w:t>
            </w:r>
          </w:p>
        </w:tc>
        <w:tc>
          <w:tcPr>
            <w:tcW w:w="1941" w:type="dxa"/>
          </w:tcPr>
          <w:p w:rsidR="00A90A44" w:rsidRDefault="00A90A44">
            <w:pPr>
              <w:pStyle w:val="ConsPlusNormal"/>
              <w:jc w:val="center"/>
            </w:pPr>
            <w:r>
              <w:t>Наименование населенного пункта</w:t>
            </w:r>
          </w:p>
        </w:tc>
        <w:tc>
          <w:tcPr>
            <w:tcW w:w="2438" w:type="dxa"/>
          </w:tcPr>
          <w:p w:rsidR="00A90A44" w:rsidRDefault="00A90A44">
            <w:pPr>
              <w:pStyle w:val="ConsPlusNormal"/>
              <w:jc w:val="center"/>
            </w:pPr>
            <w:r>
              <w:t>Планируемые объекты</w:t>
            </w:r>
          </w:p>
        </w:tc>
        <w:tc>
          <w:tcPr>
            <w:tcW w:w="1134" w:type="dxa"/>
          </w:tcPr>
          <w:p w:rsidR="00A90A44" w:rsidRDefault="00A90A44">
            <w:pPr>
              <w:pStyle w:val="ConsPlusNormal"/>
              <w:jc w:val="center"/>
            </w:pPr>
            <w:r>
              <w:t>Количество объектов</w:t>
            </w:r>
          </w:p>
        </w:tc>
        <w:tc>
          <w:tcPr>
            <w:tcW w:w="794" w:type="dxa"/>
          </w:tcPr>
          <w:p w:rsidR="00A90A44" w:rsidRDefault="00A90A44">
            <w:pPr>
              <w:pStyle w:val="ConsPlusNormal"/>
              <w:jc w:val="center"/>
            </w:pPr>
            <w:r>
              <w:t>I очередь</w:t>
            </w:r>
          </w:p>
        </w:tc>
        <w:tc>
          <w:tcPr>
            <w:tcW w:w="850" w:type="dxa"/>
          </w:tcPr>
          <w:p w:rsidR="00A90A44" w:rsidRDefault="00A90A44">
            <w:pPr>
              <w:pStyle w:val="ConsPlusNormal"/>
              <w:jc w:val="center"/>
            </w:pPr>
            <w:r>
              <w:t>Расчетный срок</w:t>
            </w:r>
          </w:p>
        </w:tc>
        <w:tc>
          <w:tcPr>
            <w:tcW w:w="1304" w:type="dxa"/>
          </w:tcPr>
          <w:p w:rsidR="00A90A44" w:rsidRDefault="00A90A44">
            <w:pPr>
              <w:pStyle w:val="ConsPlusNormal"/>
              <w:jc w:val="center"/>
            </w:pPr>
            <w:r>
              <w:t>Функциональная зона</w:t>
            </w:r>
          </w:p>
        </w:tc>
      </w:tr>
      <w:tr w:rsidR="00A90A44">
        <w:tc>
          <w:tcPr>
            <w:tcW w:w="546" w:type="dxa"/>
            <w:vMerge w:val="restart"/>
          </w:tcPr>
          <w:p w:rsidR="00A90A44" w:rsidRDefault="00A90A44">
            <w:pPr>
              <w:pStyle w:val="ConsPlusNormal"/>
            </w:pPr>
            <w:r>
              <w:t>1.</w:t>
            </w:r>
          </w:p>
        </w:tc>
        <w:tc>
          <w:tcPr>
            <w:tcW w:w="1941" w:type="dxa"/>
            <w:vMerge w:val="restart"/>
          </w:tcPr>
          <w:p w:rsidR="00A90A44" w:rsidRDefault="00A90A44">
            <w:pPr>
              <w:pStyle w:val="ConsPlusNormal"/>
              <w:jc w:val="both"/>
            </w:pPr>
            <w:r>
              <w:t>Муниципальное образование "Город Горно-Алтайск"</w:t>
            </w:r>
          </w:p>
        </w:tc>
        <w:tc>
          <w:tcPr>
            <w:tcW w:w="2438" w:type="dxa"/>
          </w:tcPr>
          <w:p w:rsidR="00A90A44" w:rsidRDefault="00A90A44">
            <w:pPr>
              <w:pStyle w:val="ConsPlusNormal"/>
              <w:jc w:val="both"/>
            </w:pPr>
            <w:r>
              <w:t>Объект туристического назначения</w:t>
            </w:r>
          </w:p>
        </w:tc>
        <w:tc>
          <w:tcPr>
            <w:tcW w:w="1134" w:type="dxa"/>
          </w:tcPr>
          <w:p w:rsidR="00A90A44" w:rsidRDefault="00A90A44">
            <w:pPr>
              <w:pStyle w:val="ConsPlusNormal"/>
              <w:jc w:val="center"/>
            </w:pPr>
            <w:r>
              <w:t>1</w:t>
            </w:r>
          </w:p>
        </w:tc>
        <w:tc>
          <w:tcPr>
            <w:tcW w:w="794" w:type="dxa"/>
          </w:tcPr>
          <w:p w:rsidR="00A90A44" w:rsidRDefault="00A90A44">
            <w:pPr>
              <w:pStyle w:val="ConsPlusNormal"/>
              <w:jc w:val="center"/>
            </w:pPr>
            <w:r>
              <w:t>1</w:t>
            </w:r>
          </w:p>
        </w:tc>
        <w:tc>
          <w:tcPr>
            <w:tcW w:w="850" w:type="dxa"/>
          </w:tcPr>
          <w:p w:rsidR="00A90A44" w:rsidRDefault="00A90A44">
            <w:pPr>
              <w:pStyle w:val="ConsPlusNormal"/>
            </w:pPr>
          </w:p>
        </w:tc>
        <w:tc>
          <w:tcPr>
            <w:tcW w:w="1304" w:type="dxa"/>
            <w:vMerge w:val="restart"/>
          </w:tcPr>
          <w:p w:rsidR="00A90A44" w:rsidRDefault="00A90A44">
            <w:pPr>
              <w:pStyle w:val="ConsPlusNormal"/>
              <w:jc w:val="both"/>
            </w:pPr>
            <w:r>
              <w:t>Зона рекреационного назначения (Зона отдыха и туризма)</w:t>
            </w:r>
          </w:p>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Горнолыжный подъемник бугельного типа</w:t>
            </w:r>
          </w:p>
        </w:tc>
        <w:tc>
          <w:tcPr>
            <w:tcW w:w="1134" w:type="dxa"/>
          </w:tcPr>
          <w:p w:rsidR="00A90A44" w:rsidRDefault="00A90A44">
            <w:pPr>
              <w:pStyle w:val="ConsPlusNormal"/>
              <w:jc w:val="center"/>
            </w:pPr>
            <w:r>
              <w:t>1</w:t>
            </w:r>
          </w:p>
        </w:tc>
        <w:tc>
          <w:tcPr>
            <w:tcW w:w="794" w:type="dxa"/>
          </w:tcPr>
          <w:p w:rsidR="00A90A44" w:rsidRDefault="00A90A44">
            <w:pPr>
              <w:pStyle w:val="ConsPlusNormal"/>
              <w:jc w:val="center"/>
            </w:pPr>
            <w:r>
              <w:t>1</w:t>
            </w:r>
          </w:p>
        </w:tc>
        <w:tc>
          <w:tcPr>
            <w:tcW w:w="850" w:type="dxa"/>
          </w:tcPr>
          <w:p w:rsidR="00A90A44" w:rsidRDefault="00A90A44">
            <w:pPr>
              <w:pStyle w:val="ConsPlusNormal"/>
            </w:pPr>
          </w:p>
        </w:tc>
        <w:tc>
          <w:tcPr>
            <w:tcW w:w="1304" w:type="dxa"/>
            <w:vMerge/>
          </w:tcPr>
          <w:p w:rsidR="00A90A44" w:rsidRDefault="00A90A44"/>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Спортивно-оздоровительный комплекс</w:t>
            </w:r>
          </w:p>
        </w:tc>
        <w:tc>
          <w:tcPr>
            <w:tcW w:w="1134" w:type="dxa"/>
          </w:tcPr>
          <w:p w:rsidR="00A90A44" w:rsidRDefault="00A90A44">
            <w:pPr>
              <w:pStyle w:val="ConsPlusNormal"/>
              <w:jc w:val="center"/>
            </w:pPr>
            <w:r>
              <w:t>1</w:t>
            </w:r>
          </w:p>
        </w:tc>
        <w:tc>
          <w:tcPr>
            <w:tcW w:w="794" w:type="dxa"/>
          </w:tcPr>
          <w:p w:rsidR="00A90A44" w:rsidRDefault="00A90A44">
            <w:pPr>
              <w:pStyle w:val="ConsPlusNormal"/>
              <w:jc w:val="center"/>
            </w:pPr>
            <w:r>
              <w:t>1</w:t>
            </w:r>
          </w:p>
        </w:tc>
        <w:tc>
          <w:tcPr>
            <w:tcW w:w="850" w:type="dxa"/>
          </w:tcPr>
          <w:p w:rsidR="00A90A44" w:rsidRDefault="00A90A44">
            <w:pPr>
              <w:pStyle w:val="ConsPlusNormal"/>
            </w:pPr>
          </w:p>
        </w:tc>
        <w:tc>
          <w:tcPr>
            <w:tcW w:w="1304" w:type="dxa"/>
            <w:vMerge/>
          </w:tcPr>
          <w:p w:rsidR="00A90A44" w:rsidRDefault="00A90A44"/>
        </w:tc>
      </w:tr>
      <w:tr w:rsidR="00A90A44">
        <w:tc>
          <w:tcPr>
            <w:tcW w:w="546" w:type="dxa"/>
            <w:vMerge/>
          </w:tcPr>
          <w:p w:rsidR="00A90A44" w:rsidRDefault="00A90A44"/>
        </w:tc>
        <w:tc>
          <w:tcPr>
            <w:tcW w:w="1941" w:type="dxa"/>
            <w:vMerge/>
          </w:tcPr>
          <w:p w:rsidR="00A90A44" w:rsidRDefault="00A90A44"/>
        </w:tc>
        <w:tc>
          <w:tcPr>
            <w:tcW w:w="2438" w:type="dxa"/>
          </w:tcPr>
          <w:p w:rsidR="00A90A44" w:rsidRDefault="00A90A44">
            <w:pPr>
              <w:pStyle w:val="ConsPlusNormal"/>
              <w:jc w:val="both"/>
            </w:pPr>
            <w:r>
              <w:t>Туристический комплекс</w:t>
            </w:r>
          </w:p>
        </w:tc>
        <w:tc>
          <w:tcPr>
            <w:tcW w:w="1134" w:type="dxa"/>
          </w:tcPr>
          <w:p w:rsidR="00A90A44" w:rsidRDefault="00A90A44">
            <w:pPr>
              <w:pStyle w:val="ConsPlusNormal"/>
              <w:jc w:val="center"/>
            </w:pPr>
            <w:r>
              <w:t>1</w:t>
            </w:r>
          </w:p>
        </w:tc>
        <w:tc>
          <w:tcPr>
            <w:tcW w:w="794" w:type="dxa"/>
          </w:tcPr>
          <w:p w:rsidR="00A90A44" w:rsidRDefault="00A90A44">
            <w:pPr>
              <w:pStyle w:val="ConsPlusNormal"/>
              <w:jc w:val="center"/>
            </w:pPr>
            <w:r>
              <w:t>1</w:t>
            </w:r>
          </w:p>
        </w:tc>
        <w:tc>
          <w:tcPr>
            <w:tcW w:w="850" w:type="dxa"/>
          </w:tcPr>
          <w:p w:rsidR="00A90A44" w:rsidRDefault="00A90A44">
            <w:pPr>
              <w:pStyle w:val="ConsPlusNormal"/>
            </w:pPr>
          </w:p>
        </w:tc>
        <w:tc>
          <w:tcPr>
            <w:tcW w:w="1304" w:type="dxa"/>
            <w:vMerge/>
          </w:tcPr>
          <w:p w:rsidR="00A90A44" w:rsidRDefault="00A90A44"/>
        </w:tc>
      </w:tr>
    </w:tbl>
    <w:p w:rsidR="00A90A44" w:rsidRDefault="00A90A44">
      <w:pPr>
        <w:pStyle w:val="ConsPlusNormal"/>
        <w:jc w:val="both"/>
      </w:pPr>
    </w:p>
    <w:p w:rsidR="00A90A44" w:rsidRDefault="00A90A44">
      <w:pPr>
        <w:pStyle w:val="ConsPlusNormal"/>
        <w:jc w:val="center"/>
        <w:outlineLvl w:val="4"/>
      </w:pPr>
      <w:r>
        <w:t>ОКС сельскохозяйственного назначения:</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1941"/>
        <w:gridCol w:w="2438"/>
        <w:gridCol w:w="1134"/>
        <w:gridCol w:w="794"/>
        <w:gridCol w:w="850"/>
        <w:gridCol w:w="1304"/>
      </w:tblGrid>
      <w:tr w:rsidR="00A90A44">
        <w:tc>
          <w:tcPr>
            <w:tcW w:w="546" w:type="dxa"/>
          </w:tcPr>
          <w:p w:rsidR="00A90A44" w:rsidRDefault="00A90A44">
            <w:pPr>
              <w:pStyle w:val="ConsPlusNormal"/>
              <w:jc w:val="center"/>
            </w:pPr>
            <w:r>
              <w:t>N п/п</w:t>
            </w:r>
          </w:p>
        </w:tc>
        <w:tc>
          <w:tcPr>
            <w:tcW w:w="1941" w:type="dxa"/>
          </w:tcPr>
          <w:p w:rsidR="00A90A44" w:rsidRDefault="00A90A44">
            <w:pPr>
              <w:pStyle w:val="ConsPlusNormal"/>
              <w:jc w:val="center"/>
            </w:pPr>
            <w:r>
              <w:t>Наименование населенного пункта</w:t>
            </w:r>
          </w:p>
        </w:tc>
        <w:tc>
          <w:tcPr>
            <w:tcW w:w="2438" w:type="dxa"/>
          </w:tcPr>
          <w:p w:rsidR="00A90A44" w:rsidRDefault="00A90A44">
            <w:pPr>
              <w:pStyle w:val="ConsPlusNormal"/>
              <w:jc w:val="center"/>
            </w:pPr>
            <w:r>
              <w:t>Планируемые объекты</w:t>
            </w:r>
          </w:p>
        </w:tc>
        <w:tc>
          <w:tcPr>
            <w:tcW w:w="1134" w:type="dxa"/>
          </w:tcPr>
          <w:p w:rsidR="00A90A44" w:rsidRDefault="00A90A44">
            <w:pPr>
              <w:pStyle w:val="ConsPlusNormal"/>
              <w:jc w:val="center"/>
            </w:pPr>
            <w:r>
              <w:t>Количество объектов</w:t>
            </w:r>
          </w:p>
        </w:tc>
        <w:tc>
          <w:tcPr>
            <w:tcW w:w="794" w:type="dxa"/>
          </w:tcPr>
          <w:p w:rsidR="00A90A44" w:rsidRDefault="00A90A44">
            <w:pPr>
              <w:pStyle w:val="ConsPlusNormal"/>
              <w:jc w:val="center"/>
            </w:pPr>
            <w:r>
              <w:t>I очередь</w:t>
            </w:r>
          </w:p>
        </w:tc>
        <w:tc>
          <w:tcPr>
            <w:tcW w:w="850" w:type="dxa"/>
          </w:tcPr>
          <w:p w:rsidR="00A90A44" w:rsidRDefault="00A90A44">
            <w:pPr>
              <w:pStyle w:val="ConsPlusNormal"/>
              <w:jc w:val="center"/>
            </w:pPr>
            <w:r>
              <w:t>Расчетный срок</w:t>
            </w:r>
          </w:p>
        </w:tc>
        <w:tc>
          <w:tcPr>
            <w:tcW w:w="1304" w:type="dxa"/>
          </w:tcPr>
          <w:p w:rsidR="00A90A44" w:rsidRDefault="00A90A44">
            <w:pPr>
              <w:pStyle w:val="ConsPlusNormal"/>
              <w:jc w:val="center"/>
            </w:pPr>
            <w:r>
              <w:t>Функциональная зона</w:t>
            </w:r>
          </w:p>
        </w:tc>
      </w:tr>
      <w:tr w:rsidR="00A90A44">
        <w:tc>
          <w:tcPr>
            <w:tcW w:w="546" w:type="dxa"/>
          </w:tcPr>
          <w:p w:rsidR="00A90A44" w:rsidRDefault="00A90A44">
            <w:pPr>
              <w:pStyle w:val="ConsPlusNormal"/>
            </w:pPr>
            <w:r>
              <w:t>1.</w:t>
            </w:r>
          </w:p>
        </w:tc>
        <w:tc>
          <w:tcPr>
            <w:tcW w:w="1941" w:type="dxa"/>
          </w:tcPr>
          <w:p w:rsidR="00A90A44" w:rsidRDefault="00A90A44">
            <w:pPr>
              <w:pStyle w:val="ConsPlusNormal"/>
              <w:jc w:val="both"/>
            </w:pPr>
            <w:r>
              <w:t>Муниципальное образование "Город Горно-Алтайск"</w:t>
            </w:r>
          </w:p>
        </w:tc>
        <w:tc>
          <w:tcPr>
            <w:tcW w:w="2438" w:type="dxa"/>
          </w:tcPr>
          <w:p w:rsidR="00A90A44" w:rsidRDefault="00A90A44">
            <w:pPr>
              <w:pStyle w:val="ConsPlusNormal"/>
              <w:jc w:val="both"/>
            </w:pPr>
            <w:r>
              <w:t>Пасечное хозяйство</w:t>
            </w:r>
          </w:p>
        </w:tc>
        <w:tc>
          <w:tcPr>
            <w:tcW w:w="1134" w:type="dxa"/>
          </w:tcPr>
          <w:p w:rsidR="00A90A44" w:rsidRDefault="00A90A44">
            <w:pPr>
              <w:pStyle w:val="ConsPlusNormal"/>
              <w:jc w:val="center"/>
            </w:pPr>
            <w:r>
              <w:t>5</w:t>
            </w:r>
          </w:p>
        </w:tc>
        <w:tc>
          <w:tcPr>
            <w:tcW w:w="794" w:type="dxa"/>
          </w:tcPr>
          <w:p w:rsidR="00A90A44" w:rsidRDefault="00A90A44">
            <w:pPr>
              <w:pStyle w:val="ConsPlusNormal"/>
              <w:jc w:val="center"/>
            </w:pPr>
            <w:r>
              <w:t>1</w:t>
            </w:r>
          </w:p>
        </w:tc>
        <w:tc>
          <w:tcPr>
            <w:tcW w:w="850" w:type="dxa"/>
          </w:tcPr>
          <w:p w:rsidR="00A90A44" w:rsidRDefault="00A90A44">
            <w:pPr>
              <w:pStyle w:val="ConsPlusNormal"/>
            </w:pPr>
          </w:p>
        </w:tc>
        <w:tc>
          <w:tcPr>
            <w:tcW w:w="1304" w:type="dxa"/>
          </w:tcPr>
          <w:p w:rsidR="00A90A44" w:rsidRDefault="00A90A44">
            <w:pPr>
              <w:pStyle w:val="ConsPlusNormal"/>
              <w:jc w:val="both"/>
            </w:pPr>
            <w:r>
              <w:t>Зона сельскохозяйственного использования</w:t>
            </w:r>
          </w:p>
        </w:tc>
      </w:tr>
    </w:tbl>
    <w:p w:rsidR="00A90A44" w:rsidRDefault="00A90A44">
      <w:pPr>
        <w:pStyle w:val="ConsPlusNormal"/>
        <w:jc w:val="both"/>
      </w:pPr>
    </w:p>
    <w:p w:rsidR="00A90A44" w:rsidRDefault="00A90A44">
      <w:pPr>
        <w:pStyle w:val="ConsPlusNormal"/>
        <w:jc w:val="center"/>
        <w:outlineLvl w:val="4"/>
      </w:pPr>
      <w:r>
        <w:lastRenderedPageBreak/>
        <w:t>ОКС производственного и коммунально-складского назначения:</w:t>
      </w:r>
    </w:p>
    <w:p w:rsidR="00A90A44" w:rsidRDefault="00A90A44">
      <w:pPr>
        <w:pStyle w:val="ConsPlusNormal"/>
        <w:jc w:val="both"/>
      </w:pPr>
    </w:p>
    <w:p w:rsidR="00A90A44" w:rsidRDefault="00A90A44">
      <w:pPr>
        <w:sectPr w:rsidR="00A90A44" w:rsidSect="0046248E">
          <w:pgSz w:w="11906" w:h="16838"/>
          <w:pgMar w:top="1134" w:right="851" w:bottom="1134" w:left="1701" w:header="709" w:footer="709" w:gutter="0"/>
          <w:cols w:space="708"/>
          <w:titlePg/>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51"/>
        <w:gridCol w:w="2891"/>
        <w:gridCol w:w="1431"/>
        <w:gridCol w:w="1026"/>
        <w:gridCol w:w="1356"/>
        <w:gridCol w:w="2268"/>
        <w:gridCol w:w="1566"/>
      </w:tblGrid>
      <w:tr w:rsidR="00A90A44">
        <w:tc>
          <w:tcPr>
            <w:tcW w:w="510" w:type="dxa"/>
          </w:tcPr>
          <w:p w:rsidR="00A90A44" w:rsidRDefault="00A90A44">
            <w:pPr>
              <w:pStyle w:val="ConsPlusNormal"/>
              <w:jc w:val="center"/>
            </w:pPr>
            <w:r>
              <w:lastRenderedPageBreak/>
              <w:t>N п/п</w:t>
            </w:r>
          </w:p>
        </w:tc>
        <w:tc>
          <w:tcPr>
            <w:tcW w:w="2551" w:type="dxa"/>
          </w:tcPr>
          <w:p w:rsidR="00A90A44" w:rsidRDefault="00A90A44">
            <w:pPr>
              <w:pStyle w:val="ConsPlusNormal"/>
              <w:jc w:val="center"/>
            </w:pPr>
            <w:r>
              <w:t>Наименование населенного пункта</w:t>
            </w:r>
          </w:p>
        </w:tc>
        <w:tc>
          <w:tcPr>
            <w:tcW w:w="2891" w:type="dxa"/>
          </w:tcPr>
          <w:p w:rsidR="00A90A44" w:rsidRDefault="00A90A44">
            <w:pPr>
              <w:pStyle w:val="ConsPlusNormal"/>
              <w:jc w:val="center"/>
            </w:pPr>
            <w:r>
              <w:t>Планируемые объекты</w:t>
            </w:r>
          </w:p>
        </w:tc>
        <w:tc>
          <w:tcPr>
            <w:tcW w:w="1431" w:type="dxa"/>
          </w:tcPr>
          <w:p w:rsidR="00A90A44" w:rsidRDefault="00A90A44">
            <w:pPr>
              <w:pStyle w:val="ConsPlusNormal"/>
              <w:jc w:val="center"/>
            </w:pPr>
            <w:r>
              <w:t>Количество объектов</w:t>
            </w:r>
          </w:p>
        </w:tc>
        <w:tc>
          <w:tcPr>
            <w:tcW w:w="1026" w:type="dxa"/>
          </w:tcPr>
          <w:p w:rsidR="00A90A44" w:rsidRDefault="00A90A44">
            <w:pPr>
              <w:pStyle w:val="ConsPlusNormal"/>
              <w:jc w:val="center"/>
            </w:pPr>
            <w:r>
              <w:t>I очередь</w:t>
            </w:r>
          </w:p>
        </w:tc>
        <w:tc>
          <w:tcPr>
            <w:tcW w:w="1356" w:type="dxa"/>
          </w:tcPr>
          <w:p w:rsidR="00A90A44" w:rsidRDefault="00A90A44">
            <w:pPr>
              <w:pStyle w:val="ConsPlusNormal"/>
              <w:jc w:val="center"/>
            </w:pPr>
            <w:r>
              <w:t>Расчетный срок</w:t>
            </w:r>
          </w:p>
        </w:tc>
        <w:tc>
          <w:tcPr>
            <w:tcW w:w="2268" w:type="dxa"/>
          </w:tcPr>
          <w:p w:rsidR="00A90A44" w:rsidRDefault="00A90A44">
            <w:pPr>
              <w:pStyle w:val="ConsPlusNormal"/>
              <w:jc w:val="center"/>
            </w:pPr>
            <w:r>
              <w:t>Функциональная зона</w:t>
            </w:r>
          </w:p>
        </w:tc>
        <w:tc>
          <w:tcPr>
            <w:tcW w:w="1566" w:type="dxa"/>
          </w:tcPr>
          <w:p w:rsidR="00A90A44" w:rsidRDefault="00A90A44">
            <w:pPr>
              <w:pStyle w:val="ConsPlusNormal"/>
              <w:jc w:val="center"/>
            </w:pPr>
            <w:r>
              <w:t>Размер ограничения</w:t>
            </w:r>
          </w:p>
        </w:tc>
      </w:tr>
      <w:tr w:rsidR="00A90A44">
        <w:tc>
          <w:tcPr>
            <w:tcW w:w="510" w:type="dxa"/>
            <w:vMerge w:val="restart"/>
          </w:tcPr>
          <w:p w:rsidR="00A90A44" w:rsidRDefault="00A90A44">
            <w:pPr>
              <w:pStyle w:val="ConsPlusNormal"/>
            </w:pPr>
            <w:r>
              <w:t>1.</w:t>
            </w:r>
          </w:p>
        </w:tc>
        <w:tc>
          <w:tcPr>
            <w:tcW w:w="2551" w:type="dxa"/>
            <w:vMerge w:val="restart"/>
          </w:tcPr>
          <w:p w:rsidR="00A90A44" w:rsidRDefault="00A90A44">
            <w:pPr>
              <w:pStyle w:val="ConsPlusNormal"/>
              <w:jc w:val="both"/>
            </w:pPr>
            <w:r>
              <w:t>Муниципальное образование "Город Горно-Алтайск"</w:t>
            </w:r>
          </w:p>
        </w:tc>
        <w:tc>
          <w:tcPr>
            <w:tcW w:w="2891" w:type="dxa"/>
          </w:tcPr>
          <w:p w:rsidR="00A90A44" w:rsidRDefault="00A90A44">
            <w:pPr>
              <w:pStyle w:val="ConsPlusNormal"/>
              <w:jc w:val="both"/>
            </w:pPr>
            <w:r>
              <w:t>Производственная база</w:t>
            </w:r>
          </w:p>
        </w:tc>
        <w:tc>
          <w:tcPr>
            <w:tcW w:w="1431" w:type="dxa"/>
          </w:tcPr>
          <w:p w:rsidR="00A90A44" w:rsidRDefault="00A90A44">
            <w:pPr>
              <w:pStyle w:val="ConsPlusNormal"/>
              <w:jc w:val="center"/>
            </w:pPr>
            <w:r>
              <w:t>10</w:t>
            </w:r>
          </w:p>
        </w:tc>
        <w:tc>
          <w:tcPr>
            <w:tcW w:w="1026" w:type="dxa"/>
          </w:tcPr>
          <w:p w:rsidR="00A90A44" w:rsidRDefault="00A90A44">
            <w:pPr>
              <w:pStyle w:val="ConsPlusNormal"/>
              <w:jc w:val="center"/>
            </w:pPr>
            <w:r>
              <w:t>10</w:t>
            </w:r>
          </w:p>
        </w:tc>
        <w:tc>
          <w:tcPr>
            <w:tcW w:w="1356" w:type="dxa"/>
          </w:tcPr>
          <w:p w:rsidR="00A90A44" w:rsidRDefault="00A90A44">
            <w:pPr>
              <w:pStyle w:val="ConsPlusNormal"/>
            </w:pPr>
          </w:p>
        </w:tc>
        <w:tc>
          <w:tcPr>
            <w:tcW w:w="2268" w:type="dxa"/>
          </w:tcPr>
          <w:p w:rsidR="00A90A44" w:rsidRDefault="00A90A44">
            <w:pPr>
              <w:pStyle w:val="ConsPlusNormal"/>
              <w:jc w:val="both"/>
            </w:pPr>
            <w:r>
              <w:t>Зона производственного использования</w:t>
            </w:r>
          </w:p>
        </w:tc>
        <w:tc>
          <w:tcPr>
            <w:tcW w:w="1566" w:type="dxa"/>
          </w:tcPr>
          <w:p w:rsidR="00A90A44" w:rsidRDefault="00A90A44">
            <w:pPr>
              <w:pStyle w:val="ConsPlusNormal"/>
              <w:jc w:val="center"/>
            </w:pPr>
            <w:r>
              <w:t>500 м (СЗЗ)</w:t>
            </w:r>
          </w:p>
        </w:tc>
      </w:tr>
      <w:tr w:rsidR="00A90A44">
        <w:tc>
          <w:tcPr>
            <w:tcW w:w="510" w:type="dxa"/>
            <w:vMerge/>
          </w:tcPr>
          <w:p w:rsidR="00A90A44" w:rsidRDefault="00A90A44"/>
        </w:tc>
        <w:tc>
          <w:tcPr>
            <w:tcW w:w="2551" w:type="dxa"/>
            <w:vMerge/>
          </w:tcPr>
          <w:p w:rsidR="00A90A44" w:rsidRDefault="00A90A44"/>
        </w:tc>
        <w:tc>
          <w:tcPr>
            <w:tcW w:w="2891" w:type="dxa"/>
          </w:tcPr>
          <w:p w:rsidR="00A90A44" w:rsidRDefault="00A90A44">
            <w:pPr>
              <w:pStyle w:val="ConsPlusNormal"/>
              <w:jc w:val="both"/>
            </w:pPr>
            <w:r>
              <w:t>Производственный объект IV класса опасности</w:t>
            </w:r>
          </w:p>
        </w:tc>
        <w:tc>
          <w:tcPr>
            <w:tcW w:w="1431" w:type="dxa"/>
          </w:tcPr>
          <w:p w:rsidR="00A90A44" w:rsidRDefault="00A90A44">
            <w:pPr>
              <w:pStyle w:val="ConsPlusNormal"/>
              <w:jc w:val="center"/>
            </w:pPr>
            <w:r>
              <w:t>1</w:t>
            </w:r>
          </w:p>
        </w:tc>
        <w:tc>
          <w:tcPr>
            <w:tcW w:w="1026" w:type="dxa"/>
          </w:tcPr>
          <w:p w:rsidR="00A90A44" w:rsidRDefault="00A90A44">
            <w:pPr>
              <w:pStyle w:val="ConsPlusNormal"/>
            </w:pPr>
          </w:p>
        </w:tc>
        <w:tc>
          <w:tcPr>
            <w:tcW w:w="1356" w:type="dxa"/>
          </w:tcPr>
          <w:p w:rsidR="00A90A44" w:rsidRDefault="00A90A44">
            <w:pPr>
              <w:pStyle w:val="ConsPlusNormal"/>
              <w:jc w:val="center"/>
            </w:pPr>
            <w:r>
              <w:t>1</w:t>
            </w:r>
          </w:p>
        </w:tc>
        <w:tc>
          <w:tcPr>
            <w:tcW w:w="2268" w:type="dxa"/>
            <w:vAlign w:val="center"/>
          </w:tcPr>
          <w:p w:rsidR="00A90A44" w:rsidRDefault="00A90A44">
            <w:pPr>
              <w:pStyle w:val="ConsPlusNormal"/>
            </w:pPr>
          </w:p>
        </w:tc>
        <w:tc>
          <w:tcPr>
            <w:tcW w:w="1566" w:type="dxa"/>
          </w:tcPr>
          <w:p w:rsidR="00A90A44" w:rsidRDefault="00A90A44">
            <w:pPr>
              <w:pStyle w:val="ConsPlusNormal"/>
              <w:jc w:val="center"/>
            </w:pPr>
            <w:r>
              <w:t>100 м (СЗЗ)</w:t>
            </w:r>
          </w:p>
        </w:tc>
      </w:tr>
      <w:tr w:rsidR="00A90A44">
        <w:tc>
          <w:tcPr>
            <w:tcW w:w="510" w:type="dxa"/>
            <w:vMerge/>
          </w:tcPr>
          <w:p w:rsidR="00A90A44" w:rsidRDefault="00A90A44"/>
        </w:tc>
        <w:tc>
          <w:tcPr>
            <w:tcW w:w="2551" w:type="dxa"/>
            <w:vMerge/>
          </w:tcPr>
          <w:p w:rsidR="00A90A44" w:rsidRDefault="00A90A44"/>
        </w:tc>
        <w:tc>
          <w:tcPr>
            <w:tcW w:w="2891" w:type="dxa"/>
          </w:tcPr>
          <w:p w:rsidR="00A90A44" w:rsidRDefault="00A90A44">
            <w:pPr>
              <w:pStyle w:val="ConsPlusNormal"/>
              <w:jc w:val="both"/>
            </w:pPr>
            <w:r>
              <w:t>Производственный объект III класса опасности</w:t>
            </w:r>
          </w:p>
        </w:tc>
        <w:tc>
          <w:tcPr>
            <w:tcW w:w="1431" w:type="dxa"/>
          </w:tcPr>
          <w:p w:rsidR="00A90A44" w:rsidRDefault="00A90A44">
            <w:pPr>
              <w:pStyle w:val="ConsPlusNormal"/>
              <w:jc w:val="center"/>
            </w:pPr>
            <w:r>
              <w:t>1</w:t>
            </w:r>
          </w:p>
        </w:tc>
        <w:tc>
          <w:tcPr>
            <w:tcW w:w="1026" w:type="dxa"/>
          </w:tcPr>
          <w:p w:rsidR="00A90A44" w:rsidRDefault="00A90A44">
            <w:pPr>
              <w:pStyle w:val="ConsPlusNormal"/>
            </w:pPr>
          </w:p>
        </w:tc>
        <w:tc>
          <w:tcPr>
            <w:tcW w:w="1356" w:type="dxa"/>
          </w:tcPr>
          <w:p w:rsidR="00A90A44" w:rsidRDefault="00A90A44">
            <w:pPr>
              <w:pStyle w:val="ConsPlusNormal"/>
              <w:jc w:val="center"/>
            </w:pPr>
            <w:r>
              <w:t>1</w:t>
            </w:r>
          </w:p>
        </w:tc>
        <w:tc>
          <w:tcPr>
            <w:tcW w:w="2268" w:type="dxa"/>
            <w:vAlign w:val="center"/>
          </w:tcPr>
          <w:p w:rsidR="00A90A44" w:rsidRDefault="00A90A44">
            <w:pPr>
              <w:pStyle w:val="ConsPlusNormal"/>
            </w:pPr>
          </w:p>
        </w:tc>
        <w:tc>
          <w:tcPr>
            <w:tcW w:w="1566" w:type="dxa"/>
          </w:tcPr>
          <w:p w:rsidR="00A90A44" w:rsidRDefault="00A90A44">
            <w:pPr>
              <w:pStyle w:val="ConsPlusNormal"/>
              <w:jc w:val="center"/>
            </w:pPr>
            <w:r>
              <w:t>300 м (СЗЗ)</w:t>
            </w:r>
          </w:p>
        </w:tc>
      </w:tr>
      <w:tr w:rsidR="00A90A44">
        <w:tc>
          <w:tcPr>
            <w:tcW w:w="510" w:type="dxa"/>
            <w:vMerge/>
          </w:tcPr>
          <w:p w:rsidR="00A90A44" w:rsidRDefault="00A90A44"/>
        </w:tc>
        <w:tc>
          <w:tcPr>
            <w:tcW w:w="2551" w:type="dxa"/>
            <w:vMerge/>
          </w:tcPr>
          <w:p w:rsidR="00A90A44" w:rsidRDefault="00A90A44"/>
        </w:tc>
        <w:tc>
          <w:tcPr>
            <w:tcW w:w="2891" w:type="dxa"/>
          </w:tcPr>
          <w:p w:rsidR="00A90A44" w:rsidRDefault="00A90A44">
            <w:pPr>
              <w:pStyle w:val="ConsPlusNormal"/>
              <w:jc w:val="both"/>
            </w:pPr>
            <w:r>
              <w:t>Склад</w:t>
            </w:r>
          </w:p>
        </w:tc>
        <w:tc>
          <w:tcPr>
            <w:tcW w:w="1431" w:type="dxa"/>
          </w:tcPr>
          <w:p w:rsidR="00A90A44" w:rsidRDefault="00A90A44">
            <w:pPr>
              <w:pStyle w:val="ConsPlusNormal"/>
              <w:jc w:val="center"/>
            </w:pPr>
            <w:r>
              <w:t>1</w:t>
            </w:r>
          </w:p>
        </w:tc>
        <w:tc>
          <w:tcPr>
            <w:tcW w:w="1026" w:type="dxa"/>
          </w:tcPr>
          <w:p w:rsidR="00A90A44" w:rsidRDefault="00A90A44">
            <w:pPr>
              <w:pStyle w:val="ConsPlusNormal"/>
              <w:jc w:val="center"/>
            </w:pPr>
            <w:r>
              <w:t>1</w:t>
            </w:r>
          </w:p>
        </w:tc>
        <w:tc>
          <w:tcPr>
            <w:tcW w:w="1356" w:type="dxa"/>
          </w:tcPr>
          <w:p w:rsidR="00A90A44" w:rsidRDefault="00A90A44">
            <w:pPr>
              <w:pStyle w:val="ConsPlusNormal"/>
            </w:pPr>
          </w:p>
        </w:tc>
        <w:tc>
          <w:tcPr>
            <w:tcW w:w="2268" w:type="dxa"/>
            <w:vAlign w:val="center"/>
          </w:tcPr>
          <w:p w:rsidR="00A90A44" w:rsidRDefault="00A90A44">
            <w:pPr>
              <w:pStyle w:val="ConsPlusNormal"/>
            </w:pPr>
          </w:p>
        </w:tc>
        <w:tc>
          <w:tcPr>
            <w:tcW w:w="1566" w:type="dxa"/>
          </w:tcPr>
          <w:p w:rsidR="00A90A44" w:rsidRDefault="00A90A44">
            <w:pPr>
              <w:pStyle w:val="ConsPlusNormal"/>
              <w:jc w:val="center"/>
            </w:pPr>
            <w:r>
              <w:t>50 м (СЗЗ)</w:t>
            </w:r>
          </w:p>
        </w:tc>
      </w:tr>
      <w:tr w:rsidR="00A90A44">
        <w:tc>
          <w:tcPr>
            <w:tcW w:w="510" w:type="dxa"/>
            <w:vMerge/>
          </w:tcPr>
          <w:p w:rsidR="00A90A44" w:rsidRDefault="00A90A44"/>
        </w:tc>
        <w:tc>
          <w:tcPr>
            <w:tcW w:w="2551" w:type="dxa"/>
            <w:vMerge/>
          </w:tcPr>
          <w:p w:rsidR="00A90A44" w:rsidRDefault="00A90A44"/>
        </w:tc>
        <w:tc>
          <w:tcPr>
            <w:tcW w:w="2891" w:type="dxa"/>
          </w:tcPr>
          <w:p w:rsidR="00A90A44" w:rsidRDefault="00A90A44">
            <w:pPr>
              <w:pStyle w:val="ConsPlusNormal"/>
              <w:jc w:val="both"/>
            </w:pPr>
            <w:r>
              <w:t>Мастерская</w:t>
            </w:r>
          </w:p>
        </w:tc>
        <w:tc>
          <w:tcPr>
            <w:tcW w:w="1431" w:type="dxa"/>
          </w:tcPr>
          <w:p w:rsidR="00A90A44" w:rsidRDefault="00A90A44">
            <w:pPr>
              <w:pStyle w:val="ConsPlusNormal"/>
              <w:jc w:val="center"/>
            </w:pPr>
            <w:r>
              <w:t>1</w:t>
            </w:r>
          </w:p>
        </w:tc>
        <w:tc>
          <w:tcPr>
            <w:tcW w:w="1026" w:type="dxa"/>
          </w:tcPr>
          <w:p w:rsidR="00A90A44" w:rsidRDefault="00A90A44">
            <w:pPr>
              <w:pStyle w:val="ConsPlusNormal"/>
              <w:jc w:val="center"/>
            </w:pPr>
            <w:r>
              <w:t>1</w:t>
            </w:r>
          </w:p>
        </w:tc>
        <w:tc>
          <w:tcPr>
            <w:tcW w:w="1356" w:type="dxa"/>
          </w:tcPr>
          <w:p w:rsidR="00A90A44" w:rsidRDefault="00A90A44">
            <w:pPr>
              <w:pStyle w:val="ConsPlusNormal"/>
            </w:pPr>
          </w:p>
        </w:tc>
        <w:tc>
          <w:tcPr>
            <w:tcW w:w="2268" w:type="dxa"/>
            <w:vAlign w:val="center"/>
          </w:tcPr>
          <w:p w:rsidR="00A90A44" w:rsidRDefault="00A90A44">
            <w:pPr>
              <w:pStyle w:val="ConsPlusNormal"/>
            </w:pPr>
          </w:p>
        </w:tc>
        <w:tc>
          <w:tcPr>
            <w:tcW w:w="1566" w:type="dxa"/>
          </w:tcPr>
          <w:p w:rsidR="00A90A44" w:rsidRDefault="00A90A44">
            <w:pPr>
              <w:pStyle w:val="ConsPlusNormal"/>
            </w:pPr>
          </w:p>
        </w:tc>
      </w:tr>
      <w:tr w:rsidR="00A90A44">
        <w:tc>
          <w:tcPr>
            <w:tcW w:w="510" w:type="dxa"/>
            <w:vMerge/>
          </w:tcPr>
          <w:p w:rsidR="00A90A44" w:rsidRDefault="00A90A44"/>
        </w:tc>
        <w:tc>
          <w:tcPr>
            <w:tcW w:w="2551" w:type="dxa"/>
            <w:vMerge/>
          </w:tcPr>
          <w:p w:rsidR="00A90A44" w:rsidRDefault="00A90A44"/>
        </w:tc>
        <w:tc>
          <w:tcPr>
            <w:tcW w:w="2891" w:type="dxa"/>
          </w:tcPr>
          <w:p w:rsidR="00A90A44" w:rsidRDefault="00A90A44">
            <w:pPr>
              <w:pStyle w:val="ConsPlusNormal"/>
              <w:jc w:val="both"/>
            </w:pPr>
            <w:r>
              <w:t>Деревообрабатывающая база</w:t>
            </w:r>
          </w:p>
        </w:tc>
        <w:tc>
          <w:tcPr>
            <w:tcW w:w="1431" w:type="dxa"/>
          </w:tcPr>
          <w:p w:rsidR="00A90A44" w:rsidRDefault="00A90A44">
            <w:pPr>
              <w:pStyle w:val="ConsPlusNormal"/>
              <w:jc w:val="center"/>
            </w:pPr>
            <w:r>
              <w:t>1</w:t>
            </w:r>
          </w:p>
        </w:tc>
        <w:tc>
          <w:tcPr>
            <w:tcW w:w="1026" w:type="dxa"/>
          </w:tcPr>
          <w:p w:rsidR="00A90A44" w:rsidRDefault="00A90A44">
            <w:pPr>
              <w:pStyle w:val="ConsPlusNormal"/>
              <w:jc w:val="center"/>
            </w:pPr>
            <w:r>
              <w:t>1</w:t>
            </w:r>
          </w:p>
        </w:tc>
        <w:tc>
          <w:tcPr>
            <w:tcW w:w="1356" w:type="dxa"/>
          </w:tcPr>
          <w:p w:rsidR="00A90A44" w:rsidRDefault="00A90A44">
            <w:pPr>
              <w:pStyle w:val="ConsPlusNormal"/>
            </w:pPr>
          </w:p>
        </w:tc>
        <w:tc>
          <w:tcPr>
            <w:tcW w:w="2268" w:type="dxa"/>
            <w:vAlign w:val="center"/>
          </w:tcPr>
          <w:p w:rsidR="00A90A44" w:rsidRDefault="00A90A44">
            <w:pPr>
              <w:pStyle w:val="ConsPlusNormal"/>
            </w:pPr>
          </w:p>
        </w:tc>
        <w:tc>
          <w:tcPr>
            <w:tcW w:w="1566" w:type="dxa"/>
          </w:tcPr>
          <w:p w:rsidR="00A90A44" w:rsidRDefault="00A90A44">
            <w:pPr>
              <w:pStyle w:val="ConsPlusNormal"/>
              <w:jc w:val="center"/>
            </w:pPr>
            <w:r>
              <w:t>300 м (СЗЗ)</w:t>
            </w:r>
          </w:p>
        </w:tc>
      </w:tr>
      <w:tr w:rsidR="00A90A44">
        <w:tc>
          <w:tcPr>
            <w:tcW w:w="510" w:type="dxa"/>
            <w:vMerge/>
          </w:tcPr>
          <w:p w:rsidR="00A90A44" w:rsidRDefault="00A90A44"/>
        </w:tc>
        <w:tc>
          <w:tcPr>
            <w:tcW w:w="2551" w:type="dxa"/>
            <w:vMerge/>
          </w:tcPr>
          <w:p w:rsidR="00A90A44" w:rsidRDefault="00A90A44"/>
        </w:tc>
        <w:tc>
          <w:tcPr>
            <w:tcW w:w="2891" w:type="dxa"/>
          </w:tcPr>
          <w:p w:rsidR="00A90A44" w:rsidRDefault="00A90A44">
            <w:pPr>
              <w:pStyle w:val="ConsPlusNormal"/>
              <w:jc w:val="both"/>
            </w:pPr>
            <w:r>
              <w:t>Столярный цех</w:t>
            </w:r>
          </w:p>
        </w:tc>
        <w:tc>
          <w:tcPr>
            <w:tcW w:w="1431" w:type="dxa"/>
          </w:tcPr>
          <w:p w:rsidR="00A90A44" w:rsidRDefault="00A90A44">
            <w:pPr>
              <w:pStyle w:val="ConsPlusNormal"/>
              <w:jc w:val="center"/>
            </w:pPr>
            <w:r>
              <w:t>1</w:t>
            </w:r>
          </w:p>
        </w:tc>
        <w:tc>
          <w:tcPr>
            <w:tcW w:w="1026" w:type="dxa"/>
          </w:tcPr>
          <w:p w:rsidR="00A90A44" w:rsidRDefault="00A90A44">
            <w:pPr>
              <w:pStyle w:val="ConsPlusNormal"/>
              <w:jc w:val="center"/>
            </w:pPr>
            <w:r>
              <w:t>1</w:t>
            </w:r>
          </w:p>
        </w:tc>
        <w:tc>
          <w:tcPr>
            <w:tcW w:w="1356" w:type="dxa"/>
          </w:tcPr>
          <w:p w:rsidR="00A90A44" w:rsidRDefault="00A90A44">
            <w:pPr>
              <w:pStyle w:val="ConsPlusNormal"/>
            </w:pPr>
          </w:p>
        </w:tc>
        <w:tc>
          <w:tcPr>
            <w:tcW w:w="2268" w:type="dxa"/>
            <w:vAlign w:val="center"/>
          </w:tcPr>
          <w:p w:rsidR="00A90A44" w:rsidRDefault="00A90A44">
            <w:pPr>
              <w:pStyle w:val="ConsPlusNormal"/>
            </w:pPr>
          </w:p>
        </w:tc>
        <w:tc>
          <w:tcPr>
            <w:tcW w:w="1566" w:type="dxa"/>
          </w:tcPr>
          <w:p w:rsidR="00A90A44" w:rsidRDefault="00A90A44">
            <w:pPr>
              <w:pStyle w:val="ConsPlusNormal"/>
              <w:jc w:val="center"/>
            </w:pPr>
            <w:r>
              <w:t>100 м (СЗЗ)</w:t>
            </w:r>
          </w:p>
        </w:tc>
      </w:tr>
      <w:tr w:rsidR="00A90A44">
        <w:tc>
          <w:tcPr>
            <w:tcW w:w="510" w:type="dxa"/>
            <w:vMerge/>
          </w:tcPr>
          <w:p w:rsidR="00A90A44" w:rsidRDefault="00A90A44"/>
        </w:tc>
        <w:tc>
          <w:tcPr>
            <w:tcW w:w="2551" w:type="dxa"/>
            <w:vMerge/>
          </w:tcPr>
          <w:p w:rsidR="00A90A44" w:rsidRDefault="00A90A44"/>
        </w:tc>
        <w:tc>
          <w:tcPr>
            <w:tcW w:w="2891" w:type="dxa"/>
          </w:tcPr>
          <w:p w:rsidR="00A90A44" w:rsidRDefault="00A90A44">
            <w:pPr>
              <w:pStyle w:val="ConsPlusNormal"/>
              <w:jc w:val="both"/>
            </w:pPr>
            <w:r>
              <w:t>Площадка для складирования инертных материалов</w:t>
            </w:r>
          </w:p>
        </w:tc>
        <w:tc>
          <w:tcPr>
            <w:tcW w:w="1431" w:type="dxa"/>
          </w:tcPr>
          <w:p w:rsidR="00A90A44" w:rsidRDefault="00A90A44">
            <w:pPr>
              <w:pStyle w:val="ConsPlusNormal"/>
              <w:jc w:val="center"/>
            </w:pPr>
            <w:r>
              <w:t>1</w:t>
            </w:r>
          </w:p>
        </w:tc>
        <w:tc>
          <w:tcPr>
            <w:tcW w:w="1026" w:type="dxa"/>
          </w:tcPr>
          <w:p w:rsidR="00A90A44" w:rsidRDefault="00A90A44">
            <w:pPr>
              <w:pStyle w:val="ConsPlusNormal"/>
              <w:jc w:val="center"/>
            </w:pPr>
            <w:r>
              <w:t>1</w:t>
            </w:r>
          </w:p>
        </w:tc>
        <w:tc>
          <w:tcPr>
            <w:tcW w:w="1356" w:type="dxa"/>
          </w:tcPr>
          <w:p w:rsidR="00A90A44" w:rsidRDefault="00A90A44">
            <w:pPr>
              <w:pStyle w:val="ConsPlusNormal"/>
            </w:pPr>
          </w:p>
        </w:tc>
        <w:tc>
          <w:tcPr>
            <w:tcW w:w="2268" w:type="dxa"/>
            <w:vAlign w:val="center"/>
          </w:tcPr>
          <w:p w:rsidR="00A90A44" w:rsidRDefault="00A90A44">
            <w:pPr>
              <w:pStyle w:val="ConsPlusNormal"/>
            </w:pPr>
          </w:p>
        </w:tc>
        <w:tc>
          <w:tcPr>
            <w:tcW w:w="1566" w:type="dxa"/>
          </w:tcPr>
          <w:p w:rsidR="00A90A44" w:rsidRDefault="00A90A44">
            <w:pPr>
              <w:pStyle w:val="ConsPlusNormal"/>
              <w:jc w:val="center"/>
            </w:pPr>
            <w:r>
              <w:t>100 м (СЗЗ)</w:t>
            </w:r>
          </w:p>
        </w:tc>
      </w:tr>
      <w:tr w:rsidR="00A90A44">
        <w:tc>
          <w:tcPr>
            <w:tcW w:w="510" w:type="dxa"/>
            <w:vMerge/>
          </w:tcPr>
          <w:p w:rsidR="00A90A44" w:rsidRDefault="00A90A44"/>
        </w:tc>
        <w:tc>
          <w:tcPr>
            <w:tcW w:w="2551" w:type="dxa"/>
            <w:vMerge/>
          </w:tcPr>
          <w:p w:rsidR="00A90A44" w:rsidRDefault="00A90A44"/>
        </w:tc>
        <w:tc>
          <w:tcPr>
            <w:tcW w:w="2891" w:type="dxa"/>
          </w:tcPr>
          <w:p w:rsidR="00A90A44" w:rsidRDefault="00A90A44">
            <w:pPr>
              <w:pStyle w:val="ConsPlusNormal"/>
              <w:jc w:val="both"/>
            </w:pPr>
            <w:r>
              <w:t>Деревообрабатывающий цех</w:t>
            </w:r>
          </w:p>
        </w:tc>
        <w:tc>
          <w:tcPr>
            <w:tcW w:w="1431" w:type="dxa"/>
          </w:tcPr>
          <w:p w:rsidR="00A90A44" w:rsidRDefault="00A90A44">
            <w:pPr>
              <w:pStyle w:val="ConsPlusNormal"/>
              <w:jc w:val="center"/>
            </w:pPr>
            <w:r>
              <w:t>1</w:t>
            </w:r>
          </w:p>
        </w:tc>
        <w:tc>
          <w:tcPr>
            <w:tcW w:w="1026" w:type="dxa"/>
          </w:tcPr>
          <w:p w:rsidR="00A90A44" w:rsidRDefault="00A90A44">
            <w:pPr>
              <w:pStyle w:val="ConsPlusNormal"/>
              <w:jc w:val="center"/>
            </w:pPr>
            <w:r>
              <w:t>1</w:t>
            </w:r>
          </w:p>
        </w:tc>
        <w:tc>
          <w:tcPr>
            <w:tcW w:w="1356" w:type="dxa"/>
          </w:tcPr>
          <w:p w:rsidR="00A90A44" w:rsidRDefault="00A90A44">
            <w:pPr>
              <w:pStyle w:val="ConsPlusNormal"/>
            </w:pPr>
          </w:p>
        </w:tc>
        <w:tc>
          <w:tcPr>
            <w:tcW w:w="2268" w:type="dxa"/>
            <w:vAlign w:val="center"/>
          </w:tcPr>
          <w:p w:rsidR="00A90A44" w:rsidRDefault="00A90A44">
            <w:pPr>
              <w:pStyle w:val="ConsPlusNormal"/>
            </w:pPr>
          </w:p>
        </w:tc>
        <w:tc>
          <w:tcPr>
            <w:tcW w:w="1566" w:type="dxa"/>
          </w:tcPr>
          <w:p w:rsidR="00A90A44" w:rsidRDefault="00A90A44">
            <w:pPr>
              <w:pStyle w:val="ConsPlusNormal"/>
              <w:jc w:val="center"/>
            </w:pPr>
            <w:r>
              <w:t>100 м (СЗЗ)</w:t>
            </w:r>
          </w:p>
        </w:tc>
      </w:tr>
      <w:tr w:rsidR="00A90A44">
        <w:tc>
          <w:tcPr>
            <w:tcW w:w="510" w:type="dxa"/>
            <w:vMerge/>
          </w:tcPr>
          <w:p w:rsidR="00A90A44" w:rsidRDefault="00A90A44"/>
        </w:tc>
        <w:tc>
          <w:tcPr>
            <w:tcW w:w="2551" w:type="dxa"/>
            <w:vMerge/>
          </w:tcPr>
          <w:p w:rsidR="00A90A44" w:rsidRDefault="00A90A44"/>
        </w:tc>
        <w:tc>
          <w:tcPr>
            <w:tcW w:w="2891" w:type="dxa"/>
          </w:tcPr>
          <w:p w:rsidR="00A90A44" w:rsidRDefault="00A90A44">
            <w:pPr>
              <w:pStyle w:val="ConsPlusNormal"/>
              <w:jc w:val="both"/>
            </w:pPr>
            <w:r>
              <w:t>База по приему черного металла</w:t>
            </w:r>
          </w:p>
        </w:tc>
        <w:tc>
          <w:tcPr>
            <w:tcW w:w="1431" w:type="dxa"/>
          </w:tcPr>
          <w:p w:rsidR="00A90A44" w:rsidRDefault="00A90A44">
            <w:pPr>
              <w:pStyle w:val="ConsPlusNormal"/>
              <w:jc w:val="center"/>
            </w:pPr>
            <w:r>
              <w:t>1</w:t>
            </w:r>
          </w:p>
        </w:tc>
        <w:tc>
          <w:tcPr>
            <w:tcW w:w="1026" w:type="dxa"/>
          </w:tcPr>
          <w:p w:rsidR="00A90A44" w:rsidRDefault="00A90A44">
            <w:pPr>
              <w:pStyle w:val="ConsPlusNormal"/>
              <w:jc w:val="center"/>
            </w:pPr>
            <w:r>
              <w:t>1</w:t>
            </w:r>
          </w:p>
        </w:tc>
        <w:tc>
          <w:tcPr>
            <w:tcW w:w="1356" w:type="dxa"/>
          </w:tcPr>
          <w:p w:rsidR="00A90A44" w:rsidRDefault="00A90A44">
            <w:pPr>
              <w:pStyle w:val="ConsPlusNormal"/>
            </w:pPr>
          </w:p>
        </w:tc>
        <w:tc>
          <w:tcPr>
            <w:tcW w:w="2268" w:type="dxa"/>
            <w:vAlign w:val="center"/>
          </w:tcPr>
          <w:p w:rsidR="00A90A44" w:rsidRDefault="00A90A44">
            <w:pPr>
              <w:pStyle w:val="ConsPlusNormal"/>
            </w:pPr>
          </w:p>
        </w:tc>
        <w:tc>
          <w:tcPr>
            <w:tcW w:w="1566" w:type="dxa"/>
          </w:tcPr>
          <w:p w:rsidR="00A90A44" w:rsidRDefault="00A90A44">
            <w:pPr>
              <w:pStyle w:val="ConsPlusNormal"/>
              <w:jc w:val="center"/>
            </w:pPr>
            <w:r>
              <w:t>100 м (СЗЗ)</w:t>
            </w:r>
          </w:p>
        </w:tc>
      </w:tr>
    </w:tbl>
    <w:p w:rsidR="00A90A44" w:rsidRDefault="00A90A44">
      <w:pPr>
        <w:pStyle w:val="ConsPlusNormal"/>
        <w:jc w:val="both"/>
      </w:pPr>
    </w:p>
    <w:p w:rsidR="00A90A44" w:rsidRDefault="00A90A44">
      <w:pPr>
        <w:pStyle w:val="ConsPlusNormal"/>
        <w:jc w:val="center"/>
        <w:outlineLvl w:val="4"/>
      </w:pPr>
      <w:r>
        <w:t>ОКС специального назначения:</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51"/>
        <w:gridCol w:w="2891"/>
        <w:gridCol w:w="1431"/>
        <w:gridCol w:w="1026"/>
        <w:gridCol w:w="1356"/>
        <w:gridCol w:w="2268"/>
        <w:gridCol w:w="1566"/>
      </w:tblGrid>
      <w:tr w:rsidR="00A90A44">
        <w:tc>
          <w:tcPr>
            <w:tcW w:w="510" w:type="dxa"/>
          </w:tcPr>
          <w:p w:rsidR="00A90A44" w:rsidRDefault="00A90A44">
            <w:pPr>
              <w:pStyle w:val="ConsPlusNormal"/>
              <w:jc w:val="center"/>
            </w:pPr>
            <w:r>
              <w:t>N п/п</w:t>
            </w:r>
          </w:p>
        </w:tc>
        <w:tc>
          <w:tcPr>
            <w:tcW w:w="2551" w:type="dxa"/>
          </w:tcPr>
          <w:p w:rsidR="00A90A44" w:rsidRDefault="00A90A44">
            <w:pPr>
              <w:pStyle w:val="ConsPlusNormal"/>
              <w:jc w:val="center"/>
            </w:pPr>
            <w:r>
              <w:t>Наименование населенного пункта</w:t>
            </w:r>
          </w:p>
        </w:tc>
        <w:tc>
          <w:tcPr>
            <w:tcW w:w="2891" w:type="dxa"/>
          </w:tcPr>
          <w:p w:rsidR="00A90A44" w:rsidRDefault="00A90A44">
            <w:pPr>
              <w:pStyle w:val="ConsPlusNormal"/>
              <w:jc w:val="center"/>
            </w:pPr>
            <w:r>
              <w:t>Планируемые объекты</w:t>
            </w:r>
          </w:p>
        </w:tc>
        <w:tc>
          <w:tcPr>
            <w:tcW w:w="1431" w:type="dxa"/>
          </w:tcPr>
          <w:p w:rsidR="00A90A44" w:rsidRDefault="00A90A44">
            <w:pPr>
              <w:pStyle w:val="ConsPlusNormal"/>
              <w:jc w:val="center"/>
            </w:pPr>
            <w:r>
              <w:t>Количество объектов</w:t>
            </w:r>
          </w:p>
        </w:tc>
        <w:tc>
          <w:tcPr>
            <w:tcW w:w="1026" w:type="dxa"/>
          </w:tcPr>
          <w:p w:rsidR="00A90A44" w:rsidRDefault="00A90A44">
            <w:pPr>
              <w:pStyle w:val="ConsPlusNormal"/>
              <w:jc w:val="center"/>
            </w:pPr>
            <w:r>
              <w:t>I очередь</w:t>
            </w:r>
          </w:p>
        </w:tc>
        <w:tc>
          <w:tcPr>
            <w:tcW w:w="1356" w:type="dxa"/>
          </w:tcPr>
          <w:p w:rsidR="00A90A44" w:rsidRDefault="00A90A44">
            <w:pPr>
              <w:pStyle w:val="ConsPlusNormal"/>
              <w:jc w:val="center"/>
            </w:pPr>
            <w:r>
              <w:t>Расчетный срок</w:t>
            </w:r>
          </w:p>
        </w:tc>
        <w:tc>
          <w:tcPr>
            <w:tcW w:w="2268" w:type="dxa"/>
          </w:tcPr>
          <w:p w:rsidR="00A90A44" w:rsidRDefault="00A90A44">
            <w:pPr>
              <w:pStyle w:val="ConsPlusNormal"/>
              <w:jc w:val="center"/>
            </w:pPr>
            <w:r>
              <w:t>Функциональная зона</w:t>
            </w:r>
          </w:p>
        </w:tc>
        <w:tc>
          <w:tcPr>
            <w:tcW w:w="1566" w:type="dxa"/>
          </w:tcPr>
          <w:p w:rsidR="00A90A44" w:rsidRDefault="00A90A44">
            <w:pPr>
              <w:pStyle w:val="ConsPlusNormal"/>
              <w:jc w:val="center"/>
            </w:pPr>
            <w:r>
              <w:t>Размер ограничения</w:t>
            </w:r>
          </w:p>
        </w:tc>
      </w:tr>
      <w:tr w:rsidR="00A90A44">
        <w:tc>
          <w:tcPr>
            <w:tcW w:w="510" w:type="dxa"/>
          </w:tcPr>
          <w:p w:rsidR="00A90A44" w:rsidRDefault="00A90A44">
            <w:pPr>
              <w:pStyle w:val="ConsPlusNormal"/>
            </w:pPr>
            <w:r>
              <w:lastRenderedPageBreak/>
              <w:t>1.</w:t>
            </w:r>
          </w:p>
        </w:tc>
        <w:tc>
          <w:tcPr>
            <w:tcW w:w="2551" w:type="dxa"/>
          </w:tcPr>
          <w:p w:rsidR="00A90A44" w:rsidRDefault="00A90A44">
            <w:pPr>
              <w:pStyle w:val="ConsPlusNormal"/>
              <w:jc w:val="both"/>
            </w:pPr>
            <w:r>
              <w:t>Муниципальное образование "Город Горно-Алтайск"</w:t>
            </w:r>
          </w:p>
        </w:tc>
        <w:tc>
          <w:tcPr>
            <w:tcW w:w="2891" w:type="dxa"/>
          </w:tcPr>
          <w:p w:rsidR="00A90A44" w:rsidRDefault="00A90A44">
            <w:pPr>
              <w:pStyle w:val="ConsPlusNormal"/>
              <w:jc w:val="both"/>
            </w:pPr>
            <w:r>
              <w:t>Скотомогильник</w:t>
            </w:r>
          </w:p>
        </w:tc>
        <w:tc>
          <w:tcPr>
            <w:tcW w:w="1431" w:type="dxa"/>
          </w:tcPr>
          <w:p w:rsidR="00A90A44" w:rsidRDefault="00A90A44">
            <w:pPr>
              <w:pStyle w:val="ConsPlusNormal"/>
              <w:jc w:val="center"/>
            </w:pPr>
            <w:r>
              <w:t>1</w:t>
            </w:r>
          </w:p>
        </w:tc>
        <w:tc>
          <w:tcPr>
            <w:tcW w:w="1026" w:type="dxa"/>
          </w:tcPr>
          <w:p w:rsidR="00A90A44" w:rsidRDefault="00A90A44">
            <w:pPr>
              <w:pStyle w:val="ConsPlusNormal"/>
              <w:jc w:val="center"/>
            </w:pPr>
            <w:r>
              <w:t>1</w:t>
            </w:r>
          </w:p>
        </w:tc>
        <w:tc>
          <w:tcPr>
            <w:tcW w:w="1356" w:type="dxa"/>
            <w:vAlign w:val="center"/>
          </w:tcPr>
          <w:p w:rsidR="00A90A44" w:rsidRDefault="00A90A44">
            <w:pPr>
              <w:pStyle w:val="ConsPlusNormal"/>
            </w:pPr>
          </w:p>
        </w:tc>
        <w:tc>
          <w:tcPr>
            <w:tcW w:w="2268" w:type="dxa"/>
          </w:tcPr>
          <w:p w:rsidR="00A90A44" w:rsidRDefault="00A90A44">
            <w:pPr>
              <w:pStyle w:val="ConsPlusNormal"/>
              <w:jc w:val="both"/>
            </w:pPr>
            <w:r>
              <w:t>Зона специального назначения</w:t>
            </w:r>
          </w:p>
        </w:tc>
        <w:tc>
          <w:tcPr>
            <w:tcW w:w="1566" w:type="dxa"/>
          </w:tcPr>
          <w:p w:rsidR="00A90A44" w:rsidRDefault="00A90A44">
            <w:pPr>
              <w:pStyle w:val="ConsPlusNormal"/>
              <w:jc w:val="center"/>
            </w:pPr>
            <w:r>
              <w:t>500 м (СЗЗ)</w:t>
            </w:r>
          </w:p>
        </w:tc>
      </w:tr>
    </w:tbl>
    <w:p w:rsidR="00A90A44" w:rsidRDefault="00A90A44">
      <w:pPr>
        <w:pStyle w:val="ConsPlusNormal"/>
        <w:jc w:val="both"/>
      </w:pPr>
    </w:p>
    <w:p w:rsidR="00A90A44" w:rsidRDefault="00A90A44">
      <w:pPr>
        <w:pStyle w:val="ConsPlusNormal"/>
        <w:jc w:val="center"/>
        <w:outlineLvl w:val="4"/>
      </w:pPr>
      <w:r>
        <w:t>ОКС производственного и коммунально-складского назначения:</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51"/>
        <w:gridCol w:w="2891"/>
        <w:gridCol w:w="1431"/>
        <w:gridCol w:w="1026"/>
        <w:gridCol w:w="1356"/>
        <w:gridCol w:w="2268"/>
        <w:gridCol w:w="1566"/>
      </w:tblGrid>
      <w:tr w:rsidR="00A90A44">
        <w:tc>
          <w:tcPr>
            <w:tcW w:w="510" w:type="dxa"/>
          </w:tcPr>
          <w:p w:rsidR="00A90A44" w:rsidRDefault="00A90A44">
            <w:pPr>
              <w:pStyle w:val="ConsPlusNormal"/>
              <w:jc w:val="center"/>
            </w:pPr>
            <w:r>
              <w:t>N п/п</w:t>
            </w:r>
          </w:p>
        </w:tc>
        <w:tc>
          <w:tcPr>
            <w:tcW w:w="2551" w:type="dxa"/>
          </w:tcPr>
          <w:p w:rsidR="00A90A44" w:rsidRDefault="00A90A44">
            <w:pPr>
              <w:pStyle w:val="ConsPlusNormal"/>
              <w:jc w:val="center"/>
            </w:pPr>
            <w:r>
              <w:t>Наименование населенного пункта</w:t>
            </w:r>
          </w:p>
        </w:tc>
        <w:tc>
          <w:tcPr>
            <w:tcW w:w="2891" w:type="dxa"/>
          </w:tcPr>
          <w:p w:rsidR="00A90A44" w:rsidRDefault="00A90A44">
            <w:pPr>
              <w:pStyle w:val="ConsPlusNormal"/>
              <w:jc w:val="center"/>
            </w:pPr>
            <w:r>
              <w:t>Планируемые объекты</w:t>
            </w:r>
          </w:p>
        </w:tc>
        <w:tc>
          <w:tcPr>
            <w:tcW w:w="1431" w:type="dxa"/>
          </w:tcPr>
          <w:p w:rsidR="00A90A44" w:rsidRDefault="00A90A44">
            <w:pPr>
              <w:pStyle w:val="ConsPlusNormal"/>
              <w:jc w:val="center"/>
            </w:pPr>
            <w:r>
              <w:t>Количество объектов</w:t>
            </w:r>
          </w:p>
        </w:tc>
        <w:tc>
          <w:tcPr>
            <w:tcW w:w="1026" w:type="dxa"/>
          </w:tcPr>
          <w:p w:rsidR="00A90A44" w:rsidRDefault="00A90A44">
            <w:pPr>
              <w:pStyle w:val="ConsPlusNormal"/>
              <w:jc w:val="center"/>
            </w:pPr>
            <w:r>
              <w:t>I очередь</w:t>
            </w:r>
          </w:p>
        </w:tc>
        <w:tc>
          <w:tcPr>
            <w:tcW w:w="1356" w:type="dxa"/>
          </w:tcPr>
          <w:p w:rsidR="00A90A44" w:rsidRDefault="00A90A44">
            <w:pPr>
              <w:pStyle w:val="ConsPlusNormal"/>
              <w:jc w:val="center"/>
            </w:pPr>
            <w:r>
              <w:t>Расчетный срок</w:t>
            </w:r>
          </w:p>
        </w:tc>
        <w:tc>
          <w:tcPr>
            <w:tcW w:w="2268" w:type="dxa"/>
          </w:tcPr>
          <w:p w:rsidR="00A90A44" w:rsidRDefault="00A90A44">
            <w:pPr>
              <w:pStyle w:val="ConsPlusNormal"/>
              <w:jc w:val="center"/>
            </w:pPr>
            <w:r>
              <w:t>Функциональная зона</w:t>
            </w:r>
          </w:p>
        </w:tc>
        <w:tc>
          <w:tcPr>
            <w:tcW w:w="1566" w:type="dxa"/>
          </w:tcPr>
          <w:p w:rsidR="00A90A44" w:rsidRDefault="00A90A44">
            <w:pPr>
              <w:pStyle w:val="ConsPlusNormal"/>
              <w:jc w:val="center"/>
            </w:pPr>
            <w:r>
              <w:t>Размер ограничения</w:t>
            </w:r>
          </w:p>
        </w:tc>
      </w:tr>
      <w:tr w:rsidR="00A90A44">
        <w:tc>
          <w:tcPr>
            <w:tcW w:w="510" w:type="dxa"/>
            <w:vMerge w:val="restart"/>
          </w:tcPr>
          <w:p w:rsidR="00A90A44" w:rsidRDefault="00A90A44">
            <w:pPr>
              <w:pStyle w:val="ConsPlusNormal"/>
            </w:pPr>
            <w:r>
              <w:t>1.</w:t>
            </w:r>
          </w:p>
        </w:tc>
        <w:tc>
          <w:tcPr>
            <w:tcW w:w="2551" w:type="dxa"/>
            <w:vMerge w:val="restart"/>
          </w:tcPr>
          <w:p w:rsidR="00A90A44" w:rsidRDefault="00A90A44">
            <w:pPr>
              <w:pStyle w:val="ConsPlusNormal"/>
              <w:jc w:val="both"/>
            </w:pPr>
            <w:r>
              <w:t>Муниципальное образование "Город Горно-Алтайск"</w:t>
            </w:r>
          </w:p>
        </w:tc>
        <w:tc>
          <w:tcPr>
            <w:tcW w:w="2891" w:type="dxa"/>
          </w:tcPr>
          <w:p w:rsidR="00A90A44" w:rsidRDefault="00A90A44">
            <w:pPr>
              <w:pStyle w:val="ConsPlusNormal"/>
              <w:jc w:val="both"/>
            </w:pPr>
            <w:r>
              <w:t>Производственная база</w:t>
            </w:r>
          </w:p>
        </w:tc>
        <w:tc>
          <w:tcPr>
            <w:tcW w:w="1431" w:type="dxa"/>
          </w:tcPr>
          <w:p w:rsidR="00A90A44" w:rsidRDefault="00A90A44">
            <w:pPr>
              <w:pStyle w:val="ConsPlusNormal"/>
              <w:jc w:val="center"/>
            </w:pPr>
            <w:r>
              <w:t>10</w:t>
            </w:r>
          </w:p>
        </w:tc>
        <w:tc>
          <w:tcPr>
            <w:tcW w:w="1026" w:type="dxa"/>
          </w:tcPr>
          <w:p w:rsidR="00A90A44" w:rsidRDefault="00A90A44">
            <w:pPr>
              <w:pStyle w:val="ConsPlusNormal"/>
            </w:pPr>
          </w:p>
        </w:tc>
        <w:tc>
          <w:tcPr>
            <w:tcW w:w="1356" w:type="dxa"/>
          </w:tcPr>
          <w:p w:rsidR="00A90A44" w:rsidRDefault="00A90A44">
            <w:pPr>
              <w:pStyle w:val="ConsPlusNormal"/>
            </w:pPr>
          </w:p>
        </w:tc>
        <w:tc>
          <w:tcPr>
            <w:tcW w:w="2268" w:type="dxa"/>
            <w:vMerge w:val="restart"/>
          </w:tcPr>
          <w:p w:rsidR="00A90A44" w:rsidRDefault="00A90A44">
            <w:pPr>
              <w:pStyle w:val="ConsPlusNormal"/>
              <w:jc w:val="both"/>
            </w:pPr>
            <w:r>
              <w:t>Зона производственного использования</w:t>
            </w:r>
          </w:p>
        </w:tc>
        <w:tc>
          <w:tcPr>
            <w:tcW w:w="1566" w:type="dxa"/>
          </w:tcPr>
          <w:p w:rsidR="00A90A44" w:rsidRDefault="00A90A44">
            <w:pPr>
              <w:pStyle w:val="ConsPlusNormal"/>
              <w:jc w:val="center"/>
            </w:pPr>
            <w:r>
              <w:t>50 м (СЗЗ)</w:t>
            </w:r>
          </w:p>
        </w:tc>
      </w:tr>
      <w:tr w:rsidR="00A90A44">
        <w:tc>
          <w:tcPr>
            <w:tcW w:w="510" w:type="dxa"/>
            <w:vMerge/>
          </w:tcPr>
          <w:p w:rsidR="00A90A44" w:rsidRDefault="00A90A44"/>
        </w:tc>
        <w:tc>
          <w:tcPr>
            <w:tcW w:w="2551" w:type="dxa"/>
            <w:vMerge/>
          </w:tcPr>
          <w:p w:rsidR="00A90A44" w:rsidRDefault="00A90A44"/>
        </w:tc>
        <w:tc>
          <w:tcPr>
            <w:tcW w:w="2891" w:type="dxa"/>
          </w:tcPr>
          <w:p w:rsidR="00A90A44" w:rsidRDefault="00A90A44">
            <w:pPr>
              <w:pStyle w:val="ConsPlusNormal"/>
              <w:jc w:val="both"/>
            </w:pPr>
            <w:r>
              <w:t>Производственный объект IV класса опасности</w:t>
            </w:r>
          </w:p>
        </w:tc>
        <w:tc>
          <w:tcPr>
            <w:tcW w:w="1431" w:type="dxa"/>
          </w:tcPr>
          <w:p w:rsidR="00A90A44" w:rsidRDefault="00A90A44">
            <w:pPr>
              <w:pStyle w:val="ConsPlusNormal"/>
              <w:jc w:val="center"/>
            </w:pPr>
            <w:r>
              <w:t>1</w:t>
            </w:r>
          </w:p>
        </w:tc>
        <w:tc>
          <w:tcPr>
            <w:tcW w:w="1026" w:type="dxa"/>
          </w:tcPr>
          <w:p w:rsidR="00A90A44" w:rsidRDefault="00A90A44">
            <w:pPr>
              <w:pStyle w:val="ConsPlusNormal"/>
            </w:pPr>
          </w:p>
        </w:tc>
        <w:tc>
          <w:tcPr>
            <w:tcW w:w="1356" w:type="dxa"/>
          </w:tcPr>
          <w:p w:rsidR="00A90A44" w:rsidRDefault="00A90A44">
            <w:pPr>
              <w:pStyle w:val="ConsPlusNormal"/>
            </w:pPr>
          </w:p>
        </w:tc>
        <w:tc>
          <w:tcPr>
            <w:tcW w:w="2268" w:type="dxa"/>
            <w:vMerge/>
          </w:tcPr>
          <w:p w:rsidR="00A90A44" w:rsidRDefault="00A90A44"/>
        </w:tc>
        <w:tc>
          <w:tcPr>
            <w:tcW w:w="1566" w:type="dxa"/>
          </w:tcPr>
          <w:p w:rsidR="00A90A44" w:rsidRDefault="00A90A44">
            <w:pPr>
              <w:pStyle w:val="ConsPlusNormal"/>
              <w:jc w:val="center"/>
            </w:pPr>
            <w:r>
              <w:t>100 м (СЗЗ)</w:t>
            </w:r>
          </w:p>
        </w:tc>
      </w:tr>
      <w:tr w:rsidR="00A90A44">
        <w:tc>
          <w:tcPr>
            <w:tcW w:w="510" w:type="dxa"/>
            <w:vMerge/>
          </w:tcPr>
          <w:p w:rsidR="00A90A44" w:rsidRDefault="00A90A44"/>
        </w:tc>
        <w:tc>
          <w:tcPr>
            <w:tcW w:w="2551" w:type="dxa"/>
            <w:vMerge/>
          </w:tcPr>
          <w:p w:rsidR="00A90A44" w:rsidRDefault="00A90A44"/>
        </w:tc>
        <w:tc>
          <w:tcPr>
            <w:tcW w:w="2891" w:type="dxa"/>
          </w:tcPr>
          <w:p w:rsidR="00A90A44" w:rsidRDefault="00A90A44">
            <w:pPr>
              <w:pStyle w:val="ConsPlusNormal"/>
              <w:jc w:val="both"/>
            </w:pPr>
            <w:r>
              <w:t>Склад</w:t>
            </w:r>
          </w:p>
        </w:tc>
        <w:tc>
          <w:tcPr>
            <w:tcW w:w="1431" w:type="dxa"/>
          </w:tcPr>
          <w:p w:rsidR="00A90A44" w:rsidRDefault="00A90A44">
            <w:pPr>
              <w:pStyle w:val="ConsPlusNormal"/>
              <w:jc w:val="center"/>
            </w:pPr>
            <w:r>
              <w:t>1</w:t>
            </w:r>
          </w:p>
        </w:tc>
        <w:tc>
          <w:tcPr>
            <w:tcW w:w="1026" w:type="dxa"/>
          </w:tcPr>
          <w:p w:rsidR="00A90A44" w:rsidRDefault="00A90A44">
            <w:pPr>
              <w:pStyle w:val="ConsPlusNormal"/>
            </w:pPr>
          </w:p>
        </w:tc>
        <w:tc>
          <w:tcPr>
            <w:tcW w:w="1356" w:type="dxa"/>
          </w:tcPr>
          <w:p w:rsidR="00A90A44" w:rsidRDefault="00A90A44">
            <w:pPr>
              <w:pStyle w:val="ConsPlusNormal"/>
            </w:pPr>
          </w:p>
        </w:tc>
        <w:tc>
          <w:tcPr>
            <w:tcW w:w="2268" w:type="dxa"/>
            <w:vMerge/>
          </w:tcPr>
          <w:p w:rsidR="00A90A44" w:rsidRDefault="00A90A44"/>
        </w:tc>
        <w:tc>
          <w:tcPr>
            <w:tcW w:w="1566" w:type="dxa"/>
          </w:tcPr>
          <w:p w:rsidR="00A90A44" w:rsidRDefault="00A90A44">
            <w:pPr>
              <w:pStyle w:val="ConsPlusNormal"/>
              <w:jc w:val="center"/>
            </w:pPr>
            <w:r>
              <w:t>50 м (СЗЗ)</w:t>
            </w:r>
          </w:p>
        </w:tc>
      </w:tr>
      <w:tr w:rsidR="00A90A44">
        <w:tc>
          <w:tcPr>
            <w:tcW w:w="510" w:type="dxa"/>
            <w:vMerge/>
          </w:tcPr>
          <w:p w:rsidR="00A90A44" w:rsidRDefault="00A90A44"/>
        </w:tc>
        <w:tc>
          <w:tcPr>
            <w:tcW w:w="2551" w:type="dxa"/>
            <w:vMerge/>
          </w:tcPr>
          <w:p w:rsidR="00A90A44" w:rsidRDefault="00A90A44"/>
        </w:tc>
        <w:tc>
          <w:tcPr>
            <w:tcW w:w="2891" w:type="dxa"/>
          </w:tcPr>
          <w:p w:rsidR="00A90A44" w:rsidRDefault="00A90A44">
            <w:pPr>
              <w:pStyle w:val="ConsPlusNormal"/>
              <w:jc w:val="both"/>
            </w:pPr>
            <w:r>
              <w:t>Мастерская</w:t>
            </w:r>
          </w:p>
        </w:tc>
        <w:tc>
          <w:tcPr>
            <w:tcW w:w="1431" w:type="dxa"/>
          </w:tcPr>
          <w:p w:rsidR="00A90A44" w:rsidRDefault="00A90A44">
            <w:pPr>
              <w:pStyle w:val="ConsPlusNormal"/>
              <w:jc w:val="center"/>
            </w:pPr>
            <w:r>
              <w:t>1</w:t>
            </w:r>
          </w:p>
        </w:tc>
        <w:tc>
          <w:tcPr>
            <w:tcW w:w="1026" w:type="dxa"/>
          </w:tcPr>
          <w:p w:rsidR="00A90A44" w:rsidRDefault="00A90A44">
            <w:pPr>
              <w:pStyle w:val="ConsPlusNormal"/>
            </w:pPr>
          </w:p>
        </w:tc>
        <w:tc>
          <w:tcPr>
            <w:tcW w:w="1356" w:type="dxa"/>
          </w:tcPr>
          <w:p w:rsidR="00A90A44" w:rsidRDefault="00A90A44">
            <w:pPr>
              <w:pStyle w:val="ConsPlusNormal"/>
            </w:pPr>
          </w:p>
        </w:tc>
        <w:tc>
          <w:tcPr>
            <w:tcW w:w="2268" w:type="dxa"/>
            <w:vMerge/>
          </w:tcPr>
          <w:p w:rsidR="00A90A44" w:rsidRDefault="00A90A44"/>
        </w:tc>
        <w:tc>
          <w:tcPr>
            <w:tcW w:w="1566" w:type="dxa"/>
          </w:tcPr>
          <w:p w:rsidR="00A90A44" w:rsidRDefault="00A90A44">
            <w:pPr>
              <w:pStyle w:val="ConsPlusNormal"/>
              <w:jc w:val="center"/>
            </w:pPr>
            <w:r>
              <w:t>-</w:t>
            </w:r>
          </w:p>
        </w:tc>
      </w:tr>
      <w:tr w:rsidR="00A90A44">
        <w:tc>
          <w:tcPr>
            <w:tcW w:w="510" w:type="dxa"/>
            <w:vMerge/>
          </w:tcPr>
          <w:p w:rsidR="00A90A44" w:rsidRDefault="00A90A44"/>
        </w:tc>
        <w:tc>
          <w:tcPr>
            <w:tcW w:w="2551" w:type="dxa"/>
            <w:vMerge/>
          </w:tcPr>
          <w:p w:rsidR="00A90A44" w:rsidRDefault="00A90A44"/>
        </w:tc>
        <w:tc>
          <w:tcPr>
            <w:tcW w:w="2891" w:type="dxa"/>
          </w:tcPr>
          <w:p w:rsidR="00A90A44" w:rsidRDefault="00A90A44">
            <w:pPr>
              <w:pStyle w:val="ConsPlusNormal"/>
              <w:jc w:val="both"/>
            </w:pPr>
            <w:r>
              <w:t>Производство лекарственных культур</w:t>
            </w:r>
          </w:p>
        </w:tc>
        <w:tc>
          <w:tcPr>
            <w:tcW w:w="1431" w:type="dxa"/>
          </w:tcPr>
          <w:p w:rsidR="00A90A44" w:rsidRDefault="00A90A44">
            <w:pPr>
              <w:pStyle w:val="ConsPlusNormal"/>
              <w:jc w:val="center"/>
            </w:pPr>
            <w:r>
              <w:t>1</w:t>
            </w:r>
          </w:p>
        </w:tc>
        <w:tc>
          <w:tcPr>
            <w:tcW w:w="1026" w:type="dxa"/>
          </w:tcPr>
          <w:p w:rsidR="00A90A44" w:rsidRDefault="00A90A44">
            <w:pPr>
              <w:pStyle w:val="ConsPlusNormal"/>
            </w:pPr>
          </w:p>
        </w:tc>
        <w:tc>
          <w:tcPr>
            <w:tcW w:w="1356" w:type="dxa"/>
          </w:tcPr>
          <w:p w:rsidR="00A90A44" w:rsidRDefault="00A90A44">
            <w:pPr>
              <w:pStyle w:val="ConsPlusNormal"/>
            </w:pPr>
          </w:p>
        </w:tc>
        <w:tc>
          <w:tcPr>
            <w:tcW w:w="2268" w:type="dxa"/>
            <w:vMerge/>
          </w:tcPr>
          <w:p w:rsidR="00A90A44" w:rsidRDefault="00A90A44"/>
        </w:tc>
        <w:tc>
          <w:tcPr>
            <w:tcW w:w="1566" w:type="dxa"/>
          </w:tcPr>
          <w:p w:rsidR="00A90A44" w:rsidRDefault="00A90A44">
            <w:pPr>
              <w:pStyle w:val="ConsPlusNormal"/>
              <w:jc w:val="center"/>
            </w:pPr>
            <w:r>
              <w:t>-</w:t>
            </w:r>
          </w:p>
        </w:tc>
      </w:tr>
      <w:tr w:rsidR="00A90A44">
        <w:tc>
          <w:tcPr>
            <w:tcW w:w="510" w:type="dxa"/>
            <w:vMerge/>
          </w:tcPr>
          <w:p w:rsidR="00A90A44" w:rsidRDefault="00A90A44"/>
        </w:tc>
        <w:tc>
          <w:tcPr>
            <w:tcW w:w="2551" w:type="dxa"/>
            <w:vMerge/>
          </w:tcPr>
          <w:p w:rsidR="00A90A44" w:rsidRDefault="00A90A44"/>
        </w:tc>
        <w:tc>
          <w:tcPr>
            <w:tcW w:w="2891" w:type="dxa"/>
          </w:tcPr>
          <w:p w:rsidR="00A90A44" w:rsidRDefault="00A90A44">
            <w:pPr>
              <w:pStyle w:val="ConsPlusNormal"/>
              <w:jc w:val="both"/>
            </w:pPr>
            <w:r>
              <w:t>Деревообрабатывающая база</w:t>
            </w:r>
          </w:p>
        </w:tc>
        <w:tc>
          <w:tcPr>
            <w:tcW w:w="1431" w:type="dxa"/>
          </w:tcPr>
          <w:p w:rsidR="00A90A44" w:rsidRDefault="00A90A44">
            <w:pPr>
              <w:pStyle w:val="ConsPlusNormal"/>
              <w:jc w:val="center"/>
            </w:pPr>
            <w:r>
              <w:t>1</w:t>
            </w:r>
          </w:p>
        </w:tc>
        <w:tc>
          <w:tcPr>
            <w:tcW w:w="1026" w:type="dxa"/>
          </w:tcPr>
          <w:p w:rsidR="00A90A44" w:rsidRDefault="00A90A44">
            <w:pPr>
              <w:pStyle w:val="ConsPlusNormal"/>
            </w:pPr>
          </w:p>
        </w:tc>
        <w:tc>
          <w:tcPr>
            <w:tcW w:w="1356" w:type="dxa"/>
          </w:tcPr>
          <w:p w:rsidR="00A90A44" w:rsidRDefault="00A90A44">
            <w:pPr>
              <w:pStyle w:val="ConsPlusNormal"/>
            </w:pPr>
          </w:p>
        </w:tc>
        <w:tc>
          <w:tcPr>
            <w:tcW w:w="2268" w:type="dxa"/>
            <w:vMerge/>
          </w:tcPr>
          <w:p w:rsidR="00A90A44" w:rsidRDefault="00A90A44"/>
        </w:tc>
        <w:tc>
          <w:tcPr>
            <w:tcW w:w="1566" w:type="dxa"/>
          </w:tcPr>
          <w:p w:rsidR="00A90A44" w:rsidRDefault="00A90A44">
            <w:pPr>
              <w:pStyle w:val="ConsPlusNormal"/>
              <w:jc w:val="center"/>
            </w:pPr>
            <w:r>
              <w:t>300 м (СЗЗ)</w:t>
            </w:r>
          </w:p>
        </w:tc>
      </w:tr>
      <w:tr w:rsidR="00A90A44">
        <w:tc>
          <w:tcPr>
            <w:tcW w:w="510" w:type="dxa"/>
            <w:vMerge/>
          </w:tcPr>
          <w:p w:rsidR="00A90A44" w:rsidRDefault="00A90A44"/>
        </w:tc>
        <w:tc>
          <w:tcPr>
            <w:tcW w:w="2551" w:type="dxa"/>
            <w:vMerge/>
          </w:tcPr>
          <w:p w:rsidR="00A90A44" w:rsidRDefault="00A90A44"/>
        </w:tc>
        <w:tc>
          <w:tcPr>
            <w:tcW w:w="2891" w:type="dxa"/>
          </w:tcPr>
          <w:p w:rsidR="00A90A44" w:rsidRDefault="00A90A44">
            <w:pPr>
              <w:pStyle w:val="ConsPlusNormal"/>
              <w:jc w:val="both"/>
            </w:pPr>
            <w:r>
              <w:t>Столярный цех</w:t>
            </w:r>
          </w:p>
        </w:tc>
        <w:tc>
          <w:tcPr>
            <w:tcW w:w="1431" w:type="dxa"/>
          </w:tcPr>
          <w:p w:rsidR="00A90A44" w:rsidRDefault="00A90A44">
            <w:pPr>
              <w:pStyle w:val="ConsPlusNormal"/>
              <w:jc w:val="center"/>
            </w:pPr>
            <w:r>
              <w:t>1</w:t>
            </w:r>
          </w:p>
        </w:tc>
        <w:tc>
          <w:tcPr>
            <w:tcW w:w="1026" w:type="dxa"/>
          </w:tcPr>
          <w:p w:rsidR="00A90A44" w:rsidRDefault="00A90A44">
            <w:pPr>
              <w:pStyle w:val="ConsPlusNormal"/>
            </w:pPr>
          </w:p>
        </w:tc>
        <w:tc>
          <w:tcPr>
            <w:tcW w:w="1356" w:type="dxa"/>
          </w:tcPr>
          <w:p w:rsidR="00A90A44" w:rsidRDefault="00A90A44">
            <w:pPr>
              <w:pStyle w:val="ConsPlusNormal"/>
            </w:pPr>
          </w:p>
        </w:tc>
        <w:tc>
          <w:tcPr>
            <w:tcW w:w="2268" w:type="dxa"/>
            <w:vMerge/>
          </w:tcPr>
          <w:p w:rsidR="00A90A44" w:rsidRDefault="00A90A44"/>
        </w:tc>
        <w:tc>
          <w:tcPr>
            <w:tcW w:w="1566" w:type="dxa"/>
          </w:tcPr>
          <w:p w:rsidR="00A90A44" w:rsidRDefault="00A90A44">
            <w:pPr>
              <w:pStyle w:val="ConsPlusNormal"/>
              <w:jc w:val="center"/>
            </w:pPr>
            <w:r>
              <w:t>100 м (СЗЗ)</w:t>
            </w:r>
          </w:p>
        </w:tc>
      </w:tr>
      <w:tr w:rsidR="00A90A44">
        <w:tc>
          <w:tcPr>
            <w:tcW w:w="510" w:type="dxa"/>
            <w:vMerge/>
          </w:tcPr>
          <w:p w:rsidR="00A90A44" w:rsidRDefault="00A90A44"/>
        </w:tc>
        <w:tc>
          <w:tcPr>
            <w:tcW w:w="2551" w:type="dxa"/>
            <w:vMerge/>
          </w:tcPr>
          <w:p w:rsidR="00A90A44" w:rsidRDefault="00A90A44"/>
        </w:tc>
        <w:tc>
          <w:tcPr>
            <w:tcW w:w="2891" w:type="dxa"/>
          </w:tcPr>
          <w:p w:rsidR="00A90A44" w:rsidRDefault="00A90A44">
            <w:pPr>
              <w:pStyle w:val="ConsPlusNormal"/>
              <w:jc w:val="both"/>
            </w:pPr>
            <w:r>
              <w:t>Площадка для складирования инертных материалов</w:t>
            </w:r>
          </w:p>
        </w:tc>
        <w:tc>
          <w:tcPr>
            <w:tcW w:w="1431" w:type="dxa"/>
          </w:tcPr>
          <w:p w:rsidR="00A90A44" w:rsidRDefault="00A90A44">
            <w:pPr>
              <w:pStyle w:val="ConsPlusNormal"/>
              <w:jc w:val="center"/>
            </w:pPr>
            <w:r>
              <w:t>1</w:t>
            </w:r>
          </w:p>
        </w:tc>
        <w:tc>
          <w:tcPr>
            <w:tcW w:w="1026" w:type="dxa"/>
          </w:tcPr>
          <w:p w:rsidR="00A90A44" w:rsidRDefault="00A90A44">
            <w:pPr>
              <w:pStyle w:val="ConsPlusNormal"/>
            </w:pPr>
          </w:p>
        </w:tc>
        <w:tc>
          <w:tcPr>
            <w:tcW w:w="1356" w:type="dxa"/>
          </w:tcPr>
          <w:p w:rsidR="00A90A44" w:rsidRDefault="00A90A44">
            <w:pPr>
              <w:pStyle w:val="ConsPlusNormal"/>
            </w:pPr>
          </w:p>
        </w:tc>
        <w:tc>
          <w:tcPr>
            <w:tcW w:w="2268" w:type="dxa"/>
            <w:vMerge/>
          </w:tcPr>
          <w:p w:rsidR="00A90A44" w:rsidRDefault="00A90A44"/>
        </w:tc>
        <w:tc>
          <w:tcPr>
            <w:tcW w:w="1566" w:type="dxa"/>
          </w:tcPr>
          <w:p w:rsidR="00A90A44" w:rsidRDefault="00A90A44">
            <w:pPr>
              <w:pStyle w:val="ConsPlusNormal"/>
              <w:jc w:val="center"/>
            </w:pPr>
            <w:r>
              <w:t>100 м (СЗЗ)</w:t>
            </w:r>
          </w:p>
        </w:tc>
      </w:tr>
      <w:tr w:rsidR="00A90A44">
        <w:tc>
          <w:tcPr>
            <w:tcW w:w="510" w:type="dxa"/>
            <w:vMerge/>
          </w:tcPr>
          <w:p w:rsidR="00A90A44" w:rsidRDefault="00A90A44"/>
        </w:tc>
        <w:tc>
          <w:tcPr>
            <w:tcW w:w="2551" w:type="dxa"/>
            <w:vMerge/>
          </w:tcPr>
          <w:p w:rsidR="00A90A44" w:rsidRDefault="00A90A44"/>
        </w:tc>
        <w:tc>
          <w:tcPr>
            <w:tcW w:w="2891" w:type="dxa"/>
          </w:tcPr>
          <w:p w:rsidR="00A90A44" w:rsidRDefault="00A90A44">
            <w:pPr>
              <w:pStyle w:val="ConsPlusNormal"/>
              <w:jc w:val="both"/>
            </w:pPr>
            <w:r>
              <w:t>Деревообрабатывающий цех</w:t>
            </w:r>
          </w:p>
        </w:tc>
        <w:tc>
          <w:tcPr>
            <w:tcW w:w="1431" w:type="dxa"/>
          </w:tcPr>
          <w:p w:rsidR="00A90A44" w:rsidRDefault="00A90A44">
            <w:pPr>
              <w:pStyle w:val="ConsPlusNormal"/>
              <w:jc w:val="center"/>
            </w:pPr>
            <w:r>
              <w:t>1</w:t>
            </w:r>
          </w:p>
        </w:tc>
        <w:tc>
          <w:tcPr>
            <w:tcW w:w="1026" w:type="dxa"/>
          </w:tcPr>
          <w:p w:rsidR="00A90A44" w:rsidRDefault="00A90A44">
            <w:pPr>
              <w:pStyle w:val="ConsPlusNormal"/>
            </w:pPr>
          </w:p>
        </w:tc>
        <w:tc>
          <w:tcPr>
            <w:tcW w:w="1356" w:type="dxa"/>
          </w:tcPr>
          <w:p w:rsidR="00A90A44" w:rsidRDefault="00A90A44">
            <w:pPr>
              <w:pStyle w:val="ConsPlusNormal"/>
            </w:pPr>
          </w:p>
        </w:tc>
        <w:tc>
          <w:tcPr>
            <w:tcW w:w="2268" w:type="dxa"/>
            <w:vMerge/>
          </w:tcPr>
          <w:p w:rsidR="00A90A44" w:rsidRDefault="00A90A44"/>
        </w:tc>
        <w:tc>
          <w:tcPr>
            <w:tcW w:w="1566" w:type="dxa"/>
          </w:tcPr>
          <w:p w:rsidR="00A90A44" w:rsidRDefault="00A90A44">
            <w:pPr>
              <w:pStyle w:val="ConsPlusNormal"/>
              <w:jc w:val="center"/>
            </w:pPr>
            <w:r>
              <w:t>100 м (СЗЗ)</w:t>
            </w:r>
          </w:p>
        </w:tc>
      </w:tr>
      <w:tr w:rsidR="00A90A44">
        <w:tc>
          <w:tcPr>
            <w:tcW w:w="510" w:type="dxa"/>
            <w:vMerge/>
          </w:tcPr>
          <w:p w:rsidR="00A90A44" w:rsidRDefault="00A90A44"/>
        </w:tc>
        <w:tc>
          <w:tcPr>
            <w:tcW w:w="2551" w:type="dxa"/>
            <w:vMerge/>
          </w:tcPr>
          <w:p w:rsidR="00A90A44" w:rsidRDefault="00A90A44"/>
        </w:tc>
        <w:tc>
          <w:tcPr>
            <w:tcW w:w="2891" w:type="dxa"/>
          </w:tcPr>
          <w:p w:rsidR="00A90A44" w:rsidRDefault="00A90A44">
            <w:pPr>
              <w:pStyle w:val="ConsPlusNormal"/>
              <w:jc w:val="both"/>
            </w:pPr>
            <w:r>
              <w:t>База по приему черного металла</w:t>
            </w:r>
          </w:p>
        </w:tc>
        <w:tc>
          <w:tcPr>
            <w:tcW w:w="1431" w:type="dxa"/>
          </w:tcPr>
          <w:p w:rsidR="00A90A44" w:rsidRDefault="00A90A44">
            <w:pPr>
              <w:pStyle w:val="ConsPlusNormal"/>
              <w:jc w:val="center"/>
            </w:pPr>
            <w:r>
              <w:t>1</w:t>
            </w:r>
          </w:p>
        </w:tc>
        <w:tc>
          <w:tcPr>
            <w:tcW w:w="1026" w:type="dxa"/>
          </w:tcPr>
          <w:p w:rsidR="00A90A44" w:rsidRDefault="00A90A44">
            <w:pPr>
              <w:pStyle w:val="ConsPlusNormal"/>
            </w:pPr>
          </w:p>
        </w:tc>
        <w:tc>
          <w:tcPr>
            <w:tcW w:w="1356" w:type="dxa"/>
          </w:tcPr>
          <w:p w:rsidR="00A90A44" w:rsidRDefault="00A90A44">
            <w:pPr>
              <w:pStyle w:val="ConsPlusNormal"/>
            </w:pPr>
          </w:p>
        </w:tc>
        <w:tc>
          <w:tcPr>
            <w:tcW w:w="2268" w:type="dxa"/>
            <w:vMerge/>
          </w:tcPr>
          <w:p w:rsidR="00A90A44" w:rsidRDefault="00A90A44"/>
        </w:tc>
        <w:tc>
          <w:tcPr>
            <w:tcW w:w="1566" w:type="dxa"/>
          </w:tcPr>
          <w:p w:rsidR="00A90A44" w:rsidRDefault="00A90A44">
            <w:pPr>
              <w:pStyle w:val="ConsPlusNormal"/>
              <w:jc w:val="center"/>
            </w:pPr>
            <w:r>
              <w:t>7.1.12 (IV класс)</w:t>
            </w:r>
          </w:p>
          <w:p w:rsidR="00A90A44" w:rsidRDefault="00A90A44">
            <w:pPr>
              <w:pStyle w:val="ConsPlusNormal"/>
              <w:jc w:val="center"/>
            </w:pPr>
            <w:r>
              <w:t>100 м (СЗЗ)</w:t>
            </w:r>
          </w:p>
        </w:tc>
      </w:tr>
    </w:tbl>
    <w:p w:rsidR="00A90A44" w:rsidRDefault="00A90A44">
      <w:pPr>
        <w:sectPr w:rsidR="00A90A44">
          <w:pgSz w:w="16838" w:h="11905" w:orient="landscape"/>
          <w:pgMar w:top="1701" w:right="1134" w:bottom="850" w:left="1134" w:header="0" w:footer="0" w:gutter="0"/>
          <w:cols w:space="720"/>
        </w:sectPr>
      </w:pPr>
    </w:p>
    <w:p w:rsidR="00A90A44" w:rsidRDefault="00A90A44">
      <w:pPr>
        <w:pStyle w:val="ConsPlusNormal"/>
        <w:jc w:val="both"/>
      </w:pPr>
    </w:p>
    <w:p w:rsidR="00A90A44" w:rsidRDefault="00A90A44">
      <w:pPr>
        <w:pStyle w:val="ConsPlusNormal"/>
        <w:ind w:firstLine="540"/>
        <w:jc w:val="both"/>
      </w:pPr>
      <w:r>
        <w:t>ЗСО - зона санитарной охраны источников питьевого водоснабжения;</w:t>
      </w:r>
    </w:p>
    <w:p w:rsidR="00A90A44" w:rsidRDefault="00A90A44">
      <w:pPr>
        <w:pStyle w:val="ConsPlusNormal"/>
        <w:spacing w:before="220"/>
        <w:ind w:firstLine="540"/>
        <w:jc w:val="both"/>
      </w:pPr>
      <w:r>
        <w:t>СР - санитарный разрыв;</w:t>
      </w:r>
    </w:p>
    <w:p w:rsidR="00A90A44" w:rsidRDefault="00A90A44">
      <w:pPr>
        <w:pStyle w:val="ConsPlusNormal"/>
        <w:spacing w:before="220"/>
        <w:ind w:firstLine="540"/>
        <w:jc w:val="both"/>
      </w:pPr>
      <w:r>
        <w:t>СЗЗ - санитарно-защитная зона.</w:t>
      </w:r>
    </w:p>
    <w:p w:rsidR="00A90A44" w:rsidRDefault="00A90A44">
      <w:pPr>
        <w:pStyle w:val="ConsPlusNormal"/>
        <w:jc w:val="both"/>
      </w:pPr>
    </w:p>
    <w:p w:rsidR="00A90A44" w:rsidRDefault="00A90A44">
      <w:pPr>
        <w:pStyle w:val="ConsPlusNormal"/>
        <w:jc w:val="center"/>
        <w:outlineLvl w:val="2"/>
      </w:pPr>
      <w:r>
        <w:t>3. Параметры функциональных зон, а также сведения</w:t>
      </w:r>
    </w:p>
    <w:p w:rsidR="00A90A44" w:rsidRDefault="00A90A44">
      <w:pPr>
        <w:pStyle w:val="ConsPlusNormal"/>
        <w:jc w:val="center"/>
      </w:pPr>
      <w:r>
        <w:t>о планируемых для размещения в них объектах федерального</w:t>
      </w:r>
    </w:p>
    <w:p w:rsidR="00A90A44" w:rsidRDefault="00A90A44">
      <w:pPr>
        <w:pStyle w:val="ConsPlusNormal"/>
        <w:jc w:val="center"/>
      </w:pPr>
      <w:r>
        <w:t>значения, объектах регионального значения, объектах местного</w:t>
      </w:r>
    </w:p>
    <w:p w:rsidR="00A90A44" w:rsidRDefault="00A90A44">
      <w:pPr>
        <w:pStyle w:val="ConsPlusNormal"/>
        <w:jc w:val="center"/>
      </w:pPr>
      <w:r>
        <w:t>значения, за исключением линейных объектов</w:t>
      </w:r>
    </w:p>
    <w:p w:rsidR="00A90A44" w:rsidRDefault="00A90A44">
      <w:pPr>
        <w:pStyle w:val="ConsPlusNormal"/>
        <w:jc w:val="both"/>
      </w:pPr>
    </w:p>
    <w:p w:rsidR="00A90A44" w:rsidRDefault="00A90A44">
      <w:pPr>
        <w:pStyle w:val="ConsPlusNormal"/>
        <w:ind w:firstLine="540"/>
        <w:jc w:val="both"/>
      </w:pPr>
      <w:r>
        <w:t>9.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 приведены в нижеследующих таблицах:</w:t>
      </w:r>
    </w:p>
    <w:p w:rsidR="00A90A44" w:rsidRDefault="00A90A44">
      <w:pPr>
        <w:pStyle w:val="ConsPlusNormal"/>
        <w:jc w:val="both"/>
      </w:pPr>
    </w:p>
    <w:p w:rsidR="00A90A44" w:rsidRDefault="00A90A44">
      <w:pPr>
        <w:pStyle w:val="ConsPlusNormal"/>
        <w:jc w:val="center"/>
        <w:outlineLvl w:val="3"/>
      </w:pPr>
      <w:r>
        <w:t>Таблица 3.1. Параметры функциональных зон, а также сведения</w:t>
      </w:r>
    </w:p>
    <w:p w:rsidR="00A90A44" w:rsidRDefault="00A90A44">
      <w:pPr>
        <w:pStyle w:val="ConsPlusNormal"/>
        <w:jc w:val="center"/>
      </w:pPr>
      <w:r>
        <w:t>о планируемых для размещения в них объектах федерального</w:t>
      </w:r>
    </w:p>
    <w:p w:rsidR="00A90A44" w:rsidRDefault="00A90A44">
      <w:pPr>
        <w:pStyle w:val="ConsPlusNormal"/>
        <w:jc w:val="center"/>
      </w:pPr>
      <w:r>
        <w:t>значения, регионального значения, местного значения,</w:t>
      </w:r>
    </w:p>
    <w:p w:rsidR="00A90A44" w:rsidRDefault="00A90A44">
      <w:pPr>
        <w:pStyle w:val="ConsPlusNormal"/>
        <w:jc w:val="center"/>
      </w:pPr>
      <w:r>
        <w:t>за исключением линейных объектов территориальной единицы</w:t>
      </w:r>
    </w:p>
    <w:p w:rsidR="00A90A44" w:rsidRDefault="00A90A44">
      <w:pPr>
        <w:pStyle w:val="ConsPlusNormal"/>
        <w:jc w:val="center"/>
      </w:pPr>
      <w:r>
        <w:t>муниципального образования "Город Горно-Алтайск"</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009"/>
        <w:gridCol w:w="1474"/>
        <w:gridCol w:w="964"/>
      </w:tblGrid>
      <w:tr w:rsidR="00A90A44">
        <w:tc>
          <w:tcPr>
            <w:tcW w:w="624" w:type="dxa"/>
          </w:tcPr>
          <w:p w:rsidR="00A90A44" w:rsidRDefault="00A90A44">
            <w:pPr>
              <w:pStyle w:val="ConsPlusNormal"/>
              <w:jc w:val="center"/>
            </w:pPr>
            <w:r>
              <w:t>N п/п</w:t>
            </w:r>
          </w:p>
        </w:tc>
        <w:tc>
          <w:tcPr>
            <w:tcW w:w="6009" w:type="dxa"/>
          </w:tcPr>
          <w:p w:rsidR="00A90A44" w:rsidRDefault="00A90A44">
            <w:pPr>
              <w:pStyle w:val="ConsPlusNormal"/>
              <w:jc w:val="center"/>
            </w:pPr>
            <w:r>
              <w:t>Наименование функциональной зоны</w:t>
            </w:r>
          </w:p>
        </w:tc>
        <w:tc>
          <w:tcPr>
            <w:tcW w:w="1474" w:type="dxa"/>
          </w:tcPr>
          <w:p w:rsidR="00A90A44" w:rsidRDefault="00A90A44">
            <w:pPr>
              <w:pStyle w:val="ConsPlusNormal"/>
              <w:jc w:val="center"/>
            </w:pPr>
            <w:r>
              <w:t>Площадь, га</w:t>
            </w:r>
          </w:p>
        </w:tc>
        <w:tc>
          <w:tcPr>
            <w:tcW w:w="964" w:type="dxa"/>
          </w:tcPr>
          <w:p w:rsidR="00A90A44" w:rsidRDefault="00A90A44">
            <w:pPr>
              <w:pStyle w:val="ConsPlusNormal"/>
              <w:jc w:val="center"/>
            </w:pPr>
            <w:r>
              <w:t>%</w:t>
            </w:r>
          </w:p>
        </w:tc>
      </w:tr>
      <w:tr w:rsidR="00A90A44">
        <w:tc>
          <w:tcPr>
            <w:tcW w:w="6633" w:type="dxa"/>
            <w:gridSpan w:val="2"/>
            <w:vAlign w:val="center"/>
          </w:tcPr>
          <w:p w:rsidR="00A90A44" w:rsidRDefault="00A90A44">
            <w:pPr>
              <w:pStyle w:val="ConsPlusNormal"/>
              <w:jc w:val="center"/>
            </w:pPr>
            <w:r>
              <w:t>Муниципальное образование "Город Горно-Алтайск"</w:t>
            </w:r>
          </w:p>
        </w:tc>
        <w:tc>
          <w:tcPr>
            <w:tcW w:w="1474" w:type="dxa"/>
          </w:tcPr>
          <w:p w:rsidR="00A90A44" w:rsidRDefault="00A90A44">
            <w:pPr>
              <w:pStyle w:val="ConsPlusNormal"/>
              <w:jc w:val="center"/>
            </w:pPr>
            <w:r>
              <w:t>9659,83</w:t>
            </w:r>
          </w:p>
        </w:tc>
        <w:tc>
          <w:tcPr>
            <w:tcW w:w="964" w:type="dxa"/>
          </w:tcPr>
          <w:p w:rsidR="00A90A44" w:rsidRDefault="00A90A44">
            <w:pPr>
              <w:pStyle w:val="ConsPlusNormal"/>
              <w:jc w:val="center"/>
            </w:pPr>
            <w:r>
              <w:t>100</w:t>
            </w:r>
          </w:p>
        </w:tc>
      </w:tr>
      <w:tr w:rsidR="00A90A44">
        <w:tc>
          <w:tcPr>
            <w:tcW w:w="624" w:type="dxa"/>
          </w:tcPr>
          <w:p w:rsidR="00A90A44" w:rsidRDefault="00A90A44">
            <w:pPr>
              <w:pStyle w:val="ConsPlusNormal"/>
            </w:pPr>
            <w:r>
              <w:t>1.</w:t>
            </w:r>
          </w:p>
        </w:tc>
        <w:tc>
          <w:tcPr>
            <w:tcW w:w="6009" w:type="dxa"/>
          </w:tcPr>
          <w:p w:rsidR="00A90A44" w:rsidRDefault="00A90A44">
            <w:pPr>
              <w:pStyle w:val="ConsPlusNormal"/>
              <w:jc w:val="both"/>
            </w:pPr>
            <w:r>
              <w:t>Зона градостроительного использования</w:t>
            </w:r>
          </w:p>
        </w:tc>
        <w:tc>
          <w:tcPr>
            <w:tcW w:w="1474" w:type="dxa"/>
          </w:tcPr>
          <w:p w:rsidR="00A90A44" w:rsidRDefault="00A90A44">
            <w:pPr>
              <w:pStyle w:val="ConsPlusNormal"/>
              <w:jc w:val="center"/>
            </w:pPr>
            <w:r>
              <w:t>8062,73</w:t>
            </w:r>
          </w:p>
        </w:tc>
        <w:tc>
          <w:tcPr>
            <w:tcW w:w="964" w:type="dxa"/>
          </w:tcPr>
          <w:p w:rsidR="00A90A44" w:rsidRDefault="00A90A44">
            <w:pPr>
              <w:pStyle w:val="ConsPlusNormal"/>
              <w:jc w:val="center"/>
            </w:pPr>
            <w:r>
              <w:t>83,47</w:t>
            </w:r>
          </w:p>
        </w:tc>
      </w:tr>
      <w:tr w:rsidR="00A90A44">
        <w:tc>
          <w:tcPr>
            <w:tcW w:w="624" w:type="dxa"/>
          </w:tcPr>
          <w:p w:rsidR="00A90A44" w:rsidRDefault="00A90A44">
            <w:pPr>
              <w:pStyle w:val="ConsPlusNormal"/>
            </w:pPr>
            <w:r>
              <w:t>2.</w:t>
            </w:r>
          </w:p>
        </w:tc>
        <w:tc>
          <w:tcPr>
            <w:tcW w:w="6009" w:type="dxa"/>
          </w:tcPr>
          <w:p w:rsidR="00A90A44" w:rsidRDefault="00A90A44">
            <w:pPr>
              <w:pStyle w:val="ConsPlusNormal"/>
              <w:jc w:val="both"/>
            </w:pPr>
            <w:r>
              <w:t>Зона инженерной и транспортной инфраструктуры</w:t>
            </w:r>
          </w:p>
        </w:tc>
        <w:tc>
          <w:tcPr>
            <w:tcW w:w="1474" w:type="dxa"/>
          </w:tcPr>
          <w:p w:rsidR="00A90A44" w:rsidRDefault="00A90A44">
            <w:pPr>
              <w:pStyle w:val="ConsPlusNormal"/>
              <w:jc w:val="center"/>
            </w:pPr>
            <w:r>
              <w:t>20,42</w:t>
            </w:r>
          </w:p>
        </w:tc>
        <w:tc>
          <w:tcPr>
            <w:tcW w:w="964" w:type="dxa"/>
          </w:tcPr>
          <w:p w:rsidR="00A90A44" w:rsidRDefault="00A90A44">
            <w:pPr>
              <w:pStyle w:val="ConsPlusNormal"/>
              <w:jc w:val="center"/>
            </w:pPr>
            <w:r>
              <w:t>0,21</w:t>
            </w:r>
          </w:p>
        </w:tc>
      </w:tr>
      <w:tr w:rsidR="00A90A44">
        <w:tc>
          <w:tcPr>
            <w:tcW w:w="624" w:type="dxa"/>
          </w:tcPr>
          <w:p w:rsidR="00A90A44" w:rsidRDefault="00A90A44">
            <w:pPr>
              <w:pStyle w:val="ConsPlusNormal"/>
            </w:pPr>
            <w:r>
              <w:t>3.</w:t>
            </w:r>
          </w:p>
        </w:tc>
        <w:tc>
          <w:tcPr>
            <w:tcW w:w="6009" w:type="dxa"/>
          </w:tcPr>
          <w:p w:rsidR="00A90A44" w:rsidRDefault="00A90A44">
            <w:pPr>
              <w:pStyle w:val="ConsPlusNormal"/>
              <w:jc w:val="both"/>
            </w:pPr>
            <w:r>
              <w:t>Зона сельскохозяйственного использования</w:t>
            </w:r>
          </w:p>
        </w:tc>
        <w:tc>
          <w:tcPr>
            <w:tcW w:w="1474" w:type="dxa"/>
          </w:tcPr>
          <w:p w:rsidR="00A90A44" w:rsidRDefault="00A90A44">
            <w:pPr>
              <w:pStyle w:val="ConsPlusNormal"/>
              <w:jc w:val="center"/>
            </w:pPr>
            <w:r>
              <w:t>724,24</w:t>
            </w:r>
          </w:p>
        </w:tc>
        <w:tc>
          <w:tcPr>
            <w:tcW w:w="964" w:type="dxa"/>
          </w:tcPr>
          <w:p w:rsidR="00A90A44" w:rsidRDefault="00A90A44">
            <w:pPr>
              <w:pStyle w:val="ConsPlusNormal"/>
              <w:jc w:val="center"/>
            </w:pPr>
            <w:r>
              <w:t>7,50</w:t>
            </w:r>
          </w:p>
        </w:tc>
      </w:tr>
      <w:tr w:rsidR="00A90A44">
        <w:tc>
          <w:tcPr>
            <w:tcW w:w="624" w:type="dxa"/>
          </w:tcPr>
          <w:p w:rsidR="00A90A44" w:rsidRDefault="00A90A44">
            <w:pPr>
              <w:pStyle w:val="ConsPlusNormal"/>
            </w:pPr>
            <w:r>
              <w:t>4.</w:t>
            </w:r>
          </w:p>
        </w:tc>
        <w:tc>
          <w:tcPr>
            <w:tcW w:w="6009" w:type="dxa"/>
          </w:tcPr>
          <w:p w:rsidR="00A90A44" w:rsidRDefault="00A90A44">
            <w:pPr>
              <w:pStyle w:val="ConsPlusNormal"/>
              <w:jc w:val="both"/>
            </w:pPr>
            <w:r>
              <w:t>Зона рекреационного назначения</w:t>
            </w:r>
          </w:p>
        </w:tc>
        <w:tc>
          <w:tcPr>
            <w:tcW w:w="1474" w:type="dxa"/>
          </w:tcPr>
          <w:p w:rsidR="00A90A44" w:rsidRDefault="00A90A44">
            <w:pPr>
              <w:pStyle w:val="ConsPlusNormal"/>
              <w:jc w:val="center"/>
            </w:pPr>
            <w:r>
              <w:t>852,44</w:t>
            </w:r>
          </w:p>
        </w:tc>
        <w:tc>
          <w:tcPr>
            <w:tcW w:w="964" w:type="dxa"/>
          </w:tcPr>
          <w:p w:rsidR="00A90A44" w:rsidRDefault="00A90A44">
            <w:pPr>
              <w:pStyle w:val="ConsPlusNormal"/>
              <w:jc w:val="center"/>
            </w:pPr>
            <w:r>
              <w:t>8,82</w:t>
            </w:r>
          </w:p>
        </w:tc>
      </w:tr>
      <w:tr w:rsidR="00A90A44">
        <w:tc>
          <w:tcPr>
            <w:tcW w:w="6633" w:type="dxa"/>
            <w:gridSpan w:val="2"/>
          </w:tcPr>
          <w:p w:rsidR="00A90A44" w:rsidRDefault="00A90A44">
            <w:pPr>
              <w:pStyle w:val="ConsPlusNormal"/>
              <w:jc w:val="center"/>
            </w:pPr>
            <w:r>
              <w:t>г. Горно-Алтайск</w:t>
            </w:r>
          </w:p>
        </w:tc>
        <w:tc>
          <w:tcPr>
            <w:tcW w:w="1474" w:type="dxa"/>
          </w:tcPr>
          <w:p w:rsidR="00A90A44" w:rsidRDefault="00A90A44">
            <w:pPr>
              <w:pStyle w:val="ConsPlusNormal"/>
              <w:jc w:val="center"/>
            </w:pPr>
            <w:r>
              <w:t>8062,73</w:t>
            </w:r>
          </w:p>
        </w:tc>
        <w:tc>
          <w:tcPr>
            <w:tcW w:w="964" w:type="dxa"/>
          </w:tcPr>
          <w:p w:rsidR="00A90A44" w:rsidRDefault="00A90A44">
            <w:pPr>
              <w:pStyle w:val="ConsPlusNormal"/>
              <w:jc w:val="center"/>
            </w:pPr>
            <w:r>
              <w:t>100</w:t>
            </w:r>
          </w:p>
        </w:tc>
      </w:tr>
      <w:tr w:rsidR="00A90A44">
        <w:tc>
          <w:tcPr>
            <w:tcW w:w="624" w:type="dxa"/>
          </w:tcPr>
          <w:p w:rsidR="00A90A44" w:rsidRDefault="00A90A44">
            <w:pPr>
              <w:pStyle w:val="ConsPlusNormal"/>
            </w:pPr>
            <w:r>
              <w:t>5.</w:t>
            </w:r>
          </w:p>
        </w:tc>
        <w:tc>
          <w:tcPr>
            <w:tcW w:w="6009" w:type="dxa"/>
          </w:tcPr>
          <w:p w:rsidR="00A90A44" w:rsidRDefault="00A90A44">
            <w:pPr>
              <w:pStyle w:val="ConsPlusNormal"/>
              <w:jc w:val="both"/>
            </w:pPr>
            <w:r>
              <w:t>Жилая зона</w:t>
            </w:r>
          </w:p>
        </w:tc>
        <w:tc>
          <w:tcPr>
            <w:tcW w:w="1474" w:type="dxa"/>
          </w:tcPr>
          <w:p w:rsidR="00A90A44" w:rsidRDefault="00A90A44">
            <w:pPr>
              <w:pStyle w:val="ConsPlusNormal"/>
              <w:jc w:val="center"/>
            </w:pPr>
            <w:r>
              <w:t>1383,32</w:t>
            </w:r>
          </w:p>
        </w:tc>
        <w:tc>
          <w:tcPr>
            <w:tcW w:w="964" w:type="dxa"/>
          </w:tcPr>
          <w:p w:rsidR="00A90A44" w:rsidRDefault="00A90A44">
            <w:pPr>
              <w:pStyle w:val="ConsPlusNormal"/>
              <w:jc w:val="center"/>
            </w:pPr>
            <w:r>
              <w:t>17,16</w:t>
            </w:r>
          </w:p>
        </w:tc>
      </w:tr>
      <w:tr w:rsidR="00A90A44">
        <w:tc>
          <w:tcPr>
            <w:tcW w:w="9071" w:type="dxa"/>
            <w:gridSpan w:val="4"/>
          </w:tcPr>
          <w:p w:rsidR="00A90A44" w:rsidRDefault="00A90A44">
            <w:pPr>
              <w:pStyle w:val="ConsPlusNormal"/>
              <w:jc w:val="both"/>
            </w:pPr>
            <w:r>
              <w:t>Трансформаторная подстанция ТП 10/0,4 кВ - 1, объект (местного значения - реконструкция)</w:t>
            </w:r>
          </w:p>
        </w:tc>
      </w:tr>
      <w:tr w:rsidR="00A90A44">
        <w:tc>
          <w:tcPr>
            <w:tcW w:w="9071" w:type="dxa"/>
            <w:gridSpan w:val="4"/>
          </w:tcPr>
          <w:p w:rsidR="00A90A44" w:rsidRDefault="00A90A44">
            <w:pPr>
              <w:pStyle w:val="ConsPlusNormal"/>
              <w:jc w:val="both"/>
            </w:pPr>
            <w:r>
              <w:t>Храм - 1 объект (местного значения)</w:t>
            </w:r>
          </w:p>
        </w:tc>
      </w:tr>
      <w:tr w:rsidR="00A90A44">
        <w:tc>
          <w:tcPr>
            <w:tcW w:w="624" w:type="dxa"/>
          </w:tcPr>
          <w:p w:rsidR="00A90A44" w:rsidRDefault="00A90A44">
            <w:pPr>
              <w:pStyle w:val="ConsPlusNormal"/>
            </w:pPr>
            <w:r>
              <w:t>6.</w:t>
            </w:r>
          </w:p>
        </w:tc>
        <w:tc>
          <w:tcPr>
            <w:tcW w:w="6009" w:type="dxa"/>
          </w:tcPr>
          <w:p w:rsidR="00A90A44" w:rsidRDefault="00A90A44">
            <w:pPr>
              <w:pStyle w:val="ConsPlusNormal"/>
              <w:jc w:val="both"/>
            </w:pPr>
            <w:r>
              <w:t>Общественно-деловая зона</w:t>
            </w:r>
          </w:p>
        </w:tc>
        <w:tc>
          <w:tcPr>
            <w:tcW w:w="1474" w:type="dxa"/>
          </w:tcPr>
          <w:p w:rsidR="00A90A44" w:rsidRDefault="00A90A44">
            <w:pPr>
              <w:pStyle w:val="ConsPlusNormal"/>
              <w:jc w:val="center"/>
            </w:pPr>
            <w:r>
              <w:t>242,26</w:t>
            </w:r>
          </w:p>
        </w:tc>
        <w:tc>
          <w:tcPr>
            <w:tcW w:w="964" w:type="dxa"/>
          </w:tcPr>
          <w:p w:rsidR="00A90A44" w:rsidRDefault="00A90A44">
            <w:pPr>
              <w:pStyle w:val="ConsPlusNormal"/>
              <w:jc w:val="center"/>
            </w:pPr>
            <w:r>
              <w:t>3,00</w:t>
            </w:r>
          </w:p>
        </w:tc>
      </w:tr>
      <w:tr w:rsidR="00A90A44">
        <w:tc>
          <w:tcPr>
            <w:tcW w:w="9071" w:type="dxa"/>
            <w:gridSpan w:val="4"/>
          </w:tcPr>
          <w:p w:rsidR="00A90A44" w:rsidRDefault="00A90A44">
            <w:pPr>
              <w:pStyle w:val="ConsPlusNormal"/>
              <w:jc w:val="both"/>
            </w:pPr>
            <w:r>
              <w:t>Трансформаторная подстанция ТП 10/0,4 кВ - 1 объект (местного значения - строительство)</w:t>
            </w:r>
          </w:p>
        </w:tc>
      </w:tr>
      <w:tr w:rsidR="00A90A44">
        <w:tc>
          <w:tcPr>
            <w:tcW w:w="9071" w:type="dxa"/>
            <w:gridSpan w:val="4"/>
          </w:tcPr>
          <w:p w:rsidR="00A90A44" w:rsidRDefault="00A90A44">
            <w:pPr>
              <w:pStyle w:val="ConsPlusNormal"/>
              <w:jc w:val="both"/>
            </w:pPr>
            <w:r>
              <w:t>Котельная, с учетом замены существующих угольных котельных - 10 объект (местного значения)</w:t>
            </w:r>
          </w:p>
        </w:tc>
      </w:tr>
      <w:tr w:rsidR="00A90A44">
        <w:tc>
          <w:tcPr>
            <w:tcW w:w="9071" w:type="dxa"/>
            <w:gridSpan w:val="4"/>
          </w:tcPr>
          <w:p w:rsidR="00A90A44" w:rsidRDefault="00A90A44">
            <w:pPr>
              <w:pStyle w:val="ConsPlusNormal"/>
              <w:jc w:val="both"/>
            </w:pPr>
            <w:r>
              <w:t>ЦТП (центральный тепловой пункт) - 1 объект (местного значения)</w:t>
            </w:r>
          </w:p>
        </w:tc>
      </w:tr>
      <w:tr w:rsidR="00A90A44">
        <w:tc>
          <w:tcPr>
            <w:tcW w:w="9071" w:type="dxa"/>
            <w:gridSpan w:val="4"/>
          </w:tcPr>
          <w:p w:rsidR="00A90A44" w:rsidRDefault="00A90A44">
            <w:pPr>
              <w:pStyle w:val="ConsPlusNormal"/>
              <w:jc w:val="both"/>
            </w:pPr>
            <w:r>
              <w:t>Художественная мастерская - 1 объект (местного значения)</w:t>
            </w:r>
          </w:p>
        </w:tc>
      </w:tr>
      <w:tr w:rsidR="00A90A44">
        <w:tc>
          <w:tcPr>
            <w:tcW w:w="9071" w:type="dxa"/>
            <w:gridSpan w:val="4"/>
          </w:tcPr>
          <w:p w:rsidR="00A90A44" w:rsidRDefault="00A90A44">
            <w:pPr>
              <w:pStyle w:val="ConsPlusNormal"/>
              <w:jc w:val="both"/>
            </w:pPr>
            <w:r>
              <w:t>Многофункциональный торгово-развлекательный центр - 3 объекта (местного значения)</w:t>
            </w:r>
          </w:p>
        </w:tc>
      </w:tr>
      <w:tr w:rsidR="00A90A44">
        <w:tc>
          <w:tcPr>
            <w:tcW w:w="9071" w:type="dxa"/>
            <w:gridSpan w:val="4"/>
          </w:tcPr>
          <w:p w:rsidR="00A90A44" w:rsidRDefault="00A90A44">
            <w:pPr>
              <w:pStyle w:val="ConsPlusNormal"/>
              <w:jc w:val="both"/>
            </w:pPr>
            <w:r>
              <w:t>Объект административного назначения - 1 объект (местного значения)</w:t>
            </w:r>
          </w:p>
        </w:tc>
      </w:tr>
      <w:tr w:rsidR="00A90A44">
        <w:tc>
          <w:tcPr>
            <w:tcW w:w="9071" w:type="dxa"/>
            <w:gridSpan w:val="4"/>
          </w:tcPr>
          <w:p w:rsidR="00A90A44" w:rsidRDefault="00A90A44">
            <w:pPr>
              <w:pStyle w:val="ConsPlusNormal"/>
              <w:jc w:val="both"/>
            </w:pPr>
            <w:r>
              <w:lastRenderedPageBreak/>
              <w:t>Административное здание - 2 объект (местного значения)</w:t>
            </w:r>
          </w:p>
        </w:tc>
      </w:tr>
      <w:tr w:rsidR="00A90A44">
        <w:tc>
          <w:tcPr>
            <w:tcW w:w="9071" w:type="dxa"/>
            <w:gridSpan w:val="4"/>
          </w:tcPr>
          <w:p w:rsidR="00A90A44" w:rsidRDefault="00A90A44">
            <w:pPr>
              <w:pStyle w:val="ConsPlusNormal"/>
              <w:jc w:val="both"/>
            </w:pPr>
            <w:r>
              <w:t>Здание суда - 1 объект</w:t>
            </w:r>
          </w:p>
        </w:tc>
      </w:tr>
      <w:tr w:rsidR="00A90A44">
        <w:tc>
          <w:tcPr>
            <w:tcW w:w="9071" w:type="dxa"/>
            <w:gridSpan w:val="4"/>
          </w:tcPr>
          <w:p w:rsidR="00A90A44" w:rsidRDefault="00A90A44">
            <w:pPr>
              <w:pStyle w:val="ConsPlusNormal"/>
              <w:jc w:val="both"/>
            </w:pPr>
            <w:r>
              <w:t>Нотариальная контора - 1 объект</w:t>
            </w:r>
          </w:p>
        </w:tc>
      </w:tr>
      <w:tr w:rsidR="00A90A44">
        <w:tc>
          <w:tcPr>
            <w:tcW w:w="9071" w:type="dxa"/>
            <w:gridSpan w:val="4"/>
          </w:tcPr>
          <w:p w:rsidR="00A90A44" w:rsidRDefault="00A90A44">
            <w:pPr>
              <w:pStyle w:val="ConsPlusNormal"/>
              <w:jc w:val="both"/>
            </w:pPr>
            <w:r>
              <w:t>Торговый центр - 5 объектов (местного значения)</w:t>
            </w:r>
          </w:p>
        </w:tc>
      </w:tr>
      <w:tr w:rsidR="00A90A44">
        <w:tc>
          <w:tcPr>
            <w:tcW w:w="9071" w:type="dxa"/>
            <w:gridSpan w:val="4"/>
          </w:tcPr>
          <w:p w:rsidR="00A90A44" w:rsidRDefault="00A90A44">
            <w:pPr>
              <w:pStyle w:val="ConsPlusNormal"/>
              <w:jc w:val="both"/>
            </w:pPr>
            <w:r>
              <w:t>Многофункциональный центр - 4 объектов (местного значения)</w:t>
            </w:r>
          </w:p>
        </w:tc>
      </w:tr>
      <w:tr w:rsidR="00A90A44">
        <w:tc>
          <w:tcPr>
            <w:tcW w:w="9071" w:type="dxa"/>
            <w:gridSpan w:val="4"/>
          </w:tcPr>
          <w:p w:rsidR="00A90A44" w:rsidRDefault="00A90A44">
            <w:pPr>
              <w:pStyle w:val="ConsPlusNormal"/>
              <w:jc w:val="both"/>
            </w:pPr>
            <w:r>
              <w:t>Гостиница - 1 объект (местного значения)</w:t>
            </w:r>
          </w:p>
        </w:tc>
      </w:tr>
      <w:tr w:rsidR="00A90A44">
        <w:tc>
          <w:tcPr>
            <w:tcW w:w="9071" w:type="dxa"/>
            <w:gridSpan w:val="4"/>
          </w:tcPr>
          <w:p w:rsidR="00A90A44" w:rsidRDefault="00A90A44">
            <w:pPr>
              <w:pStyle w:val="ConsPlusNormal"/>
              <w:jc w:val="both"/>
            </w:pPr>
            <w:r>
              <w:t>Кафе - 1 объекта (местного значения)</w:t>
            </w:r>
          </w:p>
        </w:tc>
      </w:tr>
      <w:tr w:rsidR="00A90A44">
        <w:tc>
          <w:tcPr>
            <w:tcW w:w="9071" w:type="dxa"/>
            <w:gridSpan w:val="4"/>
          </w:tcPr>
          <w:p w:rsidR="00A90A44" w:rsidRDefault="00A90A44">
            <w:pPr>
              <w:pStyle w:val="ConsPlusNormal"/>
              <w:jc w:val="both"/>
            </w:pPr>
            <w:r>
              <w:t>Магазин - 15 объектов (местного значения)</w:t>
            </w:r>
          </w:p>
        </w:tc>
      </w:tr>
      <w:tr w:rsidR="00A90A44">
        <w:tc>
          <w:tcPr>
            <w:tcW w:w="9071" w:type="dxa"/>
            <w:gridSpan w:val="4"/>
          </w:tcPr>
          <w:p w:rsidR="00A90A44" w:rsidRDefault="00A90A44">
            <w:pPr>
              <w:pStyle w:val="ConsPlusNormal"/>
              <w:jc w:val="both"/>
            </w:pPr>
            <w:r>
              <w:t>Предприятие бытового обслуживания - 2 объекта</w:t>
            </w:r>
          </w:p>
        </w:tc>
      </w:tr>
      <w:tr w:rsidR="00A90A44">
        <w:tc>
          <w:tcPr>
            <w:tcW w:w="9071" w:type="dxa"/>
            <w:gridSpan w:val="4"/>
          </w:tcPr>
          <w:p w:rsidR="00A90A44" w:rsidRDefault="00A90A44">
            <w:pPr>
              <w:pStyle w:val="ConsPlusNormal"/>
              <w:jc w:val="both"/>
            </w:pPr>
            <w:r>
              <w:t>Детский сад - 5 объекта (местного значения)</w:t>
            </w:r>
          </w:p>
        </w:tc>
      </w:tr>
      <w:tr w:rsidR="00A90A44">
        <w:tc>
          <w:tcPr>
            <w:tcW w:w="9071" w:type="dxa"/>
            <w:gridSpan w:val="4"/>
          </w:tcPr>
          <w:p w:rsidR="00A90A44" w:rsidRDefault="00A90A44">
            <w:pPr>
              <w:pStyle w:val="ConsPlusNormal"/>
              <w:jc w:val="both"/>
            </w:pPr>
            <w:r>
              <w:t>Детский сад на 120 мест - 2 объекта (местного значения)</w:t>
            </w:r>
          </w:p>
        </w:tc>
      </w:tr>
      <w:tr w:rsidR="00A90A44">
        <w:tc>
          <w:tcPr>
            <w:tcW w:w="9071" w:type="dxa"/>
            <w:gridSpan w:val="4"/>
          </w:tcPr>
          <w:p w:rsidR="00A90A44" w:rsidRDefault="00A90A44">
            <w:pPr>
              <w:pStyle w:val="ConsPlusNormal"/>
              <w:jc w:val="both"/>
            </w:pPr>
            <w:r>
              <w:t>МБУ ДО "ЦДТ г. Горно-Алтайска"</w:t>
            </w:r>
          </w:p>
          <w:p w:rsidR="00A90A44" w:rsidRDefault="00A90A44">
            <w:pPr>
              <w:pStyle w:val="ConsPlusNormal"/>
              <w:jc w:val="both"/>
            </w:pPr>
            <w:r>
              <w:t>(Центр детского творчества) - 1 объект (местного значения)</w:t>
            </w:r>
          </w:p>
        </w:tc>
      </w:tr>
      <w:tr w:rsidR="00A90A44">
        <w:tc>
          <w:tcPr>
            <w:tcW w:w="9071" w:type="dxa"/>
            <w:gridSpan w:val="4"/>
          </w:tcPr>
          <w:p w:rsidR="00A90A44" w:rsidRDefault="00A90A44">
            <w:pPr>
              <w:pStyle w:val="ConsPlusNormal"/>
              <w:jc w:val="both"/>
            </w:pPr>
            <w:r>
              <w:t>Общеобразовательная школа-гимназия N 7 - 1 объект (местного значения)</w:t>
            </w:r>
          </w:p>
        </w:tc>
      </w:tr>
      <w:tr w:rsidR="00A90A44">
        <w:tc>
          <w:tcPr>
            <w:tcW w:w="9071" w:type="dxa"/>
            <w:gridSpan w:val="4"/>
          </w:tcPr>
          <w:p w:rsidR="00A90A44" w:rsidRDefault="00A90A44">
            <w:pPr>
              <w:pStyle w:val="ConsPlusNormal"/>
              <w:jc w:val="both"/>
            </w:pPr>
            <w:r>
              <w:t>Общеобразовательная школа на 250 мест, детский сад на 80 мест - 1 объект (местного значения)</w:t>
            </w:r>
          </w:p>
        </w:tc>
      </w:tr>
      <w:tr w:rsidR="00A90A44">
        <w:tc>
          <w:tcPr>
            <w:tcW w:w="9071" w:type="dxa"/>
            <w:gridSpan w:val="4"/>
          </w:tcPr>
          <w:p w:rsidR="00A90A44" w:rsidRDefault="00A90A44">
            <w:pPr>
              <w:pStyle w:val="ConsPlusNormal"/>
              <w:jc w:val="both"/>
            </w:pPr>
            <w:r>
              <w:t>Школа - 1 объект (местного значения)</w:t>
            </w:r>
          </w:p>
        </w:tc>
      </w:tr>
      <w:tr w:rsidR="00A90A44">
        <w:tc>
          <w:tcPr>
            <w:tcW w:w="9071" w:type="dxa"/>
            <w:gridSpan w:val="4"/>
          </w:tcPr>
          <w:p w:rsidR="00A90A44" w:rsidRDefault="00A90A44">
            <w:pPr>
              <w:pStyle w:val="ConsPlusNormal"/>
              <w:jc w:val="both"/>
            </w:pPr>
            <w:r>
              <w:t>Центр национальной культуры - 1 объект (местного значения)</w:t>
            </w:r>
          </w:p>
        </w:tc>
      </w:tr>
      <w:tr w:rsidR="00A90A44">
        <w:tc>
          <w:tcPr>
            <w:tcW w:w="9071" w:type="dxa"/>
            <w:gridSpan w:val="4"/>
          </w:tcPr>
          <w:p w:rsidR="00A90A44" w:rsidRDefault="00A90A44">
            <w:pPr>
              <w:pStyle w:val="ConsPlusNormal"/>
              <w:jc w:val="both"/>
            </w:pPr>
            <w:r>
              <w:t>Храм - 1 объект (местного значения)</w:t>
            </w:r>
          </w:p>
        </w:tc>
      </w:tr>
      <w:tr w:rsidR="00A90A44">
        <w:tc>
          <w:tcPr>
            <w:tcW w:w="9071" w:type="dxa"/>
            <w:gridSpan w:val="4"/>
          </w:tcPr>
          <w:p w:rsidR="00A90A44" w:rsidRDefault="00A90A44">
            <w:pPr>
              <w:pStyle w:val="ConsPlusNormal"/>
              <w:jc w:val="both"/>
            </w:pPr>
            <w:r>
              <w:t>Архиерейское подворье - 1 объект (местного значения)</w:t>
            </w:r>
          </w:p>
        </w:tc>
      </w:tr>
      <w:tr w:rsidR="00A90A44">
        <w:tc>
          <w:tcPr>
            <w:tcW w:w="9071" w:type="dxa"/>
            <w:gridSpan w:val="4"/>
          </w:tcPr>
          <w:p w:rsidR="00A90A44" w:rsidRDefault="00A90A44">
            <w:pPr>
              <w:pStyle w:val="ConsPlusNormal"/>
              <w:jc w:val="both"/>
            </w:pPr>
            <w:r>
              <w:t>Собор Всемилостивого Спаса - 1 объект (местного значения)</w:t>
            </w:r>
          </w:p>
        </w:tc>
      </w:tr>
      <w:tr w:rsidR="00A90A44">
        <w:tc>
          <w:tcPr>
            <w:tcW w:w="624" w:type="dxa"/>
          </w:tcPr>
          <w:p w:rsidR="00A90A44" w:rsidRDefault="00A90A44">
            <w:pPr>
              <w:pStyle w:val="ConsPlusNormal"/>
            </w:pPr>
            <w:r>
              <w:t>7.</w:t>
            </w:r>
          </w:p>
        </w:tc>
        <w:tc>
          <w:tcPr>
            <w:tcW w:w="6009" w:type="dxa"/>
          </w:tcPr>
          <w:p w:rsidR="00A90A44" w:rsidRDefault="00A90A44">
            <w:pPr>
              <w:pStyle w:val="ConsPlusNormal"/>
              <w:jc w:val="both"/>
            </w:pPr>
            <w:r>
              <w:t>Зона рекреационного назначения</w:t>
            </w:r>
          </w:p>
        </w:tc>
        <w:tc>
          <w:tcPr>
            <w:tcW w:w="1474" w:type="dxa"/>
          </w:tcPr>
          <w:p w:rsidR="00A90A44" w:rsidRDefault="00A90A44">
            <w:pPr>
              <w:pStyle w:val="ConsPlusNormal"/>
              <w:jc w:val="center"/>
            </w:pPr>
            <w:r>
              <w:t>5106</w:t>
            </w:r>
          </w:p>
        </w:tc>
        <w:tc>
          <w:tcPr>
            <w:tcW w:w="964" w:type="dxa"/>
          </w:tcPr>
          <w:p w:rsidR="00A90A44" w:rsidRDefault="00A90A44">
            <w:pPr>
              <w:pStyle w:val="ConsPlusNormal"/>
              <w:jc w:val="center"/>
            </w:pPr>
            <w:r>
              <w:t>63,33</w:t>
            </w:r>
          </w:p>
        </w:tc>
      </w:tr>
      <w:tr w:rsidR="00A90A44">
        <w:tc>
          <w:tcPr>
            <w:tcW w:w="9071" w:type="dxa"/>
            <w:gridSpan w:val="4"/>
            <w:vAlign w:val="center"/>
          </w:tcPr>
          <w:p w:rsidR="00A90A44" w:rsidRDefault="00A90A44">
            <w:pPr>
              <w:pStyle w:val="ConsPlusNormal"/>
              <w:jc w:val="both"/>
            </w:pPr>
            <w:r>
              <w:t>Трансформаторная подстанция ТП 10/0,4 кВ - 1 объект (местного значения - строительство)</w:t>
            </w:r>
          </w:p>
        </w:tc>
      </w:tr>
      <w:tr w:rsidR="00A90A44">
        <w:tc>
          <w:tcPr>
            <w:tcW w:w="9071" w:type="dxa"/>
            <w:gridSpan w:val="4"/>
          </w:tcPr>
          <w:p w:rsidR="00A90A44" w:rsidRDefault="00A90A44">
            <w:pPr>
              <w:pStyle w:val="ConsPlusNormal"/>
              <w:jc w:val="both"/>
            </w:pPr>
            <w:r>
              <w:t>Духовный центр Алтай - 1 объект (местного значения)</w:t>
            </w:r>
          </w:p>
        </w:tc>
      </w:tr>
      <w:tr w:rsidR="00A90A44">
        <w:tc>
          <w:tcPr>
            <w:tcW w:w="9071" w:type="dxa"/>
            <w:gridSpan w:val="4"/>
          </w:tcPr>
          <w:p w:rsidR="00A90A44" w:rsidRDefault="00A90A44">
            <w:pPr>
              <w:pStyle w:val="ConsPlusNormal"/>
              <w:jc w:val="both"/>
            </w:pPr>
            <w:r>
              <w:t>Объект спортивного назначения - 2 объекта (местного значения)</w:t>
            </w:r>
          </w:p>
        </w:tc>
      </w:tr>
      <w:tr w:rsidR="00A90A44">
        <w:tc>
          <w:tcPr>
            <w:tcW w:w="9071" w:type="dxa"/>
            <w:gridSpan w:val="4"/>
          </w:tcPr>
          <w:p w:rsidR="00A90A44" w:rsidRDefault="00A90A44">
            <w:pPr>
              <w:pStyle w:val="ConsPlusNormal"/>
              <w:jc w:val="both"/>
            </w:pPr>
            <w:r>
              <w:t>Детско-юношеская спортивная школа - 1 объект (местного значения)</w:t>
            </w:r>
          </w:p>
        </w:tc>
      </w:tr>
      <w:tr w:rsidR="00A90A44">
        <w:tc>
          <w:tcPr>
            <w:tcW w:w="9071" w:type="dxa"/>
            <w:gridSpan w:val="4"/>
          </w:tcPr>
          <w:p w:rsidR="00A90A44" w:rsidRDefault="00A90A44">
            <w:pPr>
              <w:pStyle w:val="ConsPlusNormal"/>
              <w:jc w:val="both"/>
            </w:pPr>
            <w:r>
              <w:t>Универсальный, спортивный и развлекательный комплекс - 1 объект (местного значения)</w:t>
            </w:r>
          </w:p>
        </w:tc>
      </w:tr>
      <w:tr w:rsidR="00A90A44">
        <w:tc>
          <w:tcPr>
            <w:tcW w:w="9071" w:type="dxa"/>
            <w:gridSpan w:val="4"/>
          </w:tcPr>
          <w:p w:rsidR="00A90A44" w:rsidRDefault="00A90A44">
            <w:pPr>
              <w:pStyle w:val="ConsPlusNormal"/>
              <w:jc w:val="both"/>
            </w:pPr>
            <w:r>
              <w:t>Лыжный комплекс - 1 объект (местного значения)</w:t>
            </w:r>
          </w:p>
        </w:tc>
      </w:tr>
      <w:tr w:rsidR="00A90A44">
        <w:tc>
          <w:tcPr>
            <w:tcW w:w="9071" w:type="dxa"/>
            <w:gridSpan w:val="4"/>
          </w:tcPr>
          <w:p w:rsidR="00A90A44" w:rsidRDefault="00A90A44">
            <w:pPr>
              <w:pStyle w:val="ConsPlusNormal"/>
              <w:jc w:val="both"/>
            </w:pPr>
            <w:r>
              <w:t>Объект туристического назначения - 1 объект (местного значения)</w:t>
            </w:r>
          </w:p>
        </w:tc>
      </w:tr>
      <w:tr w:rsidR="00A90A44">
        <w:tc>
          <w:tcPr>
            <w:tcW w:w="9071" w:type="dxa"/>
            <w:gridSpan w:val="4"/>
          </w:tcPr>
          <w:p w:rsidR="00A90A44" w:rsidRDefault="00A90A44">
            <w:pPr>
              <w:pStyle w:val="ConsPlusNormal"/>
              <w:jc w:val="both"/>
            </w:pPr>
            <w:r>
              <w:t>Горнолыжный подъемник бугельного типа - 1 объект (местного значения)</w:t>
            </w:r>
          </w:p>
        </w:tc>
      </w:tr>
      <w:tr w:rsidR="00A90A44">
        <w:tc>
          <w:tcPr>
            <w:tcW w:w="9071" w:type="dxa"/>
            <w:gridSpan w:val="4"/>
          </w:tcPr>
          <w:p w:rsidR="00A90A44" w:rsidRDefault="00A90A44">
            <w:pPr>
              <w:pStyle w:val="ConsPlusNormal"/>
              <w:jc w:val="both"/>
            </w:pPr>
            <w:r>
              <w:t>Спортивно-оздоровительный комплекс - 1 объект (местного значения)</w:t>
            </w:r>
          </w:p>
        </w:tc>
      </w:tr>
      <w:tr w:rsidR="00A90A44">
        <w:tc>
          <w:tcPr>
            <w:tcW w:w="9071" w:type="dxa"/>
            <w:gridSpan w:val="4"/>
          </w:tcPr>
          <w:p w:rsidR="00A90A44" w:rsidRDefault="00A90A44">
            <w:pPr>
              <w:pStyle w:val="ConsPlusNormal"/>
              <w:jc w:val="both"/>
            </w:pPr>
            <w:r>
              <w:lastRenderedPageBreak/>
              <w:t>Туристический комплекс - 1 объект (местного значения)</w:t>
            </w:r>
          </w:p>
        </w:tc>
      </w:tr>
      <w:tr w:rsidR="00A90A44">
        <w:tc>
          <w:tcPr>
            <w:tcW w:w="624" w:type="dxa"/>
          </w:tcPr>
          <w:p w:rsidR="00A90A44" w:rsidRDefault="00A90A44">
            <w:pPr>
              <w:pStyle w:val="ConsPlusNormal"/>
            </w:pPr>
            <w:r>
              <w:t>8.</w:t>
            </w:r>
          </w:p>
        </w:tc>
        <w:tc>
          <w:tcPr>
            <w:tcW w:w="6009" w:type="dxa"/>
            <w:vAlign w:val="center"/>
          </w:tcPr>
          <w:p w:rsidR="00A90A44" w:rsidRDefault="00A90A44">
            <w:pPr>
              <w:pStyle w:val="ConsPlusNormal"/>
              <w:jc w:val="center"/>
            </w:pPr>
            <w:r>
              <w:t>Зона инженерной и транспортной инфраструктуры</w:t>
            </w:r>
          </w:p>
        </w:tc>
        <w:tc>
          <w:tcPr>
            <w:tcW w:w="1474" w:type="dxa"/>
          </w:tcPr>
          <w:p w:rsidR="00A90A44" w:rsidRDefault="00A90A44">
            <w:pPr>
              <w:pStyle w:val="ConsPlusNormal"/>
              <w:jc w:val="center"/>
            </w:pPr>
            <w:r>
              <w:t>523,91</w:t>
            </w:r>
          </w:p>
        </w:tc>
        <w:tc>
          <w:tcPr>
            <w:tcW w:w="964" w:type="dxa"/>
          </w:tcPr>
          <w:p w:rsidR="00A90A44" w:rsidRDefault="00A90A44">
            <w:pPr>
              <w:pStyle w:val="ConsPlusNormal"/>
              <w:jc w:val="center"/>
            </w:pPr>
            <w:r>
              <w:t>6,50</w:t>
            </w:r>
          </w:p>
        </w:tc>
      </w:tr>
      <w:tr w:rsidR="00A90A44">
        <w:tc>
          <w:tcPr>
            <w:tcW w:w="9071" w:type="dxa"/>
            <w:gridSpan w:val="4"/>
            <w:vAlign w:val="center"/>
          </w:tcPr>
          <w:p w:rsidR="00A90A44" w:rsidRDefault="00A90A44">
            <w:pPr>
              <w:pStyle w:val="ConsPlusNormal"/>
              <w:jc w:val="both"/>
            </w:pPr>
            <w:r>
              <w:t>Трансформаторная подстанция ТП 10/0,4 кВ - 7 объектов (местного значения) - реконструкция</w:t>
            </w:r>
          </w:p>
        </w:tc>
      </w:tr>
      <w:tr w:rsidR="00A90A44">
        <w:tc>
          <w:tcPr>
            <w:tcW w:w="9071" w:type="dxa"/>
            <w:gridSpan w:val="4"/>
            <w:vAlign w:val="center"/>
          </w:tcPr>
          <w:p w:rsidR="00A90A44" w:rsidRDefault="00A90A44">
            <w:pPr>
              <w:pStyle w:val="ConsPlusNormal"/>
              <w:jc w:val="both"/>
            </w:pPr>
            <w:r>
              <w:t>Трансформаторная подстанция ТП 10/0,4 кВ - 1 объект (местного значения) - строительство</w:t>
            </w:r>
          </w:p>
        </w:tc>
      </w:tr>
      <w:tr w:rsidR="00A90A44">
        <w:tc>
          <w:tcPr>
            <w:tcW w:w="9071" w:type="dxa"/>
            <w:gridSpan w:val="4"/>
          </w:tcPr>
          <w:p w:rsidR="00A90A44" w:rsidRDefault="00A90A44">
            <w:pPr>
              <w:pStyle w:val="ConsPlusNormal"/>
              <w:jc w:val="both"/>
            </w:pPr>
            <w:r>
              <w:t>Резервуар холодной воды - 1 объект (местного значения)</w:t>
            </w:r>
          </w:p>
        </w:tc>
      </w:tr>
      <w:tr w:rsidR="00A90A44">
        <w:tc>
          <w:tcPr>
            <w:tcW w:w="9071" w:type="dxa"/>
            <w:gridSpan w:val="4"/>
          </w:tcPr>
          <w:p w:rsidR="00A90A44" w:rsidRDefault="00A90A44">
            <w:pPr>
              <w:pStyle w:val="ConsPlusNormal"/>
              <w:jc w:val="both"/>
            </w:pPr>
            <w:r>
              <w:t>Скважина - 3 объекта (местного значения)</w:t>
            </w:r>
          </w:p>
        </w:tc>
      </w:tr>
      <w:tr w:rsidR="00A90A44">
        <w:tc>
          <w:tcPr>
            <w:tcW w:w="9071" w:type="dxa"/>
            <w:gridSpan w:val="4"/>
          </w:tcPr>
          <w:p w:rsidR="00A90A44" w:rsidRDefault="00A90A44">
            <w:pPr>
              <w:pStyle w:val="ConsPlusNormal"/>
              <w:jc w:val="both"/>
            </w:pPr>
            <w:r>
              <w:t>Водонапорная башня - 2 объекта (местного значения)</w:t>
            </w:r>
          </w:p>
        </w:tc>
      </w:tr>
      <w:tr w:rsidR="00A90A44">
        <w:tc>
          <w:tcPr>
            <w:tcW w:w="9071" w:type="dxa"/>
            <w:gridSpan w:val="4"/>
          </w:tcPr>
          <w:p w:rsidR="00A90A44" w:rsidRDefault="00A90A44">
            <w:pPr>
              <w:pStyle w:val="ConsPlusNormal"/>
              <w:jc w:val="both"/>
            </w:pPr>
            <w:r>
              <w:t>КНС (канализационной насосной станции) - 4 объекта (местного значения)</w:t>
            </w:r>
          </w:p>
        </w:tc>
      </w:tr>
      <w:tr w:rsidR="00A90A44">
        <w:tc>
          <w:tcPr>
            <w:tcW w:w="9071" w:type="dxa"/>
            <w:gridSpan w:val="4"/>
          </w:tcPr>
          <w:p w:rsidR="00A90A44" w:rsidRDefault="00A90A44">
            <w:pPr>
              <w:pStyle w:val="ConsPlusNormal"/>
              <w:jc w:val="both"/>
            </w:pPr>
            <w:r>
              <w:t>Локальные очистные сооружения - 2 объекта (местного значения)</w:t>
            </w:r>
          </w:p>
        </w:tc>
      </w:tr>
      <w:tr w:rsidR="00A90A44">
        <w:tc>
          <w:tcPr>
            <w:tcW w:w="9071" w:type="dxa"/>
            <w:gridSpan w:val="4"/>
          </w:tcPr>
          <w:p w:rsidR="00A90A44" w:rsidRDefault="00A90A44">
            <w:pPr>
              <w:pStyle w:val="ConsPlusNormal"/>
              <w:jc w:val="both"/>
            </w:pPr>
            <w:r>
              <w:t>Земная станция - 2 объекта (местного значения)</w:t>
            </w:r>
          </w:p>
        </w:tc>
      </w:tr>
      <w:tr w:rsidR="00A90A44">
        <w:tc>
          <w:tcPr>
            <w:tcW w:w="9071" w:type="dxa"/>
            <w:gridSpan w:val="4"/>
          </w:tcPr>
          <w:p w:rsidR="00A90A44" w:rsidRDefault="00A90A44">
            <w:pPr>
              <w:pStyle w:val="ConsPlusNormal"/>
              <w:jc w:val="both"/>
            </w:pPr>
            <w:r>
              <w:t>Антенно-мачтовое сооружение - 3 объекта (местного значения)</w:t>
            </w:r>
          </w:p>
        </w:tc>
      </w:tr>
      <w:tr w:rsidR="00A90A44">
        <w:tc>
          <w:tcPr>
            <w:tcW w:w="624" w:type="dxa"/>
          </w:tcPr>
          <w:p w:rsidR="00A90A44" w:rsidRDefault="00A90A44">
            <w:pPr>
              <w:pStyle w:val="ConsPlusNormal"/>
            </w:pPr>
            <w:r>
              <w:t>9.</w:t>
            </w:r>
          </w:p>
        </w:tc>
        <w:tc>
          <w:tcPr>
            <w:tcW w:w="6009" w:type="dxa"/>
          </w:tcPr>
          <w:p w:rsidR="00A90A44" w:rsidRDefault="00A90A44">
            <w:pPr>
              <w:pStyle w:val="ConsPlusNormal"/>
              <w:jc w:val="both"/>
            </w:pPr>
            <w:r>
              <w:t>Зона производственного использования</w:t>
            </w:r>
          </w:p>
        </w:tc>
        <w:tc>
          <w:tcPr>
            <w:tcW w:w="1474" w:type="dxa"/>
          </w:tcPr>
          <w:p w:rsidR="00A90A44" w:rsidRDefault="00A90A44">
            <w:pPr>
              <w:pStyle w:val="ConsPlusNormal"/>
              <w:jc w:val="center"/>
            </w:pPr>
            <w:r>
              <w:t>114,06</w:t>
            </w:r>
          </w:p>
        </w:tc>
        <w:tc>
          <w:tcPr>
            <w:tcW w:w="964" w:type="dxa"/>
          </w:tcPr>
          <w:p w:rsidR="00A90A44" w:rsidRDefault="00A90A44">
            <w:pPr>
              <w:pStyle w:val="ConsPlusNormal"/>
              <w:jc w:val="center"/>
            </w:pPr>
            <w:r>
              <w:t>1,41</w:t>
            </w:r>
          </w:p>
        </w:tc>
      </w:tr>
      <w:tr w:rsidR="00A90A44">
        <w:tc>
          <w:tcPr>
            <w:tcW w:w="9071" w:type="dxa"/>
            <w:gridSpan w:val="4"/>
          </w:tcPr>
          <w:p w:rsidR="00A90A44" w:rsidRDefault="00A90A44">
            <w:pPr>
              <w:pStyle w:val="ConsPlusNormal"/>
              <w:jc w:val="both"/>
            </w:pPr>
            <w:r>
              <w:t>Производственная база - 10 объектов (местного значения)</w:t>
            </w:r>
          </w:p>
        </w:tc>
      </w:tr>
      <w:tr w:rsidR="00A90A44">
        <w:tc>
          <w:tcPr>
            <w:tcW w:w="9071" w:type="dxa"/>
            <w:gridSpan w:val="4"/>
          </w:tcPr>
          <w:p w:rsidR="00A90A44" w:rsidRDefault="00A90A44">
            <w:pPr>
              <w:pStyle w:val="ConsPlusNormal"/>
              <w:jc w:val="both"/>
            </w:pPr>
            <w:r>
              <w:t>Производственный объект IV класса опасности - 1 объект (местного значения)</w:t>
            </w:r>
          </w:p>
        </w:tc>
      </w:tr>
      <w:tr w:rsidR="00A90A44">
        <w:tc>
          <w:tcPr>
            <w:tcW w:w="9071" w:type="dxa"/>
            <w:gridSpan w:val="4"/>
          </w:tcPr>
          <w:p w:rsidR="00A90A44" w:rsidRDefault="00A90A44">
            <w:pPr>
              <w:pStyle w:val="ConsPlusNormal"/>
              <w:jc w:val="both"/>
            </w:pPr>
            <w:r>
              <w:t>Производственный объект III класса опасности - 1 объект</w:t>
            </w:r>
          </w:p>
        </w:tc>
      </w:tr>
      <w:tr w:rsidR="00A90A44">
        <w:tc>
          <w:tcPr>
            <w:tcW w:w="9071" w:type="dxa"/>
            <w:gridSpan w:val="4"/>
          </w:tcPr>
          <w:p w:rsidR="00A90A44" w:rsidRDefault="00A90A44">
            <w:pPr>
              <w:pStyle w:val="ConsPlusNormal"/>
              <w:jc w:val="both"/>
            </w:pPr>
            <w:r>
              <w:t>Склад - 1 объект (местного значения)</w:t>
            </w:r>
          </w:p>
        </w:tc>
      </w:tr>
      <w:tr w:rsidR="00A90A44">
        <w:tc>
          <w:tcPr>
            <w:tcW w:w="9071" w:type="dxa"/>
            <w:gridSpan w:val="4"/>
          </w:tcPr>
          <w:p w:rsidR="00A90A44" w:rsidRDefault="00A90A44">
            <w:pPr>
              <w:pStyle w:val="ConsPlusNormal"/>
              <w:jc w:val="both"/>
            </w:pPr>
            <w:r>
              <w:t>Мастерская - 1 объект (местного значения)</w:t>
            </w:r>
          </w:p>
        </w:tc>
      </w:tr>
      <w:tr w:rsidR="00A90A44">
        <w:tc>
          <w:tcPr>
            <w:tcW w:w="9071" w:type="dxa"/>
            <w:gridSpan w:val="4"/>
          </w:tcPr>
          <w:p w:rsidR="00A90A44" w:rsidRDefault="00A90A44">
            <w:pPr>
              <w:pStyle w:val="ConsPlusNormal"/>
              <w:jc w:val="both"/>
            </w:pPr>
            <w:r>
              <w:t>Деревообрабатывающая база - 1 объект (местного значения)</w:t>
            </w:r>
          </w:p>
        </w:tc>
      </w:tr>
      <w:tr w:rsidR="00A90A44">
        <w:tc>
          <w:tcPr>
            <w:tcW w:w="9071" w:type="dxa"/>
            <w:gridSpan w:val="4"/>
          </w:tcPr>
          <w:p w:rsidR="00A90A44" w:rsidRDefault="00A90A44">
            <w:pPr>
              <w:pStyle w:val="ConsPlusNormal"/>
              <w:jc w:val="both"/>
            </w:pPr>
            <w:r>
              <w:t>Столярный цех - 1 объект (местного значения)</w:t>
            </w:r>
          </w:p>
        </w:tc>
      </w:tr>
      <w:tr w:rsidR="00A90A44">
        <w:tc>
          <w:tcPr>
            <w:tcW w:w="9071" w:type="dxa"/>
            <w:gridSpan w:val="4"/>
          </w:tcPr>
          <w:p w:rsidR="00A90A44" w:rsidRDefault="00A90A44">
            <w:pPr>
              <w:pStyle w:val="ConsPlusNormal"/>
              <w:jc w:val="both"/>
            </w:pPr>
            <w:r>
              <w:t>Площадка для складирования инертных материалов - 1 объект (местного значения)</w:t>
            </w:r>
          </w:p>
        </w:tc>
      </w:tr>
      <w:tr w:rsidR="00A90A44">
        <w:tc>
          <w:tcPr>
            <w:tcW w:w="9071" w:type="dxa"/>
            <w:gridSpan w:val="4"/>
          </w:tcPr>
          <w:p w:rsidR="00A90A44" w:rsidRDefault="00A90A44">
            <w:pPr>
              <w:pStyle w:val="ConsPlusNormal"/>
              <w:jc w:val="both"/>
            </w:pPr>
            <w:r>
              <w:t>Деревообрабатывающий цех - 1 объект (местного значения)</w:t>
            </w:r>
          </w:p>
        </w:tc>
      </w:tr>
      <w:tr w:rsidR="00A90A44">
        <w:tc>
          <w:tcPr>
            <w:tcW w:w="9071" w:type="dxa"/>
            <w:gridSpan w:val="4"/>
          </w:tcPr>
          <w:p w:rsidR="00A90A44" w:rsidRDefault="00A90A44">
            <w:pPr>
              <w:pStyle w:val="ConsPlusNormal"/>
              <w:jc w:val="both"/>
            </w:pPr>
            <w:r>
              <w:t>База по приему черного металла - 1 объекта (местного значения)</w:t>
            </w:r>
          </w:p>
        </w:tc>
      </w:tr>
      <w:tr w:rsidR="00A90A44">
        <w:tc>
          <w:tcPr>
            <w:tcW w:w="624" w:type="dxa"/>
          </w:tcPr>
          <w:p w:rsidR="00A90A44" w:rsidRDefault="00A90A44">
            <w:pPr>
              <w:pStyle w:val="ConsPlusNormal"/>
            </w:pPr>
            <w:r>
              <w:t>10.</w:t>
            </w:r>
          </w:p>
        </w:tc>
        <w:tc>
          <w:tcPr>
            <w:tcW w:w="6009" w:type="dxa"/>
          </w:tcPr>
          <w:p w:rsidR="00A90A44" w:rsidRDefault="00A90A44">
            <w:pPr>
              <w:pStyle w:val="ConsPlusNormal"/>
              <w:jc w:val="both"/>
            </w:pPr>
            <w:r>
              <w:t>Зона сельскохозяйственного использования</w:t>
            </w:r>
          </w:p>
        </w:tc>
        <w:tc>
          <w:tcPr>
            <w:tcW w:w="1474" w:type="dxa"/>
          </w:tcPr>
          <w:p w:rsidR="00A90A44" w:rsidRDefault="00A90A44">
            <w:pPr>
              <w:pStyle w:val="ConsPlusNormal"/>
              <w:jc w:val="center"/>
            </w:pPr>
            <w:r>
              <w:t>627,16</w:t>
            </w:r>
          </w:p>
        </w:tc>
        <w:tc>
          <w:tcPr>
            <w:tcW w:w="964" w:type="dxa"/>
          </w:tcPr>
          <w:p w:rsidR="00A90A44" w:rsidRDefault="00A90A44">
            <w:pPr>
              <w:pStyle w:val="ConsPlusNormal"/>
              <w:jc w:val="center"/>
            </w:pPr>
            <w:r>
              <w:t>7,78</w:t>
            </w:r>
          </w:p>
        </w:tc>
      </w:tr>
      <w:tr w:rsidR="00A90A44">
        <w:tc>
          <w:tcPr>
            <w:tcW w:w="9071" w:type="dxa"/>
            <w:gridSpan w:val="4"/>
          </w:tcPr>
          <w:p w:rsidR="00A90A44" w:rsidRDefault="00A90A44">
            <w:pPr>
              <w:pStyle w:val="ConsPlusNormal"/>
              <w:jc w:val="both"/>
            </w:pPr>
            <w:r>
              <w:t>Пасечное хозяйство - 5 объектов (местного значения)</w:t>
            </w:r>
          </w:p>
        </w:tc>
      </w:tr>
      <w:tr w:rsidR="00A90A44">
        <w:tc>
          <w:tcPr>
            <w:tcW w:w="624" w:type="dxa"/>
          </w:tcPr>
          <w:p w:rsidR="00A90A44" w:rsidRDefault="00A90A44">
            <w:pPr>
              <w:pStyle w:val="ConsPlusNormal"/>
            </w:pPr>
            <w:r>
              <w:t>11.</w:t>
            </w:r>
          </w:p>
        </w:tc>
        <w:tc>
          <w:tcPr>
            <w:tcW w:w="6009" w:type="dxa"/>
          </w:tcPr>
          <w:p w:rsidR="00A90A44" w:rsidRDefault="00A90A44">
            <w:pPr>
              <w:pStyle w:val="ConsPlusNormal"/>
              <w:jc w:val="both"/>
            </w:pPr>
            <w:r>
              <w:t>Зона специального назначения</w:t>
            </w:r>
          </w:p>
        </w:tc>
        <w:tc>
          <w:tcPr>
            <w:tcW w:w="1474" w:type="dxa"/>
          </w:tcPr>
          <w:p w:rsidR="00A90A44" w:rsidRDefault="00A90A44">
            <w:pPr>
              <w:pStyle w:val="ConsPlusNormal"/>
              <w:jc w:val="center"/>
            </w:pPr>
            <w:r>
              <w:t>66,02</w:t>
            </w:r>
          </w:p>
        </w:tc>
        <w:tc>
          <w:tcPr>
            <w:tcW w:w="964" w:type="dxa"/>
          </w:tcPr>
          <w:p w:rsidR="00A90A44" w:rsidRDefault="00A90A44">
            <w:pPr>
              <w:pStyle w:val="ConsPlusNormal"/>
              <w:jc w:val="center"/>
            </w:pPr>
            <w:r>
              <w:t>0,82</w:t>
            </w:r>
          </w:p>
        </w:tc>
      </w:tr>
      <w:tr w:rsidR="00A90A44">
        <w:tc>
          <w:tcPr>
            <w:tcW w:w="9071" w:type="dxa"/>
            <w:gridSpan w:val="4"/>
          </w:tcPr>
          <w:p w:rsidR="00A90A44" w:rsidRDefault="00A90A44">
            <w:pPr>
              <w:pStyle w:val="ConsPlusNormal"/>
              <w:jc w:val="both"/>
            </w:pPr>
            <w:r>
              <w:t>Скотомогильник - 1 объект (местного значения)</w:t>
            </w:r>
          </w:p>
        </w:tc>
      </w:tr>
    </w:tbl>
    <w:p w:rsidR="00A90A44" w:rsidRDefault="00A90A44">
      <w:pPr>
        <w:pStyle w:val="ConsPlusNormal"/>
        <w:jc w:val="both"/>
      </w:pPr>
    </w:p>
    <w:p w:rsidR="00A90A44" w:rsidRDefault="00A90A44">
      <w:pPr>
        <w:pStyle w:val="ConsPlusNormal"/>
        <w:jc w:val="center"/>
        <w:outlineLvl w:val="1"/>
      </w:pPr>
      <w:r>
        <w:t>II. Графические материалы</w:t>
      </w:r>
    </w:p>
    <w:p w:rsidR="00A90A44" w:rsidRDefault="00A90A44">
      <w:pPr>
        <w:pStyle w:val="ConsPlusNormal"/>
        <w:jc w:val="both"/>
      </w:pPr>
    </w:p>
    <w:p w:rsidR="00A90A44" w:rsidRDefault="00A90A44">
      <w:pPr>
        <w:pStyle w:val="ConsPlusNormal"/>
        <w:ind w:firstLine="540"/>
        <w:jc w:val="both"/>
      </w:pPr>
      <w:r>
        <w:t>10. Генеральный план содержит следующие графические материалы:</w:t>
      </w:r>
    </w:p>
    <w:p w:rsidR="00A90A44" w:rsidRDefault="00A90A44">
      <w:pPr>
        <w:pStyle w:val="ConsPlusNormal"/>
        <w:spacing w:before="220"/>
        <w:ind w:firstLine="540"/>
        <w:jc w:val="both"/>
      </w:pPr>
      <w:hyperlink w:anchor="P1110" w:history="1">
        <w:r>
          <w:rPr>
            <w:color w:val="0000FF"/>
          </w:rPr>
          <w:t>карта</w:t>
        </w:r>
      </w:hyperlink>
      <w:r>
        <w:t xml:space="preserve"> планируемого размещения объектов федерального значения, объектов регионального значения, объектов местного значения муниципального образования "Город Горно-Алтайск" </w:t>
      </w:r>
      <w:r>
        <w:lastRenderedPageBreak/>
        <w:t>согласно приложению N 1 к настоящему генеральному плану;</w:t>
      </w:r>
    </w:p>
    <w:p w:rsidR="00A90A44" w:rsidRDefault="00A90A44">
      <w:pPr>
        <w:pStyle w:val="ConsPlusNormal"/>
        <w:spacing w:before="220"/>
        <w:ind w:firstLine="540"/>
        <w:jc w:val="both"/>
      </w:pPr>
      <w:hyperlink w:anchor="P1127" w:history="1">
        <w:r>
          <w:rPr>
            <w:color w:val="0000FF"/>
          </w:rPr>
          <w:t>карта</w:t>
        </w:r>
      </w:hyperlink>
      <w:r>
        <w:t xml:space="preserve"> планируемого размещения объектов инженерной инфраструктуры местного значения (электроснабжение, связь) муниципального образования "Город Горно-Алтайск" согласно приложению N 2 к настоящему генеральному плану;</w:t>
      </w:r>
    </w:p>
    <w:p w:rsidR="00A90A44" w:rsidRDefault="00A90A44">
      <w:pPr>
        <w:pStyle w:val="ConsPlusNormal"/>
        <w:spacing w:before="220"/>
        <w:ind w:firstLine="540"/>
        <w:jc w:val="both"/>
      </w:pPr>
      <w:hyperlink w:anchor="P1144" w:history="1">
        <w:r>
          <w:rPr>
            <w:color w:val="0000FF"/>
          </w:rPr>
          <w:t>карта</w:t>
        </w:r>
      </w:hyperlink>
      <w:r>
        <w:t xml:space="preserve"> планируемого размещения объектов инженерной инфраструктуры местного значения (теплоснабжение, газоснабжение) муниципального образования "Город Горно-Алтайск" согласно приложению N 3 к настоящему генеральному плану;</w:t>
      </w:r>
    </w:p>
    <w:p w:rsidR="00A90A44" w:rsidRDefault="00A90A44">
      <w:pPr>
        <w:pStyle w:val="ConsPlusNormal"/>
        <w:spacing w:before="220"/>
        <w:ind w:firstLine="540"/>
        <w:jc w:val="both"/>
      </w:pPr>
      <w:hyperlink w:anchor="P1161" w:history="1">
        <w:r>
          <w:rPr>
            <w:color w:val="0000FF"/>
          </w:rPr>
          <w:t>карта</w:t>
        </w:r>
      </w:hyperlink>
      <w:r>
        <w:t xml:space="preserve"> планируемого размещения объектов инженерной инфраструктуры местного значения (водоснабжение, водоотведение) муниципального образования "Город Горно-Алтайск" согласно приложению N 4 к настоящему генеральному плану;</w:t>
      </w:r>
    </w:p>
    <w:p w:rsidR="00A90A44" w:rsidRDefault="00A90A44">
      <w:pPr>
        <w:pStyle w:val="ConsPlusNormal"/>
        <w:spacing w:before="220"/>
        <w:ind w:firstLine="540"/>
        <w:jc w:val="both"/>
      </w:pPr>
      <w:hyperlink w:anchor="P1178" w:history="1">
        <w:r>
          <w:rPr>
            <w:color w:val="0000FF"/>
          </w:rPr>
          <w:t>карта</w:t>
        </w:r>
      </w:hyperlink>
      <w:r>
        <w:t xml:space="preserve"> планируемого размещения объектов транспортной инфраструктуры федерального значения, регионального значения, местного значения муниципального образования "Город Горно-Алтайск" согласно приложению N 5 к настоящему генеральному плану;</w:t>
      </w:r>
    </w:p>
    <w:p w:rsidR="00A90A44" w:rsidRDefault="00A90A44">
      <w:pPr>
        <w:pStyle w:val="ConsPlusNormal"/>
        <w:spacing w:before="220"/>
        <w:ind w:firstLine="540"/>
        <w:jc w:val="both"/>
      </w:pPr>
      <w:hyperlink w:anchor="P1195" w:history="1">
        <w:r>
          <w:rPr>
            <w:color w:val="0000FF"/>
          </w:rPr>
          <w:t>карта</w:t>
        </w:r>
      </w:hyperlink>
      <w:r>
        <w:t xml:space="preserve"> границ населенных пунктов, входящих в состав муниципального образования "Город Горно-Алтайск" согласно приложению N 6 к настоящему генеральному плану;</w:t>
      </w:r>
    </w:p>
    <w:p w:rsidR="00A90A44" w:rsidRDefault="00A90A44">
      <w:pPr>
        <w:pStyle w:val="ConsPlusNormal"/>
        <w:spacing w:before="220"/>
        <w:ind w:firstLine="540"/>
        <w:jc w:val="both"/>
      </w:pPr>
      <w:hyperlink w:anchor="P1211" w:history="1">
        <w:r>
          <w:rPr>
            <w:color w:val="0000FF"/>
          </w:rPr>
          <w:t>карта</w:t>
        </w:r>
      </w:hyperlink>
      <w:r>
        <w:t xml:space="preserve"> функциональных зон муниципального образования "Город Горно-Алтайск" согласно приложению N 7 к настоящему генеральному плану.</w:t>
      </w:r>
    </w:p>
    <w:p w:rsidR="00A90A44" w:rsidRDefault="00A90A44">
      <w:pPr>
        <w:pStyle w:val="ConsPlusNormal"/>
        <w:jc w:val="both"/>
      </w:pPr>
    </w:p>
    <w:p w:rsidR="00A90A44" w:rsidRDefault="00A90A44">
      <w:pPr>
        <w:pStyle w:val="ConsPlusNormal"/>
        <w:jc w:val="center"/>
        <w:outlineLvl w:val="1"/>
      </w:pPr>
      <w:r>
        <w:t>III. Материалы по обоснованию генерального плана</w:t>
      </w:r>
    </w:p>
    <w:p w:rsidR="00A90A44" w:rsidRDefault="00A90A44">
      <w:pPr>
        <w:pStyle w:val="ConsPlusNormal"/>
        <w:jc w:val="both"/>
      </w:pPr>
    </w:p>
    <w:p w:rsidR="00A90A44" w:rsidRDefault="00A90A44">
      <w:pPr>
        <w:pStyle w:val="ConsPlusNormal"/>
        <w:ind w:firstLine="540"/>
        <w:jc w:val="both"/>
      </w:pPr>
      <w:r>
        <w:t xml:space="preserve">11. </w:t>
      </w:r>
      <w:hyperlink w:anchor="P1227" w:history="1">
        <w:r>
          <w:rPr>
            <w:color w:val="0000FF"/>
          </w:rPr>
          <w:t>Материалы</w:t>
        </w:r>
      </w:hyperlink>
      <w:r>
        <w:t xml:space="preserve"> по обоснованию генерального плана приведены в приложении N 8 к настоящему генеральному плану.</w:t>
      </w:r>
    </w:p>
    <w:p w:rsidR="00A90A44" w:rsidRDefault="00A90A44">
      <w:pPr>
        <w:pStyle w:val="ConsPlusNormal"/>
        <w:jc w:val="both"/>
      </w:pPr>
    </w:p>
    <w:p w:rsidR="00A90A44" w:rsidRDefault="00A90A44">
      <w:pPr>
        <w:pStyle w:val="ConsPlusNormal"/>
        <w:jc w:val="both"/>
      </w:pPr>
    </w:p>
    <w:p w:rsidR="00A90A44" w:rsidRDefault="00A90A44">
      <w:pPr>
        <w:pStyle w:val="ConsPlusNormal"/>
        <w:jc w:val="both"/>
      </w:pPr>
    </w:p>
    <w:p w:rsidR="00A90A44" w:rsidRDefault="00A90A44">
      <w:pPr>
        <w:pStyle w:val="ConsPlusNormal"/>
        <w:jc w:val="both"/>
      </w:pPr>
    </w:p>
    <w:p w:rsidR="00A90A44" w:rsidRDefault="00A90A44">
      <w:pPr>
        <w:pStyle w:val="ConsPlusNormal"/>
        <w:jc w:val="both"/>
      </w:pPr>
    </w:p>
    <w:p w:rsidR="00A90A44" w:rsidRDefault="00A90A44">
      <w:pPr>
        <w:pStyle w:val="ConsPlusNormal"/>
        <w:jc w:val="right"/>
        <w:outlineLvl w:val="1"/>
      </w:pPr>
      <w:r>
        <w:t>Приложение N 1</w:t>
      </w:r>
    </w:p>
    <w:p w:rsidR="00A90A44" w:rsidRDefault="00A90A44">
      <w:pPr>
        <w:pStyle w:val="ConsPlusNormal"/>
        <w:jc w:val="right"/>
      </w:pPr>
      <w:r>
        <w:t>к генеральному плану</w:t>
      </w:r>
    </w:p>
    <w:p w:rsidR="00A90A44" w:rsidRDefault="00A90A44">
      <w:pPr>
        <w:pStyle w:val="ConsPlusNormal"/>
        <w:jc w:val="right"/>
      </w:pPr>
      <w:r>
        <w:t>муниципального образования</w:t>
      </w:r>
    </w:p>
    <w:p w:rsidR="00A90A44" w:rsidRDefault="00A90A44">
      <w:pPr>
        <w:pStyle w:val="ConsPlusNormal"/>
        <w:jc w:val="right"/>
      </w:pPr>
      <w:r>
        <w:t>"Город Горно-Алтайск"</w:t>
      </w:r>
    </w:p>
    <w:p w:rsidR="00A90A44" w:rsidRDefault="00A90A44">
      <w:pPr>
        <w:pStyle w:val="ConsPlusNormal"/>
        <w:jc w:val="right"/>
      </w:pPr>
      <w:r>
        <w:t>на срок по 2037 год</w:t>
      </w:r>
    </w:p>
    <w:p w:rsidR="00A90A44" w:rsidRDefault="00A90A44">
      <w:pPr>
        <w:pStyle w:val="ConsPlusNormal"/>
        <w:jc w:val="both"/>
      </w:pPr>
    </w:p>
    <w:p w:rsidR="00A90A44" w:rsidRDefault="00A90A44">
      <w:pPr>
        <w:pStyle w:val="ConsPlusNormal"/>
        <w:jc w:val="center"/>
      </w:pPr>
      <w:bookmarkStart w:id="2" w:name="P1110"/>
      <w:bookmarkEnd w:id="2"/>
      <w:r>
        <w:t>КАРТА</w:t>
      </w:r>
    </w:p>
    <w:p w:rsidR="00A90A44" w:rsidRDefault="00A90A44">
      <w:pPr>
        <w:pStyle w:val="ConsPlusNormal"/>
        <w:jc w:val="center"/>
      </w:pPr>
      <w:r>
        <w:t>ПЛАНИРУЕМОГО РАЗМЕЩЕНИЯ ОБЪЕКТОВ ФЕДЕРАЛЬНОГО ЗНАЧЕНИЯ,</w:t>
      </w:r>
    </w:p>
    <w:p w:rsidR="00A90A44" w:rsidRDefault="00A90A44">
      <w:pPr>
        <w:pStyle w:val="ConsPlusNormal"/>
        <w:jc w:val="center"/>
      </w:pPr>
      <w:r>
        <w:t>ОБЪЕКТОВ РЕГИОНАЛЬНОГО ЗНАЧЕНИЯ, ОБЪЕКТОВ МЕСТНОГО ЗНАЧЕНИЯ</w:t>
      </w:r>
    </w:p>
    <w:p w:rsidR="00A90A44" w:rsidRDefault="00A90A44">
      <w:pPr>
        <w:pStyle w:val="ConsPlusNormal"/>
        <w:jc w:val="center"/>
      </w:pPr>
      <w:r>
        <w:t>МУНИЦИПАЛЬНОГО ОБРАЗОВАНИЯ "ГОРОД ГОРНО-АЛТАЙСК"</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jc w:val="both"/>
      </w:pPr>
    </w:p>
    <w:p w:rsidR="00A90A44" w:rsidRDefault="00A90A44">
      <w:pPr>
        <w:pStyle w:val="ConsPlusNormal"/>
        <w:jc w:val="both"/>
      </w:pPr>
    </w:p>
    <w:p w:rsidR="00A90A44" w:rsidRDefault="00A90A44">
      <w:pPr>
        <w:pStyle w:val="ConsPlusNormal"/>
        <w:jc w:val="both"/>
      </w:pPr>
    </w:p>
    <w:p w:rsidR="00A90A44" w:rsidRDefault="00A90A44">
      <w:pPr>
        <w:pStyle w:val="ConsPlusNormal"/>
        <w:jc w:val="both"/>
      </w:pPr>
    </w:p>
    <w:p w:rsidR="00A90A44" w:rsidRDefault="00A90A44">
      <w:pPr>
        <w:pStyle w:val="ConsPlusNormal"/>
        <w:jc w:val="right"/>
        <w:outlineLvl w:val="1"/>
      </w:pPr>
      <w:r>
        <w:t>Приложение N 2</w:t>
      </w:r>
    </w:p>
    <w:p w:rsidR="00A90A44" w:rsidRDefault="00A90A44">
      <w:pPr>
        <w:pStyle w:val="ConsPlusNormal"/>
        <w:jc w:val="right"/>
      </w:pPr>
      <w:r>
        <w:t>к генеральному плану</w:t>
      </w:r>
    </w:p>
    <w:p w:rsidR="00A90A44" w:rsidRDefault="00A90A44">
      <w:pPr>
        <w:pStyle w:val="ConsPlusNormal"/>
        <w:jc w:val="right"/>
      </w:pPr>
      <w:r>
        <w:t>муниципального образования</w:t>
      </w:r>
    </w:p>
    <w:p w:rsidR="00A90A44" w:rsidRDefault="00A90A44">
      <w:pPr>
        <w:pStyle w:val="ConsPlusNormal"/>
        <w:jc w:val="right"/>
      </w:pPr>
      <w:r>
        <w:t>"Город Горно-Алтайск"</w:t>
      </w:r>
    </w:p>
    <w:p w:rsidR="00A90A44" w:rsidRDefault="00A90A44">
      <w:pPr>
        <w:pStyle w:val="ConsPlusNormal"/>
        <w:jc w:val="right"/>
      </w:pPr>
      <w:r>
        <w:t>на срок по 2037 год</w:t>
      </w:r>
    </w:p>
    <w:p w:rsidR="00A90A44" w:rsidRDefault="00A90A44">
      <w:pPr>
        <w:pStyle w:val="ConsPlusNormal"/>
        <w:jc w:val="both"/>
      </w:pPr>
    </w:p>
    <w:p w:rsidR="00A90A44" w:rsidRDefault="00A90A44">
      <w:pPr>
        <w:pStyle w:val="ConsPlusNormal"/>
        <w:jc w:val="center"/>
      </w:pPr>
      <w:bookmarkStart w:id="3" w:name="P1127"/>
      <w:bookmarkEnd w:id="3"/>
      <w:r>
        <w:t>КАРТА</w:t>
      </w:r>
    </w:p>
    <w:p w:rsidR="00A90A44" w:rsidRDefault="00A90A44">
      <w:pPr>
        <w:pStyle w:val="ConsPlusNormal"/>
        <w:jc w:val="center"/>
      </w:pPr>
      <w:r>
        <w:t>ПЛАНИРУЕМОГО РАЗМЕЩЕНИЯ ОБЪЕКТОВ ИНЖЕНЕРНОЙ ИНФРАСТРУКТУРЫ</w:t>
      </w:r>
    </w:p>
    <w:p w:rsidR="00A90A44" w:rsidRDefault="00A90A44">
      <w:pPr>
        <w:pStyle w:val="ConsPlusNormal"/>
        <w:jc w:val="center"/>
      </w:pPr>
      <w:r>
        <w:t>МЕСТНОГО ЗНАЧЕНИЯ (ЭЛЕКТРОСНАБЖЕНИЕ, СВЯЗЬ) МУНИЦИПАЛЬНОГО</w:t>
      </w:r>
    </w:p>
    <w:p w:rsidR="00A90A44" w:rsidRDefault="00A90A44">
      <w:pPr>
        <w:pStyle w:val="ConsPlusNormal"/>
        <w:jc w:val="center"/>
      </w:pPr>
      <w:r>
        <w:t>ОБРАЗОВАНИЯ "ГОРОД ГОРНО-АЛТАЙСК"</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jc w:val="both"/>
      </w:pPr>
    </w:p>
    <w:p w:rsidR="00A90A44" w:rsidRDefault="00A90A44">
      <w:pPr>
        <w:pStyle w:val="ConsPlusNormal"/>
        <w:jc w:val="both"/>
      </w:pPr>
    </w:p>
    <w:p w:rsidR="00A90A44" w:rsidRDefault="00A90A44">
      <w:pPr>
        <w:pStyle w:val="ConsPlusNormal"/>
        <w:jc w:val="both"/>
      </w:pPr>
    </w:p>
    <w:p w:rsidR="00A90A44" w:rsidRDefault="00A90A44">
      <w:pPr>
        <w:pStyle w:val="ConsPlusNormal"/>
        <w:jc w:val="both"/>
      </w:pPr>
    </w:p>
    <w:p w:rsidR="00A90A44" w:rsidRDefault="00A90A44">
      <w:pPr>
        <w:pStyle w:val="ConsPlusNormal"/>
        <w:jc w:val="right"/>
        <w:outlineLvl w:val="1"/>
      </w:pPr>
      <w:r>
        <w:t>Приложение N 3</w:t>
      </w:r>
    </w:p>
    <w:p w:rsidR="00A90A44" w:rsidRDefault="00A90A44">
      <w:pPr>
        <w:pStyle w:val="ConsPlusNormal"/>
        <w:jc w:val="right"/>
      </w:pPr>
      <w:r>
        <w:t>к генеральному плану</w:t>
      </w:r>
    </w:p>
    <w:p w:rsidR="00A90A44" w:rsidRDefault="00A90A44">
      <w:pPr>
        <w:pStyle w:val="ConsPlusNormal"/>
        <w:jc w:val="right"/>
      </w:pPr>
      <w:r>
        <w:t>муниципального образования</w:t>
      </w:r>
    </w:p>
    <w:p w:rsidR="00A90A44" w:rsidRDefault="00A90A44">
      <w:pPr>
        <w:pStyle w:val="ConsPlusNormal"/>
        <w:jc w:val="right"/>
      </w:pPr>
      <w:r>
        <w:t>"Город Горно-Алтайск"</w:t>
      </w:r>
    </w:p>
    <w:p w:rsidR="00A90A44" w:rsidRDefault="00A90A44">
      <w:pPr>
        <w:pStyle w:val="ConsPlusNormal"/>
        <w:jc w:val="right"/>
      </w:pPr>
      <w:r>
        <w:t>на срок по 2037 год</w:t>
      </w:r>
    </w:p>
    <w:p w:rsidR="00A90A44" w:rsidRDefault="00A90A44">
      <w:pPr>
        <w:pStyle w:val="ConsPlusNormal"/>
        <w:jc w:val="both"/>
      </w:pPr>
    </w:p>
    <w:p w:rsidR="00A90A44" w:rsidRDefault="00A90A44">
      <w:pPr>
        <w:pStyle w:val="ConsPlusNormal"/>
        <w:jc w:val="center"/>
      </w:pPr>
      <w:bookmarkStart w:id="4" w:name="P1144"/>
      <w:bookmarkEnd w:id="4"/>
      <w:r>
        <w:t>КАРТА</w:t>
      </w:r>
    </w:p>
    <w:p w:rsidR="00A90A44" w:rsidRDefault="00A90A44">
      <w:pPr>
        <w:pStyle w:val="ConsPlusNormal"/>
        <w:jc w:val="center"/>
      </w:pPr>
      <w:r>
        <w:t>ПЛАНИРУЕМОГО РАЗМЕЩЕНИЯ ОБЪЕКТОВ ИНЖЕНЕРНОЙ ИНФРАСТРУКТУРЫ</w:t>
      </w:r>
    </w:p>
    <w:p w:rsidR="00A90A44" w:rsidRDefault="00A90A44">
      <w:pPr>
        <w:pStyle w:val="ConsPlusNormal"/>
        <w:jc w:val="center"/>
      </w:pPr>
      <w:r>
        <w:t>МЕСТНОГО ЗНАЧЕНИЯ (ТЕПЛОСНАБЖЕНИЕ, ГАЗОСНАБЖЕНИЕ)</w:t>
      </w:r>
    </w:p>
    <w:p w:rsidR="00A90A44" w:rsidRDefault="00A90A44">
      <w:pPr>
        <w:pStyle w:val="ConsPlusNormal"/>
        <w:jc w:val="center"/>
      </w:pPr>
      <w:r>
        <w:t>МУНИЦИПАЛЬНОГО ОБРАЗОВАНИЯ "ГОРОД ГОРНО-АЛТАЙСК"</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jc w:val="both"/>
      </w:pPr>
    </w:p>
    <w:p w:rsidR="00A90A44" w:rsidRDefault="00A90A44">
      <w:pPr>
        <w:pStyle w:val="ConsPlusNormal"/>
        <w:jc w:val="both"/>
      </w:pPr>
    </w:p>
    <w:p w:rsidR="00A90A44" w:rsidRDefault="00A90A44">
      <w:pPr>
        <w:pStyle w:val="ConsPlusNormal"/>
        <w:jc w:val="both"/>
      </w:pPr>
    </w:p>
    <w:p w:rsidR="00A90A44" w:rsidRDefault="00A90A44">
      <w:pPr>
        <w:pStyle w:val="ConsPlusNormal"/>
        <w:jc w:val="both"/>
      </w:pPr>
    </w:p>
    <w:p w:rsidR="00A90A44" w:rsidRDefault="00A90A44">
      <w:pPr>
        <w:pStyle w:val="ConsPlusNormal"/>
        <w:jc w:val="right"/>
        <w:outlineLvl w:val="1"/>
      </w:pPr>
      <w:r>
        <w:t>Приложение N 4</w:t>
      </w:r>
    </w:p>
    <w:p w:rsidR="00A90A44" w:rsidRDefault="00A90A44">
      <w:pPr>
        <w:pStyle w:val="ConsPlusNormal"/>
        <w:jc w:val="right"/>
      </w:pPr>
      <w:r>
        <w:t>к генеральному плану</w:t>
      </w:r>
    </w:p>
    <w:p w:rsidR="00A90A44" w:rsidRDefault="00A90A44">
      <w:pPr>
        <w:pStyle w:val="ConsPlusNormal"/>
        <w:jc w:val="right"/>
      </w:pPr>
      <w:r>
        <w:t>муниципального образования</w:t>
      </w:r>
    </w:p>
    <w:p w:rsidR="00A90A44" w:rsidRDefault="00A90A44">
      <w:pPr>
        <w:pStyle w:val="ConsPlusNormal"/>
        <w:jc w:val="right"/>
      </w:pPr>
      <w:r>
        <w:t>"Город Горно-Алтайск"</w:t>
      </w:r>
    </w:p>
    <w:p w:rsidR="00A90A44" w:rsidRDefault="00A90A44">
      <w:pPr>
        <w:pStyle w:val="ConsPlusNormal"/>
        <w:jc w:val="right"/>
      </w:pPr>
      <w:r>
        <w:t>на срок по 2037 год</w:t>
      </w:r>
    </w:p>
    <w:p w:rsidR="00A90A44" w:rsidRDefault="00A90A44">
      <w:pPr>
        <w:pStyle w:val="ConsPlusNormal"/>
        <w:jc w:val="both"/>
      </w:pPr>
    </w:p>
    <w:p w:rsidR="00A90A44" w:rsidRDefault="00A90A44">
      <w:pPr>
        <w:pStyle w:val="ConsPlusNormal"/>
        <w:jc w:val="center"/>
      </w:pPr>
      <w:bookmarkStart w:id="5" w:name="P1161"/>
      <w:bookmarkEnd w:id="5"/>
      <w:r>
        <w:t>КАРТА</w:t>
      </w:r>
    </w:p>
    <w:p w:rsidR="00A90A44" w:rsidRDefault="00A90A44">
      <w:pPr>
        <w:pStyle w:val="ConsPlusNormal"/>
        <w:jc w:val="center"/>
      </w:pPr>
      <w:r>
        <w:t>ПЛАНИРУЕМОГО РАЗМЕЩЕНИЯ ОБЪЕКТОВ ИНЖЕНЕРНОЙ ИНФРАСТРУКТУРЫ</w:t>
      </w:r>
    </w:p>
    <w:p w:rsidR="00A90A44" w:rsidRDefault="00A90A44">
      <w:pPr>
        <w:pStyle w:val="ConsPlusNormal"/>
        <w:jc w:val="center"/>
      </w:pPr>
      <w:r>
        <w:t>МЕСТНОГО ЗНАЧЕНИЯ (ВОДОСНАБЖЕНИЕ, ВОДООТВЕДЕНИЕ)</w:t>
      </w:r>
    </w:p>
    <w:p w:rsidR="00A90A44" w:rsidRDefault="00A90A44">
      <w:pPr>
        <w:pStyle w:val="ConsPlusNormal"/>
        <w:jc w:val="center"/>
      </w:pPr>
      <w:r>
        <w:t>МУНИЦИПАЛЬНОГО ОБРАЗОВАНИЯ "ГОРОД ГОРНО-АЛТАЙСК"</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jc w:val="both"/>
      </w:pPr>
    </w:p>
    <w:p w:rsidR="00A90A44" w:rsidRDefault="00A90A44">
      <w:pPr>
        <w:pStyle w:val="ConsPlusNormal"/>
        <w:jc w:val="both"/>
      </w:pPr>
    </w:p>
    <w:p w:rsidR="00A90A44" w:rsidRDefault="00A90A44">
      <w:pPr>
        <w:pStyle w:val="ConsPlusNormal"/>
        <w:jc w:val="both"/>
      </w:pPr>
    </w:p>
    <w:p w:rsidR="00A90A44" w:rsidRDefault="00A90A44">
      <w:pPr>
        <w:pStyle w:val="ConsPlusNormal"/>
        <w:jc w:val="both"/>
      </w:pPr>
    </w:p>
    <w:p w:rsidR="00A90A44" w:rsidRDefault="00A90A44">
      <w:pPr>
        <w:pStyle w:val="ConsPlusNormal"/>
        <w:jc w:val="right"/>
        <w:outlineLvl w:val="1"/>
      </w:pPr>
      <w:r>
        <w:t>Приложение N 5</w:t>
      </w:r>
    </w:p>
    <w:p w:rsidR="00A90A44" w:rsidRDefault="00A90A44">
      <w:pPr>
        <w:pStyle w:val="ConsPlusNormal"/>
        <w:jc w:val="right"/>
      </w:pPr>
      <w:r>
        <w:t>к генеральному плану</w:t>
      </w:r>
    </w:p>
    <w:p w:rsidR="00A90A44" w:rsidRDefault="00A90A44">
      <w:pPr>
        <w:pStyle w:val="ConsPlusNormal"/>
        <w:jc w:val="right"/>
      </w:pPr>
      <w:r>
        <w:t>муниципального образования</w:t>
      </w:r>
    </w:p>
    <w:p w:rsidR="00A90A44" w:rsidRDefault="00A90A44">
      <w:pPr>
        <w:pStyle w:val="ConsPlusNormal"/>
        <w:jc w:val="right"/>
      </w:pPr>
      <w:r>
        <w:t>"Город Горно-Алтайск"</w:t>
      </w:r>
    </w:p>
    <w:p w:rsidR="00A90A44" w:rsidRDefault="00A90A44">
      <w:pPr>
        <w:pStyle w:val="ConsPlusNormal"/>
        <w:jc w:val="right"/>
      </w:pPr>
      <w:r>
        <w:t>на срок по 2037 год</w:t>
      </w:r>
    </w:p>
    <w:p w:rsidR="00A90A44" w:rsidRDefault="00A90A44">
      <w:pPr>
        <w:pStyle w:val="ConsPlusNormal"/>
        <w:jc w:val="both"/>
      </w:pPr>
    </w:p>
    <w:p w:rsidR="00A90A44" w:rsidRDefault="00A90A44">
      <w:pPr>
        <w:pStyle w:val="ConsPlusNormal"/>
        <w:jc w:val="center"/>
      </w:pPr>
      <w:bookmarkStart w:id="6" w:name="P1178"/>
      <w:bookmarkEnd w:id="6"/>
      <w:r>
        <w:t>КАРТА</w:t>
      </w:r>
    </w:p>
    <w:p w:rsidR="00A90A44" w:rsidRDefault="00A90A44">
      <w:pPr>
        <w:pStyle w:val="ConsPlusNormal"/>
        <w:jc w:val="center"/>
      </w:pPr>
      <w:r>
        <w:t>ПЛАНИРУЕМОГО РАЗМЕЩЕНИЯ ОБЪЕКТОВ ТРАНСПОРТНОЙ ИНФРАСТРУКТУРЫ</w:t>
      </w:r>
    </w:p>
    <w:p w:rsidR="00A90A44" w:rsidRDefault="00A90A44">
      <w:pPr>
        <w:pStyle w:val="ConsPlusNormal"/>
        <w:jc w:val="center"/>
      </w:pPr>
      <w:r>
        <w:lastRenderedPageBreak/>
        <w:t>ФЕДЕРАЛЬНОГО ЗНАЧЕНИЯ, РЕГИОНАЛЬНОГО ЗНАЧЕНИЯ, МЕСТНОГО</w:t>
      </w:r>
    </w:p>
    <w:p w:rsidR="00A90A44" w:rsidRDefault="00A90A44">
      <w:pPr>
        <w:pStyle w:val="ConsPlusNormal"/>
        <w:jc w:val="center"/>
      </w:pPr>
      <w:r>
        <w:t>ЗНАЧЕНИЯ МУНИЦИПАЛЬНОГО ОБРАЗОВАНИЯ "ГОРОД ГОРНО-АЛТАЙСК"</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jc w:val="both"/>
      </w:pPr>
    </w:p>
    <w:p w:rsidR="00A90A44" w:rsidRDefault="00A90A44">
      <w:pPr>
        <w:pStyle w:val="ConsPlusNormal"/>
        <w:jc w:val="both"/>
      </w:pPr>
    </w:p>
    <w:p w:rsidR="00A90A44" w:rsidRDefault="00A90A44">
      <w:pPr>
        <w:pStyle w:val="ConsPlusNormal"/>
        <w:jc w:val="both"/>
      </w:pPr>
    </w:p>
    <w:p w:rsidR="00A90A44" w:rsidRDefault="00A90A44">
      <w:pPr>
        <w:pStyle w:val="ConsPlusNormal"/>
        <w:jc w:val="both"/>
      </w:pPr>
    </w:p>
    <w:p w:rsidR="00A90A44" w:rsidRDefault="00A90A44">
      <w:pPr>
        <w:pStyle w:val="ConsPlusNormal"/>
        <w:jc w:val="right"/>
        <w:outlineLvl w:val="1"/>
      </w:pPr>
      <w:r>
        <w:t>Приложение N 6</w:t>
      </w:r>
    </w:p>
    <w:p w:rsidR="00A90A44" w:rsidRDefault="00A90A44">
      <w:pPr>
        <w:pStyle w:val="ConsPlusNormal"/>
        <w:jc w:val="right"/>
      </w:pPr>
      <w:r>
        <w:t>к генеральному плану</w:t>
      </w:r>
    </w:p>
    <w:p w:rsidR="00A90A44" w:rsidRDefault="00A90A44">
      <w:pPr>
        <w:pStyle w:val="ConsPlusNormal"/>
        <w:jc w:val="right"/>
      </w:pPr>
      <w:r>
        <w:t>муниципального образования</w:t>
      </w:r>
    </w:p>
    <w:p w:rsidR="00A90A44" w:rsidRDefault="00A90A44">
      <w:pPr>
        <w:pStyle w:val="ConsPlusNormal"/>
        <w:jc w:val="right"/>
      </w:pPr>
      <w:r>
        <w:t>"Город Горно-Алтайск"</w:t>
      </w:r>
    </w:p>
    <w:p w:rsidR="00A90A44" w:rsidRDefault="00A90A44">
      <w:pPr>
        <w:pStyle w:val="ConsPlusNormal"/>
        <w:jc w:val="right"/>
      </w:pPr>
      <w:r>
        <w:t>на срок по 2037 год</w:t>
      </w:r>
    </w:p>
    <w:p w:rsidR="00A90A44" w:rsidRDefault="00A90A44">
      <w:pPr>
        <w:pStyle w:val="ConsPlusNormal"/>
        <w:jc w:val="both"/>
      </w:pPr>
    </w:p>
    <w:p w:rsidR="00A90A44" w:rsidRDefault="00A90A44">
      <w:pPr>
        <w:pStyle w:val="ConsPlusNormal"/>
        <w:jc w:val="center"/>
      </w:pPr>
      <w:bookmarkStart w:id="7" w:name="P1195"/>
      <w:bookmarkEnd w:id="7"/>
      <w:r>
        <w:t>КАРТА</w:t>
      </w:r>
    </w:p>
    <w:p w:rsidR="00A90A44" w:rsidRDefault="00A90A44">
      <w:pPr>
        <w:pStyle w:val="ConsPlusNormal"/>
        <w:jc w:val="center"/>
      </w:pPr>
      <w:r>
        <w:t>ГРАНИЦ НАСЕЛЕННЫХ ПУНКТОВ, ВХОДЯЩИХ В СОСТАВ МУНИЦИПАЛЬНОГО</w:t>
      </w:r>
    </w:p>
    <w:p w:rsidR="00A90A44" w:rsidRDefault="00A90A44">
      <w:pPr>
        <w:pStyle w:val="ConsPlusNormal"/>
        <w:jc w:val="center"/>
      </w:pPr>
      <w:r>
        <w:t>ОБРАЗОВАНИЯ "ГОРОД ГОРНО-АЛТАЙСК"</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jc w:val="both"/>
      </w:pPr>
    </w:p>
    <w:p w:rsidR="00A90A44" w:rsidRDefault="00A90A44">
      <w:pPr>
        <w:pStyle w:val="ConsPlusNormal"/>
        <w:jc w:val="both"/>
      </w:pPr>
    </w:p>
    <w:p w:rsidR="00A90A44" w:rsidRDefault="00A90A44">
      <w:pPr>
        <w:pStyle w:val="ConsPlusNormal"/>
        <w:jc w:val="both"/>
      </w:pPr>
    </w:p>
    <w:p w:rsidR="00A90A44" w:rsidRDefault="00A90A44">
      <w:pPr>
        <w:pStyle w:val="ConsPlusNormal"/>
        <w:jc w:val="both"/>
      </w:pPr>
    </w:p>
    <w:p w:rsidR="00A90A44" w:rsidRDefault="00A90A44">
      <w:pPr>
        <w:pStyle w:val="ConsPlusNormal"/>
        <w:jc w:val="right"/>
        <w:outlineLvl w:val="1"/>
      </w:pPr>
      <w:r>
        <w:t>Приложение N 7</w:t>
      </w:r>
    </w:p>
    <w:p w:rsidR="00A90A44" w:rsidRDefault="00A90A44">
      <w:pPr>
        <w:pStyle w:val="ConsPlusNormal"/>
        <w:jc w:val="right"/>
      </w:pPr>
      <w:r>
        <w:t>к генеральному плану</w:t>
      </w:r>
    </w:p>
    <w:p w:rsidR="00A90A44" w:rsidRDefault="00A90A44">
      <w:pPr>
        <w:pStyle w:val="ConsPlusNormal"/>
        <w:jc w:val="right"/>
      </w:pPr>
      <w:r>
        <w:t>муниципального образования</w:t>
      </w:r>
    </w:p>
    <w:p w:rsidR="00A90A44" w:rsidRDefault="00A90A44">
      <w:pPr>
        <w:pStyle w:val="ConsPlusNormal"/>
        <w:jc w:val="right"/>
      </w:pPr>
      <w:r>
        <w:t>"Город Горно-Алтайск"</w:t>
      </w:r>
    </w:p>
    <w:p w:rsidR="00A90A44" w:rsidRDefault="00A90A44">
      <w:pPr>
        <w:pStyle w:val="ConsPlusNormal"/>
        <w:jc w:val="right"/>
      </w:pPr>
      <w:r>
        <w:t>на срок по 2037 год</w:t>
      </w:r>
    </w:p>
    <w:p w:rsidR="00A90A44" w:rsidRDefault="00A90A44">
      <w:pPr>
        <w:pStyle w:val="ConsPlusNormal"/>
        <w:jc w:val="both"/>
      </w:pPr>
    </w:p>
    <w:p w:rsidR="00A90A44" w:rsidRDefault="00A90A44">
      <w:pPr>
        <w:pStyle w:val="ConsPlusNormal"/>
        <w:jc w:val="center"/>
      </w:pPr>
      <w:bookmarkStart w:id="8" w:name="P1211"/>
      <w:bookmarkEnd w:id="8"/>
      <w:r>
        <w:t>КАРТА</w:t>
      </w:r>
    </w:p>
    <w:p w:rsidR="00A90A44" w:rsidRDefault="00A90A44">
      <w:pPr>
        <w:pStyle w:val="ConsPlusNormal"/>
        <w:jc w:val="center"/>
      </w:pPr>
      <w:r>
        <w:t>ФУНКЦИОНАЛЬНЫХ ЗОН МУНИЦИПАЛЬНОГО ОБРАЗОВАНИЯ</w:t>
      </w:r>
    </w:p>
    <w:p w:rsidR="00A90A44" w:rsidRDefault="00A90A44">
      <w:pPr>
        <w:pStyle w:val="ConsPlusNormal"/>
        <w:jc w:val="center"/>
      </w:pPr>
      <w:r>
        <w:t>"ГОРОД ГОРНО-АЛТАЙСК"</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jc w:val="both"/>
      </w:pPr>
    </w:p>
    <w:p w:rsidR="00A90A44" w:rsidRDefault="00A90A44">
      <w:pPr>
        <w:pStyle w:val="ConsPlusNormal"/>
        <w:jc w:val="both"/>
      </w:pPr>
    </w:p>
    <w:p w:rsidR="00A90A44" w:rsidRDefault="00A90A44">
      <w:pPr>
        <w:pStyle w:val="ConsPlusNormal"/>
        <w:jc w:val="both"/>
      </w:pPr>
    </w:p>
    <w:p w:rsidR="00A90A44" w:rsidRDefault="00A90A44">
      <w:pPr>
        <w:pStyle w:val="ConsPlusNormal"/>
        <w:jc w:val="both"/>
      </w:pPr>
    </w:p>
    <w:p w:rsidR="00A90A44" w:rsidRDefault="00A90A44">
      <w:pPr>
        <w:pStyle w:val="ConsPlusNormal"/>
        <w:jc w:val="right"/>
        <w:outlineLvl w:val="1"/>
      </w:pPr>
      <w:r>
        <w:t>Приложение N 8</w:t>
      </w:r>
    </w:p>
    <w:p w:rsidR="00A90A44" w:rsidRDefault="00A90A44">
      <w:pPr>
        <w:pStyle w:val="ConsPlusNormal"/>
        <w:jc w:val="right"/>
      </w:pPr>
      <w:r>
        <w:t>к генеральному плану</w:t>
      </w:r>
    </w:p>
    <w:p w:rsidR="00A90A44" w:rsidRDefault="00A90A44">
      <w:pPr>
        <w:pStyle w:val="ConsPlusNormal"/>
        <w:jc w:val="right"/>
      </w:pPr>
      <w:r>
        <w:t>муниципального образования</w:t>
      </w:r>
    </w:p>
    <w:p w:rsidR="00A90A44" w:rsidRDefault="00A90A44">
      <w:pPr>
        <w:pStyle w:val="ConsPlusNormal"/>
        <w:jc w:val="right"/>
      </w:pPr>
      <w:r>
        <w:t>"Город Горно-Алтайск"</w:t>
      </w:r>
    </w:p>
    <w:p w:rsidR="00A90A44" w:rsidRDefault="00A90A44">
      <w:pPr>
        <w:pStyle w:val="ConsPlusNormal"/>
        <w:jc w:val="right"/>
      </w:pPr>
      <w:r>
        <w:t>на срок по 2037 год</w:t>
      </w:r>
    </w:p>
    <w:p w:rsidR="00A90A44" w:rsidRDefault="00A90A44">
      <w:pPr>
        <w:pStyle w:val="ConsPlusNormal"/>
        <w:jc w:val="both"/>
      </w:pPr>
    </w:p>
    <w:p w:rsidR="00A90A44" w:rsidRDefault="00A90A44">
      <w:pPr>
        <w:pStyle w:val="ConsPlusNormal"/>
        <w:jc w:val="center"/>
      </w:pPr>
      <w:bookmarkStart w:id="9" w:name="P1227"/>
      <w:bookmarkEnd w:id="9"/>
      <w:r>
        <w:t>МАТЕРИАЛЫ</w:t>
      </w:r>
    </w:p>
    <w:p w:rsidR="00A90A44" w:rsidRDefault="00A90A44">
      <w:pPr>
        <w:pStyle w:val="ConsPlusNormal"/>
        <w:jc w:val="center"/>
      </w:pPr>
      <w:r>
        <w:t>ПО ОБОСНОВАНИЮ ГЕНЕРАЛЬНОГО ПЛАНА</w:t>
      </w:r>
    </w:p>
    <w:p w:rsidR="00A90A44" w:rsidRDefault="00A90A44">
      <w:pPr>
        <w:pStyle w:val="ConsPlusNormal"/>
        <w:jc w:val="both"/>
      </w:pPr>
    </w:p>
    <w:p w:rsidR="00A90A44" w:rsidRDefault="00A90A44">
      <w:pPr>
        <w:pStyle w:val="ConsPlusNormal"/>
        <w:jc w:val="center"/>
        <w:outlineLvl w:val="2"/>
      </w:pPr>
      <w:r>
        <w:t>I. Анализ и оценка существующего положения</w:t>
      </w:r>
    </w:p>
    <w:p w:rsidR="00A90A44" w:rsidRDefault="00A90A44">
      <w:pPr>
        <w:pStyle w:val="ConsPlusNormal"/>
        <w:jc w:val="both"/>
      </w:pPr>
    </w:p>
    <w:p w:rsidR="00A90A44" w:rsidRDefault="00A90A44">
      <w:pPr>
        <w:pStyle w:val="ConsPlusNormal"/>
        <w:ind w:firstLine="540"/>
        <w:jc w:val="both"/>
      </w:pPr>
      <w:r>
        <w:t>1. Историческая справка.</w:t>
      </w:r>
    </w:p>
    <w:p w:rsidR="00A90A44" w:rsidRDefault="00A90A44">
      <w:pPr>
        <w:pStyle w:val="ConsPlusNormal"/>
        <w:spacing w:before="220"/>
        <w:ind w:firstLine="540"/>
        <w:jc w:val="both"/>
      </w:pPr>
      <w:r>
        <w:lastRenderedPageBreak/>
        <w:t>Официальная история Горно-Алтайска, единственного города в Республике Алтай, начинается с 1824 года. Однако люди населяли эти места с незапамятных времен, не образуя крупных поселений.</w:t>
      </w:r>
    </w:p>
    <w:p w:rsidR="00A90A44" w:rsidRDefault="00A90A44">
      <w:pPr>
        <w:pStyle w:val="ConsPlusNormal"/>
        <w:spacing w:before="220"/>
        <w:ind w:firstLine="540"/>
        <w:jc w:val="both"/>
      </w:pPr>
      <w:r>
        <w:t>В 60-е годы 20 века известным археологом Алексеем Окладниковым на территории современного Горно-Алтайска были обнаружены орудия труда первобытного человека. Никогда ранее в Сибири таких находок не делалось. Среди ученых нет единого мнения в определении их возраста. Некоторые считают, что орудиям не менее 150 - 200 тысяч лет, другие - от 300 тыс. до 1,5 миллиона, при том, что самым старинным находкам на территории Сибири 20 - 25 тыс. лет! Такая датировка делает Горно-Алтайск уникальным городом, имеющим следы пребывания первых людей планеты! В знак признания значимости открытия Улалинской стоянки изображения древних орудий труда помещены на герб Горно-Алтайска.</w:t>
      </w:r>
    </w:p>
    <w:p w:rsidR="00A90A44" w:rsidRDefault="00A90A44">
      <w:pPr>
        <w:pStyle w:val="ConsPlusNormal"/>
        <w:spacing w:before="220"/>
        <w:ind w:firstLine="540"/>
        <w:jc w:val="both"/>
      </w:pPr>
      <w:r>
        <w:t>История становления Горно-Алтайска как поселения берет начало с того момента, когда четыре семьи бийских пчеловодов и несколько семей крещеных алтайцев обосновались в долине реки Улалы неподалеку от Чуйского тракта - дороги, ведущей из России в Монголию и Китай. На месте впадения в Майму речки Улалы среди алтайских конусообразных аилов-юрт появились первые избы русских поселенцев. Так возникло урочище, или улус Улала. Необходимо отметить, что испокон веков алтайцы были кочевниками-скотоводами. Русские принесли им свою религию и свою традицию оседлого житья.</w:t>
      </w:r>
    </w:p>
    <w:p w:rsidR="00A90A44" w:rsidRDefault="00A90A44">
      <w:pPr>
        <w:pStyle w:val="ConsPlusNormal"/>
        <w:spacing w:before="220"/>
        <w:ind w:firstLine="540"/>
        <w:jc w:val="both"/>
      </w:pPr>
      <w:r>
        <w:t>Вскоре появляются первые упоминания о селе Улала. По поводу происхождения названия Улалы существует несколько версий. Название "Улала" можно переводить как Ула-уул (географический "корень" слова "Улу" - большой, великий - и физический "корень" "Уул" - ложок с водой, урочище). Есть и другая точка зрения: возможно, название происходит от слова "Ула" (Улус) - большой поселок, селение. Отсюда, само собой, при русских поселенцах, изменявших все названия на свой лад, и появился населенный пункт Улу-Ула, в русской транскрипции Улала. Не исключено также, что название произошло от одноименного гидронима. Русские, верные привычке переиначивать названия для своего удобства, стали называть село Улалой.</w:t>
      </w:r>
    </w:p>
    <w:p w:rsidR="00A90A44" w:rsidRDefault="00A90A44">
      <w:pPr>
        <w:pStyle w:val="ConsPlusNormal"/>
        <w:spacing w:before="220"/>
        <w:ind w:firstLine="540"/>
        <w:jc w:val="both"/>
      </w:pPr>
      <w:r>
        <w:t>В 1831 году Томская епархия организовывает в Горном Алтае Алтайскую Духовную Миссию с целью обращения коренного населения в христианство. Улала была выбрана местом для миссионерского стана.</w:t>
      </w:r>
    </w:p>
    <w:p w:rsidR="00A90A44" w:rsidRDefault="00A90A44">
      <w:pPr>
        <w:pStyle w:val="ConsPlusNormal"/>
        <w:spacing w:before="220"/>
        <w:ind w:firstLine="540"/>
        <w:jc w:val="both"/>
      </w:pPr>
      <w:r>
        <w:t>Вслед за миссионерами сюда приезжают бийские купцы, давно уже заинтересованные в торговле с Китаем и Монголией. Улала постепенно растет. К 1897 году в селе есть уже 4 общественных здания, 11 домов Алтайской Духовной Миссии, 131 дом крещеных алтайцев, 149 домов русских переселенцев. Появляется торговая площадь, где ежегодно проводится Никольская ярмарка, рисунок 1.1.</w:t>
      </w:r>
    </w:p>
    <w:p w:rsidR="00A90A44" w:rsidRDefault="00A90A44">
      <w:pPr>
        <w:pStyle w:val="ConsPlusNormal"/>
        <w:jc w:val="both"/>
      </w:pPr>
    </w:p>
    <w:p w:rsidR="00A90A44" w:rsidRDefault="00A90A44">
      <w:pPr>
        <w:pStyle w:val="ConsPlusNormal"/>
        <w:jc w:val="center"/>
        <w:outlineLvl w:val="3"/>
      </w:pPr>
      <w:r>
        <w:t>Рисунок 1.1. Село Улала 1910 год. Алтайская духовная миссия</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ind w:firstLine="540"/>
        <w:jc w:val="both"/>
      </w:pPr>
      <w:r>
        <w:t>Горный Алтай привлекает к себе внимание ученых и торговых людей. Для приезжих открывается первая в селе гостиница и несколько постоялых дворов.</w:t>
      </w:r>
    </w:p>
    <w:p w:rsidR="00A90A44" w:rsidRDefault="00A90A44">
      <w:pPr>
        <w:pStyle w:val="ConsPlusNormal"/>
        <w:spacing w:before="220"/>
        <w:ind w:firstLine="540"/>
        <w:jc w:val="both"/>
      </w:pPr>
      <w:r>
        <w:t>С началом XX века Улала получает еще большее развитие благодаря расширению торговых связей с китайскими и монгольскими купцами.</w:t>
      </w:r>
    </w:p>
    <w:p w:rsidR="00A90A44" w:rsidRDefault="00A90A44">
      <w:pPr>
        <w:pStyle w:val="ConsPlusNormal"/>
        <w:spacing w:before="220"/>
        <w:ind w:firstLine="540"/>
        <w:jc w:val="both"/>
      </w:pPr>
      <w:r>
        <w:t xml:space="preserve">В Горном Алтае происходило активное взаимодействие контактирующих культур исторически сложившихся обществ, что являлось необходимой предпосылкой их собственного развития. Достижения хозяйственной практики и материальной культуры приводили к тому, что течением времени, культура и образ жизни разных народов становились несколько похожими. Несмотря на то, что алтайское, казахское и русское население Горного Алтая были носителями </w:t>
      </w:r>
      <w:r>
        <w:lastRenderedPageBreak/>
        <w:t>разных культур и конфессий, не следует говорить о какой-либо приоритетности одной культуры над другой. Процесс взаимодействия протекал естественным путем на взаимовыгодных началах и без диктата. Сложное переплетение межэтнических контактов не приводило народы Горного Алтая к конфликтным ситуациям и противостоянию. Так как население горного края оказалось восприимчивым к достижениям хозяйственной практики друг друга, то им удалось создать механизм сотрудничества. Хозяйственное общение обуславливалось, прежде всего, практикой освоения одной и той же территории.</w:t>
      </w:r>
    </w:p>
    <w:p w:rsidR="00A90A44" w:rsidRDefault="00A90A44">
      <w:pPr>
        <w:pStyle w:val="ConsPlusNormal"/>
        <w:spacing w:before="220"/>
        <w:ind w:firstLine="540"/>
        <w:jc w:val="both"/>
      </w:pPr>
      <w:r>
        <w:t>К 1910 году в Улале появляются первые государственные учреждения, сельская больница и почта, 3 церкви, 2 школы и 500 дворов с населением 3127 человек. Население смешанное, много русских, но есть и представители коренных алтайских племен. Улала превратилась в крупный культурный и торговый центр.</w:t>
      </w:r>
    </w:p>
    <w:p w:rsidR="00A90A44" w:rsidRDefault="00A90A44">
      <w:pPr>
        <w:pStyle w:val="ConsPlusNormal"/>
        <w:spacing w:before="220"/>
        <w:ind w:firstLine="540"/>
        <w:jc w:val="both"/>
      </w:pPr>
      <w:r>
        <w:t>Во время гражданской войны власть в селе неоднократно переходит из рук в руки, пока в 1922 году окончательно не устанавливается советский порядок. В Улалу из с. Алтайское переезжают органы управления недавно образованной Ойротской области, и село становится областным центром, рисунок 1.2.</w:t>
      </w:r>
    </w:p>
    <w:p w:rsidR="00A90A44" w:rsidRDefault="00A90A44">
      <w:pPr>
        <w:pStyle w:val="ConsPlusNormal"/>
        <w:jc w:val="both"/>
      </w:pPr>
    </w:p>
    <w:p w:rsidR="00A90A44" w:rsidRDefault="00A90A44">
      <w:pPr>
        <w:pStyle w:val="ConsPlusNormal"/>
        <w:jc w:val="center"/>
        <w:outlineLvl w:val="3"/>
      </w:pPr>
      <w:r>
        <w:t>Рисунок 1.2. Село Улала 1926 год</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ind w:firstLine="540"/>
        <w:jc w:val="both"/>
      </w:pPr>
      <w:r>
        <w:t>Через пять лет открывается Ойротский краеведческий музей, собравший под своей крышей редчайшие коллекции по истории, культуре и этнографии Горного Алтая.</w:t>
      </w:r>
    </w:p>
    <w:p w:rsidR="00A90A44" w:rsidRDefault="00A90A44">
      <w:pPr>
        <w:pStyle w:val="ConsPlusNormal"/>
        <w:spacing w:before="220"/>
        <w:ind w:firstLine="540"/>
        <w:jc w:val="both"/>
      </w:pPr>
      <w:r>
        <w:t xml:space="preserve">В ноябре 1927 года Построен Дом Ленина, ставший центром культурной и общественной жизни в Улале. Крыша дома напоминала архитектуру мавзолея В.И.Ленину в Москве, </w:t>
      </w:r>
      <w:hyperlink w:anchor="P1257" w:history="1">
        <w:r>
          <w:rPr>
            <w:color w:val="0000FF"/>
          </w:rPr>
          <w:t>рисунок 1.3</w:t>
        </w:r>
      </w:hyperlink>
      <w:r>
        <w:t>. На первом этаже показывали немое кино (дом Ленина сгорел от пожара весной 1931 года. Сегодня на этом месте "старый" Дом культуры).</w:t>
      </w:r>
    </w:p>
    <w:p w:rsidR="00A90A44" w:rsidRDefault="00A90A44">
      <w:pPr>
        <w:pStyle w:val="ConsPlusNormal"/>
        <w:jc w:val="both"/>
      </w:pPr>
    </w:p>
    <w:p w:rsidR="00A90A44" w:rsidRDefault="00A90A44">
      <w:pPr>
        <w:pStyle w:val="ConsPlusNormal"/>
        <w:jc w:val="center"/>
        <w:outlineLvl w:val="3"/>
      </w:pPr>
      <w:bookmarkStart w:id="10" w:name="P1257"/>
      <w:bookmarkEnd w:id="10"/>
      <w:r>
        <w:t>Рисунок 1.3. Дом Ленина</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ind w:firstLine="540"/>
        <w:jc w:val="both"/>
      </w:pPr>
      <w:r>
        <w:t>16 октября 1928 года начались первые занятия в педагогическом техникуме, который явился кузницей национальных кадров. На первый курс и две подготовительные группы было принято 62 учащихся. В декабре 1930 года был открыт зооветеринарный техникум, в августе 1931 года - художественная школа, где занимались 25 учащихся.</w:t>
      </w:r>
    </w:p>
    <w:p w:rsidR="00A90A44" w:rsidRDefault="00A90A44">
      <w:pPr>
        <w:pStyle w:val="ConsPlusNormal"/>
        <w:spacing w:before="220"/>
        <w:ind w:firstLine="540"/>
        <w:jc w:val="both"/>
      </w:pPr>
      <w:r>
        <w:t>В 1928 году постановлением ВЦИК село Улала преобразовано в город - первый город в Горном Алтае. В 1932 году г. Улала переименовывается в Ойрот-Туру. В это время в городе идет активное строительство, открываются учебные заведения.</w:t>
      </w:r>
    </w:p>
    <w:p w:rsidR="00A90A44" w:rsidRDefault="00A90A44">
      <w:pPr>
        <w:pStyle w:val="ConsPlusNormal"/>
        <w:spacing w:before="220"/>
        <w:ind w:firstLine="540"/>
        <w:jc w:val="both"/>
      </w:pPr>
      <w:r>
        <w:t>Появляются прямые мощеные улицы, мосты, первые двух и трехэтажные каменные дома. Одновременно строятся десятки важнейших объектов социально-культурного назначения. Открывается типография, радиостанция, образована пожарная команда, областной суд и прокуратура, открылась областная больница на 40 коек. Жители юного города с энтузиазмом высаживают на улицах и окрестных горах деревья, кустарники, цветы, разбивают сквер и городской парк.</w:t>
      </w:r>
    </w:p>
    <w:p w:rsidR="00A90A44" w:rsidRDefault="00A90A44">
      <w:pPr>
        <w:pStyle w:val="ConsPlusNormal"/>
        <w:jc w:val="both"/>
      </w:pPr>
    </w:p>
    <w:p w:rsidR="00A90A44" w:rsidRDefault="00A90A44">
      <w:pPr>
        <w:pStyle w:val="ConsPlusNormal"/>
        <w:jc w:val="center"/>
        <w:outlineLvl w:val="3"/>
      </w:pPr>
      <w:r>
        <w:t>Рисунок 1.4. Городской Дом культуры</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ind w:firstLine="540"/>
        <w:jc w:val="both"/>
      </w:pPr>
      <w:r>
        <w:t xml:space="preserve">С развитием экономики и культуры быстро увеличивалась численность населения города. </w:t>
      </w:r>
      <w:r>
        <w:lastRenderedPageBreak/>
        <w:t>Так, с 1931 года по 1939 год она выросла почти в три раза - с 8,32 тыс. до 24 тыс. человек.</w:t>
      </w:r>
    </w:p>
    <w:p w:rsidR="00A90A44" w:rsidRDefault="00A90A44">
      <w:pPr>
        <w:pStyle w:val="ConsPlusNormal"/>
        <w:spacing w:before="220"/>
        <w:ind w:firstLine="540"/>
        <w:jc w:val="both"/>
      </w:pPr>
      <w:r>
        <w:t>В годы Отечественной войны в Ойрот-Туру эвакуируют несколько промышленных предприятий. Сюда были эвакуированы Московский педагогический институт имени Карла Либкнехта, Мичуринский плодоовощной институт имени И.В.Мичурина. Эти события, несомненно, послужили толчком к появлению учреждений высшего образования в Ойрот-Туре.</w:t>
      </w:r>
    </w:p>
    <w:p w:rsidR="00A90A44" w:rsidRDefault="00A90A44">
      <w:pPr>
        <w:pStyle w:val="ConsPlusNormal"/>
        <w:spacing w:before="220"/>
        <w:ind w:firstLine="540"/>
        <w:jc w:val="both"/>
      </w:pPr>
      <w:r>
        <w:t>Седьмого января 1948 года Указом Президиума Верховного Совета РСФСР Ойротскую автономную область переименовывают в Горно-Алтайскую, и город в третий раз меняет свое название - он становится Горно-Алтайском. С новым именем начинается и новый этап в истории города. Строятся новые микрорайоны, открылись несколько фабрик: швейная, ткацкая, мебельная, гардинно-тюлевая, обувная... Появляется завод железобетонных изделий. Открывается Национальный театр, с 1958 года в городе появляется телевидение.</w:t>
      </w:r>
    </w:p>
    <w:p w:rsidR="00A90A44" w:rsidRDefault="00A90A44">
      <w:pPr>
        <w:pStyle w:val="ConsPlusNormal"/>
        <w:spacing w:before="220"/>
        <w:ind w:firstLine="540"/>
        <w:jc w:val="both"/>
      </w:pPr>
      <w:r>
        <w:t>В 60 - 80-е годы в Горно-Алтайске бурно развивалась социальная сфера и коммунальная инфраструктура: открывались новые школы и детские сады, строились новые микрорайоны, активно внедрялись "блага цивилизации" - центральное водоотведение и канализация, центральное отопление, телефонная связь.</w:t>
      </w:r>
    </w:p>
    <w:p w:rsidR="00A90A44" w:rsidRDefault="00A90A44">
      <w:pPr>
        <w:pStyle w:val="ConsPlusNormal"/>
        <w:spacing w:before="220"/>
        <w:ind w:firstLine="540"/>
        <w:jc w:val="both"/>
      </w:pPr>
      <w:r>
        <w:t>С 1992 года Горно-Алтайск становится столицей получившей свою самостоятельность Республики Алтай. Так этот город всего за век с небольшим прошел путь от маленького алтайского села до столицы республики.</w:t>
      </w:r>
    </w:p>
    <w:p w:rsidR="00A90A44" w:rsidRDefault="00A90A44">
      <w:pPr>
        <w:pStyle w:val="ConsPlusNormal"/>
        <w:spacing w:before="220"/>
        <w:ind w:firstLine="540"/>
        <w:jc w:val="both"/>
      </w:pPr>
      <w:r>
        <w:t xml:space="preserve">До 2010 г. Горно-Алтайск имел статус исторического поселения, однако </w:t>
      </w:r>
      <w:hyperlink r:id="rId20" w:history="1">
        <w:r>
          <w:rPr>
            <w:color w:val="0000FF"/>
          </w:rPr>
          <w:t>Приказом</w:t>
        </w:r>
      </w:hyperlink>
      <w:r>
        <w:t xml:space="preserve"> Министерства Культуры РФ от 29 июля 2010 г. N 418/339 город был этого статуса лишен.</w:t>
      </w:r>
    </w:p>
    <w:p w:rsidR="00A90A44" w:rsidRDefault="00A90A44">
      <w:pPr>
        <w:pStyle w:val="ConsPlusNormal"/>
        <w:jc w:val="both"/>
      </w:pPr>
    </w:p>
    <w:p w:rsidR="00A90A44" w:rsidRDefault="00A90A44">
      <w:pPr>
        <w:pStyle w:val="ConsPlusNormal"/>
        <w:jc w:val="center"/>
        <w:outlineLvl w:val="3"/>
      </w:pPr>
      <w:r>
        <w:t>Рисунок 1.5. Современная жилая застройка Горно-Алтайска</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ind w:firstLine="540"/>
        <w:jc w:val="both"/>
      </w:pPr>
      <w:r>
        <w:t>В постсоветское время произошел очень сильный упадок промышленности. Если в советское время в городе работали какие-то предприятия, например, хлебопекарный завод, ткацкая фабрика или завод ЖБИ, то теперь от них остались только названия остановок общественного транспорта. Спасло город два момента: признание республики независимой, а алтайцев - вымирающей нацией. Как следствие, в республику потекли деньги на спасение народа. Горно-Алтайск продолжал свое развитие привлекая население из сельских районов.</w:t>
      </w:r>
    </w:p>
    <w:p w:rsidR="00A90A44" w:rsidRDefault="00A90A44">
      <w:pPr>
        <w:pStyle w:val="ConsPlusNormal"/>
        <w:spacing w:before="220"/>
        <w:ind w:firstLine="540"/>
        <w:jc w:val="both"/>
      </w:pPr>
      <w:r>
        <w:t>2. Краткая характеристика:</w:t>
      </w:r>
    </w:p>
    <w:p w:rsidR="00A90A44" w:rsidRDefault="00A90A44">
      <w:pPr>
        <w:pStyle w:val="ConsPlusNormal"/>
        <w:spacing w:before="220"/>
        <w:ind w:firstLine="540"/>
        <w:jc w:val="both"/>
      </w:pPr>
      <w:r>
        <w:t>Город Горно-Алтайск - столица Республики Алтай.</w:t>
      </w:r>
    </w:p>
    <w:p w:rsidR="00A90A44" w:rsidRDefault="00A90A44">
      <w:pPr>
        <w:pStyle w:val="ConsPlusNormal"/>
        <w:spacing w:before="220"/>
        <w:ind w:firstLine="540"/>
        <w:jc w:val="both"/>
      </w:pPr>
      <w:r>
        <w:t>Город Горно-Алтайск - культурный, научный и промышленный центр Республики Алтай, территориально он относится к Майминскому району, а географически располагается недалеко от северо-западной границы Республики в живописных долинах рек Майма и Улалушка с мягким микроклиматом.</w:t>
      </w:r>
    </w:p>
    <w:p w:rsidR="00A90A44" w:rsidRDefault="00A90A44">
      <w:pPr>
        <w:pStyle w:val="ConsPlusNormal"/>
        <w:spacing w:before="220"/>
        <w:ind w:firstLine="540"/>
        <w:jc w:val="both"/>
      </w:pPr>
      <w:r>
        <w:t xml:space="preserve">Хоть Горно-Алтайск и является столицей Республики Алтай, но расположен почти на северо-западной границе республики, что связано с урбанизированным освоением горного региона с этого направления и более высокой плотностью населения, что показано на </w:t>
      </w:r>
      <w:hyperlink w:anchor="P1288" w:history="1">
        <w:r>
          <w:rPr>
            <w:color w:val="0000FF"/>
          </w:rPr>
          <w:t>рисунке 2.1</w:t>
        </w:r>
      </w:hyperlink>
      <w:r>
        <w:t>. Именно здесь было создано в XX веке самое крупное поселение на Горном Алтае.</w:t>
      </w:r>
    </w:p>
    <w:p w:rsidR="00A90A44" w:rsidRDefault="00A90A44">
      <w:pPr>
        <w:pStyle w:val="ConsPlusNormal"/>
        <w:spacing w:before="220"/>
        <w:ind w:firstLine="540"/>
        <w:jc w:val="both"/>
      </w:pPr>
      <w:r>
        <w:t>Горно-Алтайск расположен в центре Азиатского материка, абсолютная высота над уровнем моря 272 - 305 метров. Такое внутриконтинентальное географическое расположение в сильной степени оказывает влияние на все природные компоненты города. Город со всех сторон окружен невысокими северными отрогами хребта Иолго, очертаниями больше похожими на холмы, утопающие в зелени лесов летом и укутанные снежным покровом зимой.</w:t>
      </w:r>
    </w:p>
    <w:p w:rsidR="00A90A44" w:rsidRDefault="00A90A44">
      <w:pPr>
        <w:pStyle w:val="ConsPlusNormal"/>
        <w:spacing w:before="220"/>
        <w:ind w:firstLine="540"/>
        <w:jc w:val="both"/>
      </w:pPr>
      <w:r>
        <w:lastRenderedPageBreak/>
        <w:t>Город Горно-Алтайск расположен в 280 км от г. Барнаула, с которым связан автомобильной дорогой федерального значения. Ближайшая железнодорожная станция - в городе Бийск, в 96 км от Горно-Алтайска.</w:t>
      </w:r>
    </w:p>
    <w:p w:rsidR="00A90A44" w:rsidRDefault="00A90A44">
      <w:pPr>
        <w:pStyle w:val="ConsPlusNormal"/>
        <w:jc w:val="both"/>
      </w:pPr>
    </w:p>
    <w:p w:rsidR="00A90A44" w:rsidRDefault="00A90A44">
      <w:pPr>
        <w:pStyle w:val="ConsPlusNormal"/>
        <w:jc w:val="center"/>
        <w:outlineLvl w:val="3"/>
      </w:pPr>
      <w:bookmarkStart w:id="11" w:name="P1288"/>
      <w:bookmarkEnd w:id="11"/>
      <w:r>
        <w:t>Рисунок 2.1. Горно-Алтайск на схеме Республики Алтай</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ind w:firstLine="540"/>
        <w:jc w:val="both"/>
      </w:pPr>
      <w:r>
        <w:t>Площадь территории Горно-Алтайска составляет 95,5 кв. км (0,1% от площади республики). Значительный объем в общей площади городских земель занимают земли общего пользования (до 40%). Основная их часть занята улицами, площадями, проездами и дорогами.</w:t>
      </w:r>
    </w:p>
    <w:p w:rsidR="00A90A44" w:rsidRDefault="00A90A44">
      <w:pPr>
        <w:pStyle w:val="ConsPlusNormal"/>
        <w:spacing w:before="220"/>
        <w:ind w:firstLine="540"/>
        <w:jc w:val="both"/>
      </w:pPr>
      <w:r>
        <w:t xml:space="preserve">Свободной и благоприятной для застройки территории не так много и город имеет пространственно рассредоточенную структуру, вытянутую вдоль реки Майма и реки Улалушка. С севера к Горно-Алтайску примыкает самое крупное село республики - Майма, с северо-востока примыкает поселок Алферово, а в одном километре к юго-востоку расположено крупное село Кызыл-Озек. Таким образом, пространственное развитие города ограничено. Но, с другой стороны планировать развитие Горно-Алтайска не возможно в отрыве от окружающей системы населенных мест, которые не только тяготеют к городу, но и совместно используют сложившуюся инфраструктуру, </w:t>
      </w:r>
      <w:hyperlink w:anchor="P1296" w:history="1">
        <w:r>
          <w:rPr>
            <w:color w:val="0000FF"/>
          </w:rPr>
          <w:t>рисунок 2.2</w:t>
        </w:r>
      </w:hyperlink>
      <w:r>
        <w:t>.</w:t>
      </w:r>
    </w:p>
    <w:p w:rsidR="00A90A44" w:rsidRDefault="00A90A44">
      <w:pPr>
        <w:pStyle w:val="ConsPlusNormal"/>
        <w:spacing w:before="220"/>
        <w:ind w:firstLine="540"/>
        <w:jc w:val="both"/>
      </w:pPr>
      <w:r>
        <w:t>Горно-Алтайск находится в 5 км к северо-западу от Чуйского тракта, поэтому основной туристический поток, стремящийся в глубины Горного Алтая, проезжает по этой трассе мимо, спеша попасть в объятия дикой природы или какой-либо турбазы, оставляя столицу республики в стороне.</w:t>
      </w:r>
    </w:p>
    <w:p w:rsidR="00A90A44" w:rsidRDefault="00A90A44">
      <w:pPr>
        <w:pStyle w:val="ConsPlusNormal"/>
        <w:jc w:val="both"/>
      </w:pPr>
    </w:p>
    <w:p w:rsidR="00A90A44" w:rsidRDefault="00A90A44">
      <w:pPr>
        <w:pStyle w:val="ConsPlusNormal"/>
        <w:jc w:val="center"/>
        <w:outlineLvl w:val="3"/>
      </w:pPr>
      <w:bookmarkStart w:id="12" w:name="P1296"/>
      <w:bookmarkEnd w:id="12"/>
      <w:r>
        <w:t>Рисунок 2.2. Территория Горно-Алтайска и прилегающие села</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ind w:firstLine="540"/>
        <w:jc w:val="both"/>
      </w:pPr>
      <w:r>
        <w:t>3. Природно-климатические условия и инженерно-геологическая характеристика территории города:</w:t>
      </w:r>
    </w:p>
    <w:p w:rsidR="00A90A44" w:rsidRDefault="00A90A44">
      <w:pPr>
        <w:pStyle w:val="ConsPlusNormal"/>
        <w:spacing w:before="220"/>
        <w:ind w:firstLine="540"/>
        <w:jc w:val="both"/>
      </w:pPr>
      <w:r>
        <w:t>а) климат:</w:t>
      </w:r>
    </w:p>
    <w:p w:rsidR="00A90A44" w:rsidRDefault="00A90A44">
      <w:pPr>
        <w:pStyle w:val="ConsPlusNormal"/>
        <w:spacing w:before="220"/>
        <w:ind w:firstLine="540"/>
        <w:jc w:val="both"/>
      </w:pPr>
      <w:r>
        <w:t>Климат города континентальный (по ряду оценок резко континентальный) с жарким летом и холодной зимой с оттепелями (до 40 - 41 дня в году). Выпадает много осадков. Такой климат формируется под влиянием разнообразных климатообразующих факторов.</w:t>
      </w:r>
    </w:p>
    <w:p w:rsidR="00A90A44" w:rsidRDefault="00A90A44">
      <w:pPr>
        <w:pStyle w:val="ConsPlusNormal"/>
        <w:spacing w:before="220"/>
        <w:ind w:firstLine="540"/>
        <w:jc w:val="both"/>
      </w:pPr>
      <w:r>
        <w:t>Основными климатообразующими факторами являются солнечная радиация, температурно-влажностный режим, циркуляция атмосферы, атмосферные осадки и особенности подстилающей поверхности.</w:t>
      </w:r>
    </w:p>
    <w:p w:rsidR="00A90A44" w:rsidRDefault="00A90A44">
      <w:pPr>
        <w:pStyle w:val="ConsPlusNormal"/>
        <w:spacing w:before="220"/>
        <w:ind w:firstLine="540"/>
        <w:jc w:val="both"/>
      </w:pPr>
      <w:r>
        <w:t>Величина получаемой солнечной радиации в Горно-Алтайске определяется прежде всего географической широтой. Расположенный на 51°49' с.ш. Горно-Алтайск характеризуется значительной высотой солнца в летнее время (60 - 66°) и длинным днем (до 17 час.), в течение которого к поверхности поступает много солнечного тепла. Но в зимнее время при высоте солнца до 13 - 19° день становится почти в два раза короче летнего, и порции солнечного тепла резко уменьшены.</w:t>
      </w:r>
    </w:p>
    <w:p w:rsidR="00A90A44" w:rsidRDefault="00A90A44">
      <w:pPr>
        <w:pStyle w:val="ConsPlusNormal"/>
        <w:spacing w:before="220"/>
        <w:ind w:firstLine="540"/>
        <w:jc w:val="both"/>
      </w:pPr>
      <w:r>
        <w:t>Прежде всего стоит отметить, что годовые суммы прямой солнечной радиации в Горно-Алтайске достигают 50 - 85 ккал/см</w:t>
      </w:r>
      <w:r>
        <w:rPr>
          <w:vertAlign w:val="superscript"/>
        </w:rPr>
        <w:t>2</w:t>
      </w:r>
      <w:r>
        <w:t xml:space="preserve">. Об этих радиационных возможностях проще всего можно судить по продолжительности солнечного сияния, определяемой высотой солнца, закрытостью горизонта, условиями облачности. Другая составная часть солнечной радиации - рассеянная, она примерно в 1,5 - 1,7 раза меньше прямой. Зато рассеянная радиация резко увеличивается в </w:t>
      </w:r>
      <w:r>
        <w:lastRenderedPageBreak/>
        <w:t>облачную погоду.</w:t>
      </w:r>
    </w:p>
    <w:p w:rsidR="00A90A44" w:rsidRDefault="00A90A44">
      <w:pPr>
        <w:pStyle w:val="ConsPlusNormal"/>
        <w:spacing w:before="220"/>
        <w:ind w:firstLine="540"/>
        <w:jc w:val="both"/>
      </w:pPr>
      <w:r>
        <w:t>Приходящая солнечная радиация поглощается земной поверхностью, а часть ее отражается (отраженная радиация). Величина отраженной радиации зависит от состояния подстилающей поверхности.</w:t>
      </w:r>
    </w:p>
    <w:p w:rsidR="00A90A44" w:rsidRDefault="00A90A44">
      <w:pPr>
        <w:pStyle w:val="ConsPlusNormal"/>
        <w:spacing w:before="220"/>
        <w:ind w:firstLine="540"/>
        <w:jc w:val="both"/>
      </w:pPr>
      <w:r>
        <w:t>Прямая, рассеянная, отраженная радиация вместе с эффективным излучением, представляющим итоговую величину в радиационном теплообмене земли с атмосферой, составляет радиационный баланс земной поверхности. На долю радиационного баланса остается обычно 30 - 45% от суммарной радиации, т.е. 30 - 45 ккал/см</w:t>
      </w:r>
      <w:r>
        <w:rPr>
          <w:vertAlign w:val="superscript"/>
        </w:rPr>
        <w:t>2</w:t>
      </w:r>
      <w:r>
        <w:t>.</w:t>
      </w:r>
    </w:p>
    <w:p w:rsidR="00A90A44" w:rsidRDefault="00A90A44">
      <w:pPr>
        <w:pStyle w:val="ConsPlusNormal"/>
        <w:spacing w:before="220"/>
        <w:ind w:firstLine="540"/>
        <w:jc w:val="both"/>
      </w:pPr>
      <w:r>
        <w:t>В течение года над территорией города проходят различные по своим свойствам воздушные массы.</w:t>
      </w:r>
    </w:p>
    <w:p w:rsidR="00A90A44" w:rsidRDefault="00A90A44">
      <w:pPr>
        <w:pStyle w:val="ConsPlusNormal"/>
        <w:spacing w:before="220"/>
        <w:ind w:firstLine="540"/>
        <w:jc w:val="both"/>
      </w:pPr>
      <w:r>
        <w:t>Перенос воздушных масс, а вместе с ними тепла и влаги на территорию Горно-Алтайска осуществляется в процессе общей циркуляции атмосферы. В результате взаимодействия западно-восточного переноса, стационарных областей высокого и низкого давления, циклонов и антициклонов Горно-Алтайск заливается морским воздухом Атлантики и Арктики (несмотря на значительную удаленность). В других случаях воздушные массы носят чисто континентальный характер, поступая из Средней или Центральной Азии или из Восточной Сибири. При этом из Средней Азии выносится теплый тропический континентальный воздух.</w:t>
      </w:r>
    </w:p>
    <w:p w:rsidR="00A90A44" w:rsidRDefault="00A90A44">
      <w:pPr>
        <w:pStyle w:val="ConsPlusNormal"/>
        <w:spacing w:before="220"/>
        <w:ind w:firstLine="540"/>
        <w:jc w:val="both"/>
      </w:pPr>
      <w:r>
        <w:t>В зимнее время погода Горно-Алтайска определяется развитием обширного и устойчивого азиатского (монгольского) антициклона. Преобладает юго-западный перенос воздуха, устойчиво сохраняется умеренно холодная погода с низкими температурами, с небольшим количеством осадков и юго-западными ветрами. Иногда влияние монгольского центра высокого давления сменяется действием восточно-сибирского (якутского) антициклона, определяющего вторжение холодного арктического воздуха. Вместе с ним приходят сильные морозы. Значительное влияние на климат города оказывает и холодный арктический воздух, который формируется над Карским морем и свободно проникает до предгорий Алтая. Циклоны полярного фронта, проходящие южнее территории Сибири, иногда прорываются к району города, что вызывает зимой оттепели и даже дожди, а летом - суховеи, запыленность воздуха и иногда сильные пыльные бури.</w:t>
      </w:r>
    </w:p>
    <w:p w:rsidR="00A90A44" w:rsidRDefault="00A90A44">
      <w:pPr>
        <w:pStyle w:val="ConsPlusNormal"/>
        <w:spacing w:before="220"/>
        <w:ind w:firstLine="540"/>
        <w:jc w:val="both"/>
      </w:pPr>
      <w:r>
        <w:t>Если же действие этих центров по каким-либо причинам ослаблено, наблюдается интенсивный перенос свежих масс атлантического воздуха в теплых секторах циклонов с одновременным подходом континентального среднеазиатского воздуха с юго-запада. Погода в этих случаях неустойчивая. Оттепели со снегопадами и метелями резко сменяются малооблачной морозной погодой со слабыми ветрами.</w:t>
      </w:r>
    </w:p>
    <w:p w:rsidR="00A90A44" w:rsidRDefault="00A90A44">
      <w:pPr>
        <w:pStyle w:val="ConsPlusNormal"/>
        <w:spacing w:before="220"/>
        <w:ind w:firstLine="540"/>
        <w:jc w:val="both"/>
      </w:pPr>
      <w:r>
        <w:t>Ближе к весне антициклональный режим циркуляции ослабевает и с разрушением азиатского антициклона сменяется широтным переносом воздушных масс. Период смены длится около двух месяцев (апрель, май). В этот период идет интенсивный вынос теплого воздуха из Средней и из нагорий Центральной Азии, усиливается циклоническая деятельность.</w:t>
      </w:r>
    </w:p>
    <w:p w:rsidR="00A90A44" w:rsidRDefault="00A90A44">
      <w:pPr>
        <w:pStyle w:val="ConsPlusNormal"/>
        <w:spacing w:before="220"/>
        <w:ind w:firstLine="540"/>
        <w:jc w:val="both"/>
      </w:pPr>
      <w:r>
        <w:t>В летний период Горно-Алтайск находится под влиянием воздушных масс арктического происхождения, прогревающихся предварительно над Западно-Сибирской равниной. С ними связана прохладная и дождливая погода. Также пасмурную погоду с дождями несут воздушные массы Атлантического океана. Продвигаясь на восток, они прогреваются от поверхности и увлажняются испарениями с водоемов, почвы и от: транспирации влаги растительностью. Сухую погоду приносят нагретые массы воздуха, идущие с юго-запада, с территории Казахстана</w:t>
      </w:r>
    </w:p>
    <w:p w:rsidR="00A90A44" w:rsidRDefault="00A90A44">
      <w:pPr>
        <w:pStyle w:val="ConsPlusNormal"/>
        <w:spacing w:before="220"/>
        <w:ind w:firstLine="540"/>
        <w:jc w:val="both"/>
      </w:pPr>
      <w:r>
        <w:t xml:space="preserve">В конце лета начинается заметное охлаждение подстилающей поверхности, прекращающее процессы трансформации воздуха, а вслед за ним начинается переход к зимней циркуляции. Переходный период (сентябрь, октябрь) характеризуется чередованием ненастной дождливой погоды с антициклональной, сухой и теплой. Вторжения арктического воздуха сопровождаются </w:t>
      </w:r>
      <w:r>
        <w:lastRenderedPageBreak/>
        <w:t>значительными похолоданиями, а нередко снегопадами. В октябре развивается азиатский антициклон и завершается переход к зимней циркуляции.</w:t>
      </w:r>
    </w:p>
    <w:p w:rsidR="00A90A44" w:rsidRDefault="00A90A44">
      <w:pPr>
        <w:pStyle w:val="ConsPlusNormal"/>
        <w:spacing w:before="220"/>
        <w:ind w:firstLine="540"/>
        <w:jc w:val="both"/>
      </w:pPr>
      <w:r>
        <w:t>Местные климатические особенности города: направление и скорость ветра, осадки, туманы и прочее - в значительной степени определяются своеобразием горного рельефа. Горы сильно уменьшают скорость ветра и направляют его вдоль долины, поэтому в городе преобладают ветры западно-восточных румбов. Кроме того, в Горно-Алтайске наблюдается суточная смена горно-долинных ветров. Старожилы называют их "верховной" и "низовкой". Средняя годовая скорость ветра небольшая - 1,9 м/сек. Дней с сильным ветром (более 15 м/сек.) очень мало, в основном господствует безветренная погода.</w:t>
      </w:r>
    </w:p>
    <w:p w:rsidR="00A90A44" w:rsidRDefault="00A90A44">
      <w:pPr>
        <w:pStyle w:val="ConsPlusNormal"/>
        <w:spacing w:before="220"/>
        <w:ind w:firstLine="540"/>
        <w:jc w:val="both"/>
      </w:pPr>
      <w:r>
        <w:t>Средняя годовая температура воздуха в городе составляет +1°C. Самый теплый месяц - июль, его средняя температура +17,8°C. А максимальная +36,8°. Самый холодный месяц - январь: средняя температура минус 16,1°C и минимальная - минус 49,0°. Летом температура может резко варьироваться - от 9 - 15°C до 40°C (последний раз температура +42°C была в 2009 г.). 11 августа 2002 года был зафиксирован абсолютный рекорд температуры - около +44°C.</w:t>
      </w:r>
    </w:p>
    <w:p w:rsidR="00A90A44" w:rsidRDefault="00A90A44">
      <w:pPr>
        <w:pStyle w:val="ConsPlusNormal"/>
        <w:spacing w:before="220"/>
        <w:ind w:firstLine="540"/>
        <w:jc w:val="both"/>
      </w:pPr>
      <w:r>
        <w:t>Летом температура может варьироваться от +13... +20 до +30... +35°C. Также случаются большие суточные амплитуды температуры.</w:t>
      </w:r>
    </w:p>
    <w:p w:rsidR="00A90A44" w:rsidRDefault="00A90A44">
      <w:pPr>
        <w:pStyle w:val="ConsPlusNormal"/>
        <w:spacing w:before="220"/>
        <w:ind w:firstLine="540"/>
        <w:jc w:val="both"/>
      </w:pPr>
      <w:r>
        <w:t>Весна наступает в середине апреля, вегетационный период, когда среднесуточная температура переходит через +5°C, начинается в среднем с 25 апреля, однако заморозки возможны еще и в течение месяца до конца мая, а в некоторые годы - и до середины июня. Переход к осени начинается с первых заморозков, в среднем с 17 сентября. В это же время и среднесуточная температура воздуха становится ниже +10°C. Период с температурами +10°C и выше продолжается 123 дня, что вполне достаточно для роста многих садовых и овощных культур.</w:t>
      </w:r>
    </w:p>
    <w:p w:rsidR="00A90A44" w:rsidRDefault="00A90A44">
      <w:pPr>
        <w:pStyle w:val="ConsPlusNormal"/>
        <w:spacing w:before="220"/>
        <w:ind w:firstLine="540"/>
        <w:jc w:val="both"/>
      </w:pPr>
      <w:r>
        <w:t>Осадков в городе выпадает много - в среднем 726 мм в год, но по сезонам они распределяются неравномерно: если летом выпадает 313 мм, то зимой - лишь 72 мм. Несмотря на это, ясных дней летом до 15 в месяце, т.к. осадки носят ливневый характер. Известны случаи, когда в сутки в теплое время года над городом выпадало до 62 мм осадков, часто с грозами. Пик гроз приходится на июль, в августе он резко спадает.</w:t>
      </w:r>
    </w:p>
    <w:p w:rsidR="00A90A44" w:rsidRDefault="00A90A44">
      <w:pPr>
        <w:pStyle w:val="ConsPlusNormal"/>
        <w:spacing w:before="220"/>
        <w:ind w:firstLine="540"/>
        <w:jc w:val="both"/>
      </w:pPr>
      <w:r>
        <w:t>Постоянный снеговой покров устанавливается с первой декады ноября. Высота его к марту - около 60 см, что составляет запас воды в снеге 142 мм. Такая мощность снегового покрова наблюдается главным образом на террасах р. Маймы и в нижних частях склонов долины, а на повышенных участках снега гораздо меньше. В связи с неровностью рельефа встречаются и оголенные места на склонах гор, но их мало. Это преимущественно скалистые выступы.</w:t>
      </w:r>
    </w:p>
    <w:p w:rsidR="00A90A44" w:rsidRDefault="00A90A44">
      <w:pPr>
        <w:pStyle w:val="ConsPlusNormal"/>
        <w:spacing w:before="220"/>
        <w:ind w:firstLine="540"/>
        <w:jc w:val="both"/>
      </w:pPr>
      <w:r>
        <w:t>Таяние снега идет неравномерно. Весной в лощинах, на северных склонах гор снежинки сохраняются довольно долго. Поздней осенью и зимой над городом плывут легкие туманы долинного типа. Осенью они образуются вследствие ночного выхолаживания подстилающей поверхности, зимой - благодаря испарениям над открытыми пространствами р. Маймы.</w:t>
      </w:r>
    </w:p>
    <w:p w:rsidR="00A90A44" w:rsidRDefault="00A90A44">
      <w:pPr>
        <w:pStyle w:val="ConsPlusNormal"/>
        <w:spacing w:before="220"/>
        <w:ind w:firstLine="540"/>
        <w:jc w:val="both"/>
      </w:pPr>
      <w:r>
        <w:t>Если говорить о климате как о природном ресурсе, то необходимо обратиться к биоклиматической оценке данной местности. Так в долине Маймы около 20% составляет повторяемость суровой погоды (X кл.) с температурой от -16°C до -30°C. При суровой погоде функциональное напряжение систем терморегуляции среднее.</w:t>
      </w:r>
    </w:p>
    <w:p w:rsidR="00A90A44" w:rsidRDefault="00A90A44">
      <w:pPr>
        <w:pStyle w:val="ConsPlusNormal"/>
        <w:spacing w:before="220"/>
        <w:ind w:firstLine="540"/>
        <w:jc w:val="both"/>
      </w:pPr>
      <w:r>
        <w:t>Для лыжного спорта важное значение имеет высота снежного покрова. В долине Катуни под влиянием фенов снег испаряется и высота снежного покрова не превышает 10 см. Однако в долинах боковых притоков Катуни и в предгорной зоне высота снежного покрова более 30 см, что не ограничивает возможности для лыжного спорта. В долине Маймы высота снежного покрова обычно более 50 см, поэтому возможности для лыжного спорта оптимальные.</w:t>
      </w:r>
    </w:p>
    <w:p w:rsidR="00A90A44" w:rsidRDefault="00A90A44">
      <w:pPr>
        <w:pStyle w:val="ConsPlusNormal"/>
        <w:spacing w:before="220"/>
        <w:ind w:firstLine="540"/>
        <w:jc w:val="both"/>
      </w:pPr>
      <w:r>
        <w:t xml:space="preserve">В переходные сезоны, в апреле и октябре, наблюдается повторяемость дискомфортной </w:t>
      </w:r>
      <w:r>
        <w:lastRenderedPageBreak/>
        <w:t>погоды. Происходит сезонная смена циркуляционного механизма атмосферы и частое чередование теплых и холодных воздушных масс. Это ненастная холодная ветреная погода с дождем или снегом. В эти месяцы повторяемость благоприятной для организма человека погоды 20 - 30%.</w:t>
      </w:r>
    </w:p>
    <w:p w:rsidR="00A90A44" w:rsidRDefault="00A90A44">
      <w:pPr>
        <w:pStyle w:val="ConsPlusNormal"/>
        <w:spacing w:before="220"/>
        <w:ind w:firstLine="540"/>
        <w:jc w:val="both"/>
      </w:pPr>
      <w:r>
        <w:t>Показатель благоприятности биоклиматических условий, представляющий собой отношение числа дней с погодой, благоприятной для организма человека, к числу дней в периоде, зимой около 0,70, летом приближается к 0,80, в апреле и октябре - 0,20 - 0,30. В течение года число дней с погодой, благоприятной для организма человека, 220 - 230. По степени комфортности биоклиматических условий район относится к комфортному.</w:t>
      </w:r>
    </w:p>
    <w:p w:rsidR="00A90A44" w:rsidRDefault="00A90A44">
      <w:pPr>
        <w:pStyle w:val="ConsPlusNormal"/>
        <w:spacing w:before="220"/>
        <w:ind w:firstLine="540"/>
        <w:jc w:val="both"/>
      </w:pPr>
      <w:r>
        <w:t>Таким образом, биоклимат Майминского района благоприятен как для жизнедеятельности населения, так и для курортно-санаторного климатолечения, развития различных видов рекреационной деятельности и спорта.</w:t>
      </w:r>
    </w:p>
    <w:p w:rsidR="00A90A44" w:rsidRDefault="00A90A44">
      <w:pPr>
        <w:pStyle w:val="ConsPlusNormal"/>
        <w:jc w:val="both"/>
      </w:pPr>
    </w:p>
    <w:p w:rsidR="00A90A44" w:rsidRDefault="00A90A44">
      <w:pPr>
        <w:pStyle w:val="ConsPlusNormal"/>
        <w:jc w:val="center"/>
        <w:outlineLvl w:val="3"/>
      </w:pPr>
      <w:r>
        <w:t>Таблица 4.1. Климат</w:t>
      </w:r>
    </w:p>
    <w:p w:rsidR="00A90A44" w:rsidRDefault="00A90A44">
      <w:pPr>
        <w:pStyle w:val="ConsPlusNormal"/>
        <w:jc w:val="both"/>
      </w:pPr>
    </w:p>
    <w:p w:rsidR="00A90A44" w:rsidRDefault="00A90A44">
      <w:pPr>
        <w:sectPr w:rsidR="00A90A4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3"/>
        <w:gridCol w:w="794"/>
        <w:gridCol w:w="850"/>
        <w:gridCol w:w="794"/>
        <w:gridCol w:w="794"/>
        <w:gridCol w:w="794"/>
        <w:gridCol w:w="850"/>
        <w:gridCol w:w="850"/>
        <w:gridCol w:w="794"/>
        <w:gridCol w:w="794"/>
        <w:gridCol w:w="737"/>
        <w:gridCol w:w="850"/>
        <w:gridCol w:w="794"/>
        <w:gridCol w:w="737"/>
      </w:tblGrid>
      <w:tr w:rsidR="00A90A44">
        <w:tc>
          <w:tcPr>
            <w:tcW w:w="12125" w:type="dxa"/>
            <w:gridSpan w:val="14"/>
          </w:tcPr>
          <w:p w:rsidR="00A90A44" w:rsidRDefault="00A90A44">
            <w:pPr>
              <w:pStyle w:val="ConsPlusNormal"/>
              <w:jc w:val="center"/>
            </w:pPr>
            <w:r>
              <w:lastRenderedPageBreak/>
              <w:t>Климат муниципального образования (норма 1981 - 2010 гг.)</w:t>
            </w:r>
          </w:p>
        </w:tc>
      </w:tr>
      <w:tr w:rsidR="00A90A44">
        <w:tc>
          <w:tcPr>
            <w:tcW w:w="1693" w:type="dxa"/>
          </w:tcPr>
          <w:p w:rsidR="00A90A44" w:rsidRDefault="00A90A44">
            <w:pPr>
              <w:pStyle w:val="ConsPlusNormal"/>
              <w:jc w:val="center"/>
            </w:pPr>
            <w:r>
              <w:t>Показатель</w:t>
            </w:r>
          </w:p>
        </w:tc>
        <w:tc>
          <w:tcPr>
            <w:tcW w:w="794" w:type="dxa"/>
          </w:tcPr>
          <w:p w:rsidR="00A90A44" w:rsidRDefault="00A90A44">
            <w:pPr>
              <w:pStyle w:val="ConsPlusNormal"/>
              <w:jc w:val="center"/>
            </w:pPr>
            <w:r>
              <w:t>Янв.</w:t>
            </w:r>
          </w:p>
        </w:tc>
        <w:tc>
          <w:tcPr>
            <w:tcW w:w="850" w:type="dxa"/>
          </w:tcPr>
          <w:p w:rsidR="00A90A44" w:rsidRDefault="00A90A44">
            <w:pPr>
              <w:pStyle w:val="ConsPlusNormal"/>
              <w:jc w:val="center"/>
            </w:pPr>
            <w:r>
              <w:t>Фев.</w:t>
            </w:r>
          </w:p>
        </w:tc>
        <w:tc>
          <w:tcPr>
            <w:tcW w:w="794" w:type="dxa"/>
          </w:tcPr>
          <w:p w:rsidR="00A90A44" w:rsidRDefault="00A90A44">
            <w:pPr>
              <w:pStyle w:val="ConsPlusNormal"/>
              <w:jc w:val="center"/>
            </w:pPr>
            <w:r>
              <w:t>Март</w:t>
            </w:r>
          </w:p>
        </w:tc>
        <w:tc>
          <w:tcPr>
            <w:tcW w:w="794" w:type="dxa"/>
          </w:tcPr>
          <w:p w:rsidR="00A90A44" w:rsidRDefault="00A90A44">
            <w:pPr>
              <w:pStyle w:val="ConsPlusNormal"/>
              <w:jc w:val="center"/>
            </w:pPr>
            <w:r>
              <w:t>Апр.</w:t>
            </w:r>
          </w:p>
        </w:tc>
        <w:tc>
          <w:tcPr>
            <w:tcW w:w="794" w:type="dxa"/>
          </w:tcPr>
          <w:p w:rsidR="00A90A44" w:rsidRDefault="00A90A44">
            <w:pPr>
              <w:pStyle w:val="ConsPlusNormal"/>
              <w:jc w:val="center"/>
            </w:pPr>
            <w:r>
              <w:t>Май</w:t>
            </w:r>
          </w:p>
        </w:tc>
        <w:tc>
          <w:tcPr>
            <w:tcW w:w="850" w:type="dxa"/>
          </w:tcPr>
          <w:p w:rsidR="00A90A44" w:rsidRDefault="00A90A44">
            <w:pPr>
              <w:pStyle w:val="ConsPlusNormal"/>
              <w:jc w:val="center"/>
            </w:pPr>
            <w:r>
              <w:t>Июнь</w:t>
            </w:r>
          </w:p>
        </w:tc>
        <w:tc>
          <w:tcPr>
            <w:tcW w:w="850" w:type="dxa"/>
          </w:tcPr>
          <w:p w:rsidR="00A90A44" w:rsidRDefault="00A90A44">
            <w:pPr>
              <w:pStyle w:val="ConsPlusNormal"/>
              <w:jc w:val="center"/>
            </w:pPr>
            <w:r>
              <w:t>Июль</w:t>
            </w:r>
          </w:p>
        </w:tc>
        <w:tc>
          <w:tcPr>
            <w:tcW w:w="794" w:type="dxa"/>
          </w:tcPr>
          <w:p w:rsidR="00A90A44" w:rsidRDefault="00A90A44">
            <w:pPr>
              <w:pStyle w:val="ConsPlusNormal"/>
              <w:jc w:val="center"/>
            </w:pPr>
            <w:r>
              <w:t>Авг.</w:t>
            </w:r>
          </w:p>
        </w:tc>
        <w:tc>
          <w:tcPr>
            <w:tcW w:w="794" w:type="dxa"/>
          </w:tcPr>
          <w:p w:rsidR="00A90A44" w:rsidRDefault="00A90A44">
            <w:pPr>
              <w:pStyle w:val="ConsPlusNormal"/>
              <w:jc w:val="center"/>
            </w:pPr>
            <w:r>
              <w:t>Сен.</w:t>
            </w:r>
          </w:p>
        </w:tc>
        <w:tc>
          <w:tcPr>
            <w:tcW w:w="737" w:type="dxa"/>
          </w:tcPr>
          <w:p w:rsidR="00A90A44" w:rsidRDefault="00A90A44">
            <w:pPr>
              <w:pStyle w:val="ConsPlusNormal"/>
              <w:jc w:val="center"/>
            </w:pPr>
            <w:r>
              <w:t>Окт.</w:t>
            </w:r>
          </w:p>
        </w:tc>
        <w:tc>
          <w:tcPr>
            <w:tcW w:w="850" w:type="dxa"/>
          </w:tcPr>
          <w:p w:rsidR="00A90A44" w:rsidRDefault="00A90A44">
            <w:pPr>
              <w:pStyle w:val="ConsPlusNormal"/>
              <w:jc w:val="center"/>
            </w:pPr>
            <w:r>
              <w:t>Нояб.</w:t>
            </w:r>
          </w:p>
        </w:tc>
        <w:tc>
          <w:tcPr>
            <w:tcW w:w="794" w:type="dxa"/>
          </w:tcPr>
          <w:p w:rsidR="00A90A44" w:rsidRDefault="00A90A44">
            <w:pPr>
              <w:pStyle w:val="ConsPlusNormal"/>
              <w:jc w:val="center"/>
            </w:pPr>
            <w:r>
              <w:t>Дек.</w:t>
            </w:r>
          </w:p>
        </w:tc>
        <w:tc>
          <w:tcPr>
            <w:tcW w:w="737" w:type="dxa"/>
          </w:tcPr>
          <w:p w:rsidR="00A90A44" w:rsidRDefault="00A90A44">
            <w:pPr>
              <w:pStyle w:val="ConsPlusNormal"/>
              <w:jc w:val="center"/>
            </w:pPr>
            <w:r>
              <w:t>Год</w:t>
            </w:r>
          </w:p>
        </w:tc>
      </w:tr>
      <w:tr w:rsidR="00A90A44">
        <w:tc>
          <w:tcPr>
            <w:tcW w:w="1693" w:type="dxa"/>
          </w:tcPr>
          <w:p w:rsidR="00A90A44" w:rsidRDefault="00A90A44">
            <w:pPr>
              <w:pStyle w:val="ConsPlusNormal"/>
              <w:jc w:val="both"/>
            </w:pPr>
            <w:r>
              <w:t>Средняя температура, °C</w:t>
            </w:r>
          </w:p>
        </w:tc>
        <w:tc>
          <w:tcPr>
            <w:tcW w:w="794" w:type="dxa"/>
          </w:tcPr>
          <w:p w:rsidR="00A90A44" w:rsidRDefault="00A90A44">
            <w:pPr>
              <w:pStyle w:val="ConsPlusNormal"/>
              <w:jc w:val="center"/>
            </w:pPr>
            <w:r>
              <w:t>-13,7</w:t>
            </w:r>
          </w:p>
        </w:tc>
        <w:tc>
          <w:tcPr>
            <w:tcW w:w="850" w:type="dxa"/>
          </w:tcPr>
          <w:p w:rsidR="00A90A44" w:rsidRDefault="00A90A44">
            <w:pPr>
              <w:pStyle w:val="ConsPlusNormal"/>
              <w:jc w:val="center"/>
            </w:pPr>
            <w:r>
              <w:t>-12,3</w:t>
            </w:r>
          </w:p>
        </w:tc>
        <w:tc>
          <w:tcPr>
            <w:tcW w:w="794" w:type="dxa"/>
          </w:tcPr>
          <w:p w:rsidR="00A90A44" w:rsidRDefault="00A90A44">
            <w:pPr>
              <w:pStyle w:val="ConsPlusNormal"/>
              <w:jc w:val="center"/>
            </w:pPr>
            <w:r>
              <w:t>-5,7</w:t>
            </w:r>
          </w:p>
        </w:tc>
        <w:tc>
          <w:tcPr>
            <w:tcW w:w="794" w:type="dxa"/>
          </w:tcPr>
          <w:p w:rsidR="00A90A44" w:rsidRDefault="00A90A44">
            <w:pPr>
              <w:pStyle w:val="ConsPlusNormal"/>
              <w:jc w:val="center"/>
            </w:pPr>
            <w:r>
              <w:t>4,1</w:t>
            </w:r>
          </w:p>
        </w:tc>
        <w:tc>
          <w:tcPr>
            <w:tcW w:w="794" w:type="dxa"/>
          </w:tcPr>
          <w:p w:rsidR="00A90A44" w:rsidRDefault="00A90A44">
            <w:pPr>
              <w:pStyle w:val="ConsPlusNormal"/>
              <w:jc w:val="center"/>
            </w:pPr>
            <w:r>
              <w:t>12,2</w:t>
            </w:r>
          </w:p>
        </w:tc>
        <w:tc>
          <w:tcPr>
            <w:tcW w:w="850" w:type="dxa"/>
          </w:tcPr>
          <w:p w:rsidR="00A90A44" w:rsidRDefault="00A90A44">
            <w:pPr>
              <w:pStyle w:val="ConsPlusNormal"/>
              <w:jc w:val="center"/>
            </w:pPr>
            <w:r>
              <w:t>16,4</w:t>
            </w:r>
          </w:p>
        </w:tc>
        <w:tc>
          <w:tcPr>
            <w:tcW w:w="850" w:type="dxa"/>
          </w:tcPr>
          <w:p w:rsidR="00A90A44" w:rsidRDefault="00A90A44">
            <w:pPr>
              <w:pStyle w:val="ConsPlusNormal"/>
              <w:jc w:val="center"/>
            </w:pPr>
            <w:r>
              <w:t>18,9</w:t>
            </w:r>
          </w:p>
        </w:tc>
        <w:tc>
          <w:tcPr>
            <w:tcW w:w="794" w:type="dxa"/>
          </w:tcPr>
          <w:p w:rsidR="00A90A44" w:rsidRDefault="00A90A44">
            <w:pPr>
              <w:pStyle w:val="ConsPlusNormal"/>
              <w:jc w:val="center"/>
            </w:pPr>
            <w:r>
              <w:t>16,6</w:t>
            </w:r>
          </w:p>
        </w:tc>
        <w:tc>
          <w:tcPr>
            <w:tcW w:w="794" w:type="dxa"/>
          </w:tcPr>
          <w:p w:rsidR="00A90A44" w:rsidRDefault="00A90A44">
            <w:pPr>
              <w:pStyle w:val="ConsPlusNormal"/>
              <w:jc w:val="center"/>
            </w:pPr>
            <w:r>
              <w:t>10,6</w:t>
            </w:r>
          </w:p>
        </w:tc>
        <w:tc>
          <w:tcPr>
            <w:tcW w:w="737" w:type="dxa"/>
          </w:tcPr>
          <w:p w:rsidR="00A90A44" w:rsidRDefault="00A90A44">
            <w:pPr>
              <w:pStyle w:val="ConsPlusNormal"/>
              <w:jc w:val="center"/>
            </w:pPr>
            <w:r>
              <w:t>3,8</w:t>
            </w:r>
          </w:p>
        </w:tc>
        <w:tc>
          <w:tcPr>
            <w:tcW w:w="850" w:type="dxa"/>
          </w:tcPr>
          <w:p w:rsidR="00A90A44" w:rsidRDefault="00A90A44">
            <w:pPr>
              <w:pStyle w:val="ConsPlusNormal"/>
              <w:jc w:val="center"/>
            </w:pPr>
            <w:r>
              <w:t>-5,5</w:t>
            </w:r>
          </w:p>
        </w:tc>
        <w:tc>
          <w:tcPr>
            <w:tcW w:w="794" w:type="dxa"/>
          </w:tcPr>
          <w:p w:rsidR="00A90A44" w:rsidRDefault="00A90A44">
            <w:pPr>
              <w:pStyle w:val="ConsPlusNormal"/>
              <w:jc w:val="center"/>
            </w:pPr>
            <w:r>
              <w:t>-11,4</w:t>
            </w:r>
          </w:p>
        </w:tc>
        <w:tc>
          <w:tcPr>
            <w:tcW w:w="737" w:type="dxa"/>
          </w:tcPr>
          <w:p w:rsidR="00A90A44" w:rsidRDefault="00A90A44">
            <w:pPr>
              <w:pStyle w:val="ConsPlusNormal"/>
              <w:jc w:val="center"/>
            </w:pPr>
            <w:r>
              <w:t>2,8</w:t>
            </w:r>
          </w:p>
        </w:tc>
      </w:tr>
      <w:tr w:rsidR="00A90A44">
        <w:tc>
          <w:tcPr>
            <w:tcW w:w="1693" w:type="dxa"/>
          </w:tcPr>
          <w:p w:rsidR="00A90A44" w:rsidRDefault="00A90A44">
            <w:pPr>
              <w:pStyle w:val="ConsPlusNormal"/>
              <w:jc w:val="both"/>
            </w:pPr>
            <w:r>
              <w:t>Норма осадков, мм</w:t>
            </w:r>
          </w:p>
        </w:tc>
        <w:tc>
          <w:tcPr>
            <w:tcW w:w="794" w:type="dxa"/>
          </w:tcPr>
          <w:p w:rsidR="00A90A44" w:rsidRDefault="00A90A44">
            <w:pPr>
              <w:pStyle w:val="ConsPlusNormal"/>
              <w:jc w:val="center"/>
            </w:pPr>
            <w:r>
              <w:t>22</w:t>
            </w:r>
          </w:p>
        </w:tc>
        <w:tc>
          <w:tcPr>
            <w:tcW w:w="850" w:type="dxa"/>
          </w:tcPr>
          <w:p w:rsidR="00A90A44" w:rsidRDefault="00A90A44">
            <w:pPr>
              <w:pStyle w:val="ConsPlusNormal"/>
              <w:jc w:val="center"/>
            </w:pPr>
            <w:r>
              <w:t>22</w:t>
            </w:r>
          </w:p>
        </w:tc>
        <w:tc>
          <w:tcPr>
            <w:tcW w:w="794" w:type="dxa"/>
          </w:tcPr>
          <w:p w:rsidR="00A90A44" w:rsidRDefault="00A90A44">
            <w:pPr>
              <w:pStyle w:val="ConsPlusNormal"/>
              <w:jc w:val="center"/>
            </w:pPr>
            <w:r>
              <w:t>29</w:t>
            </w:r>
          </w:p>
        </w:tc>
        <w:tc>
          <w:tcPr>
            <w:tcW w:w="794" w:type="dxa"/>
          </w:tcPr>
          <w:p w:rsidR="00A90A44" w:rsidRDefault="00A90A44">
            <w:pPr>
              <w:pStyle w:val="ConsPlusNormal"/>
              <w:jc w:val="center"/>
            </w:pPr>
            <w:r>
              <w:t>59</w:t>
            </w:r>
          </w:p>
        </w:tc>
        <w:tc>
          <w:tcPr>
            <w:tcW w:w="794" w:type="dxa"/>
          </w:tcPr>
          <w:p w:rsidR="00A90A44" w:rsidRDefault="00A90A44">
            <w:pPr>
              <w:pStyle w:val="ConsPlusNormal"/>
              <w:jc w:val="center"/>
            </w:pPr>
            <w:r>
              <w:t>81</w:t>
            </w:r>
          </w:p>
        </w:tc>
        <w:tc>
          <w:tcPr>
            <w:tcW w:w="850" w:type="dxa"/>
          </w:tcPr>
          <w:p w:rsidR="00A90A44" w:rsidRDefault="00A90A44">
            <w:pPr>
              <w:pStyle w:val="ConsPlusNormal"/>
              <w:jc w:val="center"/>
            </w:pPr>
            <w:r>
              <w:t>97</w:t>
            </w:r>
          </w:p>
        </w:tc>
        <w:tc>
          <w:tcPr>
            <w:tcW w:w="850" w:type="dxa"/>
          </w:tcPr>
          <w:p w:rsidR="00A90A44" w:rsidRDefault="00A90A44">
            <w:pPr>
              <w:pStyle w:val="ConsPlusNormal"/>
              <w:jc w:val="center"/>
            </w:pPr>
            <w:r>
              <w:t>109</w:t>
            </w:r>
          </w:p>
        </w:tc>
        <w:tc>
          <w:tcPr>
            <w:tcW w:w="794" w:type="dxa"/>
          </w:tcPr>
          <w:p w:rsidR="00A90A44" w:rsidRDefault="00A90A44">
            <w:pPr>
              <w:pStyle w:val="ConsPlusNormal"/>
              <w:jc w:val="center"/>
            </w:pPr>
            <w:r>
              <w:t>96</w:t>
            </w:r>
          </w:p>
        </w:tc>
        <w:tc>
          <w:tcPr>
            <w:tcW w:w="794" w:type="dxa"/>
          </w:tcPr>
          <w:p w:rsidR="00A90A44" w:rsidRDefault="00A90A44">
            <w:pPr>
              <w:pStyle w:val="ConsPlusNormal"/>
              <w:jc w:val="center"/>
            </w:pPr>
            <w:r>
              <w:t>78</w:t>
            </w:r>
          </w:p>
        </w:tc>
        <w:tc>
          <w:tcPr>
            <w:tcW w:w="737" w:type="dxa"/>
          </w:tcPr>
          <w:p w:rsidR="00A90A44" w:rsidRDefault="00A90A44">
            <w:pPr>
              <w:pStyle w:val="ConsPlusNormal"/>
              <w:jc w:val="center"/>
            </w:pPr>
            <w:r>
              <w:t>58</w:t>
            </w:r>
          </w:p>
        </w:tc>
        <w:tc>
          <w:tcPr>
            <w:tcW w:w="850" w:type="dxa"/>
          </w:tcPr>
          <w:p w:rsidR="00A90A44" w:rsidRDefault="00A90A44">
            <w:pPr>
              <w:pStyle w:val="ConsPlusNormal"/>
              <w:jc w:val="center"/>
            </w:pPr>
            <w:r>
              <w:t>44</w:t>
            </w:r>
          </w:p>
        </w:tc>
        <w:tc>
          <w:tcPr>
            <w:tcW w:w="794" w:type="dxa"/>
          </w:tcPr>
          <w:p w:rsidR="00A90A44" w:rsidRDefault="00A90A44">
            <w:pPr>
              <w:pStyle w:val="ConsPlusNormal"/>
              <w:jc w:val="center"/>
            </w:pPr>
            <w:r>
              <w:t>36</w:t>
            </w:r>
          </w:p>
        </w:tc>
        <w:tc>
          <w:tcPr>
            <w:tcW w:w="737" w:type="dxa"/>
          </w:tcPr>
          <w:p w:rsidR="00A90A44" w:rsidRDefault="00A90A44">
            <w:pPr>
              <w:pStyle w:val="ConsPlusNormal"/>
              <w:jc w:val="center"/>
            </w:pPr>
            <w:r>
              <w:t>731</w:t>
            </w:r>
          </w:p>
        </w:tc>
      </w:tr>
      <w:tr w:rsidR="00A90A44">
        <w:tc>
          <w:tcPr>
            <w:tcW w:w="12125" w:type="dxa"/>
            <w:gridSpan w:val="14"/>
          </w:tcPr>
          <w:p w:rsidR="00A90A44" w:rsidRDefault="00A90A44">
            <w:pPr>
              <w:pStyle w:val="ConsPlusNormal"/>
              <w:jc w:val="both"/>
            </w:pPr>
            <w:r>
              <w:t>Источник: метеостанция "Кызыл-Озек" (ближайшая к городу).</w:t>
            </w:r>
          </w:p>
        </w:tc>
      </w:tr>
    </w:tbl>
    <w:p w:rsidR="00A90A44" w:rsidRDefault="00A90A44">
      <w:pPr>
        <w:sectPr w:rsidR="00A90A44">
          <w:pgSz w:w="16838" w:h="11905" w:orient="landscape"/>
          <w:pgMar w:top="1701" w:right="1134" w:bottom="850" w:left="1134" w:header="0" w:footer="0" w:gutter="0"/>
          <w:cols w:space="720"/>
        </w:sectPr>
      </w:pPr>
    </w:p>
    <w:p w:rsidR="00A90A44" w:rsidRDefault="00A90A44">
      <w:pPr>
        <w:pStyle w:val="ConsPlusNormal"/>
        <w:jc w:val="both"/>
      </w:pPr>
    </w:p>
    <w:p w:rsidR="00A90A44" w:rsidRDefault="00A90A44">
      <w:pPr>
        <w:pStyle w:val="ConsPlusNormal"/>
        <w:ind w:firstLine="540"/>
        <w:jc w:val="both"/>
      </w:pPr>
      <w:r>
        <w:t>б) гидрография:</w:t>
      </w:r>
    </w:p>
    <w:p w:rsidR="00A90A44" w:rsidRDefault="00A90A44">
      <w:pPr>
        <w:pStyle w:val="ConsPlusNormal"/>
        <w:spacing w:before="220"/>
        <w:ind w:firstLine="540"/>
        <w:jc w:val="both"/>
      </w:pPr>
      <w:r>
        <w:t>Горный Алтай характеризуется сложным тектоническим и геологическим строением, эти особенности благоприятно сказываются на гидрогеологических условиях местности.</w:t>
      </w:r>
    </w:p>
    <w:p w:rsidR="00A90A44" w:rsidRDefault="00A90A44">
      <w:pPr>
        <w:pStyle w:val="ConsPlusNormal"/>
        <w:spacing w:before="220"/>
        <w:ind w:firstLine="540"/>
        <w:jc w:val="both"/>
      </w:pPr>
      <w:r>
        <w:t>Гидрографическая сеть территории Горно-Алтайска представлена р. Маймой и ее притоками. Правый приток р. Маймы - р. Улалушка, левые притоки - р. Каяс, ручьи Малиновка, Мотькин Лог, Первая Еланда.</w:t>
      </w:r>
    </w:p>
    <w:p w:rsidR="00A90A44" w:rsidRDefault="00A90A44">
      <w:pPr>
        <w:pStyle w:val="ConsPlusNormal"/>
        <w:spacing w:before="220"/>
        <w:ind w:firstLine="540"/>
        <w:jc w:val="both"/>
      </w:pPr>
      <w:r>
        <w:t>Майма - река горного типа. Она берет начало на хребте Иолго, на безымянной вершине 1144 м, рядом с селом Урлу-Аспак. Впадает в Катунь правее на 102 км от устья, площадь бассейна 780 кв. км, средняя высота 670 м, длина реки 57 км, залесенность бассейна 45%. Средний уклон реки составляет 10%.</w:t>
      </w:r>
    </w:p>
    <w:p w:rsidR="00A90A44" w:rsidRDefault="00A90A44">
      <w:pPr>
        <w:pStyle w:val="ConsPlusNormal"/>
        <w:spacing w:before="220"/>
        <w:ind w:firstLine="540"/>
        <w:jc w:val="both"/>
      </w:pPr>
      <w:r>
        <w:t>Майма имеет 74 притока, наиболее крупные из них - реки Бирюля, Сайдыс, Улалушка. Бассейн Маймы характеризуется высокой степенью закастрованности.</w:t>
      </w:r>
    </w:p>
    <w:p w:rsidR="00A90A44" w:rsidRDefault="00A90A44">
      <w:pPr>
        <w:pStyle w:val="ConsPlusNormal"/>
        <w:spacing w:before="220"/>
        <w:ind w:firstLine="540"/>
        <w:jc w:val="both"/>
      </w:pPr>
      <w:r>
        <w:t>Долина реки узкая. Тип руслового процесса - ограниченное мандрирование. Превышение водораздела над долиной небольшое (500 - 600 м). Склоны долины залесены, в границах Горно-Алтайска преимущественно открытые.</w:t>
      </w:r>
    </w:p>
    <w:p w:rsidR="00A90A44" w:rsidRDefault="00A90A44">
      <w:pPr>
        <w:pStyle w:val="ConsPlusNormal"/>
        <w:spacing w:before="220"/>
        <w:ind w:firstLine="540"/>
        <w:jc w:val="both"/>
      </w:pPr>
      <w:r>
        <w:t>Пойма частично заросла кустарником, на некоторых участках луговая. Русло реки извилистое, берега подвержены размыву, дно крупногалечниковое. Глубины реки небольшие - от 0,5 до 1 м. Средняя скорость течения в межень составляет 1,0 м/с. Ширина русла 15 - 50 м. На северо-западной окраине города она достигает 500 м вместе с островом. Здесь река имеет два рукава, из которых левый является основным.</w:t>
      </w:r>
    </w:p>
    <w:p w:rsidR="00A90A44" w:rsidRDefault="00A90A44">
      <w:pPr>
        <w:pStyle w:val="ConsPlusNormal"/>
        <w:spacing w:before="220"/>
        <w:ind w:firstLine="540"/>
        <w:jc w:val="both"/>
      </w:pPr>
      <w:r>
        <w:t>Жилые дома, предприятия и учреждения города располагаются на первой надпойменной террасе и частично на высокой пойме, которые в пределах города непосредственно примыкают к коренным склонам.</w:t>
      </w:r>
    </w:p>
    <w:p w:rsidR="00A90A44" w:rsidRDefault="00A90A44">
      <w:pPr>
        <w:pStyle w:val="ConsPlusNormal"/>
        <w:jc w:val="both"/>
      </w:pPr>
    </w:p>
    <w:p w:rsidR="00A90A44" w:rsidRDefault="00A90A44">
      <w:pPr>
        <w:pStyle w:val="ConsPlusNormal"/>
        <w:jc w:val="center"/>
        <w:outlineLvl w:val="3"/>
      </w:pPr>
      <w:r>
        <w:t>Рисунок 3.1. Река Майма на территории Горно-Алтайска</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ind w:firstLine="540"/>
        <w:jc w:val="both"/>
      </w:pPr>
      <w:r>
        <w:t>Высокие вторая и третья надпойменные террасы имеют небольшие размеры и встречаются только отдельными останцами (например, в районе Гардинки) или обрывами в приустьевых частях некоторых логов (у республиканской больницы и в других местах).</w:t>
      </w:r>
    </w:p>
    <w:p w:rsidR="00A90A44" w:rsidRDefault="00A90A44">
      <w:pPr>
        <w:pStyle w:val="ConsPlusNormal"/>
        <w:spacing w:before="220"/>
        <w:ind w:firstLine="540"/>
        <w:jc w:val="both"/>
      </w:pPr>
      <w:r>
        <w:t>Улалушка - река горного типа. Она берет начало в 5 км на юго-восток от с. Улалушка Майминского района (или в 11 км на ЮВ от города Горно-Алтайска) и впадает в р. Майму на 9 км правее от ее устья. Длина реки 20 км, площадь водосбора 116 км</w:t>
      </w:r>
      <w:r>
        <w:rPr>
          <w:vertAlign w:val="superscript"/>
        </w:rPr>
        <w:t>2</w:t>
      </w:r>
      <w:r>
        <w:t>, средняя высота 520 м, залесенность 85%. В пределах городской территории в р. Улалушку слева впадает ручей Суремейка, справа - Каянча.</w:t>
      </w:r>
    </w:p>
    <w:p w:rsidR="00A90A44" w:rsidRDefault="00A90A44">
      <w:pPr>
        <w:pStyle w:val="ConsPlusNormal"/>
        <w:jc w:val="both"/>
      </w:pPr>
    </w:p>
    <w:p w:rsidR="00A90A44" w:rsidRDefault="00A90A44">
      <w:pPr>
        <w:pStyle w:val="ConsPlusNormal"/>
        <w:jc w:val="center"/>
        <w:outlineLvl w:val="3"/>
      </w:pPr>
      <w:r>
        <w:t>Рисунок 3.2. Река Улалушка на территории Горно-Алтайска</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ind w:firstLine="540"/>
        <w:jc w:val="both"/>
      </w:pPr>
      <w:r>
        <w:t xml:space="preserve">Рельеф водосбора р. Улалушки гористый. Долина в нижнем течении в окрестностях г. Горно-Алтайска трапецеидальная, шириной до 600 м. Склоны ее поросли редким лесом и кустарником. Пойма двусторонняя, заболочена, закочкарена. Тип руслового процесса - незавершенное меандрирование: река образует многочисленные полупетли. Русло очень извилистое, врезано на глубину 3 - 4 метра, берега обрывистые. Глубины реки на перекатах 0,2 - 0,4 м, на плесовых </w:t>
      </w:r>
      <w:r>
        <w:lastRenderedPageBreak/>
        <w:t>участках до 0,8 м. Средние скорости течения реки в межень 0,3 - 0,6 м/с.</w:t>
      </w:r>
    </w:p>
    <w:p w:rsidR="00A90A44" w:rsidRDefault="00A90A44">
      <w:pPr>
        <w:pStyle w:val="ConsPlusNormal"/>
        <w:spacing w:before="220"/>
        <w:ind w:firstLine="540"/>
        <w:jc w:val="both"/>
      </w:pPr>
      <w:r>
        <w:t>Река (ручей) Каяс берет начало в 9 км юго-западнее г. Горно-Алтайска и впадает в Майму на западной окраине города в 7.5 км от ее устья. Площадь бассейна, расположенного на водоразделе рек Катуни и Маймы, составляет 19,0 км</w:t>
      </w:r>
      <w:r>
        <w:rPr>
          <w:vertAlign w:val="superscript"/>
        </w:rPr>
        <w:t>2</w:t>
      </w:r>
      <w:r>
        <w:t>, залесенность 50%, длина ручья 10 км. Ширина русла от 2 до 5 м, глубина вреза русла 0,7 - 1,5 м. В нижнем течении, на отрезке в 800 м от устья, Каяс протекает в долине р. Маймы, в спрямленном искусственном русле, с берегами, укрепленными бетонными плитами.</w:t>
      </w:r>
    </w:p>
    <w:p w:rsidR="00A90A44" w:rsidRDefault="00A90A44">
      <w:pPr>
        <w:pStyle w:val="ConsPlusNormal"/>
        <w:spacing w:before="220"/>
        <w:ind w:firstLine="540"/>
        <w:jc w:val="both"/>
      </w:pPr>
      <w:r>
        <w:t>Для рек бассейна р. Майма характерен в основном природный гидрохимический тип вод, показатели которого закономерно изменяются как по сезонам, так и по мере увеличения антропогенной нагрузки, максимум которой приходится на агломерацию г. Горно-Алтайска. Степень антропогенной трансформации речных вод в целом низкая и выражается в слабом увеличении содержания сульфатов, хлоридов, фосфатов и более значительном увеличении соединений азота, химического потребления кислорода;</w:t>
      </w:r>
    </w:p>
    <w:p w:rsidR="00A90A44" w:rsidRDefault="00A90A44">
      <w:pPr>
        <w:pStyle w:val="ConsPlusNormal"/>
        <w:spacing w:before="220"/>
        <w:ind w:firstLine="540"/>
        <w:jc w:val="both"/>
      </w:pPr>
      <w:r>
        <w:t>в) гидрогеология:</w:t>
      </w:r>
    </w:p>
    <w:p w:rsidR="00A90A44" w:rsidRDefault="00A90A44">
      <w:pPr>
        <w:pStyle w:val="ConsPlusNormal"/>
        <w:spacing w:before="220"/>
        <w:ind w:firstLine="540"/>
        <w:jc w:val="both"/>
      </w:pPr>
      <w:r>
        <w:t>Подземные воды являются особым видом природных ресурсов. Потребление воды является одним из важнейших показателей, характеризующих уровень развития водохозяйственного комплекса и структуру водопользования. Естественные выходы подземных вод - родники, являются истоками множества ручьев и малых рек, питают малые водоемы, используются для водоснабжения. Воды родников являются частично источником хозяйственно-бытового снабжения, используются населением в бальнеологических и рекреационных целях, а также для коренного местного населения служат местами отправления культовых обрядов.</w:t>
      </w:r>
    </w:p>
    <w:p w:rsidR="00A90A44" w:rsidRDefault="00A90A44">
      <w:pPr>
        <w:pStyle w:val="ConsPlusNormal"/>
        <w:spacing w:before="220"/>
        <w:ind w:firstLine="540"/>
        <w:jc w:val="both"/>
      </w:pPr>
      <w:r>
        <w:t>На территории города распространены подземные воды коренных палеозойских отложений; в водораздельных верхних частях склонов залегают на больших глубинах (десятки метров), уменьшаясь вниз по склону на 10 - 15 м и менее. Вплоть до выклинивания на поверхность в днищах и тальвегах логов в виде родников и мочажин.</w:t>
      </w:r>
    </w:p>
    <w:p w:rsidR="00A90A44" w:rsidRDefault="00A90A44">
      <w:pPr>
        <w:pStyle w:val="ConsPlusNormal"/>
        <w:spacing w:before="220"/>
        <w:ind w:firstLine="540"/>
        <w:jc w:val="both"/>
      </w:pPr>
      <w:r>
        <w:t>Многочисленные источники подземных вод используются местными жителями в хозяйственно-бытовых целях.</w:t>
      </w:r>
    </w:p>
    <w:p w:rsidR="00A90A44" w:rsidRDefault="00A90A44">
      <w:pPr>
        <w:pStyle w:val="ConsPlusNormal"/>
        <w:spacing w:before="220"/>
        <w:ind w:firstLine="540"/>
        <w:jc w:val="both"/>
      </w:pPr>
      <w:r>
        <w:t>Воды аллювиально-делювиальных отложений имеют ограниченную площадь распространения, в пределах плоских склонов подножия гор. Они питаются атмосферными осадками. Родники, связанные с водами аллювиально-делювиальных отложений непостоянны. Дебиты их обычно незначительны - 0,4 л/сек (окрестности г. Горно-Алтайска). В засушливые годы и межень эти источники обычно прекращают свое существование.</w:t>
      </w:r>
    </w:p>
    <w:p w:rsidR="00A90A44" w:rsidRDefault="00A90A44">
      <w:pPr>
        <w:pStyle w:val="ConsPlusNormal"/>
        <w:spacing w:before="220"/>
        <w:ind w:firstLine="540"/>
        <w:jc w:val="both"/>
      </w:pPr>
      <w:r>
        <w:t xml:space="preserve">На территории города Горно-Алтайска зарегистрировано около 30 естественных выходов подземных вод. В современной системе водоснабжения города родники играют скромную роль, однако, воды источников имеют большую популярность у городского населения, как например родник в центральном парке, </w:t>
      </w:r>
      <w:hyperlink w:anchor="P1407" w:history="1">
        <w:r>
          <w:rPr>
            <w:color w:val="0000FF"/>
          </w:rPr>
          <w:t>рисунок 3.3</w:t>
        </w:r>
      </w:hyperlink>
      <w:r>
        <w:t>.</w:t>
      </w:r>
    </w:p>
    <w:p w:rsidR="00A90A44" w:rsidRDefault="00A90A44">
      <w:pPr>
        <w:pStyle w:val="ConsPlusNormal"/>
        <w:spacing w:before="220"/>
        <w:ind w:firstLine="540"/>
        <w:jc w:val="both"/>
      </w:pPr>
      <w:r>
        <w:t>Наибольшую востребованность у жителей города имеет этот родник и родник возле стадиона "Динамо", расположенные фактически в центре города. По материалам Роспотребнадзора Республики Алтай, воды этих родников характеризуются удовлетворительными санитарно-гигиеническими показателями. Вода родников чистая, относится к гидрокарбонатному классу, мягкая, не имеет привкуса и запаха.</w:t>
      </w:r>
    </w:p>
    <w:p w:rsidR="00A90A44" w:rsidRDefault="00A90A44">
      <w:pPr>
        <w:pStyle w:val="ConsPlusNormal"/>
        <w:spacing w:before="220"/>
        <w:ind w:firstLine="540"/>
        <w:jc w:val="both"/>
      </w:pPr>
      <w:r>
        <w:t xml:space="preserve">Родник возле стадиона "Динамо", помимо прекрасной воды, примечателен еще и своим символичным архитектурным оформлением, - по сторонам от источника располагаются скульптуры персонажей алтайского народного эпоса (кайчи, играющий на народном музыкальном инструменте) и русской народной сказки (сестрица Аленушка и братец Иванушка), которое проводит параллель между культурным языковым наследием народов и неиссякаемым </w:t>
      </w:r>
      <w:r>
        <w:lastRenderedPageBreak/>
        <w:t xml:space="preserve">чистым источником, </w:t>
      </w:r>
      <w:hyperlink w:anchor="P1413" w:history="1">
        <w:r>
          <w:rPr>
            <w:color w:val="0000FF"/>
          </w:rPr>
          <w:t>рисунок 3.4</w:t>
        </w:r>
      </w:hyperlink>
      <w:r>
        <w:t>.</w:t>
      </w:r>
    </w:p>
    <w:p w:rsidR="00A90A44" w:rsidRDefault="00A90A44">
      <w:pPr>
        <w:pStyle w:val="ConsPlusNormal"/>
        <w:jc w:val="both"/>
      </w:pPr>
    </w:p>
    <w:p w:rsidR="00A90A44" w:rsidRDefault="00A90A44">
      <w:pPr>
        <w:pStyle w:val="ConsPlusNormal"/>
        <w:jc w:val="center"/>
        <w:outlineLvl w:val="3"/>
      </w:pPr>
      <w:bookmarkStart w:id="13" w:name="P1407"/>
      <w:bookmarkEnd w:id="13"/>
      <w:r>
        <w:t>Рисунок 3.3. Родник на аллее центрального парка</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ind w:firstLine="540"/>
        <w:jc w:val="both"/>
      </w:pPr>
      <w:r>
        <w:t>В целом по республике обеспеченность ресурсами подземных вод питьевого водоснабжения составляет 36,5 тыс. м</w:t>
      </w:r>
      <w:r>
        <w:rPr>
          <w:vertAlign w:val="superscript"/>
        </w:rPr>
        <w:t>3</w:t>
      </w:r>
      <w:r>
        <w:t>/сутки на человека при среднем потреблении около 0,1 м</w:t>
      </w:r>
      <w:r>
        <w:rPr>
          <w:vertAlign w:val="superscript"/>
        </w:rPr>
        <w:t>3</w:t>
      </w:r>
      <w:r>
        <w:t>/сутки на одного человека. Средний водоотбор в республике составляет всего 20 тыс. м</w:t>
      </w:r>
      <w:r>
        <w:rPr>
          <w:vertAlign w:val="superscript"/>
        </w:rPr>
        <w:t>3</w:t>
      </w:r>
      <w:r>
        <w:t>/сутки, при этом до 45% добываемых в Республике Алтай подземных вод используется в г. Горно-Алтайске.</w:t>
      </w:r>
    </w:p>
    <w:p w:rsidR="00A90A44" w:rsidRDefault="00A90A44">
      <w:pPr>
        <w:pStyle w:val="ConsPlusNormal"/>
        <w:jc w:val="both"/>
      </w:pPr>
    </w:p>
    <w:p w:rsidR="00A90A44" w:rsidRDefault="00A90A44">
      <w:pPr>
        <w:pStyle w:val="ConsPlusNormal"/>
        <w:jc w:val="center"/>
        <w:outlineLvl w:val="3"/>
      </w:pPr>
      <w:bookmarkStart w:id="14" w:name="P1413"/>
      <w:bookmarkEnd w:id="14"/>
      <w:r>
        <w:t>Рисунок 3.4. Родник возле стадиона "Динамо"</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ind w:firstLine="540"/>
        <w:jc w:val="both"/>
      </w:pPr>
      <w:r>
        <w:t>На Улалинском месторождении подземных вод, которое длительное время эксплуатируется крупнейшим в Горно-Алтайске и в республике одноименным водозабором, уже несколько лет происходит невосполнимая выработка запасов, что ведет к истощению запасов этого месторождения. Для покрытия дефицита в водах хозяйственно-питьевого назначения г. Горно-Алтайска и с. Майма продолжено строительство Катунского водозабора на одноименном месторождении подземных вод с разведанными запасами 107,1 тыс. м</w:t>
      </w:r>
      <w:r>
        <w:rPr>
          <w:vertAlign w:val="superscript"/>
        </w:rPr>
        <w:t>3</w:t>
      </w:r>
      <w:r>
        <w:t>/сутки. Хотя с учетом роста Горно-Алтайской агломерации (Майминского района) необходимо проверить все расчетные данные данного месторождения на перспективу.</w:t>
      </w:r>
    </w:p>
    <w:p w:rsidR="00A90A44" w:rsidRDefault="00A90A44">
      <w:pPr>
        <w:pStyle w:val="ConsPlusNormal"/>
        <w:spacing w:before="220"/>
        <w:ind w:firstLine="540"/>
        <w:jc w:val="both"/>
      </w:pPr>
      <w:r>
        <w:t>В связи с активной градостроительной и хозяйственной деятельностью на территории города, а также из-за низкой экологической культуры населения, потребительским отношением к природе, в последнее время количество родников сокращается. Площади водосборов загрязнены, территории, занимаемые родниками, в большинстве случаев не обустроены, что исключает гарантированное соответствие качества воды в родниках требованиям санитарно-эпидемиологической безопасности. Основную опасность для родников, находящихся в городской черте, представляют бытовые стоки и свалки мусора с участков домовладений, поступление тяжелых металлов и нефтепродуктов в родниковые воды в непосредственной близости от крупных автодорог и др.;</w:t>
      </w:r>
    </w:p>
    <w:p w:rsidR="00A90A44" w:rsidRDefault="00A90A44">
      <w:pPr>
        <w:pStyle w:val="ConsPlusNormal"/>
        <w:spacing w:before="220"/>
        <w:ind w:firstLine="540"/>
        <w:jc w:val="both"/>
      </w:pPr>
      <w:r>
        <w:t>г) рельеф:</w:t>
      </w:r>
    </w:p>
    <w:p w:rsidR="00A90A44" w:rsidRDefault="00A90A44">
      <w:pPr>
        <w:pStyle w:val="ConsPlusNormal"/>
        <w:spacing w:before="220"/>
        <w:ind w:firstLine="540"/>
        <w:jc w:val="both"/>
      </w:pPr>
      <w:r>
        <w:t>Рельеф территории Горно-Алтайска горный (расположен в низкогорной части Алтая), сильно расчлененный, где сочетаются геоморфологические элементы различного генезиса. По рельефу и геоморфологическим характеристикам природные условия можно отнести к сложным.</w:t>
      </w:r>
    </w:p>
    <w:p w:rsidR="00A90A44" w:rsidRDefault="00A90A44">
      <w:pPr>
        <w:pStyle w:val="ConsPlusNormal"/>
        <w:spacing w:before="220"/>
        <w:ind w:firstLine="540"/>
        <w:jc w:val="both"/>
      </w:pPr>
      <w:r>
        <w:t>Горно-Алтайск обрамлен системой гор со всех сторон, за исключением северо-запада, где имеется выход долины р. Маймы в долину р. Катуни.</w:t>
      </w:r>
    </w:p>
    <w:p w:rsidR="00A90A44" w:rsidRDefault="00A90A44">
      <w:pPr>
        <w:pStyle w:val="ConsPlusNormal"/>
        <w:spacing w:before="220"/>
        <w:ind w:firstLine="540"/>
        <w:jc w:val="both"/>
      </w:pPr>
      <w:r>
        <w:t>Основные горы окрестностей г. Горно-Алтайска: на севере - г. Туга (отметка вершины 641 м), Иря (550 м), Колбашка (755 м), восточнее города - безымянные горы с отметками 427 м, 516 м, 713 м, 808 м, с южной стороны горы с отметками вершин 744 и 684 м, с юго-запада и запада - гора Комсомольская (427 м), горы с отметками вершин 761, 496 м и гора Ухтюба (549 м). Подошва склонов гор находится на отметках 310 - 312 м в юго-восточной окраине города и постепенно понижается в северо-западном направлении до 264 - 266 м в северо-западной части города.</w:t>
      </w:r>
    </w:p>
    <w:p w:rsidR="00A90A44" w:rsidRDefault="00A90A44">
      <w:pPr>
        <w:pStyle w:val="ConsPlusNormal"/>
        <w:spacing w:before="220"/>
        <w:ind w:firstLine="540"/>
        <w:jc w:val="both"/>
      </w:pPr>
      <w:r>
        <w:t>Сопряжение склонов гор с долиной р. Маймы от резко выраженного до плавного ввиду наличия делювиальных шлейфов и пролювиальных конусов выноса.</w:t>
      </w:r>
    </w:p>
    <w:p w:rsidR="00A90A44" w:rsidRDefault="00A90A44">
      <w:pPr>
        <w:pStyle w:val="ConsPlusNormal"/>
        <w:spacing w:before="220"/>
        <w:ind w:firstLine="540"/>
        <w:jc w:val="both"/>
      </w:pPr>
      <w:r>
        <w:t xml:space="preserve">Склоны гор в основном спокойные, мягких очертаний, но осложнены логами и долинами </w:t>
      </w:r>
      <w:r>
        <w:lastRenderedPageBreak/>
        <w:t>ручьев. Крутизна склонов гор изменяется от 6 - 8 до 25 - 30. К подножию крутизна склонов обычно повышается, местами достигая 35 - 45. Верхняя часть склонов гор (особенно привершинная часть) значительно более пологая. Вершины гор преимущественно сглаженные.</w:t>
      </w:r>
    </w:p>
    <w:p w:rsidR="00A90A44" w:rsidRDefault="00A90A44">
      <w:pPr>
        <w:pStyle w:val="ConsPlusNormal"/>
        <w:spacing w:before="220"/>
        <w:ind w:firstLine="540"/>
        <w:jc w:val="both"/>
      </w:pPr>
      <w:r>
        <w:t>Горы и их склоны расчленяются долинами рек и ручьев, седловинами и логами. Врез долин рек от 200 до 480. Отметки седловин между горами ниже вершин гор на 50 - 200 м. На склонах гор местами отмечаются выходы коренных пород.</w:t>
      </w:r>
    </w:p>
    <w:p w:rsidR="00A90A44" w:rsidRDefault="00A90A44">
      <w:pPr>
        <w:pStyle w:val="ConsPlusNormal"/>
        <w:spacing w:before="220"/>
        <w:ind w:firstLine="540"/>
        <w:jc w:val="both"/>
      </w:pPr>
      <w:r>
        <w:t>Долина р. Маймы представлена руслом, поймой, I и II надпойменными террасами. Долина р. Маймы протягивается с юго-востока на северо-запад. Ширина долины меняется от 500 до 900 - 1000 м (на участке впадения р. Улалушки и в северо-западной части города). В крайней северо-западной части территории города долина реки, зажатая между горами, резко сужается до 70 м;</w:t>
      </w:r>
    </w:p>
    <w:p w:rsidR="00A90A44" w:rsidRDefault="00A90A44">
      <w:pPr>
        <w:pStyle w:val="ConsPlusNormal"/>
        <w:spacing w:before="220"/>
        <w:ind w:firstLine="540"/>
        <w:jc w:val="both"/>
      </w:pPr>
      <w:r>
        <w:t>д) инженерно-геологические условия:</w:t>
      </w:r>
    </w:p>
    <w:p w:rsidR="00A90A44" w:rsidRDefault="00A90A44">
      <w:pPr>
        <w:pStyle w:val="ConsPlusNormal"/>
        <w:spacing w:before="220"/>
        <w:ind w:firstLine="540"/>
        <w:jc w:val="both"/>
      </w:pPr>
      <w:r>
        <w:t>Геологическое строение характеризуется невыдержанными по мощности покровными отложениями, наклонным залеганием коренных пород, наличием разрывных тектонических нарушений. В целом геологические и тектонические условия можно оценить как сложные.</w:t>
      </w:r>
    </w:p>
    <w:p w:rsidR="00A90A44" w:rsidRDefault="00A90A44">
      <w:pPr>
        <w:pStyle w:val="ConsPlusNormal"/>
        <w:spacing w:before="220"/>
        <w:ind w:firstLine="540"/>
        <w:jc w:val="both"/>
      </w:pPr>
      <w:r>
        <w:t>В геологическом строении принимают участие древние скалистые палеозойские породы и рыхлые отложения четвертичного времени. Палеозойские породы представлены вулканогенно-осадочными и осадочными разностями: туфами, базальтами, кварцитами, алевритами, песчаниками, доломитами, известняками и т.д.; для пород характерна фациальная невыдержанность. Четвертичные отложения представлены глинами, суглинками, супесями, песками, гравийно-песчаниковыми, дресвяными, щебнистыми грунтами.</w:t>
      </w:r>
    </w:p>
    <w:p w:rsidR="00A90A44" w:rsidRDefault="00A90A44">
      <w:pPr>
        <w:pStyle w:val="ConsPlusNormal"/>
        <w:spacing w:before="220"/>
        <w:ind w:firstLine="540"/>
        <w:jc w:val="both"/>
      </w:pPr>
      <w:r>
        <w:t>По территории города проходит несколько разломов субмеридиального направления;</w:t>
      </w:r>
    </w:p>
    <w:p w:rsidR="00A90A44" w:rsidRDefault="00A90A44">
      <w:pPr>
        <w:pStyle w:val="ConsPlusNormal"/>
        <w:spacing w:before="220"/>
        <w:ind w:firstLine="540"/>
        <w:jc w:val="both"/>
      </w:pPr>
      <w:r>
        <w:t>е) эрозия речная:</w:t>
      </w:r>
    </w:p>
    <w:p w:rsidR="00A90A44" w:rsidRDefault="00A90A44">
      <w:pPr>
        <w:pStyle w:val="ConsPlusNormal"/>
        <w:spacing w:before="220"/>
        <w:ind w:firstLine="540"/>
        <w:jc w:val="both"/>
      </w:pPr>
      <w:r>
        <w:t>Эрозионно-аккумулятивная деятельность вод р. Маймы оказывает преобразующие действия в русле реки, на пойме и на островах. Процессы донной эрозии и аккумуляции особенно интенсивно протекают в периоды половодий и паводков. Они обусловливают смещение песчаных скоплений, меняя очертания и местоположение кос, островов, отмелей, донный размыв отдельных участков русла, размыв поймы и осаждение осадков твердых наносов на других участках.</w:t>
      </w:r>
    </w:p>
    <w:p w:rsidR="00A90A44" w:rsidRDefault="00A90A44">
      <w:pPr>
        <w:pStyle w:val="ConsPlusNormal"/>
        <w:spacing w:before="220"/>
        <w:ind w:firstLine="540"/>
        <w:jc w:val="both"/>
      </w:pPr>
      <w:r>
        <w:t>В процессе переформирования русла происходят деформации русловых макро-, мезо- и микроформ.</w:t>
      </w:r>
    </w:p>
    <w:p w:rsidR="00A90A44" w:rsidRDefault="00A90A44">
      <w:pPr>
        <w:pStyle w:val="ConsPlusNormal"/>
        <w:spacing w:before="220"/>
        <w:ind w:firstLine="540"/>
        <w:jc w:val="both"/>
      </w:pPr>
      <w:r>
        <w:t>К микроформам относят речные излучины с прилегающими участками пойм. В районе Горно-Алтайска можно выделить Улалинскую и Каякскую излучины.</w:t>
      </w:r>
    </w:p>
    <w:p w:rsidR="00A90A44" w:rsidRDefault="00A90A44">
      <w:pPr>
        <w:pStyle w:val="ConsPlusNormal"/>
        <w:spacing w:before="220"/>
        <w:ind w:firstLine="540"/>
        <w:jc w:val="both"/>
      </w:pPr>
      <w:r>
        <w:t>К мезоформам относятся острова. Все имеющиеся у города мезоформы на начальных стадиях представляли собой скопления наносов, обнажающихся в межень (косы, осередки). Для этих незакрепленных растительностью песков были характерны высокие скорости плановых деформаций. В дальнейшем мезоформы зарастали, и их деформации становились значительно меньше.</w:t>
      </w:r>
    </w:p>
    <w:p w:rsidR="00A90A44" w:rsidRDefault="00A90A44">
      <w:pPr>
        <w:pStyle w:val="ConsPlusNormal"/>
        <w:spacing w:before="220"/>
        <w:ind w:firstLine="540"/>
        <w:jc w:val="both"/>
      </w:pPr>
      <w:r>
        <w:t>Основной мезоформой р. Маймы в Горно-Алтайске является остров на северо-западной окраине города. Длина острова 800 м, ширина - до 450 м.</w:t>
      </w:r>
    </w:p>
    <w:p w:rsidR="00A90A44" w:rsidRDefault="00A90A44">
      <w:pPr>
        <w:pStyle w:val="ConsPlusNormal"/>
        <w:spacing w:before="220"/>
        <w:ind w:firstLine="540"/>
        <w:jc w:val="both"/>
      </w:pPr>
      <w:r>
        <w:t>Из других мезоформ следует отметить 4 острова в районе моста по пр. Коммунистическому. Длина их 50 - 120 м, ширина 10 - 30 м. Узкий остров (длина 130 м, ширина 10 - 15 м) с косой имеется близ устья р. Улалушки. Два острова находятся в районе ул. Социалистической (длиной 200 и 60 м и шириной, соответственно, 40 и 15 м). Еще 6 мелких островов отмечаются в юго-</w:t>
      </w:r>
      <w:r>
        <w:lastRenderedPageBreak/>
        <w:t>западной части города.</w:t>
      </w:r>
    </w:p>
    <w:p w:rsidR="00A90A44" w:rsidRDefault="00A90A44">
      <w:pPr>
        <w:pStyle w:val="ConsPlusNormal"/>
        <w:spacing w:before="220"/>
        <w:ind w:firstLine="540"/>
        <w:jc w:val="both"/>
      </w:pPr>
      <w:r>
        <w:t>Развитие процессов размыва берегов рек в пределах г. Горно-Алтайска обусловлено большой скоростью течения вод, повышенным уклоном водной поверхности Маймы (0,034%), увеличением объема воды реки во время весенних половодий и летних паводков.</w:t>
      </w:r>
    </w:p>
    <w:p w:rsidR="00A90A44" w:rsidRDefault="00A90A44">
      <w:pPr>
        <w:pStyle w:val="ConsPlusNormal"/>
        <w:spacing w:before="220"/>
        <w:ind w:firstLine="540"/>
        <w:jc w:val="both"/>
      </w:pPr>
      <w:r>
        <w:t>Основные факторы размыва берегов Маймы - действие течения вод и разрушительная деятельность ледоходов (динамическое воздействие льда).</w:t>
      </w:r>
    </w:p>
    <w:p w:rsidR="00A90A44" w:rsidRDefault="00A90A44">
      <w:pPr>
        <w:pStyle w:val="ConsPlusNormal"/>
        <w:spacing w:before="220"/>
        <w:ind w:firstLine="540"/>
        <w:jc w:val="both"/>
      </w:pPr>
      <w:r>
        <w:t>Размыв коренных берегов р. Маймы не происходит ввиду того, что они сложены прочными верхнепротерозойскими нижнекембрийскими породами. Размыву подвергаются пойма и I надпойменная терраса Маймы. Размыв берегов происходит в половодья на участках излучин, где струи воды направлены под углом к берегу: на участке пешеходного моста, где к берегу подходит ул. Садовая, на участке ниже устья Улалушки (в районе рынка), на участке выше моста по пр. Коммунистическому и др. Река Улалушка имеет тип рулового процесса - незавершенное меандрирование. Она очень извилистая: в пределах границ города отмечается 11 незавершенных петель меандрирования. Водные струи на значительной части протяжения реки направлены под углом к берегам (местами под прямым углом или под углом 70 - 80°), обусловливая их размыв. Интенсивно размыв берегов происходит на участке выше устья Улалушки от 4 до 7 км;</w:t>
      </w:r>
    </w:p>
    <w:p w:rsidR="00A90A44" w:rsidRDefault="00A90A44">
      <w:pPr>
        <w:pStyle w:val="ConsPlusNormal"/>
        <w:spacing w:before="220"/>
        <w:ind w:firstLine="540"/>
        <w:jc w:val="both"/>
      </w:pPr>
      <w:r>
        <w:t>ж) просадочность грунтов:</w:t>
      </w:r>
    </w:p>
    <w:p w:rsidR="00A90A44" w:rsidRDefault="00A90A44">
      <w:pPr>
        <w:pStyle w:val="ConsPlusNormal"/>
        <w:spacing w:before="220"/>
        <w:ind w:firstLine="540"/>
        <w:jc w:val="both"/>
      </w:pPr>
      <w:r>
        <w:t>Покровные лессовидные просадочные грунты покрывают поверхность водораздельных пространств, а также пологие склоны гор выше бортов долины рек Маймы и Улалушки. Это преимущественно незастроенные территории Горно-Алтайска, перспективные к освоению, или уже осваиваемые.</w:t>
      </w:r>
    </w:p>
    <w:p w:rsidR="00A90A44" w:rsidRDefault="00A90A44">
      <w:pPr>
        <w:pStyle w:val="ConsPlusNormal"/>
        <w:spacing w:before="220"/>
        <w:ind w:firstLine="540"/>
        <w:jc w:val="both"/>
      </w:pPr>
      <w:r>
        <w:t>Текстура лессовидных грунтов обычно массивная, однородная, не слоистая, макропористая, осложненная развитием пятен и полос карбонатизации и ожелезнения. Макропористость - важный признак просадочности грунтов. Макропоры развиты особенно интенсивно в грунте под почвенным слоем. Поры, как правило, имеют трубчатую форму, в сечении - округлую.</w:t>
      </w:r>
    </w:p>
    <w:p w:rsidR="00A90A44" w:rsidRDefault="00A90A44">
      <w:pPr>
        <w:pStyle w:val="ConsPlusNormal"/>
        <w:spacing w:before="220"/>
        <w:ind w:firstLine="540"/>
        <w:jc w:val="both"/>
      </w:pPr>
      <w:r>
        <w:t>Просадочные лессовидные грунты трещиноватые. В наибольшей степени трещиноватость развита в приповерхностном слое до глубины 3 - 4 м.</w:t>
      </w:r>
    </w:p>
    <w:p w:rsidR="00A90A44" w:rsidRDefault="00A90A44">
      <w:pPr>
        <w:pStyle w:val="ConsPlusNormal"/>
        <w:spacing w:before="220"/>
        <w:ind w:firstLine="540"/>
        <w:jc w:val="both"/>
      </w:pPr>
      <w:r>
        <w:t>По величине слагающих грунты частиц структура лессовидных грунтов псаммоалеврито-пелитовая.</w:t>
      </w:r>
    </w:p>
    <w:p w:rsidR="00A90A44" w:rsidRDefault="00A90A44">
      <w:pPr>
        <w:pStyle w:val="ConsPlusNormal"/>
        <w:spacing w:before="220"/>
        <w:ind w:firstLine="540"/>
        <w:jc w:val="both"/>
      </w:pPr>
      <w:r>
        <w:t>Мощность толщи просадочных грунтов на пологих склонах порядка 5 - 10 м.</w:t>
      </w:r>
    </w:p>
    <w:p w:rsidR="00A90A44" w:rsidRDefault="00A90A44">
      <w:pPr>
        <w:pStyle w:val="ConsPlusNormal"/>
        <w:spacing w:before="220"/>
        <w:ind w:firstLine="540"/>
        <w:jc w:val="both"/>
      </w:pPr>
      <w:r>
        <w:t>Консистенция просадочных лессовидных грунтов твердая, реже полутвердая и тугопластичная.</w:t>
      </w:r>
    </w:p>
    <w:p w:rsidR="00A90A44" w:rsidRDefault="00A90A44">
      <w:pPr>
        <w:pStyle w:val="ConsPlusNormal"/>
        <w:spacing w:before="220"/>
        <w:ind w:firstLine="540"/>
        <w:jc w:val="both"/>
      </w:pPr>
      <w:r>
        <w:t>Относительная просадочность грунтов при нагрузке 0,3 МПа изменяется в широких пределах. Наиболее часто встречающиеся значения этой величины 0,01 - 0,03. Отмечается закономерность уменьшения относительной просадочности с глубиной.</w:t>
      </w:r>
    </w:p>
    <w:p w:rsidR="00A90A44" w:rsidRDefault="00A90A44">
      <w:pPr>
        <w:pStyle w:val="ConsPlusNormal"/>
        <w:spacing w:before="220"/>
        <w:ind w:firstLine="540"/>
        <w:jc w:val="both"/>
      </w:pPr>
      <w:r>
        <w:t>Просадка лессовых грунтов при их замачивании проявляется в основном под воздействием внешней нагрузки. Просадка грунтов от собственного веса невелика и, как правило, не превышает 5 см. То есть на территории г. Горно-Алтайска превалирует первый тип грунтовых условий по просадочности.</w:t>
      </w:r>
    </w:p>
    <w:p w:rsidR="00A90A44" w:rsidRDefault="00A90A44">
      <w:pPr>
        <w:pStyle w:val="ConsPlusNormal"/>
        <w:spacing w:before="220"/>
        <w:ind w:firstLine="540"/>
        <w:jc w:val="both"/>
      </w:pPr>
      <w:r>
        <w:t xml:space="preserve">Опыт проектирования, строительства и эксплуатации зданий и сооружений показывает, что недоучет особенностей просадочных свойств грунтов приводит к развитию недопустимых деформаций и обусловливает аварийное состояние зданий и сооружений. Основная причина этого - утечка вод и неравномерное замачивание грунтов основания, что вызывает их </w:t>
      </w:r>
      <w:r>
        <w:lastRenderedPageBreak/>
        <w:t>неравномерную просадку и неравномерную осадку фундаментов.</w:t>
      </w:r>
    </w:p>
    <w:p w:rsidR="00A90A44" w:rsidRDefault="00A90A44">
      <w:pPr>
        <w:pStyle w:val="ConsPlusNormal"/>
        <w:spacing w:before="220"/>
        <w:ind w:firstLine="540"/>
        <w:jc w:val="both"/>
      </w:pPr>
      <w:r>
        <w:t>Деформации проявляются в виде трещин в стенах, перегородках, перекрытиях, фундаментах, в виде оседания колонн, полов, цокольных частей здания со взламыванием асфальтовых отмосток, кренов тяжелого оборудования (стоящего на отдельных фундаментах), отслаивания и разрушения внутренней и наружной штукатурки, разлома труб инженерных коммуникаций;</w:t>
      </w:r>
    </w:p>
    <w:p w:rsidR="00A90A44" w:rsidRDefault="00A90A44">
      <w:pPr>
        <w:pStyle w:val="ConsPlusNormal"/>
        <w:spacing w:before="220"/>
        <w:ind w:firstLine="540"/>
        <w:jc w:val="both"/>
      </w:pPr>
      <w:r>
        <w:t>з) пучинистость грунтов:</w:t>
      </w:r>
    </w:p>
    <w:p w:rsidR="00A90A44" w:rsidRDefault="00A90A44">
      <w:pPr>
        <w:pStyle w:val="ConsPlusNormal"/>
        <w:spacing w:before="220"/>
        <w:ind w:firstLine="540"/>
        <w:jc w:val="both"/>
      </w:pPr>
      <w:r>
        <w:t>В Горно-Алтайске имеются грунты пучинистые и потенциально пучинистые.</w:t>
      </w:r>
    </w:p>
    <w:p w:rsidR="00A90A44" w:rsidRDefault="00A90A44">
      <w:pPr>
        <w:pStyle w:val="ConsPlusNormal"/>
        <w:spacing w:before="220"/>
        <w:ind w:firstLine="540"/>
        <w:jc w:val="both"/>
      </w:pPr>
      <w:r>
        <w:t>К первой группе (грунты пучинистые) относятся суглинки (реже глины и супеси) от полутвердой до текучей консистенции, находящиеся на пойме, надпойменных террасах рек Маймы и Улалушки (аллювиальные грунты), а также суглинки туго-мягкопластичные на склонах гор (делювиально-пролювиальные отложения). В зависимости от консистенции они являются слабопучинистыми, среднепучинистыми и чрезмерно пучинистыми.</w:t>
      </w:r>
    </w:p>
    <w:p w:rsidR="00A90A44" w:rsidRDefault="00A90A44">
      <w:pPr>
        <w:pStyle w:val="ConsPlusNormal"/>
        <w:spacing w:before="220"/>
        <w:ind w:firstLine="540"/>
        <w:jc w:val="both"/>
      </w:pPr>
      <w:r>
        <w:t>Ко второй группе (потенциально пучинистые грунты) относятся покровные субаэральные лессовидные просадочные суглинки твердой консистенции, развитые на водораздельных пространствах, вершинах гор и их склонах. Эти грунты в природном состоянии при твердой консистенции являются практически непучинистыми, но при замачивании приобретают пучинистые свойства. При их большой влажности, близкой к водонасыщению, или в водонасыщенном состоянии суглинки по степени пучинистости становятся сильнопучинистыми или чрезмерно пучинистыми.</w:t>
      </w:r>
    </w:p>
    <w:p w:rsidR="00A90A44" w:rsidRDefault="00A90A44">
      <w:pPr>
        <w:pStyle w:val="ConsPlusNormal"/>
        <w:spacing w:before="220"/>
        <w:ind w:firstLine="540"/>
        <w:jc w:val="both"/>
      </w:pPr>
      <w:r>
        <w:t>Гравийно-галечниковые грунты, широко развитые в долинах рек Маймы и Улалушки, в основном являются слабопучинистыми (с заполнителем до 30%) и среднепучинистыми (с заполнителем свыше 30%).</w:t>
      </w:r>
    </w:p>
    <w:p w:rsidR="00A90A44" w:rsidRDefault="00A90A44">
      <w:pPr>
        <w:pStyle w:val="ConsPlusNormal"/>
        <w:spacing w:before="220"/>
        <w:ind w:firstLine="540"/>
        <w:jc w:val="both"/>
      </w:pPr>
      <w:r>
        <w:t>В целом можно отметить, что пучинистость гравийно-галечниковых грунтов практически не сказывается на строительстве и эксплуатации зданий, чего нельзя сказать о лессовидных суглинках.</w:t>
      </w:r>
    </w:p>
    <w:p w:rsidR="00A90A44" w:rsidRDefault="00A90A44">
      <w:pPr>
        <w:pStyle w:val="ConsPlusNormal"/>
        <w:spacing w:before="220"/>
        <w:ind w:firstLine="540"/>
        <w:jc w:val="both"/>
      </w:pPr>
      <w:r>
        <w:t>При застройке территорий, сложенных лессовидными просадочными грунтами, неизбежно происходит их замачивание.</w:t>
      </w:r>
    </w:p>
    <w:p w:rsidR="00A90A44" w:rsidRDefault="00A90A44">
      <w:pPr>
        <w:pStyle w:val="ConsPlusNormal"/>
        <w:spacing w:before="220"/>
        <w:ind w:firstLine="540"/>
        <w:jc w:val="both"/>
      </w:pPr>
      <w:r>
        <w:t>Лессовидные суглинки могут стать пучинистыми и при естественном насыщении их верхнего слоя водой в осенний период при длительных дождях, что характерно для климата г. Горно-Алтайска в конце сентября и в октябре.</w:t>
      </w:r>
    </w:p>
    <w:p w:rsidR="00A90A44" w:rsidRDefault="00A90A44">
      <w:pPr>
        <w:pStyle w:val="ConsPlusNormal"/>
        <w:spacing w:before="220"/>
        <w:ind w:firstLine="540"/>
        <w:jc w:val="both"/>
      </w:pPr>
      <w:r>
        <w:t>Пучение грунтов начинает проявляться в ноябре при начале их промерзания, достигает максимума в конце марта, иногда в первых числах апреля, когда мощность мерзлых грунтов достигает максимума.</w:t>
      </w:r>
    </w:p>
    <w:p w:rsidR="00A90A44" w:rsidRDefault="00A90A44">
      <w:pPr>
        <w:pStyle w:val="ConsPlusNormal"/>
        <w:spacing w:before="220"/>
        <w:ind w:firstLine="540"/>
        <w:jc w:val="both"/>
      </w:pPr>
      <w:r>
        <w:t>Увеличение водонасыщенных мерзлых пород в объеме приводит к постепенному повышению отметок поверхности земли за период с ноября по конец марта, достигая в этот момент пика. В апреле начинается оттаивание грунтов и понижение отметок поверхности земли, завершающееся в первых числах мая до исходного состояния.</w:t>
      </w:r>
    </w:p>
    <w:p w:rsidR="00A90A44" w:rsidRDefault="00A90A44">
      <w:pPr>
        <w:pStyle w:val="ConsPlusNormal"/>
        <w:spacing w:before="220"/>
        <w:ind w:firstLine="540"/>
        <w:jc w:val="both"/>
      </w:pPr>
      <w:r>
        <w:t>Для исключения действия сил пучения по боковой поверхности фундаментов рекомендуется обратная засыпка из непучинистых грунтов. На практике эта засыпка производится нередко грунтом из вскрытых котлованов под строительство зданий, в том числе лессовидными суглинками, являющимися также пучинистыми грунтами.</w:t>
      </w:r>
    </w:p>
    <w:p w:rsidR="00A90A44" w:rsidRDefault="00A90A44">
      <w:pPr>
        <w:pStyle w:val="ConsPlusNormal"/>
        <w:spacing w:before="220"/>
        <w:ind w:firstLine="540"/>
        <w:jc w:val="both"/>
      </w:pPr>
      <w:r>
        <w:t xml:space="preserve">Но еще более опасно промерзание грунтов под фундаментами, что наблюдается при </w:t>
      </w:r>
      <w:r>
        <w:lastRenderedPageBreak/>
        <w:t>строительстве в зимний период. При неорганизованном отводе поверхностных вод грунты под зданием осенью замачиваются и зимой активно идут процессы пучения.</w:t>
      </w:r>
    </w:p>
    <w:p w:rsidR="00A90A44" w:rsidRDefault="00A90A44">
      <w:pPr>
        <w:pStyle w:val="ConsPlusNormal"/>
        <w:spacing w:before="220"/>
        <w:ind w:firstLine="540"/>
        <w:jc w:val="both"/>
      </w:pPr>
      <w:r>
        <w:t>Из-за пучения страдают и инженерные коммуникации. Поэтому необходимо более внимательно отнестись к явлению пучения грунтов и полностью учитывать его при проектировании.</w:t>
      </w:r>
    </w:p>
    <w:p w:rsidR="00A90A44" w:rsidRDefault="00A90A44">
      <w:pPr>
        <w:pStyle w:val="ConsPlusNormal"/>
        <w:spacing w:before="220"/>
        <w:ind w:firstLine="540"/>
        <w:jc w:val="both"/>
      </w:pPr>
      <w:r>
        <w:t>Должным образом не учитывается пучение грунтов и при строительстве автомобильных дорог. Применение для отсыпки рабочего слоя земляного полотна лессовидных суглинков (являющихся чрезмерно пучинистыми грунтами при их замачивании) чревато разрушением дорожной одежды при замачивании этих грунтов.</w:t>
      </w:r>
    </w:p>
    <w:p w:rsidR="00A90A44" w:rsidRDefault="00A90A44">
      <w:pPr>
        <w:pStyle w:val="ConsPlusNormal"/>
        <w:spacing w:before="220"/>
        <w:ind w:firstLine="540"/>
        <w:jc w:val="both"/>
      </w:pPr>
      <w:r>
        <w:t>Глубина промерзания для суглинков и глин составляет до 1,9 м.</w:t>
      </w:r>
    </w:p>
    <w:p w:rsidR="00A90A44" w:rsidRDefault="00A90A44">
      <w:pPr>
        <w:pStyle w:val="ConsPlusNormal"/>
        <w:spacing w:before="220"/>
        <w:ind w:firstLine="540"/>
        <w:jc w:val="both"/>
      </w:pPr>
      <w:r>
        <w:t>Глубина промерзания для супесей, песков мелких и пылеватых составляет до 2,3 м.</w:t>
      </w:r>
    </w:p>
    <w:p w:rsidR="00A90A44" w:rsidRDefault="00A90A44">
      <w:pPr>
        <w:pStyle w:val="ConsPlusNormal"/>
        <w:spacing w:before="220"/>
        <w:ind w:firstLine="540"/>
        <w:jc w:val="both"/>
      </w:pPr>
      <w:r>
        <w:t>Глубина промерзания для песков гравелистых, крупных и средней крупности составляет до 2,5 м.</w:t>
      </w:r>
    </w:p>
    <w:p w:rsidR="00A90A44" w:rsidRDefault="00A90A44">
      <w:pPr>
        <w:pStyle w:val="ConsPlusNormal"/>
        <w:spacing w:before="220"/>
        <w:ind w:firstLine="540"/>
        <w:jc w:val="both"/>
      </w:pPr>
      <w:r>
        <w:t>Глубина промерзания для крупнообломочных грунтов составляет до 2,8 м;</w:t>
      </w:r>
    </w:p>
    <w:p w:rsidR="00A90A44" w:rsidRDefault="00A90A44">
      <w:pPr>
        <w:pStyle w:val="ConsPlusNormal"/>
        <w:spacing w:before="220"/>
        <w:ind w:firstLine="540"/>
        <w:jc w:val="both"/>
      </w:pPr>
      <w:r>
        <w:t>и) сейсмика:</w:t>
      </w:r>
    </w:p>
    <w:p w:rsidR="00A90A44" w:rsidRDefault="00A90A44">
      <w:pPr>
        <w:pStyle w:val="ConsPlusNormal"/>
        <w:spacing w:before="220"/>
        <w:ind w:firstLine="540"/>
        <w:jc w:val="both"/>
      </w:pPr>
      <w:r>
        <w:t>Территория Горно-Алтайска находится в зоне высокой сейсмичности, что может вызвать и в дальнейшем землетрясения с серьезными последствиями. Согласно СНиП II-7-81, расчетная сейсмическая интенсивность по шкале MSK-1964 для средних грунтовых условий района города Горно-Алтайска составляет 8 баллов для объектов массового строительства (карта ОСР-97 А) и объектов повышенной ответственности (карта ОСР-97 В), 9 баллов - для особо ответственных объектов (карта ОСР-97 С).</w:t>
      </w:r>
    </w:p>
    <w:p w:rsidR="00A90A44" w:rsidRDefault="00A90A44">
      <w:pPr>
        <w:pStyle w:val="ConsPlusNormal"/>
        <w:spacing w:before="220"/>
        <w:ind w:firstLine="540"/>
        <w:jc w:val="both"/>
      </w:pPr>
      <w:r>
        <w:t>На площадках, где развиты грунты I категории по сейсмическим свойствам, сейсмичность этих площадок оценивается на 1 балл меньше, чем для района, то есть в 7 баллов для объектов массового строительства и объектов повышенной ответственности, и 8 баллов для особо ответственных объектов. Это территории, где выходят на поверхность или залегают близко к ней (1 - 4 м) невыветрелые или слабовыветрелые скальные породы на вершинах гор и их крутых склонах.</w:t>
      </w:r>
    </w:p>
    <w:p w:rsidR="00A90A44" w:rsidRDefault="00A90A44">
      <w:pPr>
        <w:pStyle w:val="ConsPlusNormal"/>
        <w:spacing w:before="220"/>
        <w:ind w:firstLine="540"/>
        <w:jc w:val="both"/>
      </w:pPr>
      <w:r>
        <w:t>На площадках, где развиты грунты II категории по сейсмическим свойствам, сейсмичность этих площадок оценивается так же, как и сейсмичность района. К таким территориям относится основная часть города: долины рек Маймы и Улалушки. Они, в основном, сложены гравийно-галечниковыми грунтами влажными или водонасыщенными, перекрыты сверху суглинками мощностью от 0,5 до 4 м. Мощность крупнообломочных грунтов 10 - 20 м. Ниже залегают коренные породы.</w:t>
      </w:r>
    </w:p>
    <w:p w:rsidR="00A90A44" w:rsidRDefault="00A90A44">
      <w:pPr>
        <w:pStyle w:val="ConsPlusNormal"/>
        <w:spacing w:before="220"/>
        <w:ind w:firstLine="540"/>
        <w:jc w:val="both"/>
      </w:pPr>
      <w:r>
        <w:t>К территориям развития грунтов II категории по сейсмическим свойствам относятся площади, сложенные делювиально-пролювиальными отложениями с консистенцией грунтов менее 0,2 при коэффициенте пористости менее 0,9 для суглинков, а также покровными лессовидными просадочными грунтами, имеющими коэффициент пористости меньше 0,9 для суглинков.</w:t>
      </w:r>
    </w:p>
    <w:p w:rsidR="00A90A44" w:rsidRDefault="00A90A44">
      <w:pPr>
        <w:pStyle w:val="ConsPlusNormal"/>
        <w:spacing w:before="220"/>
        <w:ind w:firstLine="540"/>
        <w:jc w:val="both"/>
      </w:pPr>
      <w:r>
        <w:t xml:space="preserve">На площадках, где развиты грунты III категории по сейсмическим свойствам, сейсмичность этих площадок оценивается на один балл больше, чем для района: в 9 для проектов массового строительства и объектов повышенной ответственности и в 10 баллов для особо ответственных объектов. Это территории развития покровных лессовидных просадочных грунтов, имеющих коэффициент пористости для суглинков &gt; 9. Они занимают водораздельные пространства и пологие склоны гор. Это, преимущественно, незастроенные территории, перспективные для </w:t>
      </w:r>
      <w:r>
        <w:lastRenderedPageBreak/>
        <w:t>освоения.</w:t>
      </w:r>
    </w:p>
    <w:p w:rsidR="00A90A44" w:rsidRDefault="00A90A44">
      <w:pPr>
        <w:pStyle w:val="ConsPlusNormal"/>
        <w:spacing w:before="220"/>
        <w:ind w:firstLine="540"/>
        <w:jc w:val="both"/>
      </w:pPr>
      <w:r>
        <w:t>К территориям развития грунтов III по сейсмическим свойствам относятся также отдельные участки в долинах рек Маймы и Улалушки, где мощность глинистых грунтов (залегающих над крупнообломочными грунтами), имеющих показатель консистенции более 0,5, превышает 5 м. Это преимущественно присклоновые участки долин.</w:t>
      </w:r>
    </w:p>
    <w:p w:rsidR="00A90A44" w:rsidRDefault="00A90A44">
      <w:pPr>
        <w:pStyle w:val="ConsPlusNormal"/>
        <w:spacing w:before="220"/>
        <w:ind w:firstLine="540"/>
        <w:jc w:val="both"/>
      </w:pPr>
      <w:r>
        <w:t>К территориям развития грунтов III категории по сейсмическим относятся и площади, сложенные делювиальными и делювиально-пролювиальными отложениями с показателем консистенции больше 0,5 и мощностью более 5 м. Они отмечаются на склонах и местами на присклоновых участках долин.</w:t>
      </w:r>
    </w:p>
    <w:p w:rsidR="00A90A44" w:rsidRDefault="00A90A44">
      <w:pPr>
        <w:pStyle w:val="ConsPlusNormal"/>
        <w:spacing w:before="220"/>
        <w:ind w:firstLine="540"/>
        <w:jc w:val="both"/>
      </w:pPr>
      <w:r>
        <w:t>Согласно требованиям п. 1.4 СНиП II-7-81* [4], определение сейсмичности площадки строительства следует производить на основании сейсмического микрорайонирования.</w:t>
      </w:r>
    </w:p>
    <w:p w:rsidR="00A90A44" w:rsidRDefault="00A90A44">
      <w:pPr>
        <w:pStyle w:val="ConsPlusNormal"/>
        <w:spacing w:before="220"/>
        <w:ind w:firstLine="540"/>
        <w:jc w:val="both"/>
      </w:pPr>
      <w:r>
        <w:t>Ввиду того, что город находится в сейсмическом районе, при проектировании зданий и сооружений необходимо назначать антисейсмические мероприятия.</w:t>
      </w:r>
    </w:p>
    <w:p w:rsidR="00A90A44" w:rsidRDefault="00A90A44">
      <w:pPr>
        <w:pStyle w:val="ConsPlusNormal"/>
        <w:spacing w:before="220"/>
        <w:ind w:firstLine="540"/>
        <w:jc w:val="both"/>
      </w:pPr>
      <w:r>
        <w:t>Хотя по данным сейсмостанции "Горно-Алтайск", за прошедшие два года на территории Республики Алтай все толчки происходили гораздо южнее Горно-Алтайска магнитудой от 3,0 до 4,0.</w:t>
      </w:r>
    </w:p>
    <w:p w:rsidR="00A90A44" w:rsidRDefault="00A90A44">
      <w:pPr>
        <w:pStyle w:val="ConsPlusNormal"/>
        <w:spacing w:before="220"/>
        <w:ind w:firstLine="540"/>
        <w:jc w:val="both"/>
      </w:pPr>
      <w:r>
        <w:t>4. Почвенно-растительный покров и животный мир:</w:t>
      </w:r>
    </w:p>
    <w:p w:rsidR="00A90A44" w:rsidRDefault="00A90A44">
      <w:pPr>
        <w:pStyle w:val="ConsPlusNormal"/>
        <w:spacing w:before="220"/>
        <w:ind w:firstLine="540"/>
        <w:jc w:val="both"/>
      </w:pPr>
      <w:r>
        <w:t>Горно-Алтайск расположен в низкогороной части Алтая, хотя условно его территорию относят к предгорной лесостепной зоне, где открытые степные пространства чередуются с березовыми и хвойными лесами, покрывающими главным образом северные склоны гор. Из 9272 га городских земель значительную часть занимают сельскохозяйственные угодья 34% (3147 га) и лесные площади 47,5% (4400 га). Наибольший удельный вес в общей площади городских земель занимают земли общего пользования (43,0%). Основная их часть занята улицами, площадями, проездами и дорогами.</w:t>
      </w:r>
    </w:p>
    <w:p w:rsidR="00A90A44" w:rsidRDefault="00A90A44">
      <w:pPr>
        <w:pStyle w:val="ConsPlusNormal"/>
        <w:spacing w:before="220"/>
        <w:ind w:firstLine="540"/>
        <w:jc w:val="both"/>
      </w:pPr>
      <w:r>
        <w:t>Городские леса на землях г. Горно-Алтайска отнесены к Горно-Алтайскому городскому лесничеству, общей площадью - 4,4 тыс. га. Они выполняют санитарно-гигиенические функции, создают комфортные условия для отдыха и проживания населения.</w:t>
      </w:r>
    </w:p>
    <w:p w:rsidR="00A90A44" w:rsidRDefault="00A90A44">
      <w:pPr>
        <w:pStyle w:val="ConsPlusNormal"/>
        <w:spacing w:before="220"/>
        <w:ind w:firstLine="540"/>
        <w:jc w:val="both"/>
      </w:pPr>
      <w:r>
        <w:t>В лесах Горно-Алтайского городского лесничества преобладают мягколиственные породы. В лесах встречается подлесок из черной и красной смородины, малины, калины, черемухи, рябины, жимолости татарской и других кустарников. На черноземных почвах развито богатое высокотравье из борцов, живокости, огоньков, золотой розги, будяка разнолистного. Под пихтовыми лесами растут кислица, мхи, лишайники. Любители находят здесь хорошие грибные места.</w:t>
      </w:r>
    </w:p>
    <w:p w:rsidR="00A90A44" w:rsidRDefault="00A90A44">
      <w:pPr>
        <w:pStyle w:val="ConsPlusNormal"/>
        <w:spacing w:before="220"/>
        <w:ind w:firstLine="540"/>
        <w:jc w:val="both"/>
      </w:pPr>
      <w:r>
        <w:t>Необходимо отметить, что в начале XX века значительные участки леса в окрестностях города были вырублены. Теперь на окружающих склонах зеленеют целые рощи заново выращенных декоративных деревьев и кустарников, а также садов. Хотя задачи развития селитебной территории и индивидуальное строительство с приусадебными участками начинают теснить молодые леса.</w:t>
      </w:r>
    </w:p>
    <w:p w:rsidR="00A90A44" w:rsidRDefault="00A90A44">
      <w:pPr>
        <w:pStyle w:val="ConsPlusNormal"/>
        <w:spacing w:before="220"/>
        <w:ind w:firstLine="540"/>
        <w:jc w:val="both"/>
      </w:pPr>
      <w:r>
        <w:t xml:space="preserve">Самые большие сады на юго-восточной окраине города, на территории бывшего Алтайского плодово-ягодного опорного пункта, позже Горно-Алтайской экспериментальной базы горного садоводства - опытно-производственное хозяйство НИИ садоводства Сибири им. М.А.Лисавенко. Здесь с 1934 года выводили морозоустойчивые сорта яблонь, винограда, выращивали посадочный материал других плодово-ягодных культур, а также готовят фиточаи и лекарственные сборы из экологически чистого сырья. В 2010 году база горного садоводства была переименована в ФГУП "Горно-Алтайское". В составе хозяйства 4 отделения. Земельная площадь 1429 га, 201 га </w:t>
      </w:r>
      <w:r>
        <w:lastRenderedPageBreak/>
        <w:t>многолетних насаждений. Хозяйство ежегодно производит до 150 тонн плодов и ягод, 600 тысяч саженцев плодово-ягодных культур, 350 тысяч декоративных растений, перерабатывает свыше 40 тонн лекарственных растений.</w:t>
      </w:r>
    </w:p>
    <w:p w:rsidR="00A90A44" w:rsidRDefault="00A90A44">
      <w:pPr>
        <w:pStyle w:val="ConsPlusNormal"/>
        <w:spacing w:before="220"/>
        <w:ind w:firstLine="540"/>
        <w:jc w:val="both"/>
      </w:pPr>
      <w:r>
        <w:t>Основные виды выпускаемой продукции и услуг:</w:t>
      </w:r>
    </w:p>
    <w:p w:rsidR="00A90A44" w:rsidRDefault="00A90A44">
      <w:pPr>
        <w:pStyle w:val="ConsPlusNormal"/>
        <w:spacing w:before="220"/>
        <w:ind w:firstLine="540"/>
        <w:jc w:val="both"/>
      </w:pPr>
      <w:r>
        <w:t>создание новых сортов и разработка новых технологий выращивания и размножения плодово-ягодных культур;</w:t>
      </w:r>
    </w:p>
    <w:p w:rsidR="00A90A44" w:rsidRDefault="00A90A44">
      <w:pPr>
        <w:pStyle w:val="ConsPlusNormal"/>
        <w:spacing w:before="220"/>
        <w:ind w:firstLine="540"/>
        <w:jc w:val="both"/>
      </w:pPr>
      <w:r>
        <w:t>выращивание плодов, ягод, посадочного материала и лекарственных растений;</w:t>
      </w:r>
    </w:p>
    <w:p w:rsidR="00A90A44" w:rsidRDefault="00A90A44">
      <w:pPr>
        <w:pStyle w:val="ConsPlusNormal"/>
        <w:spacing w:before="220"/>
        <w:ind w:firstLine="540"/>
        <w:jc w:val="both"/>
      </w:pPr>
      <w:r>
        <w:t>переработка лекарственных и пищевых растений на фитопродукцию (фито- и пищевые чаи, лекарственные сборы).</w:t>
      </w:r>
    </w:p>
    <w:p w:rsidR="00A90A44" w:rsidRDefault="00A90A44">
      <w:pPr>
        <w:pStyle w:val="ConsPlusNormal"/>
        <w:spacing w:before="220"/>
        <w:ind w:firstLine="540"/>
        <w:jc w:val="both"/>
      </w:pPr>
      <w:r>
        <w:t>На территории бывшей Горно-Алтайской экспериментальной базы горного садоводства расположен дендросад с растениями из разных регионов страны, заложенный по географическому принципу: участок дальневосточных видов - маньчжурский орех, бархат амурский, липа амурская, пробковое дерево, тополь Максимовича, монгольская лещина разнолистная и др.; участок европейских растений - дуб обыкновенный, лещина обыкновенная, береза карельская; участок алтайских видов - лиственница сибирская, пихта сибирская, ель обыкновенная и т.д.</w:t>
      </w:r>
    </w:p>
    <w:p w:rsidR="00A90A44" w:rsidRDefault="00A90A44">
      <w:pPr>
        <w:pStyle w:val="ConsPlusNormal"/>
        <w:spacing w:before="220"/>
        <w:ind w:firstLine="540"/>
        <w:jc w:val="both"/>
      </w:pPr>
      <w:r>
        <w:t>Растительный покров Горно-Алтайска имеет мощный ресурсный потенциал, требующий соответствующей охраны от чрезмерной эксплуатации и техногенной нагрузки. Правительством Республики Алтай принято постановление о лицензировании заготовки наиболее ценных лекарственных растений. Была издана Красная книга Республики Алтай, где обозначены виды растений, требующие охраны.</w:t>
      </w:r>
    </w:p>
    <w:p w:rsidR="00A90A44" w:rsidRDefault="00A90A44">
      <w:pPr>
        <w:pStyle w:val="ConsPlusNormal"/>
        <w:spacing w:before="220"/>
        <w:ind w:firstLine="540"/>
        <w:jc w:val="both"/>
      </w:pPr>
      <w:r>
        <w:t>На территории Горно-Алтайска распространены горно-лесные серые оподзоленные почвы. Эти почвы развиваются в условиях умеренно теплого и влажного климата, промывного типа водного режима, под лесной растительностью, в основном березово-осиновой, с хорошо выраженным крупнотравьем. Горно-лесные серые почвы характеризуются слабокислой или кислой реакцией среды, самые низкие значения рН отмечаются в оподзоленной части профиля.</w:t>
      </w:r>
    </w:p>
    <w:p w:rsidR="00A90A44" w:rsidRDefault="00A90A44">
      <w:pPr>
        <w:pStyle w:val="ConsPlusNormal"/>
        <w:spacing w:before="220"/>
        <w:ind w:firstLine="540"/>
        <w:jc w:val="both"/>
      </w:pPr>
      <w:r>
        <w:t>На территории города имеется 79 садоводческих товариществ, объединяющих 6921 садоводов. Площадь земель предоставленных гражданам для этих целей составляет 0,4 тыс. га.</w:t>
      </w:r>
    </w:p>
    <w:p w:rsidR="00A90A44" w:rsidRDefault="00A90A44">
      <w:pPr>
        <w:pStyle w:val="ConsPlusNormal"/>
        <w:spacing w:before="220"/>
        <w:ind w:firstLine="540"/>
        <w:jc w:val="both"/>
      </w:pPr>
      <w:r>
        <w:t>В Горно-Алтайске земельные участки предоставляются и переоформляются в собственность для ведения садоводства, индивидуального жилищного строительства, занятые строениями, которые находятся в собственности граждан.</w:t>
      </w:r>
    </w:p>
    <w:p w:rsidR="00A90A44" w:rsidRDefault="00A90A44">
      <w:pPr>
        <w:pStyle w:val="ConsPlusNormal"/>
        <w:spacing w:before="220"/>
        <w:ind w:firstLine="540"/>
        <w:jc w:val="both"/>
      </w:pPr>
      <w:r>
        <w:t>Земельные участки под индивидуальное жилищное строительство предоставлялись на праве аренды с последующим переоформлением в собственность (по окончанию строительства дома). Гражданам для коммерческой деятельности земельные участки предоставляются в аренду и в собственность за плату.</w:t>
      </w:r>
    </w:p>
    <w:p w:rsidR="00A90A44" w:rsidRDefault="00A90A44">
      <w:pPr>
        <w:pStyle w:val="ConsPlusNormal"/>
        <w:spacing w:before="220"/>
        <w:ind w:firstLine="540"/>
        <w:jc w:val="both"/>
      </w:pPr>
      <w:r>
        <w:t>В период экономического оживления, в двухтысячные годы появился значительный спрос на земельные участки, прежде всего для индивидуального жилищного строительства и приусадебные земельные участки для ведения личного подсобного хозяйства, что привело к хозяйственному использованию участков территории природного ландшафта и уничтожению естественной растительности.</w:t>
      </w:r>
    </w:p>
    <w:p w:rsidR="00A90A44" w:rsidRDefault="00A90A44">
      <w:pPr>
        <w:pStyle w:val="ConsPlusNormal"/>
        <w:spacing w:before="220"/>
        <w:ind w:firstLine="540"/>
        <w:jc w:val="both"/>
      </w:pPr>
      <w:r>
        <w:t>5. Планировочная структура города:</w:t>
      </w:r>
    </w:p>
    <w:p w:rsidR="00A90A44" w:rsidRDefault="00A90A44">
      <w:pPr>
        <w:pStyle w:val="ConsPlusNormal"/>
        <w:spacing w:before="220"/>
        <w:ind w:firstLine="540"/>
        <w:jc w:val="both"/>
      </w:pPr>
      <w:r>
        <w:t xml:space="preserve">Горно-Алтайск имеет своеобразную планировочную структуру. Город вытянут на 12 км по долине р. Майма, по основным улицам - проспекту Коммунистическому и ул. Ленина, при ширине </w:t>
      </w:r>
      <w:r>
        <w:lastRenderedPageBreak/>
        <w:t>застройки от 500 до 1500 м.</w:t>
      </w:r>
    </w:p>
    <w:p w:rsidR="00A90A44" w:rsidRDefault="00A90A44">
      <w:pPr>
        <w:pStyle w:val="ConsPlusNormal"/>
        <w:spacing w:before="220"/>
        <w:ind w:firstLine="540"/>
        <w:jc w:val="both"/>
      </w:pPr>
      <w:r>
        <w:t>Главная планировочная ось города - проспект Коммунистический и центральная часть города - застроены 2 - 9-этажными домами. В последние годы, ввиду ограниченной территории под застройку, этажность жилых домов стала повышать до 15 этажей. На большей части города, на склонах гор, по долине р. Улалушка и в южной части города застройка усадебная.</w:t>
      </w:r>
    </w:p>
    <w:p w:rsidR="00A90A44" w:rsidRDefault="00A90A44">
      <w:pPr>
        <w:pStyle w:val="ConsPlusNormal"/>
        <w:spacing w:before="220"/>
        <w:ind w:firstLine="540"/>
        <w:jc w:val="both"/>
      </w:pPr>
      <w:r>
        <w:t>Современный план характеризуется мелкоквартальной сеткой улиц, часто сложной конфигурации, продиктованной рельефом и особенностями индивидуальной застройки, иногда без соблюдения градостроительных требований.</w:t>
      </w:r>
    </w:p>
    <w:p w:rsidR="00A90A44" w:rsidRDefault="00A90A44">
      <w:pPr>
        <w:pStyle w:val="ConsPlusNormal"/>
        <w:spacing w:before="220"/>
        <w:ind w:firstLine="540"/>
        <w:jc w:val="both"/>
      </w:pPr>
      <w:r>
        <w:t>Классическое становление пространственной среды города характеризуется последовательным формированием разных типов зон - периферийной, серединной, центральной. Эти зоны отличаются степенью зрелостью среды, различными функционально-пространственными характеристиками, интенсивностью посещения, значимостью в развитии города в целом на данном этапе его формирования. Конечно, Горно-Алтайск еще очень молодой город, еще только становящийся городом. В условиях современного Горно-Алтайска можно говорить, но с относительной погрешностью, о наличии центральной и периферийных зонах. Разбросанность (скорее растянутость) его селитебной территории не позволяет четко выделить серединную зону, как качественно иную территорию города.</w:t>
      </w:r>
    </w:p>
    <w:p w:rsidR="00A90A44" w:rsidRDefault="00A90A44">
      <w:pPr>
        <w:pStyle w:val="ConsPlusNormal"/>
        <w:spacing w:before="220"/>
        <w:ind w:firstLine="540"/>
        <w:jc w:val="both"/>
      </w:pPr>
      <w:r>
        <w:t>Стадию развития городской среды города можно охарактеризовать как переходную от поселковой, характеризующуюся высокой однородностью с низким уровнем развития и обособления элементов градостроительной среды, к городской, с структурированным, функционально дифференцированным городским пространством.</w:t>
      </w:r>
    </w:p>
    <w:p w:rsidR="00A90A44" w:rsidRDefault="00A90A44">
      <w:pPr>
        <w:pStyle w:val="ConsPlusNormal"/>
        <w:spacing w:before="220"/>
        <w:ind w:firstLine="540"/>
        <w:jc w:val="both"/>
      </w:pPr>
      <w:r>
        <w:t>Естественный процесс развития социально-пространственной среды Горно-Алтайска протекает неравномерно по различным направлениям и секторам города. Сегодня можно говорить о высоких темпах становления среды тех частей, которые позиционируются как центральная часть города (проспектов Коммунистического и Чорос-Гуркина и примыкающих к ним участкам). Свидетельством этого могут служить дорожное строительство и размещение значимых объектов строительства, в первую очередь общественного значения, уровень благоустройства.</w:t>
      </w:r>
    </w:p>
    <w:p w:rsidR="00A90A44" w:rsidRDefault="00A90A44">
      <w:pPr>
        <w:pStyle w:val="ConsPlusNormal"/>
        <w:spacing w:before="220"/>
        <w:ind w:firstLine="540"/>
        <w:jc w:val="both"/>
      </w:pPr>
      <w:r>
        <w:t>За отдельными участками центральной зоны города начинает закрепляться определенная функциональная специализация. Участки размещения отдельных крупных специализированных учреждений общегородского значения в последнее время начинают насыщаться мелкими объектами и обслуживания, торговли и досуга. Этот процесс способствует повышению значимости и статуса отдельных объектов центральной зоны, повышает эффективность их функционирования. Среда приобретает черты разнообразия, хотя далекого до комплексного обслуживания. Посетители приобретают возможность делать сопутствующие посещения, осуществлять выбор видов и форм потребления.</w:t>
      </w:r>
    </w:p>
    <w:p w:rsidR="00A90A44" w:rsidRDefault="00A90A44">
      <w:pPr>
        <w:pStyle w:val="ConsPlusNormal"/>
        <w:spacing w:before="220"/>
        <w:ind w:firstLine="540"/>
        <w:jc w:val="both"/>
      </w:pPr>
      <w:r>
        <w:t>Общественный центр города сформирован на пересечении проспекта Коммунистического и улиц Чаптынова и Э.Палкина.</w:t>
      </w:r>
    </w:p>
    <w:p w:rsidR="00A90A44" w:rsidRDefault="00A90A44">
      <w:pPr>
        <w:pStyle w:val="ConsPlusNormal"/>
        <w:spacing w:before="220"/>
        <w:ind w:firstLine="540"/>
        <w:jc w:val="both"/>
      </w:pPr>
      <w:r>
        <w:t>В обстройке главной площади города - административные здания, комплекс гостиницы и торгового центра. Украшением города и символом его индивидуальности является сквер с зелеными насаждениями, характерными для Республики Алтай. Общественные зеленые насаждения представлены центральным парком на берегу р. Майма и зелеными массивами на склонах гор, обрамляющих застройку.</w:t>
      </w:r>
    </w:p>
    <w:p w:rsidR="00A90A44" w:rsidRDefault="00A90A44">
      <w:pPr>
        <w:pStyle w:val="ConsPlusNormal"/>
        <w:spacing w:before="220"/>
        <w:ind w:firstLine="540"/>
        <w:jc w:val="both"/>
      </w:pPr>
      <w:r>
        <w:t>Необходимо учитывать, что поселение на месте современного Горно-Алтайска было развито преимущественно русскими и соответственно носило характер крупного села, что при современном формировании города еще частично сохранилось.</w:t>
      </w:r>
    </w:p>
    <w:p w:rsidR="00A90A44" w:rsidRDefault="00A90A44">
      <w:pPr>
        <w:pStyle w:val="ConsPlusNormal"/>
        <w:spacing w:before="220"/>
        <w:ind w:firstLine="540"/>
        <w:jc w:val="both"/>
      </w:pPr>
      <w:r>
        <w:t xml:space="preserve">Городища на территории Горного Алтая в минувшие века возникали скорее как </w:t>
      </w:r>
      <w:r>
        <w:lastRenderedPageBreak/>
        <w:t>оборонительные сооружения, и осталось немного сведений о поселениях. Отдельные поселения (как Яломанское городище), относящиеся к эпохе раннего средневековья, существовали во время господства на территории Алтая тюркских племен и тюркской культуры. По этой территории проходили многочисленные кочевые орды, где возникали и распадались племенные союзы и каганаты. Например, Яломанское городище пережило государство тюрков, которое в середине VIII века пало под ударами уйгуров, а затем земли бывшего тюркского каганата попали под власть енисейских киргизов, разгромивших в середине IX века Уйгурский каганат. В более поздний период у алтайцев не было понятия города в европейском смысле слова, культура народа предполагала более свободный образ жизни.</w:t>
      </w:r>
    </w:p>
    <w:p w:rsidR="00A90A44" w:rsidRDefault="00A90A44">
      <w:pPr>
        <w:pStyle w:val="ConsPlusNormal"/>
        <w:spacing w:before="220"/>
        <w:ind w:firstLine="540"/>
        <w:jc w:val="both"/>
      </w:pPr>
      <w:r>
        <w:t>В современных условиях попытки предвнести национальные черты и колорит в структуру города Горно-Алтайск должны быть весьма осторожными. Ведь задача сводится не только к украшательству и использованию интересных фасадов отдельных зданий, а к реконструкции пространства, возможному изменению улиц и пространственных решений. Особенно сложен вопрос преобразования пространственной структуры в стесненных условиях.</w:t>
      </w:r>
    </w:p>
    <w:p w:rsidR="00A90A44" w:rsidRDefault="00A90A44">
      <w:pPr>
        <w:pStyle w:val="ConsPlusNormal"/>
        <w:spacing w:before="220"/>
        <w:ind w:firstLine="540"/>
        <w:jc w:val="both"/>
      </w:pPr>
      <w:r>
        <w:t>Освоение территории в границах МО "Город Горно-Алтайск" под застройку ограничено крутым рельефом. Благоприятная территория с уклоном до 10% в пределах целесообразной доступности уже застроена городом, так же застроена и застраивается усадьбами и садами ограниченно благоприятная территория с уклоном поверхности от 10% до 15% и даже до 20%.</w:t>
      </w:r>
    </w:p>
    <w:p w:rsidR="00A90A44" w:rsidRDefault="00A90A44">
      <w:pPr>
        <w:pStyle w:val="ConsPlusNormal"/>
        <w:spacing w:before="220"/>
        <w:ind w:firstLine="540"/>
        <w:jc w:val="both"/>
      </w:pPr>
      <w:r>
        <w:t>В последние годы усадебной застройкой осваиваются направления по долине ручья Каяс, в восточном направлении, с восточной стороны г. Тугая (Партизанский лог). Что еще больше усиливает разбросанность селитебной территории города при отсутствии требуемых коммуникационных связей и требует значительных затрат на градостроительное освоение этой территории и ее содержание.</w:t>
      </w:r>
    </w:p>
    <w:p w:rsidR="00A90A44" w:rsidRDefault="00A90A44">
      <w:pPr>
        <w:pStyle w:val="ConsPlusNormal"/>
        <w:spacing w:before="220"/>
        <w:ind w:firstLine="540"/>
        <w:jc w:val="both"/>
      </w:pPr>
      <w:r>
        <w:t>Необходимо отметить, что прокладка дорог и улиц во многом определена существующим рельефом. Направление улиц зачастую продиктовано необходимостью соблюсти профиль проезда, доступный для проезда транспорта с учетом зимних гололедов. Хотя во многих случаях ширина проездов весьма незначительна и сдерживает дальнейшее развитие территории.</w:t>
      </w:r>
    </w:p>
    <w:p w:rsidR="00A90A44" w:rsidRDefault="00A90A44">
      <w:pPr>
        <w:pStyle w:val="ConsPlusNormal"/>
        <w:spacing w:before="220"/>
        <w:ind w:firstLine="540"/>
        <w:jc w:val="both"/>
      </w:pPr>
      <w:r>
        <w:t>По планировочной структуре город сформирован довольно-таки живописным расположением улиц и проездов в центральной части города с сочетанием регулярной планировочной структуры жилых районов восточной и западной частей жилой застройки с окаймлением и включением в жилую ткань крупных пятен промплощадок.</w:t>
      </w:r>
    </w:p>
    <w:p w:rsidR="00A90A44" w:rsidRDefault="00A90A44">
      <w:pPr>
        <w:pStyle w:val="ConsPlusNormal"/>
        <w:spacing w:before="220"/>
        <w:ind w:firstLine="540"/>
        <w:jc w:val="both"/>
      </w:pPr>
      <w:r>
        <w:t>Главные улицы города - Коммунистический проспект, пронизывающий город от его северо-западного края до центра, проспект Чорос-Гуркина, проходящий по центральной части города параллельно Коммунистическому проспекту, и улица Ленина, идущая из центра до южной оконечности города. Вдоль проспектов Коммунистического и Чорос-Гуркина расположены культурные и административные здания, учебные заведения, кафе, магазины, банки, станция скорой помощи.</w:t>
      </w:r>
    </w:p>
    <w:p w:rsidR="00A90A44" w:rsidRDefault="00A90A44">
      <w:pPr>
        <w:pStyle w:val="ConsPlusNormal"/>
        <w:spacing w:before="220"/>
        <w:ind w:firstLine="540"/>
        <w:jc w:val="both"/>
      </w:pPr>
      <w:r>
        <w:t>Вплотную расположена усадебная застройка к предприятиям по ул. Бийской.</w:t>
      </w:r>
    </w:p>
    <w:p w:rsidR="00A90A44" w:rsidRDefault="00A90A44">
      <w:pPr>
        <w:pStyle w:val="ConsPlusNormal"/>
        <w:spacing w:before="220"/>
        <w:ind w:firstLine="540"/>
        <w:jc w:val="both"/>
      </w:pPr>
      <w:r>
        <w:t>Территориально город почти соединен с райцентром Майма. С северо-востока к городу вплотную примыкает село Алферово, а с юго-востока село Кызыл-Озек.</w:t>
      </w:r>
    </w:p>
    <w:p w:rsidR="00A90A44" w:rsidRDefault="00A90A44">
      <w:pPr>
        <w:pStyle w:val="ConsPlusNormal"/>
        <w:spacing w:before="220"/>
        <w:ind w:firstLine="540"/>
        <w:jc w:val="both"/>
      </w:pPr>
      <w:r>
        <w:t>Производственные и коммунально-складские объекты сосредоточены в северо-западном и южном направлениях города. Жилая застройка частично расположена в санитарно-защитных зонах от производственных предприятий. Сейчас под производственно-коммунальные нужды осваиваются территории в восточном направлении города в районе городского кладбища.</w:t>
      </w:r>
    </w:p>
    <w:p w:rsidR="00A90A44" w:rsidRDefault="00A90A44">
      <w:pPr>
        <w:pStyle w:val="ConsPlusNormal"/>
        <w:spacing w:before="220"/>
        <w:ind w:firstLine="540"/>
        <w:jc w:val="both"/>
      </w:pPr>
      <w:r>
        <w:t>Территориально город почти соединен с райцентром Майма. С северо-востока к городу вплотную примыкает село Алферово, с юга - с. Кызыл-Озек.</w:t>
      </w:r>
    </w:p>
    <w:p w:rsidR="00A90A44" w:rsidRDefault="00A90A44">
      <w:pPr>
        <w:pStyle w:val="ConsPlusNormal"/>
        <w:spacing w:before="220"/>
        <w:ind w:firstLine="540"/>
        <w:jc w:val="both"/>
      </w:pPr>
      <w:r>
        <w:lastRenderedPageBreak/>
        <w:t>В Горно-Алтайске не существует официального административно-территориального разделения. Неофициально, скорее по принципу топонимики, выделяются следующие районы: Алферово, Байат, Гординка, Жилмассив, Каяс, Кучияк, Мебельная фабрика, Парк Победы и Ткацкая фабрика.</w:t>
      </w:r>
    </w:p>
    <w:p w:rsidR="00A90A44" w:rsidRDefault="00A90A44">
      <w:pPr>
        <w:pStyle w:val="ConsPlusNormal"/>
        <w:spacing w:before="220"/>
        <w:ind w:firstLine="540"/>
        <w:jc w:val="both"/>
      </w:pPr>
      <w:r>
        <w:t>Еще при разработке предшествующего скорректированного генерального плана было предложено определить основные структурные элементы города - планировочные районы: Центральный, Северо-Западный, Северо-Восточный, Южный, Район ручья Каяс и Рекреационно-туристические районы. Данный принцип используется при планировании градостроительного развития города и в настоящий момент.</w:t>
      </w:r>
    </w:p>
    <w:p w:rsidR="00A90A44" w:rsidRDefault="00A90A44">
      <w:pPr>
        <w:pStyle w:val="ConsPlusNormal"/>
        <w:spacing w:before="220"/>
        <w:ind w:firstLine="540"/>
        <w:jc w:val="both"/>
      </w:pPr>
      <w:r>
        <w:t>Северо-Западный район - территория города от въезда в город (Майминский взвоз) до моста через р. Майма по пр. Коммунистическому.</w:t>
      </w:r>
    </w:p>
    <w:p w:rsidR="00A90A44" w:rsidRDefault="00A90A44">
      <w:pPr>
        <w:pStyle w:val="ConsPlusNormal"/>
        <w:spacing w:before="220"/>
        <w:ind w:firstLine="540"/>
        <w:jc w:val="both"/>
      </w:pPr>
      <w:r>
        <w:t>Центральный планировочный район - территория восточнее моста через р. Майма до комплекса университета и склона горы, с юга район ограничен р. Майма и с севера - склонами г. Тугая.</w:t>
      </w:r>
    </w:p>
    <w:p w:rsidR="00A90A44" w:rsidRDefault="00A90A44">
      <w:pPr>
        <w:pStyle w:val="ConsPlusNormal"/>
        <w:spacing w:before="220"/>
        <w:ind w:firstLine="540"/>
        <w:jc w:val="both"/>
      </w:pPr>
      <w:r>
        <w:t>Северо-Восточный район - пойма р. Улалушка, склоны г. Тугая (ул. Чкалова, ул. Кирова), незастроенные территории до с. Алферово, район улицы Колхозной и восточная окраина города.</w:t>
      </w:r>
    </w:p>
    <w:p w:rsidR="00A90A44" w:rsidRDefault="00A90A44">
      <w:pPr>
        <w:pStyle w:val="ConsPlusNormal"/>
        <w:spacing w:before="220"/>
        <w:ind w:firstLine="540"/>
        <w:jc w:val="both"/>
      </w:pPr>
      <w:r>
        <w:t>Южный район - южная часть долины реки Майма (от моста), магистральные улицы Барнаульская и Ленина. К району можно отнести обособленную застройку, отделенную склонами гор - район ОПХ "Горно-Алтайское" и застройку Партизанского лога.</w:t>
      </w:r>
    </w:p>
    <w:p w:rsidR="00A90A44" w:rsidRDefault="00A90A44">
      <w:pPr>
        <w:pStyle w:val="ConsPlusNormal"/>
        <w:spacing w:before="220"/>
        <w:ind w:firstLine="540"/>
        <w:jc w:val="both"/>
      </w:pPr>
      <w:r>
        <w:t>Планировочный район долины реки (ручья) Каяс, магистральными улицами которого являются ул. П.Сухова, Каясинская и Горно-Алтайская.</w:t>
      </w:r>
    </w:p>
    <w:p w:rsidR="00A90A44" w:rsidRDefault="00A90A44">
      <w:pPr>
        <w:pStyle w:val="ConsPlusNormal"/>
        <w:spacing w:before="220"/>
        <w:ind w:firstLine="540"/>
        <w:jc w:val="both"/>
      </w:pPr>
      <w:r>
        <w:t>Рекреационно-туристические районы - горнолыжные комплексы на г. Тугая и г. Комсомольская, особо охраняемая природная территория "Еланда".</w:t>
      </w:r>
    </w:p>
    <w:p w:rsidR="00A90A44" w:rsidRDefault="00A90A44">
      <w:pPr>
        <w:pStyle w:val="ConsPlusNormal"/>
        <w:spacing w:before="220"/>
        <w:ind w:firstLine="540"/>
        <w:jc w:val="both"/>
      </w:pPr>
      <w:r>
        <w:t>Планировавшийся в предшествующие годы объем индивидуальной малоэтажной жилой застройки за счет освоения свободных земель и перевода земель садоводств в земли жилой застройки также позволяет выделить несколько планировочных единиц индивидуальной застройки:</w:t>
      </w:r>
    </w:p>
    <w:p w:rsidR="00A90A44" w:rsidRDefault="00A90A44">
      <w:pPr>
        <w:pStyle w:val="ConsPlusNormal"/>
        <w:spacing w:before="220"/>
        <w:ind w:firstLine="540"/>
        <w:jc w:val="both"/>
      </w:pPr>
      <w:r>
        <w:t>Район Кировского лога (так называемый Чкаловский мкр-он) и освоение земель от ул. Кирова до ручья Бочеркушка и севернее до ручья Татарья) (район р. Бочеркушка);</w:t>
      </w:r>
    </w:p>
    <w:p w:rsidR="00A90A44" w:rsidRDefault="00A90A44">
      <w:pPr>
        <w:pStyle w:val="ConsPlusNormal"/>
        <w:spacing w:before="220"/>
        <w:ind w:firstLine="540"/>
        <w:jc w:val="both"/>
      </w:pPr>
      <w:r>
        <w:t>6. Сложившиеся функциональные зоны и их характеристика:</w:t>
      </w:r>
    </w:p>
    <w:p w:rsidR="00A90A44" w:rsidRDefault="00A90A44">
      <w:pPr>
        <w:pStyle w:val="ConsPlusNormal"/>
        <w:spacing w:before="220"/>
        <w:ind w:firstLine="540"/>
        <w:jc w:val="both"/>
      </w:pPr>
      <w:r>
        <w:t xml:space="preserve">В соответствии с </w:t>
      </w:r>
      <w:hyperlink r:id="rId21" w:history="1">
        <w:r>
          <w:rPr>
            <w:color w:val="0000FF"/>
          </w:rPr>
          <w:t>Градкодексом</w:t>
        </w:r>
      </w:hyperlink>
      <w:r>
        <w:t xml:space="preserve"> РФ на картах (схемах), содержащихся в генеральных планах, отображаются границы функциональных зон с указанием параметров планируемого развития таких зон. В качестве функциональных зон понимаются зоны, для которых документами территориального планирования определены границы и функциональное назначение.</w:t>
      </w:r>
    </w:p>
    <w:p w:rsidR="00A90A44" w:rsidRDefault="00A90A44">
      <w:pPr>
        <w:pStyle w:val="ConsPlusNormal"/>
        <w:spacing w:before="220"/>
        <w:ind w:firstLine="540"/>
        <w:jc w:val="both"/>
      </w:pPr>
      <w:r>
        <w:t>С учетом ранее разработанных градостроительных документов и сложившейся ситуации на территории города выделены следующие функциональные зоны:</w:t>
      </w:r>
    </w:p>
    <w:p w:rsidR="00A90A44" w:rsidRDefault="00A90A44">
      <w:pPr>
        <w:pStyle w:val="ConsPlusNormal"/>
        <w:spacing w:before="220"/>
        <w:ind w:firstLine="540"/>
        <w:jc w:val="both"/>
      </w:pPr>
      <w:r>
        <w:t>жилая зона (включает в себя зоны застройки: индивидуальными, малоэтажными, среднеэтажными, многоэтажными жилыми домами, зоны жилой застройки иных видов);</w:t>
      </w:r>
    </w:p>
    <w:p w:rsidR="00A90A44" w:rsidRDefault="00A90A44">
      <w:pPr>
        <w:pStyle w:val="ConsPlusNormal"/>
        <w:spacing w:before="220"/>
        <w:ind w:firstLine="540"/>
        <w:jc w:val="both"/>
      </w:pPr>
      <w:r>
        <w:t xml:space="preserve">общественно-деловая зона (в данную зону следует относить зоны,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w:t>
      </w:r>
      <w:r>
        <w:lastRenderedPageBreak/>
        <w:t>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90A44" w:rsidRDefault="00A90A44">
      <w:pPr>
        <w:pStyle w:val="ConsPlusNormal"/>
        <w:spacing w:before="220"/>
        <w:ind w:firstLine="540"/>
        <w:jc w:val="both"/>
      </w:pPr>
      <w:r>
        <w:t>зона производственного использования (зона размещения производственных объектов с различными нормативами воздействия на окружающую среду, как правило, требующих устройства санитарно-защитных зон шириной более 50 м);</w:t>
      </w:r>
    </w:p>
    <w:p w:rsidR="00A90A44" w:rsidRDefault="00A90A44">
      <w:pPr>
        <w:pStyle w:val="ConsPlusNormal"/>
        <w:spacing w:before="220"/>
        <w:ind w:firstLine="540"/>
        <w:jc w:val="both"/>
      </w:pPr>
      <w:r>
        <w:t>зона инженерной и транспортной инфраструктуры (включает в себя территории инженерной, транспортной инфраструктуры, железнодорожного транспорта, портов);</w:t>
      </w:r>
    </w:p>
    <w:p w:rsidR="00A90A44" w:rsidRDefault="00A90A44">
      <w:pPr>
        <w:pStyle w:val="ConsPlusNormal"/>
        <w:spacing w:before="220"/>
        <w:ind w:firstLine="540"/>
        <w:jc w:val="both"/>
      </w:pPr>
      <w:r>
        <w:t>зона сельскохозяйственного использования (включает в себя территории, занятые личным подсобных хозяйством, садоводством и огородничеством, а также территории под объектами сельскохозяйственного производства);</w:t>
      </w:r>
    </w:p>
    <w:p w:rsidR="00A90A44" w:rsidRDefault="00A90A44">
      <w:pPr>
        <w:pStyle w:val="ConsPlusNormal"/>
        <w:spacing w:before="220"/>
        <w:ind w:firstLine="540"/>
        <w:jc w:val="both"/>
      </w:pPr>
      <w:r>
        <w:t>зона рекреационного назначения (формируется на территориях общего пользования и предназначена для организации массового отдыха населения, улучшения экологической обстановки городского округа и включает парки, городские сады, скверы,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городского округа);</w:t>
      </w:r>
    </w:p>
    <w:p w:rsidR="00A90A44" w:rsidRDefault="00A90A44">
      <w:pPr>
        <w:pStyle w:val="ConsPlusNormal"/>
        <w:spacing w:before="220"/>
        <w:ind w:firstLine="540"/>
        <w:jc w:val="both"/>
      </w:pPr>
      <w:r>
        <w:t>зона специального назначения (включает в себя территории под объектами обороны и безопасности, кладбищами и полигонами по размещению, обезвреживанию, захоронению токсичных отходов производства и потребления).</w:t>
      </w:r>
    </w:p>
    <w:p w:rsidR="00A90A44" w:rsidRDefault="00A90A44">
      <w:pPr>
        <w:pStyle w:val="ConsPlusNormal"/>
        <w:jc w:val="both"/>
      </w:pPr>
    </w:p>
    <w:p w:rsidR="00A90A44" w:rsidRDefault="00A90A44">
      <w:pPr>
        <w:pStyle w:val="ConsPlusNormal"/>
        <w:jc w:val="center"/>
        <w:outlineLvl w:val="3"/>
      </w:pPr>
      <w:r>
        <w:t>Таблица N 5.1. Баланс функциональных зон</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5953"/>
        <w:gridCol w:w="1701"/>
        <w:gridCol w:w="850"/>
      </w:tblGrid>
      <w:tr w:rsidR="00A90A44">
        <w:tc>
          <w:tcPr>
            <w:tcW w:w="534" w:type="dxa"/>
          </w:tcPr>
          <w:p w:rsidR="00A90A44" w:rsidRDefault="00A90A44">
            <w:pPr>
              <w:pStyle w:val="ConsPlusNormal"/>
              <w:jc w:val="center"/>
            </w:pPr>
            <w:r>
              <w:t>N</w:t>
            </w:r>
          </w:p>
        </w:tc>
        <w:tc>
          <w:tcPr>
            <w:tcW w:w="5953" w:type="dxa"/>
          </w:tcPr>
          <w:p w:rsidR="00A90A44" w:rsidRDefault="00A90A44">
            <w:pPr>
              <w:pStyle w:val="ConsPlusNormal"/>
              <w:jc w:val="center"/>
            </w:pPr>
            <w:r>
              <w:t>Наименование</w:t>
            </w:r>
          </w:p>
        </w:tc>
        <w:tc>
          <w:tcPr>
            <w:tcW w:w="1701" w:type="dxa"/>
          </w:tcPr>
          <w:p w:rsidR="00A90A44" w:rsidRDefault="00A90A44">
            <w:pPr>
              <w:pStyle w:val="ConsPlusNormal"/>
              <w:jc w:val="center"/>
            </w:pPr>
            <w:r>
              <w:t>Площадь</w:t>
            </w:r>
          </w:p>
        </w:tc>
        <w:tc>
          <w:tcPr>
            <w:tcW w:w="850" w:type="dxa"/>
          </w:tcPr>
          <w:p w:rsidR="00A90A44" w:rsidRDefault="00A90A44">
            <w:pPr>
              <w:pStyle w:val="ConsPlusNormal"/>
              <w:jc w:val="center"/>
            </w:pPr>
            <w:r>
              <w:t>%</w:t>
            </w:r>
          </w:p>
        </w:tc>
      </w:tr>
      <w:tr w:rsidR="00A90A44">
        <w:tc>
          <w:tcPr>
            <w:tcW w:w="534" w:type="dxa"/>
          </w:tcPr>
          <w:p w:rsidR="00A90A44" w:rsidRDefault="00A90A44">
            <w:pPr>
              <w:pStyle w:val="ConsPlusNormal"/>
            </w:pPr>
          </w:p>
        </w:tc>
        <w:tc>
          <w:tcPr>
            <w:tcW w:w="5953" w:type="dxa"/>
          </w:tcPr>
          <w:p w:rsidR="00A90A44" w:rsidRDefault="00A90A44">
            <w:pPr>
              <w:pStyle w:val="ConsPlusNormal"/>
              <w:jc w:val="both"/>
            </w:pPr>
            <w:r>
              <w:t>МО г. Горно-Алтайск</w:t>
            </w:r>
          </w:p>
        </w:tc>
        <w:tc>
          <w:tcPr>
            <w:tcW w:w="1701" w:type="dxa"/>
          </w:tcPr>
          <w:p w:rsidR="00A90A44" w:rsidRDefault="00A90A44">
            <w:pPr>
              <w:pStyle w:val="ConsPlusNormal"/>
              <w:jc w:val="center"/>
            </w:pPr>
            <w:r>
              <w:t>9659,83</w:t>
            </w:r>
          </w:p>
        </w:tc>
        <w:tc>
          <w:tcPr>
            <w:tcW w:w="850" w:type="dxa"/>
          </w:tcPr>
          <w:p w:rsidR="00A90A44" w:rsidRDefault="00A90A44">
            <w:pPr>
              <w:pStyle w:val="ConsPlusNormal"/>
              <w:jc w:val="center"/>
            </w:pPr>
            <w:r>
              <w:t>100,00</w:t>
            </w:r>
          </w:p>
        </w:tc>
      </w:tr>
      <w:tr w:rsidR="00A90A44">
        <w:tc>
          <w:tcPr>
            <w:tcW w:w="534" w:type="dxa"/>
          </w:tcPr>
          <w:p w:rsidR="00A90A44" w:rsidRDefault="00A90A44">
            <w:pPr>
              <w:pStyle w:val="ConsPlusNormal"/>
            </w:pPr>
            <w:r>
              <w:t>1.</w:t>
            </w:r>
          </w:p>
        </w:tc>
        <w:tc>
          <w:tcPr>
            <w:tcW w:w="5953" w:type="dxa"/>
          </w:tcPr>
          <w:p w:rsidR="00A90A44" w:rsidRDefault="00A90A44">
            <w:pPr>
              <w:pStyle w:val="ConsPlusNormal"/>
              <w:jc w:val="both"/>
            </w:pPr>
            <w:r>
              <w:t>Жилая зона</w:t>
            </w:r>
          </w:p>
        </w:tc>
        <w:tc>
          <w:tcPr>
            <w:tcW w:w="1701" w:type="dxa"/>
          </w:tcPr>
          <w:p w:rsidR="00A90A44" w:rsidRDefault="00A90A44">
            <w:pPr>
              <w:pStyle w:val="ConsPlusNormal"/>
              <w:jc w:val="center"/>
            </w:pPr>
            <w:r>
              <w:t>1195,82</w:t>
            </w:r>
          </w:p>
        </w:tc>
        <w:tc>
          <w:tcPr>
            <w:tcW w:w="850" w:type="dxa"/>
          </w:tcPr>
          <w:p w:rsidR="00A90A44" w:rsidRDefault="00A90A44">
            <w:pPr>
              <w:pStyle w:val="ConsPlusNormal"/>
              <w:jc w:val="center"/>
            </w:pPr>
            <w:r>
              <w:t>12,38</w:t>
            </w:r>
          </w:p>
        </w:tc>
      </w:tr>
      <w:tr w:rsidR="00A90A44">
        <w:tc>
          <w:tcPr>
            <w:tcW w:w="534" w:type="dxa"/>
          </w:tcPr>
          <w:p w:rsidR="00A90A44" w:rsidRDefault="00A90A44">
            <w:pPr>
              <w:pStyle w:val="ConsPlusNormal"/>
            </w:pPr>
            <w:r>
              <w:t>2.</w:t>
            </w:r>
          </w:p>
        </w:tc>
        <w:tc>
          <w:tcPr>
            <w:tcW w:w="5953" w:type="dxa"/>
          </w:tcPr>
          <w:p w:rsidR="00A90A44" w:rsidRDefault="00A90A44">
            <w:pPr>
              <w:pStyle w:val="ConsPlusNormal"/>
              <w:jc w:val="both"/>
            </w:pPr>
            <w:r>
              <w:t>Общественно-деловая зона</w:t>
            </w:r>
          </w:p>
        </w:tc>
        <w:tc>
          <w:tcPr>
            <w:tcW w:w="1701" w:type="dxa"/>
          </w:tcPr>
          <w:p w:rsidR="00A90A44" w:rsidRDefault="00A90A44">
            <w:pPr>
              <w:pStyle w:val="ConsPlusNormal"/>
              <w:jc w:val="center"/>
            </w:pPr>
            <w:r>
              <w:t>263,33</w:t>
            </w:r>
          </w:p>
        </w:tc>
        <w:tc>
          <w:tcPr>
            <w:tcW w:w="850" w:type="dxa"/>
          </w:tcPr>
          <w:p w:rsidR="00A90A44" w:rsidRDefault="00A90A44">
            <w:pPr>
              <w:pStyle w:val="ConsPlusNormal"/>
              <w:jc w:val="center"/>
            </w:pPr>
            <w:r>
              <w:t>2,73</w:t>
            </w:r>
          </w:p>
        </w:tc>
      </w:tr>
      <w:tr w:rsidR="00A90A44">
        <w:tc>
          <w:tcPr>
            <w:tcW w:w="534" w:type="dxa"/>
          </w:tcPr>
          <w:p w:rsidR="00A90A44" w:rsidRDefault="00A90A44">
            <w:pPr>
              <w:pStyle w:val="ConsPlusNormal"/>
            </w:pPr>
            <w:r>
              <w:t>3.</w:t>
            </w:r>
          </w:p>
        </w:tc>
        <w:tc>
          <w:tcPr>
            <w:tcW w:w="5953" w:type="dxa"/>
          </w:tcPr>
          <w:p w:rsidR="00A90A44" w:rsidRDefault="00A90A44">
            <w:pPr>
              <w:pStyle w:val="ConsPlusNormal"/>
              <w:jc w:val="both"/>
            </w:pPr>
            <w:r>
              <w:t>Зона инженерной и транспортной инфраструктуры</w:t>
            </w:r>
          </w:p>
        </w:tc>
        <w:tc>
          <w:tcPr>
            <w:tcW w:w="1701" w:type="dxa"/>
          </w:tcPr>
          <w:p w:rsidR="00A90A44" w:rsidRDefault="00A90A44">
            <w:pPr>
              <w:pStyle w:val="ConsPlusNormal"/>
              <w:jc w:val="center"/>
            </w:pPr>
            <w:r>
              <w:t>385,67</w:t>
            </w:r>
          </w:p>
        </w:tc>
        <w:tc>
          <w:tcPr>
            <w:tcW w:w="850" w:type="dxa"/>
          </w:tcPr>
          <w:p w:rsidR="00A90A44" w:rsidRDefault="00A90A44">
            <w:pPr>
              <w:pStyle w:val="ConsPlusNormal"/>
              <w:jc w:val="center"/>
            </w:pPr>
            <w:r>
              <w:t>3,99</w:t>
            </w:r>
          </w:p>
        </w:tc>
      </w:tr>
      <w:tr w:rsidR="00A90A44">
        <w:tc>
          <w:tcPr>
            <w:tcW w:w="534" w:type="dxa"/>
          </w:tcPr>
          <w:p w:rsidR="00A90A44" w:rsidRDefault="00A90A44">
            <w:pPr>
              <w:pStyle w:val="ConsPlusNormal"/>
            </w:pPr>
            <w:r>
              <w:t>4.</w:t>
            </w:r>
          </w:p>
        </w:tc>
        <w:tc>
          <w:tcPr>
            <w:tcW w:w="5953" w:type="dxa"/>
          </w:tcPr>
          <w:p w:rsidR="00A90A44" w:rsidRDefault="00A90A44">
            <w:pPr>
              <w:pStyle w:val="ConsPlusNormal"/>
              <w:jc w:val="both"/>
            </w:pPr>
            <w:r>
              <w:t>Зона производственного использования</w:t>
            </w:r>
          </w:p>
        </w:tc>
        <w:tc>
          <w:tcPr>
            <w:tcW w:w="1701" w:type="dxa"/>
          </w:tcPr>
          <w:p w:rsidR="00A90A44" w:rsidRDefault="00A90A44">
            <w:pPr>
              <w:pStyle w:val="ConsPlusNormal"/>
              <w:jc w:val="center"/>
            </w:pPr>
            <w:r>
              <w:t>85,93</w:t>
            </w:r>
          </w:p>
        </w:tc>
        <w:tc>
          <w:tcPr>
            <w:tcW w:w="850" w:type="dxa"/>
          </w:tcPr>
          <w:p w:rsidR="00A90A44" w:rsidRDefault="00A90A44">
            <w:pPr>
              <w:pStyle w:val="ConsPlusNormal"/>
              <w:jc w:val="center"/>
            </w:pPr>
            <w:r>
              <w:t>0,89</w:t>
            </w:r>
          </w:p>
        </w:tc>
      </w:tr>
      <w:tr w:rsidR="00A90A44">
        <w:tc>
          <w:tcPr>
            <w:tcW w:w="534" w:type="dxa"/>
          </w:tcPr>
          <w:p w:rsidR="00A90A44" w:rsidRDefault="00A90A44">
            <w:pPr>
              <w:pStyle w:val="ConsPlusNormal"/>
            </w:pPr>
            <w:r>
              <w:t>5.</w:t>
            </w:r>
          </w:p>
        </w:tc>
        <w:tc>
          <w:tcPr>
            <w:tcW w:w="5953" w:type="dxa"/>
          </w:tcPr>
          <w:p w:rsidR="00A90A44" w:rsidRDefault="00A90A44">
            <w:pPr>
              <w:pStyle w:val="ConsPlusNormal"/>
              <w:jc w:val="both"/>
            </w:pPr>
            <w:r>
              <w:t>Зона сельскохозяйственного использования</w:t>
            </w:r>
          </w:p>
        </w:tc>
        <w:tc>
          <w:tcPr>
            <w:tcW w:w="1701" w:type="dxa"/>
          </w:tcPr>
          <w:p w:rsidR="00A90A44" w:rsidRDefault="00A90A44">
            <w:pPr>
              <w:pStyle w:val="ConsPlusNormal"/>
              <w:jc w:val="center"/>
            </w:pPr>
            <w:r>
              <w:t>1486,82</w:t>
            </w:r>
          </w:p>
        </w:tc>
        <w:tc>
          <w:tcPr>
            <w:tcW w:w="850" w:type="dxa"/>
          </w:tcPr>
          <w:p w:rsidR="00A90A44" w:rsidRDefault="00A90A44">
            <w:pPr>
              <w:pStyle w:val="ConsPlusNormal"/>
              <w:jc w:val="center"/>
            </w:pPr>
            <w:r>
              <w:t>15,39</w:t>
            </w:r>
          </w:p>
        </w:tc>
      </w:tr>
      <w:tr w:rsidR="00A90A44">
        <w:tc>
          <w:tcPr>
            <w:tcW w:w="534" w:type="dxa"/>
          </w:tcPr>
          <w:p w:rsidR="00A90A44" w:rsidRDefault="00A90A44">
            <w:pPr>
              <w:pStyle w:val="ConsPlusNormal"/>
            </w:pPr>
            <w:r>
              <w:t>6.</w:t>
            </w:r>
          </w:p>
        </w:tc>
        <w:tc>
          <w:tcPr>
            <w:tcW w:w="5953" w:type="dxa"/>
          </w:tcPr>
          <w:p w:rsidR="00A90A44" w:rsidRDefault="00A90A44">
            <w:pPr>
              <w:pStyle w:val="ConsPlusNormal"/>
              <w:jc w:val="both"/>
            </w:pPr>
            <w:r>
              <w:t>Зона рекреационного назначения</w:t>
            </w:r>
          </w:p>
        </w:tc>
        <w:tc>
          <w:tcPr>
            <w:tcW w:w="1701" w:type="dxa"/>
          </w:tcPr>
          <w:p w:rsidR="00A90A44" w:rsidRDefault="00A90A44">
            <w:pPr>
              <w:pStyle w:val="ConsPlusNormal"/>
              <w:jc w:val="center"/>
            </w:pPr>
            <w:r>
              <w:t>6165,83</w:t>
            </w:r>
          </w:p>
        </w:tc>
        <w:tc>
          <w:tcPr>
            <w:tcW w:w="850" w:type="dxa"/>
          </w:tcPr>
          <w:p w:rsidR="00A90A44" w:rsidRDefault="00A90A44">
            <w:pPr>
              <w:pStyle w:val="ConsPlusNormal"/>
              <w:jc w:val="center"/>
            </w:pPr>
            <w:r>
              <w:t>63,83</w:t>
            </w:r>
          </w:p>
        </w:tc>
      </w:tr>
      <w:tr w:rsidR="00A90A44">
        <w:tc>
          <w:tcPr>
            <w:tcW w:w="534" w:type="dxa"/>
          </w:tcPr>
          <w:p w:rsidR="00A90A44" w:rsidRDefault="00A90A44">
            <w:pPr>
              <w:pStyle w:val="ConsPlusNormal"/>
            </w:pPr>
            <w:r>
              <w:t>7.</w:t>
            </w:r>
          </w:p>
        </w:tc>
        <w:tc>
          <w:tcPr>
            <w:tcW w:w="5953" w:type="dxa"/>
          </w:tcPr>
          <w:p w:rsidR="00A90A44" w:rsidRDefault="00A90A44">
            <w:pPr>
              <w:pStyle w:val="ConsPlusNormal"/>
              <w:jc w:val="both"/>
            </w:pPr>
            <w:r>
              <w:t>Зона специального назначения</w:t>
            </w:r>
          </w:p>
        </w:tc>
        <w:tc>
          <w:tcPr>
            <w:tcW w:w="1701" w:type="dxa"/>
          </w:tcPr>
          <w:p w:rsidR="00A90A44" w:rsidRDefault="00A90A44">
            <w:pPr>
              <w:pStyle w:val="ConsPlusNormal"/>
              <w:jc w:val="center"/>
            </w:pPr>
            <w:r>
              <w:t>76,9</w:t>
            </w:r>
          </w:p>
        </w:tc>
        <w:tc>
          <w:tcPr>
            <w:tcW w:w="850" w:type="dxa"/>
          </w:tcPr>
          <w:p w:rsidR="00A90A44" w:rsidRDefault="00A90A44">
            <w:pPr>
              <w:pStyle w:val="ConsPlusNormal"/>
              <w:jc w:val="center"/>
            </w:pPr>
            <w:r>
              <w:t>0,80</w:t>
            </w:r>
          </w:p>
        </w:tc>
      </w:tr>
    </w:tbl>
    <w:p w:rsidR="00A90A44" w:rsidRDefault="00A90A44">
      <w:pPr>
        <w:pStyle w:val="ConsPlusNormal"/>
        <w:jc w:val="both"/>
      </w:pPr>
    </w:p>
    <w:p w:rsidR="00A90A44" w:rsidRDefault="00A90A44">
      <w:pPr>
        <w:pStyle w:val="ConsPlusNormal"/>
        <w:ind w:firstLine="540"/>
        <w:jc w:val="both"/>
      </w:pPr>
      <w:r>
        <w:t>7. Объекты культурного наследия:</w:t>
      </w:r>
    </w:p>
    <w:p w:rsidR="00A90A44" w:rsidRDefault="00A90A44">
      <w:pPr>
        <w:pStyle w:val="ConsPlusNormal"/>
        <w:spacing w:before="220"/>
        <w:ind w:firstLine="540"/>
        <w:jc w:val="both"/>
      </w:pPr>
      <w:r>
        <w:t xml:space="preserve">В соответствии с Федеральным </w:t>
      </w:r>
      <w:hyperlink r:id="rId2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органы местного самоуправления на территории города несут ответственность за сохранение, использование и популяризацию объектов культурного наследия, за охрану объектов культурного наследия. Соответственно, при внесении изменений в генеральный план необходимо четко зафиксировать наличие объектов культурного наследия регионального значения на города. Для задач территориального планирования, как объекты культурного наследия, учитываются все имеющиеся памятники археологии.</w:t>
      </w:r>
    </w:p>
    <w:p w:rsidR="00A90A44" w:rsidRDefault="00A90A44">
      <w:pPr>
        <w:pStyle w:val="ConsPlusNormal"/>
        <w:spacing w:before="220"/>
        <w:ind w:firstLine="540"/>
        <w:jc w:val="both"/>
      </w:pPr>
      <w:r>
        <w:lastRenderedPageBreak/>
        <w:t xml:space="preserve">В </w:t>
      </w:r>
      <w:hyperlink w:anchor="P1585" w:history="1">
        <w:r>
          <w:rPr>
            <w:color w:val="0000FF"/>
          </w:rPr>
          <w:t>таблице N 6.1</w:t>
        </w:r>
      </w:hyperlink>
      <w:r>
        <w:t xml:space="preserve"> указаны объекты культурного наследия, расположенные на территории г. Горно-Алтайска и зарегистрированные в едином государственном реестре ОКН Российской Федерации (данные на 20 сентября 2016 г. Министерства культуры Республики Алтай).</w:t>
      </w:r>
    </w:p>
    <w:p w:rsidR="00A90A44" w:rsidRDefault="00A90A44">
      <w:pPr>
        <w:pStyle w:val="ConsPlusNormal"/>
        <w:spacing w:before="220"/>
        <w:ind w:firstLine="540"/>
        <w:jc w:val="both"/>
      </w:pPr>
      <w:r>
        <w:t>Территории памятников, расположенные в городе, в установленном законодательством порядке не закреплены, зоны охраны не разработаны. Поэтому в рамках работы над генеральным планом фиксируется только наличие памятников и необходимость не нарушать прилегающую территорию.</w:t>
      </w:r>
    </w:p>
    <w:p w:rsidR="00A90A44" w:rsidRDefault="00A90A44">
      <w:pPr>
        <w:pStyle w:val="ConsPlusNormal"/>
        <w:jc w:val="both"/>
      </w:pPr>
    </w:p>
    <w:p w:rsidR="00A90A44" w:rsidRDefault="00A90A44">
      <w:pPr>
        <w:pStyle w:val="ConsPlusNormal"/>
        <w:jc w:val="center"/>
        <w:outlineLvl w:val="3"/>
      </w:pPr>
      <w:bookmarkStart w:id="15" w:name="P1585"/>
      <w:bookmarkEnd w:id="15"/>
      <w:r>
        <w:t>Таблица N 6.1. Список объектов культурного наследия</w:t>
      </w:r>
    </w:p>
    <w:p w:rsidR="00A90A44" w:rsidRDefault="00A90A44">
      <w:pPr>
        <w:pStyle w:val="ConsPlusNormal"/>
        <w:jc w:val="center"/>
      </w:pPr>
      <w:r>
        <w:t>(памятники истории и культуры) регионального значения</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21"/>
        <w:gridCol w:w="2041"/>
        <w:gridCol w:w="2438"/>
        <w:gridCol w:w="2211"/>
      </w:tblGrid>
      <w:tr w:rsidR="00A90A44">
        <w:tc>
          <w:tcPr>
            <w:tcW w:w="567" w:type="dxa"/>
          </w:tcPr>
          <w:p w:rsidR="00A90A44" w:rsidRDefault="00A90A44">
            <w:pPr>
              <w:pStyle w:val="ConsPlusNormal"/>
              <w:jc w:val="center"/>
            </w:pPr>
            <w:r>
              <w:t>N п/п</w:t>
            </w:r>
          </w:p>
        </w:tc>
        <w:tc>
          <w:tcPr>
            <w:tcW w:w="1721" w:type="dxa"/>
          </w:tcPr>
          <w:p w:rsidR="00A90A44" w:rsidRDefault="00A90A44">
            <w:pPr>
              <w:pStyle w:val="ConsPlusNormal"/>
              <w:jc w:val="center"/>
            </w:pPr>
            <w:r>
              <w:t>Наименование объекта</w:t>
            </w:r>
          </w:p>
        </w:tc>
        <w:tc>
          <w:tcPr>
            <w:tcW w:w="2041" w:type="dxa"/>
          </w:tcPr>
          <w:p w:rsidR="00A90A44" w:rsidRDefault="00A90A44">
            <w:pPr>
              <w:pStyle w:val="ConsPlusNormal"/>
              <w:jc w:val="center"/>
            </w:pPr>
            <w:r>
              <w:t>Местоположение (адрес)</w:t>
            </w:r>
          </w:p>
        </w:tc>
        <w:tc>
          <w:tcPr>
            <w:tcW w:w="2438" w:type="dxa"/>
          </w:tcPr>
          <w:p w:rsidR="00A90A44" w:rsidRDefault="00A90A44">
            <w:pPr>
              <w:pStyle w:val="ConsPlusNormal"/>
              <w:jc w:val="center"/>
            </w:pPr>
            <w:r>
              <w:t>Документ об утверждении</w:t>
            </w:r>
          </w:p>
        </w:tc>
        <w:tc>
          <w:tcPr>
            <w:tcW w:w="2211" w:type="dxa"/>
          </w:tcPr>
          <w:p w:rsidR="00A90A44" w:rsidRDefault="00A90A44">
            <w:pPr>
              <w:pStyle w:val="ConsPlusNormal"/>
              <w:jc w:val="center"/>
            </w:pPr>
            <w:r>
              <w:t>Регистрационный номер</w:t>
            </w:r>
          </w:p>
        </w:tc>
      </w:tr>
      <w:tr w:rsidR="00A90A44">
        <w:tc>
          <w:tcPr>
            <w:tcW w:w="567" w:type="dxa"/>
          </w:tcPr>
          <w:p w:rsidR="00A90A44" w:rsidRDefault="00A90A44">
            <w:pPr>
              <w:pStyle w:val="ConsPlusNormal"/>
              <w:jc w:val="center"/>
            </w:pPr>
            <w:r>
              <w:t>1</w:t>
            </w:r>
          </w:p>
        </w:tc>
        <w:tc>
          <w:tcPr>
            <w:tcW w:w="1721" w:type="dxa"/>
          </w:tcPr>
          <w:p w:rsidR="00A90A44" w:rsidRDefault="00A90A44">
            <w:pPr>
              <w:pStyle w:val="ConsPlusNormal"/>
              <w:jc w:val="center"/>
            </w:pPr>
            <w:r>
              <w:t>3</w:t>
            </w:r>
          </w:p>
        </w:tc>
        <w:tc>
          <w:tcPr>
            <w:tcW w:w="2041" w:type="dxa"/>
          </w:tcPr>
          <w:p w:rsidR="00A90A44" w:rsidRDefault="00A90A44">
            <w:pPr>
              <w:pStyle w:val="ConsPlusNormal"/>
              <w:jc w:val="center"/>
            </w:pPr>
            <w:r>
              <w:t>4</w:t>
            </w:r>
          </w:p>
        </w:tc>
        <w:tc>
          <w:tcPr>
            <w:tcW w:w="2438" w:type="dxa"/>
          </w:tcPr>
          <w:p w:rsidR="00A90A44" w:rsidRDefault="00A90A44">
            <w:pPr>
              <w:pStyle w:val="ConsPlusNormal"/>
              <w:jc w:val="center"/>
            </w:pPr>
            <w:r>
              <w:t>5</w:t>
            </w:r>
          </w:p>
        </w:tc>
        <w:tc>
          <w:tcPr>
            <w:tcW w:w="2211" w:type="dxa"/>
          </w:tcPr>
          <w:p w:rsidR="00A90A44" w:rsidRDefault="00A90A44">
            <w:pPr>
              <w:pStyle w:val="ConsPlusNormal"/>
              <w:jc w:val="center"/>
            </w:pPr>
            <w:r>
              <w:t>6</w:t>
            </w:r>
          </w:p>
        </w:tc>
      </w:tr>
      <w:tr w:rsidR="00A90A44">
        <w:tc>
          <w:tcPr>
            <w:tcW w:w="8978" w:type="dxa"/>
            <w:gridSpan w:val="5"/>
          </w:tcPr>
          <w:p w:rsidR="00A90A44" w:rsidRDefault="00A90A44">
            <w:pPr>
              <w:pStyle w:val="ConsPlusNormal"/>
            </w:pPr>
          </w:p>
        </w:tc>
      </w:tr>
      <w:tr w:rsidR="00A90A44">
        <w:tc>
          <w:tcPr>
            <w:tcW w:w="6767" w:type="dxa"/>
            <w:gridSpan w:val="4"/>
          </w:tcPr>
          <w:p w:rsidR="00A90A44" w:rsidRDefault="00A90A44">
            <w:pPr>
              <w:pStyle w:val="ConsPlusNormal"/>
              <w:jc w:val="center"/>
            </w:pPr>
            <w:r>
              <w:t>Регионального значения</w:t>
            </w:r>
          </w:p>
        </w:tc>
        <w:tc>
          <w:tcPr>
            <w:tcW w:w="2211" w:type="dxa"/>
          </w:tcPr>
          <w:p w:rsidR="00A90A44" w:rsidRDefault="00A90A44">
            <w:pPr>
              <w:pStyle w:val="ConsPlusNormal"/>
            </w:pPr>
          </w:p>
        </w:tc>
      </w:tr>
      <w:tr w:rsidR="00A90A44">
        <w:tc>
          <w:tcPr>
            <w:tcW w:w="567" w:type="dxa"/>
          </w:tcPr>
          <w:p w:rsidR="00A90A44" w:rsidRDefault="00A90A44">
            <w:pPr>
              <w:pStyle w:val="ConsPlusNormal"/>
            </w:pPr>
            <w:r>
              <w:t>1.</w:t>
            </w:r>
          </w:p>
        </w:tc>
        <w:tc>
          <w:tcPr>
            <w:tcW w:w="1721" w:type="dxa"/>
          </w:tcPr>
          <w:p w:rsidR="00A90A44" w:rsidRDefault="00A90A44">
            <w:pPr>
              <w:pStyle w:val="ConsPlusNormal"/>
              <w:jc w:val="both"/>
            </w:pPr>
            <w:r>
              <w:t>Памятник Борцам за власть Советов (1922 г.)</w:t>
            </w:r>
          </w:p>
        </w:tc>
        <w:tc>
          <w:tcPr>
            <w:tcW w:w="2041" w:type="dxa"/>
          </w:tcPr>
          <w:p w:rsidR="00A90A44" w:rsidRDefault="00A90A44">
            <w:pPr>
              <w:pStyle w:val="ConsPlusNormal"/>
              <w:jc w:val="both"/>
            </w:pPr>
            <w:r>
              <w:t>Респ. Алтай, г. Горно-Алтайск, на пересечении ул. Социалистическая, пер. Театральный</w:t>
            </w:r>
          </w:p>
        </w:tc>
        <w:tc>
          <w:tcPr>
            <w:tcW w:w="2438" w:type="dxa"/>
            <w:vMerge w:val="restart"/>
          </w:tcPr>
          <w:p w:rsidR="00A90A44" w:rsidRDefault="00A90A44">
            <w:pPr>
              <w:pStyle w:val="ConsPlusNormal"/>
              <w:jc w:val="both"/>
            </w:pPr>
            <w:r>
              <w:t>Решение Исполнительного Комитета Совета народных депутатов Горно-Алтайской автономной области "Об отнесении недвижимых памятников истории и культуры к категории памятников местного значения" от 16.10.1989 N 348;</w:t>
            </w:r>
          </w:p>
          <w:p w:rsidR="00A90A44" w:rsidRDefault="00A90A44">
            <w:pPr>
              <w:pStyle w:val="ConsPlusNormal"/>
              <w:jc w:val="both"/>
            </w:pPr>
            <w:r>
              <w:t xml:space="preserve">2. </w:t>
            </w:r>
            <w:hyperlink r:id="rId23" w:history="1">
              <w:r>
                <w:rPr>
                  <w:color w:val="0000FF"/>
                </w:rPr>
                <w:t>п. 3 ст. 64</w:t>
              </w:r>
            </w:hyperlink>
            <w:r>
              <w:t xml:space="preserve"> Федерального закона от 25 июня 2002 г. N 73-ФЗ "Об объектах культурного наследия (памятников истории и культуры) народов Российской Федерации"</w:t>
            </w:r>
          </w:p>
        </w:tc>
        <w:tc>
          <w:tcPr>
            <w:tcW w:w="2211" w:type="dxa"/>
          </w:tcPr>
          <w:p w:rsidR="00A90A44" w:rsidRDefault="00A90A44">
            <w:pPr>
              <w:pStyle w:val="ConsPlusNormal"/>
              <w:jc w:val="center"/>
            </w:pPr>
            <w:r>
              <w:t>041410058560005</w:t>
            </w:r>
          </w:p>
        </w:tc>
      </w:tr>
      <w:tr w:rsidR="00A90A44">
        <w:tc>
          <w:tcPr>
            <w:tcW w:w="567" w:type="dxa"/>
          </w:tcPr>
          <w:p w:rsidR="00A90A44" w:rsidRDefault="00A90A44">
            <w:pPr>
              <w:pStyle w:val="ConsPlusNormal"/>
            </w:pPr>
            <w:r>
              <w:t>2.</w:t>
            </w:r>
          </w:p>
        </w:tc>
        <w:tc>
          <w:tcPr>
            <w:tcW w:w="1721" w:type="dxa"/>
          </w:tcPr>
          <w:p w:rsidR="00A90A44" w:rsidRDefault="00A90A44">
            <w:pPr>
              <w:pStyle w:val="ConsPlusNormal"/>
              <w:jc w:val="both"/>
            </w:pPr>
            <w:r>
              <w:t>Памятник Ленину (1958 г.)</w:t>
            </w:r>
          </w:p>
        </w:tc>
        <w:tc>
          <w:tcPr>
            <w:tcW w:w="2041" w:type="dxa"/>
          </w:tcPr>
          <w:p w:rsidR="00A90A44" w:rsidRDefault="00A90A44">
            <w:pPr>
              <w:pStyle w:val="ConsPlusNormal"/>
              <w:jc w:val="both"/>
            </w:pPr>
            <w:r>
              <w:t>Респ. Алтай, г. Горно-Алтайск, центральная часть города, на площади В.И.Ленина, в западной части Центрального сквера культуры и отдыха</w:t>
            </w:r>
          </w:p>
        </w:tc>
        <w:tc>
          <w:tcPr>
            <w:tcW w:w="2438" w:type="dxa"/>
            <w:vMerge/>
          </w:tcPr>
          <w:p w:rsidR="00A90A44" w:rsidRDefault="00A90A44"/>
        </w:tc>
        <w:tc>
          <w:tcPr>
            <w:tcW w:w="2211" w:type="dxa"/>
          </w:tcPr>
          <w:p w:rsidR="00A90A44" w:rsidRDefault="00A90A44">
            <w:pPr>
              <w:pStyle w:val="ConsPlusNormal"/>
              <w:jc w:val="center"/>
            </w:pPr>
            <w:r>
              <w:t>041410327390005</w:t>
            </w:r>
          </w:p>
        </w:tc>
      </w:tr>
      <w:tr w:rsidR="00A90A44">
        <w:tc>
          <w:tcPr>
            <w:tcW w:w="567" w:type="dxa"/>
          </w:tcPr>
          <w:p w:rsidR="00A90A44" w:rsidRDefault="00A90A44">
            <w:pPr>
              <w:pStyle w:val="ConsPlusNormal"/>
            </w:pPr>
            <w:r>
              <w:t>3.</w:t>
            </w:r>
          </w:p>
        </w:tc>
        <w:tc>
          <w:tcPr>
            <w:tcW w:w="1721" w:type="dxa"/>
          </w:tcPr>
          <w:p w:rsidR="00A90A44" w:rsidRDefault="00A90A44">
            <w:pPr>
              <w:pStyle w:val="ConsPlusNormal"/>
              <w:jc w:val="both"/>
            </w:pPr>
            <w:r>
              <w:t>Памятник Ленину (1958 г.)</w:t>
            </w:r>
          </w:p>
        </w:tc>
        <w:tc>
          <w:tcPr>
            <w:tcW w:w="2041" w:type="dxa"/>
          </w:tcPr>
          <w:p w:rsidR="00A90A44" w:rsidRDefault="00A90A44">
            <w:pPr>
              <w:pStyle w:val="ConsPlusNormal"/>
              <w:jc w:val="both"/>
            </w:pPr>
            <w:r>
              <w:t>Респ. Алтай, г. Горно-Алтайск, юго-восточная часть города, по ул. Ленина, от западной стены торгово-производственного здания (ул. Ленина, д. 199) на расстоянии 10,5 м</w:t>
            </w:r>
          </w:p>
        </w:tc>
        <w:tc>
          <w:tcPr>
            <w:tcW w:w="2438" w:type="dxa"/>
            <w:vMerge/>
          </w:tcPr>
          <w:p w:rsidR="00A90A44" w:rsidRDefault="00A90A44"/>
        </w:tc>
        <w:tc>
          <w:tcPr>
            <w:tcW w:w="2211" w:type="dxa"/>
          </w:tcPr>
          <w:p w:rsidR="00A90A44" w:rsidRDefault="00A90A44">
            <w:pPr>
              <w:pStyle w:val="ConsPlusNormal"/>
              <w:jc w:val="center"/>
            </w:pPr>
            <w:r>
              <w:t>041410067360005</w:t>
            </w:r>
          </w:p>
        </w:tc>
      </w:tr>
      <w:tr w:rsidR="00A90A44">
        <w:tc>
          <w:tcPr>
            <w:tcW w:w="567" w:type="dxa"/>
          </w:tcPr>
          <w:p w:rsidR="00A90A44" w:rsidRDefault="00A90A44">
            <w:pPr>
              <w:pStyle w:val="ConsPlusNormal"/>
            </w:pPr>
            <w:r>
              <w:t>4.</w:t>
            </w:r>
          </w:p>
        </w:tc>
        <w:tc>
          <w:tcPr>
            <w:tcW w:w="1721" w:type="dxa"/>
          </w:tcPr>
          <w:p w:rsidR="00A90A44" w:rsidRDefault="00A90A44">
            <w:pPr>
              <w:pStyle w:val="ConsPlusNormal"/>
              <w:jc w:val="both"/>
            </w:pPr>
            <w:r>
              <w:t>Памятник Ленину</w:t>
            </w:r>
          </w:p>
        </w:tc>
        <w:tc>
          <w:tcPr>
            <w:tcW w:w="2041" w:type="dxa"/>
          </w:tcPr>
          <w:p w:rsidR="00A90A44" w:rsidRDefault="00A90A44">
            <w:pPr>
              <w:pStyle w:val="ConsPlusNormal"/>
              <w:jc w:val="both"/>
            </w:pPr>
            <w:r>
              <w:t>По состоянию на 18 апреля 2016 г. местонахождение не установлено</w:t>
            </w:r>
          </w:p>
        </w:tc>
        <w:tc>
          <w:tcPr>
            <w:tcW w:w="2438" w:type="dxa"/>
            <w:vMerge/>
          </w:tcPr>
          <w:p w:rsidR="00A90A44" w:rsidRDefault="00A90A44"/>
        </w:tc>
        <w:tc>
          <w:tcPr>
            <w:tcW w:w="2211" w:type="dxa"/>
          </w:tcPr>
          <w:p w:rsidR="00A90A44" w:rsidRDefault="00A90A44">
            <w:pPr>
              <w:pStyle w:val="ConsPlusNormal"/>
            </w:pPr>
          </w:p>
        </w:tc>
      </w:tr>
      <w:tr w:rsidR="00A90A44">
        <w:tc>
          <w:tcPr>
            <w:tcW w:w="567" w:type="dxa"/>
          </w:tcPr>
          <w:p w:rsidR="00A90A44" w:rsidRDefault="00A90A44">
            <w:pPr>
              <w:pStyle w:val="ConsPlusNormal"/>
            </w:pPr>
            <w:r>
              <w:t>5.</w:t>
            </w:r>
          </w:p>
        </w:tc>
        <w:tc>
          <w:tcPr>
            <w:tcW w:w="1721" w:type="dxa"/>
          </w:tcPr>
          <w:p w:rsidR="00A90A44" w:rsidRDefault="00A90A44">
            <w:pPr>
              <w:pStyle w:val="ConsPlusNormal"/>
              <w:jc w:val="both"/>
            </w:pPr>
            <w:r>
              <w:t xml:space="preserve">Мемориал </w:t>
            </w:r>
            <w:r>
              <w:lastRenderedPageBreak/>
              <w:t>Славы (1977 г.)</w:t>
            </w:r>
          </w:p>
        </w:tc>
        <w:tc>
          <w:tcPr>
            <w:tcW w:w="2041" w:type="dxa"/>
          </w:tcPr>
          <w:p w:rsidR="00A90A44" w:rsidRDefault="00A90A44">
            <w:pPr>
              <w:pStyle w:val="ConsPlusNormal"/>
              <w:jc w:val="both"/>
            </w:pPr>
            <w:r>
              <w:lastRenderedPageBreak/>
              <w:t xml:space="preserve">Респ. Алтай, г. </w:t>
            </w:r>
            <w:r>
              <w:lastRenderedPageBreak/>
              <w:t>Горно-Алтайск, в западной части города, с юго-западной стороны ограничен пр. Коммунистический, с северо-восточной р. Майма. С юго-восточной здание "Автодора" (пр. Коммунистический, 182), с северо-западной стороны здание магазина "Парнас" (пр. Коммунистический, 188)</w:t>
            </w:r>
          </w:p>
        </w:tc>
        <w:tc>
          <w:tcPr>
            <w:tcW w:w="2438" w:type="dxa"/>
            <w:vMerge/>
          </w:tcPr>
          <w:p w:rsidR="00A90A44" w:rsidRDefault="00A90A44"/>
        </w:tc>
        <w:tc>
          <w:tcPr>
            <w:tcW w:w="2211" w:type="dxa"/>
          </w:tcPr>
          <w:p w:rsidR="00A90A44" w:rsidRDefault="00A90A44">
            <w:pPr>
              <w:pStyle w:val="ConsPlusNormal"/>
              <w:jc w:val="center"/>
            </w:pPr>
            <w:r>
              <w:t>041410057170005</w:t>
            </w:r>
          </w:p>
        </w:tc>
      </w:tr>
      <w:tr w:rsidR="00A90A44">
        <w:tc>
          <w:tcPr>
            <w:tcW w:w="567" w:type="dxa"/>
          </w:tcPr>
          <w:p w:rsidR="00A90A44" w:rsidRDefault="00A90A44">
            <w:pPr>
              <w:pStyle w:val="ConsPlusNormal"/>
            </w:pPr>
            <w:r>
              <w:lastRenderedPageBreak/>
              <w:t>6.</w:t>
            </w:r>
          </w:p>
        </w:tc>
        <w:tc>
          <w:tcPr>
            <w:tcW w:w="1721" w:type="dxa"/>
          </w:tcPr>
          <w:p w:rsidR="00A90A44" w:rsidRDefault="00A90A44">
            <w:pPr>
              <w:pStyle w:val="ConsPlusNormal"/>
              <w:jc w:val="both"/>
            </w:pPr>
            <w:r>
              <w:t>Здание краеведческого музея (1894 г.)</w:t>
            </w:r>
          </w:p>
        </w:tc>
        <w:tc>
          <w:tcPr>
            <w:tcW w:w="2041" w:type="dxa"/>
          </w:tcPr>
          <w:p w:rsidR="00A90A44" w:rsidRDefault="00A90A44">
            <w:pPr>
              <w:pStyle w:val="ConsPlusNormal"/>
              <w:jc w:val="both"/>
            </w:pPr>
            <w:r>
              <w:t>Респ. Алтай, г. Горно-Алтайск, ул. Ленина, д. 40 (ул. Социалистическая, д. 23)</w:t>
            </w:r>
          </w:p>
        </w:tc>
        <w:tc>
          <w:tcPr>
            <w:tcW w:w="2438" w:type="dxa"/>
            <w:vMerge/>
          </w:tcPr>
          <w:p w:rsidR="00A90A44" w:rsidRDefault="00A90A44"/>
        </w:tc>
        <w:tc>
          <w:tcPr>
            <w:tcW w:w="2211" w:type="dxa"/>
          </w:tcPr>
          <w:p w:rsidR="00A90A44" w:rsidRDefault="00A90A44">
            <w:pPr>
              <w:pStyle w:val="ConsPlusNormal"/>
              <w:jc w:val="center"/>
            </w:pPr>
            <w:r>
              <w:t>041410067410005</w:t>
            </w:r>
          </w:p>
        </w:tc>
      </w:tr>
      <w:tr w:rsidR="00A90A44">
        <w:tc>
          <w:tcPr>
            <w:tcW w:w="567" w:type="dxa"/>
          </w:tcPr>
          <w:p w:rsidR="00A90A44" w:rsidRDefault="00A90A44">
            <w:pPr>
              <w:pStyle w:val="ConsPlusNormal"/>
            </w:pPr>
            <w:r>
              <w:t>7.</w:t>
            </w:r>
          </w:p>
        </w:tc>
        <w:tc>
          <w:tcPr>
            <w:tcW w:w="1721" w:type="dxa"/>
          </w:tcPr>
          <w:p w:rsidR="00A90A44" w:rsidRDefault="00A90A44">
            <w:pPr>
              <w:pStyle w:val="ConsPlusNormal"/>
              <w:jc w:val="both"/>
            </w:pPr>
            <w:r>
              <w:t>Здание магазинов электротоваров (Лавка купца Д.М.Тобокова, построена 1900 - 1910 г.)</w:t>
            </w:r>
          </w:p>
        </w:tc>
        <w:tc>
          <w:tcPr>
            <w:tcW w:w="2041" w:type="dxa"/>
          </w:tcPr>
          <w:p w:rsidR="00A90A44" w:rsidRDefault="00A90A44">
            <w:pPr>
              <w:pStyle w:val="ConsPlusNormal"/>
              <w:jc w:val="both"/>
            </w:pPr>
            <w:r>
              <w:t>Респ. Алтай, г. Горно-Алтайск, ул. Социалистическая, д. 34 (ул. Набережная, д. 2)</w:t>
            </w:r>
          </w:p>
        </w:tc>
        <w:tc>
          <w:tcPr>
            <w:tcW w:w="2438" w:type="dxa"/>
            <w:vMerge/>
          </w:tcPr>
          <w:p w:rsidR="00A90A44" w:rsidRDefault="00A90A44"/>
        </w:tc>
        <w:tc>
          <w:tcPr>
            <w:tcW w:w="2211" w:type="dxa"/>
          </w:tcPr>
          <w:p w:rsidR="00A90A44" w:rsidRDefault="00A90A44">
            <w:pPr>
              <w:pStyle w:val="ConsPlusNormal"/>
              <w:jc w:val="center"/>
            </w:pPr>
            <w:r>
              <w:t>041410057420005</w:t>
            </w:r>
          </w:p>
        </w:tc>
      </w:tr>
      <w:tr w:rsidR="00A90A44">
        <w:tc>
          <w:tcPr>
            <w:tcW w:w="567" w:type="dxa"/>
          </w:tcPr>
          <w:p w:rsidR="00A90A44" w:rsidRDefault="00A90A44">
            <w:pPr>
              <w:pStyle w:val="ConsPlusNormal"/>
            </w:pPr>
            <w:r>
              <w:t>8.</w:t>
            </w:r>
          </w:p>
        </w:tc>
        <w:tc>
          <w:tcPr>
            <w:tcW w:w="1721" w:type="dxa"/>
          </w:tcPr>
          <w:p w:rsidR="00A90A44" w:rsidRDefault="00A90A44">
            <w:pPr>
              <w:pStyle w:val="ConsPlusNormal"/>
              <w:jc w:val="both"/>
            </w:pPr>
            <w:r>
              <w:t>Археологический памятник: Улалинская стоянка, эпоха нижнего полеолита</w:t>
            </w:r>
          </w:p>
        </w:tc>
        <w:tc>
          <w:tcPr>
            <w:tcW w:w="2041" w:type="dxa"/>
          </w:tcPr>
          <w:p w:rsidR="00A90A44" w:rsidRDefault="00A90A44">
            <w:pPr>
              <w:pStyle w:val="ConsPlusNormal"/>
              <w:jc w:val="both"/>
            </w:pPr>
            <w:r>
              <w:t>Респ. Алтай, г. Горно-Алтайск, в границах примыкания к гаражному кооперативу "Восточный" 60 метров на восток по склону, 105 метров поворота на 902 градуса на юг, примыканием к домовладениям по ул. Маяковского, 29, 31 и левого берега реки Улалушка</w:t>
            </w:r>
          </w:p>
        </w:tc>
        <w:tc>
          <w:tcPr>
            <w:tcW w:w="2438" w:type="dxa"/>
          </w:tcPr>
          <w:p w:rsidR="00A90A44" w:rsidRDefault="00A90A44">
            <w:pPr>
              <w:pStyle w:val="ConsPlusNormal"/>
              <w:jc w:val="both"/>
            </w:pPr>
            <w:hyperlink r:id="rId24" w:history="1">
              <w:r>
                <w:rPr>
                  <w:color w:val="0000FF"/>
                </w:rPr>
                <w:t>Указ</w:t>
              </w:r>
            </w:hyperlink>
            <w:r>
              <w:t xml:space="preserve"> Президента РФ от 20.02.1995 N 176 "Об утверждении Перечня объектов исторического и культурного наследия федерального (общероссийского) значения)</w:t>
            </w:r>
          </w:p>
        </w:tc>
        <w:tc>
          <w:tcPr>
            <w:tcW w:w="2211" w:type="dxa"/>
          </w:tcPr>
          <w:p w:rsidR="00A90A44" w:rsidRDefault="00A90A44">
            <w:pPr>
              <w:pStyle w:val="ConsPlusNormal"/>
              <w:jc w:val="center"/>
            </w:pPr>
            <w:r>
              <w:t>041540298210006</w:t>
            </w:r>
          </w:p>
        </w:tc>
      </w:tr>
      <w:tr w:rsidR="00A90A44">
        <w:tc>
          <w:tcPr>
            <w:tcW w:w="567" w:type="dxa"/>
          </w:tcPr>
          <w:p w:rsidR="00A90A44" w:rsidRDefault="00A90A44">
            <w:pPr>
              <w:pStyle w:val="ConsPlusNormal"/>
            </w:pPr>
            <w:r>
              <w:t>9.</w:t>
            </w:r>
          </w:p>
        </w:tc>
        <w:tc>
          <w:tcPr>
            <w:tcW w:w="1721" w:type="dxa"/>
          </w:tcPr>
          <w:p w:rsidR="00A90A44" w:rsidRDefault="00A90A44">
            <w:pPr>
              <w:pStyle w:val="ConsPlusNormal"/>
              <w:jc w:val="both"/>
            </w:pPr>
            <w:r>
              <w:t xml:space="preserve">Вновь выявленный объект, обладающий </w:t>
            </w:r>
            <w:r>
              <w:lastRenderedPageBreak/>
              <w:t>признаками объекта культурного наследия "Купеческий дом Бодунова"</w:t>
            </w:r>
          </w:p>
        </w:tc>
        <w:tc>
          <w:tcPr>
            <w:tcW w:w="2041" w:type="dxa"/>
          </w:tcPr>
          <w:p w:rsidR="00A90A44" w:rsidRDefault="00A90A44">
            <w:pPr>
              <w:pStyle w:val="ConsPlusNormal"/>
              <w:jc w:val="both"/>
            </w:pPr>
            <w:r>
              <w:lastRenderedPageBreak/>
              <w:t>Респ. Алтай, г. Горно-Алтайск, ул. Социалистическая, д. 6</w:t>
            </w:r>
          </w:p>
        </w:tc>
        <w:tc>
          <w:tcPr>
            <w:tcW w:w="2438" w:type="dxa"/>
          </w:tcPr>
          <w:p w:rsidR="00A90A44" w:rsidRDefault="00A90A44">
            <w:pPr>
              <w:pStyle w:val="ConsPlusNormal"/>
              <w:jc w:val="both"/>
            </w:pPr>
            <w:r>
              <w:t xml:space="preserve">Приказ Министерства культуры РА от 28 марта 2016 года N 82-п "О включении в перечень </w:t>
            </w:r>
            <w:r>
              <w:lastRenderedPageBreak/>
              <w:t>выявленных объектов культурного наследия, расположенных на территории Республики Алтай"</w:t>
            </w:r>
          </w:p>
        </w:tc>
        <w:tc>
          <w:tcPr>
            <w:tcW w:w="2211" w:type="dxa"/>
          </w:tcPr>
          <w:p w:rsidR="00A90A44" w:rsidRDefault="00A90A44">
            <w:pPr>
              <w:pStyle w:val="ConsPlusNormal"/>
            </w:pPr>
          </w:p>
        </w:tc>
      </w:tr>
    </w:tbl>
    <w:p w:rsidR="00A90A44" w:rsidRDefault="00A90A44">
      <w:pPr>
        <w:pStyle w:val="ConsPlusNormal"/>
        <w:jc w:val="both"/>
      </w:pPr>
    </w:p>
    <w:p w:rsidR="00A90A44" w:rsidRDefault="00A90A44">
      <w:pPr>
        <w:pStyle w:val="ConsPlusNormal"/>
        <w:ind w:firstLine="540"/>
        <w:jc w:val="both"/>
      </w:pPr>
      <w:r>
        <w:t>8. Особо охраняемые территории:</w:t>
      </w:r>
    </w:p>
    <w:p w:rsidR="00A90A44" w:rsidRDefault="00A90A44">
      <w:pPr>
        <w:pStyle w:val="ConsPlusNormal"/>
        <w:spacing w:before="220"/>
        <w:ind w:firstLine="540"/>
        <w:jc w:val="both"/>
      </w:pPr>
      <w:r>
        <w:t>На территории города расположен памятник природы федерального значения:</w:t>
      </w:r>
    </w:p>
    <w:p w:rsidR="00A90A44" w:rsidRDefault="00A90A44">
      <w:pPr>
        <w:pStyle w:val="ConsPlusNormal"/>
        <w:spacing w:before="220"/>
        <w:ind w:firstLine="540"/>
        <w:jc w:val="both"/>
      </w:pPr>
      <w:r>
        <w:t>дендрологический парк и ботанический сад федерального значения "Агробиостанция Горно-Алтайского государственного университета".</w:t>
      </w:r>
    </w:p>
    <w:p w:rsidR="00A90A44" w:rsidRDefault="00A90A44">
      <w:pPr>
        <w:pStyle w:val="ConsPlusNormal"/>
        <w:spacing w:before="220"/>
        <w:ind w:firstLine="540"/>
        <w:jc w:val="both"/>
      </w:pPr>
      <w:r>
        <w:t>А также памятники природы регионального значения:</w:t>
      </w:r>
    </w:p>
    <w:p w:rsidR="00A90A44" w:rsidRDefault="00A90A44">
      <w:pPr>
        <w:pStyle w:val="ConsPlusNormal"/>
        <w:spacing w:before="220"/>
        <w:ind w:firstLine="540"/>
        <w:jc w:val="both"/>
      </w:pPr>
      <w:r>
        <w:t>гора "Комсомольская;</w:t>
      </w:r>
    </w:p>
    <w:p w:rsidR="00A90A44" w:rsidRDefault="00A90A44">
      <w:pPr>
        <w:pStyle w:val="ConsPlusNormal"/>
        <w:spacing w:before="220"/>
        <w:ind w:firstLine="540"/>
        <w:jc w:val="both"/>
      </w:pPr>
      <w:r>
        <w:t>"Улалинский рыхлый вал".</w:t>
      </w:r>
    </w:p>
    <w:p w:rsidR="00A90A44" w:rsidRDefault="00A90A44">
      <w:pPr>
        <w:pStyle w:val="ConsPlusNormal"/>
        <w:spacing w:before="220"/>
        <w:ind w:firstLine="540"/>
        <w:jc w:val="both"/>
      </w:pPr>
      <w:r>
        <w:t>Дендрологический парк и ботанический сад федерального значения "Агробиостанция Горно-Алтайского государственного университета" функционирует на основе Положения Ректора Горно-Алтайского государственного университета от 25 января 2012 года N 1-11 "Об агробиостанции".</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ind w:firstLine="540"/>
        <w:jc w:val="both"/>
      </w:pPr>
      <w:r>
        <w:t>Агробиологическая станция служит учебно-опытной базой для проведения занятий в период учебно-полевых практик биолого-химического и сельскохозяйственного факультетов, научной работы преподавателей, аспирантов и студентов.</w:t>
      </w:r>
    </w:p>
    <w:p w:rsidR="00A90A44" w:rsidRDefault="00A90A44">
      <w:pPr>
        <w:pStyle w:val="ConsPlusNormal"/>
        <w:spacing w:before="220"/>
        <w:ind w:firstLine="540"/>
        <w:jc w:val="both"/>
      </w:pPr>
      <w:r>
        <w:t>Общая площадь ООПТ составляет 38,6 га. Охранная зона отсутствует.</w:t>
      </w:r>
    </w:p>
    <w:p w:rsidR="00A90A44" w:rsidRDefault="00A90A44">
      <w:pPr>
        <w:pStyle w:val="ConsPlusNormal"/>
        <w:spacing w:before="220"/>
        <w:ind w:firstLine="540"/>
        <w:jc w:val="both"/>
      </w:pPr>
      <w:r>
        <w:t>Памятник природы регионального значения "Улалинский рыхлый вал" был создан 16 февраля 1996 года. (</w:t>
      </w:r>
      <w:hyperlink r:id="rId25" w:history="1">
        <w:r>
          <w:rPr>
            <w:color w:val="0000FF"/>
          </w:rPr>
          <w:t>Постановление</w:t>
        </w:r>
      </w:hyperlink>
      <w:r>
        <w:t xml:space="preserve"> Правительства Республики Алтай N 38 "Об утверждении памятников природы республиканского значения").</w:t>
      </w:r>
    </w:p>
    <w:p w:rsidR="00A90A44" w:rsidRDefault="00A90A44">
      <w:pPr>
        <w:pStyle w:val="ConsPlusNormal"/>
        <w:spacing w:before="220"/>
        <w:ind w:firstLine="540"/>
        <w:jc w:val="both"/>
      </w:pPr>
      <w:r>
        <w:t>Цель создания ООПТ и ее ценность:</w:t>
      </w:r>
    </w:p>
    <w:p w:rsidR="00A90A44" w:rsidRDefault="00A90A44">
      <w:pPr>
        <w:pStyle w:val="ConsPlusNormal"/>
        <w:spacing w:before="220"/>
        <w:ind w:firstLine="540"/>
        <w:jc w:val="both"/>
      </w:pPr>
      <w:r>
        <w:t>Ценный природно-исторический объект - Улалинская стоянка древнего человека с сохранившимся культурным слоем, позволяющим реконструировать палеогеографическую обстановку позднего плейстоцена.</w:t>
      </w:r>
    </w:p>
    <w:p w:rsidR="00A90A44" w:rsidRDefault="00A90A44">
      <w:pPr>
        <w:pStyle w:val="ConsPlusNormal"/>
        <w:spacing w:before="220"/>
        <w:ind w:firstLine="540"/>
        <w:jc w:val="both"/>
      </w:pPr>
      <w:r>
        <w:t>Общая площадь ООПТ составляет 0,3 га.</w:t>
      </w:r>
    </w:p>
    <w:p w:rsidR="00A90A44" w:rsidRDefault="00A90A44">
      <w:pPr>
        <w:pStyle w:val="ConsPlusNormal"/>
        <w:jc w:val="both"/>
      </w:pPr>
    </w:p>
    <w:p w:rsidR="00A90A44" w:rsidRDefault="00A90A44">
      <w:pPr>
        <w:pStyle w:val="ConsPlusNormal"/>
        <w:jc w:val="center"/>
        <w:outlineLvl w:val="3"/>
      </w:pPr>
      <w:r>
        <w:t>Рис. 1. Памятник природы республиканского значения</w:t>
      </w:r>
    </w:p>
    <w:p w:rsidR="00A90A44" w:rsidRDefault="00A90A44">
      <w:pPr>
        <w:pStyle w:val="ConsPlusNormal"/>
        <w:jc w:val="center"/>
      </w:pPr>
      <w:r>
        <w:t>"Улалинский рыхлый вал"</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jc w:val="center"/>
        <w:outlineLvl w:val="3"/>
      </w:pPr>
      <w:r>
        <w:t>Описание</w:t>
      </w:r>
    </w:p>
    <w:p w:rsidR="00A90A44" w:rsidRDefault="00A90A44">
      <w:pPr>
        <w:pStyle w:val="ConsPlusNormal"/>
        <w:jc w:val="center"/>
      </w:pPr>
      <w:r>
        <w:t>границ памятника природы республиканского значения</w:t>
      </w:r>
    </w:p>
    <w:p w:rsidR="00A90A44" w:rsidRDefault="00A90A44">
      <w:pPr>
        <w:pStyle w:val="ConsPlusNormal"/>
        <w:jc w:val="center"/>
      </w:pPr>
      <w:r>
        <w:t>"Улалинский рыхлый вал"</w:t>
      </w:r>
    </w:p>
    <w:p w:rsidR="00A90A44" w:rsidRDefault="00A90A44">
      <w:pPr>
        <w:pStyle w:val="ConsPlusNormal"/>
        <w:jc w:val="both"/>
      </w:pPr>
    </w:p>
    <w:p w:rsidR="00A90A44" w:rsidRDefault="00A90A44">
      <w:pPr>
        <w:pStyle w:val="ConsPlusNormal"/>
        <w:ind w:firstLine="540"/>
        <w:jc w:val="both"/>
      </w:pPr>
      <w:r>
        <w:t xml:space="preserve">Памятник природы республиканского значения "Улалинский рыхлый вал" расположен на </w:t>
      </w:r>
      <w:r>
        <w:lastRenderedPageBreak/>
        <w:t>восточной окраине г. Горно-Алтайска, в левом борту р. Улалушка (правый приток р. Майма).</w:t>
      </w:r>
    </w:p>
    <w:p w:rsidR="00A90A44" w:rsidRDefault="00A90A44">
      <w:pPr>
        <w:pStyle w:val="ConsPlusNormal"/>
        <w:spacing w:before="220"/>
        <w:ind w:firstLine="540"/>
        <w:jc w:val="both"/>
      </w:pPr>
      <w:r>
        <w:t>Крайняя южная точка памятника природы с координатами 51°57'18,2" с.ш., 85°58'17,1" в.д. находится в 10 м к западу от усадьбы по ул. Маяковского, 29, далее 77 м на север по левому берегу р. Улалушка до точки с координатами 51°57'20,6" с.ш., 85°58'16,5", затем 56 м на восток до западной границы старого кладбища, далее 62 м на юг вдоль границы кладбища, затем 50 м на юго-запад до крайней южной точки памятника (рис. 1).</w:t>
      </w:r>
    </w:p>
    <w:p w:rsidR="00A90A44" w:rsidRDefault="00A90A44">
      <w:pPr>
        <w:pStyle w:val="ConsPlusNormal"/>
        <w:jc w:val="both"/>
      </w:pPr>
    </w:p>
    <w:p w:rsidR="00A90A44" w:rsidRDefault="00A90A44">
      <w:pPr>
        <w:pStyle w:val="ConsPlusNormal"/>
        <w:jc w:val="center"/>
        <w:outlineLvl w:val="3"/>
      </w:pPr>
      <w:r>
        <w:t>Рис. 1. Схема нахождения памятника природы "Улалинский</w:t>
      </w:r>
    </w:p>
    <w:p w:rsidR="00A90A44" w:rsidRDefault="00A90A44">
      <w:pPr>
        <w:pStyle w:val="ConsPlusNormal"/>
        <w:jc w:val="center"/>
      </w:pPr>
      <w:r>
        <w:t>рыхлый вал"</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ind w:firstLine="540"/>
        <w:jc w:val="both"/>
      </w:pPr>
      <w:r>
        <w:t>Памятник природы "Гора Комсомольская" признан региональным с 1996 года (</w:t>
      </w:r>
      <w:hyperlink r:id="rId26" w:history="1">
        <w:r>
          <w:rPr>
            <w:color w:val="0000FF"/>
          </w:rPr>
          <w:t>Перечень</w:t>
        </w:r>
      </w:hyperlink>
      <w:r>
        <w:t xml:space="preserve"> памятников природы республиканского значения, утвержденный постановлением Правительства Республики Алтай от 16 февраля 1996 года N 38).</w:t>
      </w:r>
    </w:p>
    <w:p w:rsidR="00A90A44" w:rsidRDefault="00A90A44">
      <w:pPr>
        <w:pStyle w:val="ConsPlusNormal"/>
        <w:spacing w:before="220"/>
        <w:ind w:firstLine="540"/>
        <w:jc w:val="both"/>
      </w:pPr>
      <w:r>
        <w:t>Режим охраны ООПТ установлен в соответствии с "</w:t>
      </w:r>
      <w:hyperlink r:id="rId27" w:history="1">
        <w:r>
          <w:rPr>
            <w:color w:val="0000FF"/>
          </w:rPr>
          <w:t>Положением</w:t>
        </w:r>
      </w:hyperlink>
      <w:r>
        <w:t xml:space="preserve"> о режиме охраны памятника природы республиканского значения "Гора Комсомольская", утвержденного постановлением Правительства Республики Алтай от 21 августа 2008 года N 187 (приложение N 2).</w:t>
      </w:r>
    </w:p>
    <w:p w:rsidR="00A90A44" w:rsidRDefault="00A90A44">
      <w:pPr>
        <w:pStyle w:val="ConsPlusNormal"/>
        <w:jc w:val="both"/>
      </w:pPr>
    </w:p>
    <w:p w:rsidR="00A90A44" w:rsidRDefault="00A90A44">
      <w:pPr>
        <w:pStyle w:val="ConsPlusNormal"/>
        <w:jc w:val="center"/>
        <w:outlineLvl w:val="3"/>
      </w:pPr>
      <w:r>
        <w:t>Цели и задачи</w:t>
      </w:r>
    </w:p>
    <w:p w:rsidR="00A90A44" w:rsidRDefault="00A90A44">
      <w:pPr>
        <w:pStyle w:val="ConsPlusNormal"/>
        <w:jc w:val="center"/>
      </w:pPr>
      <w:r>
        <w:t>по сохранению Памятника природы</w:t>
      </w:r>
    </w:p>
    <w:p w:rsidR="00A90A44" w:rsidRDefault="00A90A44">
      <w:pPr>
        <w:pStyle w:val="ConsPlusNormal"/>
        <w:jc w:val="both"/>
      </w:pPr>
    </w:p>
    <w:p w:rsidR="00A90A44" w:rsidRDefault="00A90A44">
      <w:pPr>
        <w:pStyle w:val="ConsPlusNormal"/>
        <w:ind w:firstLine="540"/>
        <w:jc w:val="both"/>
      </w:pPr>
      <w:r>
        <w:t>Основной целью Памятника природы является сохранение его уникального природного комплекса в естественном состоянии.</w:t>
      </w:r>
    </w:p>
    <w:p w:rsidR="00A90A44" w:rsidRDefault="00A90A44">
      <w:pPr>
        <w:pStyle w:val="ConsPlusNormal"/>
        <w:spacing w:before="220"/>
        <w:ind w:firstLine="540"/>
        <w:jc w:val="both"/>
      </w:pPr>
      <w:r>
        <w:t>Задачи по сохранению Памятника природы состоят в следующем:</w:t>
      </w:r>
    </w:p>
    <w:p w:rsidR="00A90A44" w:rsidRDefault="00A90A44">
      <w:pPr>
        <w:pStyle w:val="ConsPlusNormal"/>
        <w:spacing w:before="220"/>
        <w:ind w:firstLine="540"/>
        <w:jc w:val="both"/>
      </w:pPr>
      <w:r>
        <w:t>сохранение природного ландшафта территории;</w:t>
      </w:r>
    </w:p>
    <w:p w:rsidR="00A90A44" w:rsidRDefault="00A90A44">
      <w:pPr>
        <w:pStyle w:val="ConsPlusNormal"/>
        <w:spacing w:before="220"/>
        <w:ind w:firstLine="540"/>
        <w:jc w:val="both"/>
      </w:pPr>
      <w:r>
        <w:t>сохранение естественных природных комплексов;</w:t>
      </w:r>
    </w:p>
    <w:p w:rsidR="00A90A44" w:rsidRDefault="00A90A44">
      <w:pPr>
        <w:pStyle w:val="ConsPlusNormal"/>
        <w:spacing w:before="220"/>
        <w:ind w:firstLine="540"/>
        <w:jc w:val="both"/>
      </w:pPr>
      <w:r>
        <w:t>сохранение водоохранных, водорегулирующих, санитарно-гигиенических и оздоровительных функций природного ландшафта;</w:t>
      </w:r>
    </w:p>
    <w:p w:rsidR="00A90A44" w:rsidRDefault="00A90A44">
      <w:pPr>
        <w:pStyle w:val="ConsPlusNormal"/>
        <w:spacing w:before="220"/>
        <w:ind w:firstLine="540"/>
        <w:jc w:val="both"/>
      </w:pPr>
      <w:r>
        <w:t>поддержание целостности экосистемы;</w:t>
      </w:r>
    </w:p>
    <w:p w:rsidR="00A90A44" w:rsidRDefault="00A90A44">
      <w:pPr>
        <w:pStyle w:val="ConsPlusNormal"/>
        <w:spacing w:before="220"/>
        <w:ind w:firstLine="540"/>
        <w:jc w:val="both"/>
      </w:pPr>
      <w:r>
        <w:t>предотвращение деградации уникальной экосистемы;</w:t>
      </w:r>
    </w:p>
    <w:p w:rsidR="00A90A44" w:rsidRDefault="00A90A44">
      <w:pPr>
        <w:pStyle w:val="ConsPlusNormal"/>
        <w:spacing w:before="220"/>
        <w:ind w:firstLine="540"/>
        <w:jc w:val="both"/>
      </w:pPr>
      <w:r>
        <w:t>сохранение редких видов животных и растений, в том числе занесенных в Красные книги Российской Федерации и Республики Алтай;</w:t>
      </w:r>
    </w:p>
    <w:p w:rsidR="00A90A44" w:rsidRDefault="00A90A44">
      <w:pPr>
        <w:pStyle w:val="ConsPlusNormal"/>
        <w:spacing w:before="220"/>
        <w:ind w:firstLine="540"/>
        <w:jc w:val="both"/>
      </w:pPr>
      <w:r>
        <w:t>организация экологического воспитания, образования и просвещения;</w:t>
      </w:r>
    </w:p>
    <w:p w:rsidR="00A90A44" w:rsidRDefault="00A90A44">
      <w:pPr>
        <w:pStyle w:val="ConsPlusNormal"/>
        <w:spacing w:before="220"/>
        <w:ind w:firstLine="540"/>
        <w:jc w:val="both"/>
      </w:pPr>
      <w:r>
        <w:t>проведение учебно-педагогической и научно-просветительной работы;</w:t>
      </w:r>
    </w:p>
    <w:p w:rsidR="00A90A44" w:rsidRDefault="00A90A44">
      <w:pPr>
        <w:pStyle w:val="ConsPlusNormal"/>
        <w:spacing w:before="220"/>
        <w:ind w:firstLine="540"/>
        <w:jc w:val="both"/>
      </w:pPr>
      <w:r>
        <w:t>изучение (мониторинг) естественных процессов в окружающей среде.</w:t>
      </w:r>
    </w:p>
    <w:p w:rsidR="00A90A44" w:rsidRDefault="00A90A44">
      <w:pPr>
        <w:pStyle w:val="ConsPlusNormal"/>
        <w:jc w:val="both"/>
      </w:pPr>
    </w:p>
    <w:p w:rsidR="00A90A44" w:rsidRDefault="00A90A44">
      <w:pPr>
        <w:pStyle w:val="ConsPlusNormal"/>
        <w:jc w:val="center"/>
        <w:outlineLvl w:val="3"/>
      </w:pPr>
      <w:r>
        <w:t>Режим</w:t>
      </w:r>
    </w:p>
    <w:p w:rsidR="00A90A44" w:rsidRDefault="00A90A44">
      <w:pPr>
        <w:pStyle w:val="ConsPlusNormal"/>
        <w:jc w:val="center"/>
      </w:pPr>
      <w:r>
        <w:t>охраны территории Памятника природы</w:t>
      </w:r>
    </w:p>
    <w:p w:rsidR="00A90A44" w:rsidRDefault="00A90A44">
      <w:pPr>
        <w:pStyle w:val="ConsPlusNormal"/>
        <w:jc w:val="both"/>
      </w:pPr>
    </w:p>
    <w:p w:rsidR="00A90A44" w:rsidRDefault="00A90A44">
      <w:pPr>
        <w:pStyle w:val="ConsPlusNormal"/>
        <w:ind w:firstLine="540"/>
        <w:jc w:val="both"/>
      </w:pPr>
      <w:r>
        <w:t>В границах Памятника природы запрещается всякая хозяйственная деятельность, угрожающая сохранению и состоянию охраняемых природных комплексов, в том числе:</w:t>
      </w:r>
    </w:p>
    <w:p w:rsidR="00A90A44" w:rsidRDefault="00A90A44">
      <w:pPr>
        <w:pStyle w:val="ConsPlusNormal"/>
        <w:spacing w:before="220"/>
        <w:ind w:firstLine="540"/>
        <w:jc w:val="both"/>
      </w:pPr>
      <w:r>
        <w:t>отвод и самовольное занятие земель под любые виды пользования;</w:t>
      </w:r>
    </w:p>
    <w:p w:rsidR="00A90A44" w:rsidRDefault="00A90A44">
      <w:pPr>
        <w:pStyle w:val="ConsPlusNormal"/>
        <w:spacing w:before="220"/>
        <w:ind w:firstLine="540"/>
        <w:jc w:val="both"/>
      </w:pPr>
      <w:r>
        <w:lastRenderedPageBreak/>
        <w:t>деятельность, влекущая за собой нарушение почвенного покрова и геологических образований;</w:t>
      </w:r>
    </w:p>
    <w:p w:rsidR="00A90A44" w:rsidRDefault="00A90A44">
      <w:pPr>
        <w:pStyle w:val="ConsPlusNormal"/>
        <w:spacing w:before="220"/>
        <w:ind w:firstLine="540"/>
        <w:jc w:val="both"/>
      </w:pPr>
      <w:r>
        <w:t>рубка деревьев, кроме санитарных рубок по согласованию с органом государственной власти, уполномоченным в области охраны, защиты и воспроизводства лесов;</w:t>
      </w:r>
    </w:p>
    <w:p w:rsidR="00A90A44" w:rsidRDefault="00A90A44">
      <w:pPr>
        <w:pStyle w:val="ConsPlusNormal"/>
        <w:spacing w:before="220"/>
        <w:ind w:firstLine="540"/>
        <w:jc w:val="both"/>
      </w:pPr>
      <w:r>
        <w:t>строительство дорог, линий электропередач и других коммуникаций, а также строительство и эксплуатация хозяйственных и жилых объектов;</w:t>
      </w:r>
    </w:p>
    <w:p w:rsidR="00A90A44" w:rsidRDefault="00A90A44">
      <w:pPr>
        <w:pStyle w:val="ConsPlusNormal"/>
        <w:spacing w:before="220"/>
        <w:ind w:firstLine="540"/>
        <w:jc w:val="both"/>
      </w:pPr>
      <w:r>
        <w:t>проведение изыскательских и геологоразведочных работ, разработка полезных ископаемых и взрывные работы;</w:t>
      </w:r>
    </w:p>
    <w:p w:rsidR="00A90A44" w:rsidRDefault="00A90A44">
      <w:pPr>
        <w:pStyle w:val="ConsPlusNormal"/>
        <w:spacing w:before="220"/>
        <w:ind w:firstLine="540"/>
        <w:jc w:val="both"/>
      </w:pPr>
      <w:r>
        <w:t>любые работы, приводящие к изменению гидрологического режима территории;</w:t>
      </w:r>
    </w:p>
    <w:p w:rsidR="00A90A44" w:rsidRDefault="00A90A44">
      <w:pPr>
        <w:pStyle w:val="ConsPlusNormal"/>
        <w:spacing w:before="220"/>
        <w:ind w:firstLine="540"/>
        <w:jc w:val="both"/>
      </w:pPr>
      <w:r>
        <w:t>проезд и стоянка транспорта вне дорог и специально отведенных мест;</w:t>
      </w:r>
    </w:p>
    <w:p w:rsidR="00A90A44" w:rsidRDefault="00A90A44">
      <w:pPr>
        <w:pStyle w:val="ConsPlusNormal"/>
        <w:spacing w:before="220"/>
        <w:ind w:firstLine="540"/>
        <w:jc w:val="both"/>
      </w:pPr>
      <w:r>
        <w:t>разбивка туристических стоянок и лагерей, разведение костров вне отведенных мест;</w:t>
      </w:r>
    </w:p>
    <w:p w:rsidR="00A90A44" w:rsidRDefault="00A90A44">
      <w:pPr>
        <w:pStyle w:val="ConsPlusNormal"/>
        <w:spacing w:before="220"/>
        <w:ind w:firstLine="540"/>
        <w:jc w:val="both"/>
      </w:pPr>
      <w:r>
        <w:t>загрязнение земель бытовыми отходами;</w:t>
      </w:r>
    </w:p>
    <w:p w:rsidR="00A90A44" w:rsidRDefault="00A90A44">
      <w:pPr>
        <w:pStyle w:val="ConsPlusNormal"/>
        <w:spacing w:before="220"/>
        <w:ind w:firstLine="540"/>
        <w:jc w:val="both"/>
      </w:pPr>
      <w:r>
        <w:t>заготовка лекарственного и технического сырья.</w:t>
      </w:r>
    </w:p>
    <w:p w:rsidR="00A90A44" w:rsidRDefault="00A90A44">
      <w:pPr>
        <w:pStyle w:val="ConsPlusNormal"/>
        <w:spacing w:before="220"/>
        <w:ind w:firstLine="540"/>
        <w:jc w:val="both"/>
      </w:pPr>
      <w:r>
        <w:t>На территории Памятника природы разрешается без нанесения ущерба охраняемым природным комплексам:</w:t>
      </w:r>
    </w:p>
    <w:p w:rsidR="00A90A44" w:rsidRDefault="00A90A44">
      <w:pPr>
        <w:pStyle w:val="ConsPlusNormal"/>
        <w:spacing w:before="220"/>
        <w:ind w:firstLine="540"/>
        <w:jc w:val="both"/>
      </w:pPr>
      <w:r>
        <w:t>проведение необходимых противопожарных и других профилактических мероприятий для обеспечения противопожарной безопасности и поддержания санитарного состояния территории Памятника природы;</w:t>
      </w:r>
    </w:p>
    <w:p w:rsidR="00A90A44" w:rsidRDefault="00A90A44">
      <w:pPr>
        <w:pStyle w:val="ConsPlusNormal"/>
        <w:spacing w:before="220"/>
        <w:ind w:firstLine="540"/>
        <w:jc w:val="both"/>
      </w:pPr>
      <w:r>
        <w:t>проведение научно-исследовательских работ в соответствии с утвержденными в установленном порядке проектами их проведения;</w:t>
      </w:r>
    </w:p>
    <w:p w:rsidR="00A90A44" w:rsidRDefault="00A90A44">
      <w:pPr>
        <w:pStyle w:val="ConsPlusNormal"/>
        <w:spacing w:before="220"/>
        <w:ind w:firstLine="540"/>
        <w:jc w:val="both"/>
      </w:pPr>
      <w:r>
        <w:t>организация экскурсий в рекреационных и познавательных целях;</w:t>
      </w:r>
    </w:p>
    <w:p w:rsidR="00A90A44" w:rsidRDefault="00A90A44">
      <w:pPr>
        <w:pStyle w:val="ConsPlusNormal"/>
        <w:spacing w:before="220"/>
        <w:ind w:firstLine="540"/>
        <w:jc w:val="both"/>
      </w:pPr>
      <w:r>
        <w:t>иные виды деятельности, не противоречащие целям и задачам создания Памятника природы и режиму его охраны.</w:t>
      </w:r>
    </w:p>
    <w:p w:rsidR="00A90A44" w:rsidRDefault="00A90A44">
      <w:pPr>
        <w:pStyle w:val="ConsPlusNormal"/>
        <w:spacing w:before="220"/>
        <w:ind w:firstLine="540"/>
        <w:jc w:val="both"/>
      </w:pPr>
      <w:r>
        <w:t>Разрешения на использование Памятника природы в целях, указанных в настоящем пункте, выдаются уполномоченным Правительством Республики Алтай исполнительным органом государственной власти Республики Алтай в сфере охраны окружающей среды.</w:t>
      </w:r>
    </w:p>
    <w:p w:rsidR="00A90A44" w:rsidRDefault="00A90A44">
      <w:pPr>
        <w:pStyle w:val="ConsPlusNormal"/>
        <w:spacing w:before="220"/>
        <w:ind w:firstLine="540"/>
        <w:jc w:val="both"/>
      </w:pPr>
      <w:r>
        <w:t>В границах Памятника природы разрешается в исключительных случаях:</w:t>
      </w:r>
    </w:p>
    <w:p w:rsidR="00A90A44" w:rsidRDefault="00A90A44">
      <w:pPr>
        <w:pStyle w:val="ConsPlusNormal"/>
        <w:spacing w:before="220"/>
        <w:ind w:firstLine="540"/>
        <w:jc w:val="both"/>
      </w:pPr>
      <w:r>
        <w:t>применение ядохимикатов и биологических средств во время вспышки массового размножения вредителей сельского и лесного хозяйства;</w:t>
      </w:r>
    </w:p>
    <w:p w:rsidR="00A90A44" w:rsidRDefault="00A90A44">
      <w:pPr>
        <w:pStyle w:val="ConsPlusNormal"/>
        <w:spacing w:before="220"/>
        <w:ind w:firstLine="540"/>
        <w:jc w:val="both"/>
      </w:pPr>
      <w:r>
        <w:t>отстрел и отлов животных в случаях возникновения эпизоотии чумы, туляремии, бешенства и других особо опасных заболеваний.</w:t>
      </w:r>
    </w:p>
    <w:p w:rsidR="00A90A44" w:rsidRDefault="00A90A44">
      <w:pPr>
        <w:pStyle w:val="ConsPlusNormal"/>
        <w:spacing w:before="220"/>
        <w:ind w:firstLine="540"/>
        <w:jc w:val="both"/>
      </w:pPr>
      <w:r>
        <w:t>Граница Памятника природы обозначается на местности по периметру границ информационными и предупредительными знаками установленного образца.</w:t>
      </w:r>
    </w:p>
    <w:p w:rsidR="00A90A44" w:rsidRDefault="00A90A44">
      <w:pPr>
        <w:pStyle w:val="ConsPlusNormal"/>
        <w:spacing w:before="220"/>
        <w:ind w:firstLine="540"/>
        <w:jc w:val="both"/>
      </w:pPr>
      <w:r>
        <w:t>Нарушители режима особой охраны территории Памятника природы несут ответственность в соответствии с федеральным законодательством.</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ind w:firstLine="540"/>
        <w:jc w:val="both"/>
      </w:pPr>
      <w:r>
        <w:lastRenderedPageBreak/>
        <w:t>Географическая привязка - северный склон г. Комсомольская.</w:t>
      </w:r>
    </w:p>
    <w:p w:rsidR="00A90A44" w:rsidRDefault="00A90A44">
      <w:pPr>
        <w:pStyle w:val="ConsPlusNormal"/>
        <w:spacing w:before="220"/>
        <w:ind w:firstLine="540"/>
        <w:jc w:val="both"/>
      </w:pPr>
      <w:r>
        <w:t>ООПТ занимает площадь 6,8 га.</w:t>
      </w:r>
    </w:p>
    <w:p w:rsidR="00A90A44" w:rsidRDefault="00A90A44">
      <w:pPr>
        <w:pStyle w:val="ConsPlusNormal"/>
        <w:spacing w:before="220"/>
        <w:ind w:firstLine="540"/>
        <w:jc w:val="both"/>
      </w:pPr>
      <w:r>
        <w:t>Историческая ценность: является эталоном первичного растительного покрова подтаежного пояса северной части Алтае-Саянской горной части горной области. Археологические памятники на территории ландшафтного участка не установлены.</w:t>
      </w:r>
    </w:p>
    <w:p w:rsidR="00A90A44" w:rsidRDefault="00A90A44">
      <w:pPr>
        <w:pStyle w:val="ConsPlusNormal"/>
        <w:jc w:val="both"/>
      </w:pPr>
    </w:p>
    <w:p w:rsidR="00A90A44" w:rsidRDefault="00A90A44">
      <w:pPr>
        <w:pStyle w:val="ConsPlusNormal"/>
        <w:jc w:val="center"/>
        <w:outlineLvl w:val="3"/>
      </w:pPr>
      <w:r>
        <w:t>"Урочище Еланда"</w:t>
      </w:r>
    </w:p>
    <w:p w:rsidR="00A90A44" w:rsidRDefault="00A90A44">
      <w:pPr>
        <w:pStyle w:val="ConsPlusNormal"/>
        <w:jc w:val="both"/>
      </w:pPr>
    </w:p>
    <w:p w:rsidR="00A90A44" w:rsidRDefault="00A90A44">
      <w:pPr>
        <w:pStyle w:val="ConsPlusNormal"/>
        <w:ind w:firstLine="540"/>
        <w:jc w:val="both"/>
      </w:pPr>
      <w:r>
        <w:t>Проектируемая особо охраняемая природная территория регионального значения памятник природы "Урочище Еланда" расположена на границе МО "Город Горно-Алтайск" и МО "Майминский район". Общая площадь проектируемой территории ООПТ регионального значения 381,9297405 га. Территория ООПТ "Урочище Еланда" представляет собой единую территорию, расположенную на границе территории г. Горно-Алтайск и Майминского района. Крайние точки территории:</w:t>
      </w:r>
    </w:p>
    <w:p w:rsidR="00A90A44" w:rsidRDefault="00A90A44">
      <w:pPr>
        <w:pStyle w:val="ConsPlusNormal"/>
        <w:spacing w:before="220"/>
        <w:ind w:firstLine="540"/>
        <w:jc w:val="both"/>
      </w:pPr>
      <w:r>
        <w:t>северная - 51°92'17" с.ш., 85°96'22" в.д.;</w:t>
      </w:r>
    </w:p>
    <w:p w:rsidR="00A90A44" w:rsidRDefault="00A90A44">
      <w:pPr>
        <w:pStyle w:val="ConsPlusNormal"/>
        <w:spacing w:before="220"/>
        <w:ind w:firstLine="540"/>
        <w:jc w:val="both"/>
      </w:pPr>
      <w:r>
        <w:t>южная - 51°90'12" с.ш., 85°96'80" в.д.;</w:t>
      </w:r>
    </w:p>
    <w:p w:rsidR="00A90A44" w:rsidRDefault="00A90A44">
      <w:pPr>
        <w:pStyle w:val="ConsPlusNormal"/>
        <w:spacing w:before="220"/>
        <w:ind w:firstLine="540"/>
        <w:jc w:val="both"/>
      </w:pPr>
      <w:r>
        <w:t>западная - 51°91'39" с.ш., 85°93'97" в.д.;</w:t>
      </w:r>
    </w:p>
    <w:p w:rsidR="00A90A44" w:rsidRDefault="00A90A44">
      <w:pPr>
        <w:pStyle w:val="ConsPlusNormal"/>
        <w:spacing w:before="220"/>
        <w:ind w:firstLine="540"/>
        <w:jc w:val="both"/>
      </w:pPr>
      <w:r>
        <w:t>восточная - 51°91'32" с.ш., 85°98'42" в.д.</w:t>
      </w:r>
    </w:p>
    <w:p w:rsidR="00A90A44" w:rsidRDefault="00A90A44">
      <w:pPr>
        <w:pStyle w:val="ConsPlusNormal"/>
        <w:spacing w:before="220"/>
        <w:ind w:firstLine="540"/>
        <w:jc w:val="both"/>
      </w:pPr>
      <w:r>
        <w:t>Памятник природы создается с целью охраны уникальных природных комплексов - резерватов третичных реликтовых растений, имеющих важное средообразующее и рекреационное значение.</w:t>
      </w:r>
    </w:p>
    <w:p w:rsidR="00A90A44" w:rsidRDefault="00A90A44">
      <w:pPr>
        <w:pStyle w:val="ConsPlusNormal"/>
        <w:spacing w:before="220"/>
        <w:ind w:firstLine="540"/>
        <w:jc w:val="both"/>
      </w:pPr>
      <w:r>
        <w:t>Основными задачами памятника природы регионального значения "Урочище Еланда" являются:</w:t>
      </w:r>
    </w:p>
    <w:p w:rsidR="00A90A44" w:rsidRDefault="00A90A44">
      <w:pPr>
        <w:pStyle w:val="ConsPlusNormal"/>
        <w:spacing w:before="220"/>
        <w:ind w:firstLine="540"/>
        <w:jc w:val="both"/>
      </w:pPr>
      <w:r>
        <w:t>сохранение в естественном состоянии природных комплексов, восстановление, а также предотвращение изменений природных комплексов и их компонентов в результате антропогенного воздействия;</w:t>
      </w:r>
    </w:p>
    <w:p w:rsidR="00A90A44" w:rsidRDefault="00A90A44">
      <w:pPr>
        <w:pStyle w:val="ConsPlusNormal"/>
        <w:spacing w:before="220"/>
        <w:ind w:firstLine="540"/>
        <w:jc w:val="both"/>
      </w:pPr>
      <w:r>
        <w:t>сохранение уникальных растительных сообществ, включающих 15 реликтовых видов (третичные реликты), 2 эндемика (кандык сибирский и ветреница алтайская), 9 видов, внесенных в красные книги разного ранга;</w:t>
      </w:r>
    </w:p>
    <w:p w:rsidR="00A90A44" w:rsidRDefault="00A90A44">
      <w:pPr>
        <w:pStyle w:val="ConsPlusNormal"/>
        <w:spacing w:before="220"/>
        <w:ind w:firstLine="540"/>
        <w:jc w:val="both"/>
      </w:pPr>
      <w:r>
        <w:t>проведение учебных практик студентов, экскурсий для школьников;</w:t>
      </w:r>
    </w:p>
    <w:p w:rsidR="00A90A44" w:rsidRDefault="00A90A44">
      <w:pPr>
        <w:pStyle w:val="ConsPlusNormal"/>
        <w:spacing w:before="220"/>
        <w:ind w:firstLine="540"/>
        <w:jc w:val="both"/>
      </w:pPr>
      <w:r>
        <w:t>осуществление регулируемой рекреационной деятельности; организация экологического туризма.</w:t>
      </w:r>
    </w:p>
    <w:p w:rsidR="00A90A44" w:rsidRDefault="00A90A44">
      <w:pPr>
        <w:pStyle w:val="ConsPlusNormal"/>
        <w:spacing w:before="220"/>
        <w:ind w:firstLine="540"/>
        <w:jc w:val="both"/>
      </w:pPr>
      <w:r>
        <w:t>Для достижения намеченной цели и реализации задач, в соответствии с законодательством Российской Федерации на территории памятника природы "Урочище Еланда" должны осуществляться следующие виды деятельности:</w:t>
      </w:r>
    </w:p>
    <w:p w:rsidR="00A90A44" w:rsidRDefault="00A90A44">
      <w:pPr>
        <w:pStyle w:val="ConsPlusNormal"/>
        <w:spacing w:before="220"/>
        <w:ind w:firstLine="540"/>
        <w:jc w:val="both"/>
      </w:pPr>
      <w:r>
        <w:t>выполнение мероприятий по сохранению природных комплексов, их восстановлению и повышению устойчивости (противопожарные, биотехнические, регуляционные, рекультивационные и т.д.);</w:t>
      </w:r>
    </w:p>
    <w:p w:rsidR="00A90A44" w:rsidRDefault="00A90A44">
      <w:pPr>
        <w:pStyle w:val="ConsPlusNormal"/>
        <w:spacing w:before="220"/>
        <w:ind w:firstLine="540"/>
        <w:jc w:val="both"/>
      </w:pPr>
      <w:r>
        <w:t>выявление и пресечение нарушений установленного режима или иных правил охраны и использования окружающей природной среды и природных ресурсов на территории памятника природы;</w:t>
      </w:r>
    </w:p>
    <w:p w:rsidR="00A90A44" w:rsidRDefault="00A90A44">
      <w:pPr>
        <w:pStyle w:val="ConsPlusNormal"/>
        <w:spacing w:before="220"/>
        <w:ind w:firstLine="540"/>
        <w:jc w:val="both"/>
      </w:pPr>
      <w:r>
        <w:lastRenderedPageBreak/>
        <w:t>выполнение работ по рекреационному обустройству и благоустройству памятника природы, созданию и обустройству экологических троп и туристических маршрутов в соответствии с функциональным зонированием территории;</w:t>
      </w:r>
    </w:p>
    <w:p w:rsidR="00A90A44" w:rsidRDefault="00A90A44">
      <w:pPr>
        <w:pStyle w:val="ConsPlusNormal"/>
        <w:spacing w:before="220"/>
        <w:ind w:firstLine="540"/>
        <w:jc w:val="both"/>
      </w:pPr>
      <w:r>
        <w:t>выполнение мероприятий в области организации и развития регулируемого туризма и отдыха на территории памятника природы, обслуживания посетителей, организации и проведения познавательных экскурсий;</w:t>
      </w:r>
    </w:p>
    <w:p w:rsidR="00A90A44" w:rsidRDefault="00A90A44">
      <w:pPr>
        <w:pStyle w:val="ConsPlusNormal"/>
        <w:spacing w:before="220"/>
        <w:ind w:firstLine="540"/>
        <w:jc w:val="both"/>
      </w:pPr>
      <w:r>
        <w:t>выполнение мероприятий в области экологического просвещения населения;</w:t>
      </w:r>
    </w:p>
    <w:p w:rsidR="00A90A44" w:rsidRDefault="00A90A44">
      <w:pPr>
        <w:pStyle w:val="ConsPlusNormal"/>
        <w:spacing w:before="220"/>
        <w:ind w:firstLine="540"/>
        <w:jc w:val="both"/>
      </w:pPr>
      <w:r>
        <w:t>выявление и инвентаризация на территории памятника природ. объектов историко-культурного наследия, организация их охраны и изучения;</w:t>
      </w:r>
    </w:p>
    <w:p w:rsidR="00A90A44" w:rsidRDefault="00A90A44">
      <w:pPr>
        <w:pStyle w:val="ConsPlusNormal"/>
        <w:spacing w:before="220"/>
        <w:ind w:firstLine="540"/>
        <w:jc w:val="both"/>
      </w:pPr>
      <w:r>
        <w:t>выполнение работ по выделению в натуре внешних границ и границ функциональных зон территории и ее оснащению аншлагами, информационными щитами и знаками;</w:t>
      </w:r>
    </w:p>
    <w:p w:rsidR="00A90A44" w:rsidRDefault="00A90A44">
      <w:pPr>
        <w:pStyle w:val="ConsPlusNormal"/>
        <w:spacing w:before="220"/>
        <w:ind w:firstLine="540"/>
        <w:jc w:val="both"/>
      </w:pPr>
      <w:r>
        <w:t>выполнение научно-исследовательских работ;</w:t>
      </w:r>
    </w:p>
    <w:p w:rsidR="00A90A44" w:rsidRDefault="00A90A44">
      <w:pPr>
        <w:pStyle w:val="ConsPlusNormal"/>
        <w:spacing w:before="220"/>
        <w:ind w:firstLine="540"/>
        <w:jc w:val="both"/>
      </w:pPr>
      <w:r>
        <w:t>выполнение работ в области экологического мониторинга.</w:t>
      </w:r>
    </w:p>
    <w:p w:rsidR="00A90A44" w:rsidRDefault="00A90A44">
      <w:pPr>
        <w:pStyle w:val="ConsPlusNormal"/>
        <w:spacing w:before="220"/>
        <w:ind w:firstLine="540"/>
        <w:jc w:val="both"/>
      </w:pPr>
      <w:r>
        <w:t>Таким образом, реализация проекта позволит сформировать среду с благоприятными экологическими и санитарно-эпидемиологическими характеристиками, а также обеспечит необходимые условия для создания комфортной среды для развития рекреации.</w:t>
      </w:r>
    </w:p>
    <w:p w:rsidR="00A90A44" w:rsidRDefault="00A90A44">
      <w:pPr>
        <w:pStyle w:val="ConsPlusNormal"/>
        <w:spacing w:before="220"/>
        <w:ind w:firstLine="540"/>
        <w:jc w:val="both"/>
      </w:pPr>
      <w:r>
        <w:t>Можно сделать вывод о том, что:</w:t>
      </w:r>
    </w:p>
    <w:p w:rsidR="00A90A44" w:rsidRDefault="00A90A44">
      <w:pPr>
        <w:pStyle w:val="ConsPlusNormal"/>
        <w:spacing w:before="220"/>
        <w:ind w:firstLine="540"/>
        <w:jc w:val="both"/>
      </w:pPr>
      <w:r>
        <w:t>Создание памятника природы "Урочище Еланда" предполагает осуществление мероприятий по обеспечению охраны его территории, развитию экологически ответственного туризма, проведение научных исследований и мониторинга компонентов окружающей среды, осуществление экологического воспитания и просвещения населения.</w:t>
      </w:r>
    </w:p>
    <w:p w:rsidR="00A90A44" w:rsidRDefault="00A90A44">
      <w:pPr>
        <w:pStyle w:val="ConsPlusNormal"/>
        <w:spacing w:before="220"/>
        <w:ind w:firstLine="540"/>
        <w:jc w:val="both"/>
      </w:pPr>
      <w:r>
        <w:t>Развитие туристической инфраструктуры может оказать определенное воздействие на окружающую среду, однако их проектирование будет основываться на принципе минимизации наносимого вреда.</w:t>
      </w:r>
    </w:p>
    <w:p w:rsidR="00A90A44" w:rsidRDefault="00A90A44">
      <w:pPr>
        <w:pStyle w:val="ConsPlusNormal"/>
        <w:spacing w:before="220"/>
        <w:ind w:firstLine="540"/>
        <w:jc w:val="both"/>
      </w:pPr>
      <w:r>
        <w:t>Предполагаемый ущерб при создании таких объектов будет рассчитан на стадии их проектирования после принятия решения о создании ООПТ "Урочище Еланда". Остальные виды деятельности памятника природы не связаны с оказанием негативного воздействия на окружающую среду рассматриваемой территории.</w:t>
      </w:r>
    </w:p>
    <w:p w:rsidR="00A90A44" w:rsidRDefault="00A90A44">
      <w:pPr>
        <w:pStyle w:val="ConsPlusNormal"/>
        <w:spacing w:before="220"/>
        <w:ind w:firstLine="540"/>
        <w:jc w:val="both"/>
      </w:pPr>
      <w:r>
        <w:t>Создание ООПТ "Урочище Еланда" не окажет негативного воздействия на окружающую среду, при этом будет способствовать сохранению природных сообществ отдельных биологических видов, восстановлению естественного хода биологических процессов путем пресечения несанкционированного использования природных объектов и ресурсов.</w:t>
      </w:r>
    </w:p>
    <w:p w:rsidR="00A90A44" w:rsidRDefault="00A90A44">
      <w:pPr>
        <w:pStyle w:val="ConsPlusNormal"/>
        <w:spacing w:before="220"/>
        <w:ind w:firstLine="540"/>
        <w:jc w:val="both"/>
      </w:pPr>
      <w:r>
        <w:t>Организация охраны территории будет способствовать увеличению численности животных и их естественной миграции за пределы территории объекта, что позволит поддерживать стабильную численность животных за его пределами.</w:t>
      </w:r>
    </w:p>
    <w:p w:rsidR="00A90A44" w:rsidRDefault="00A90A44">
      <w:pPr>
        <w:pStyle w:val="ConsPlusNormal"/>
        <w:spacing w:before="220"/>
        <w:ind w:firstLine="540"/>
        <w:jc w:val="both"/>
      </w:pPr>
      <w:r>
        <w:t>Любая альтернатива созданию памятника природы "Урочище Еланда", хозяйственное освоение данной территории окажет более существенное негативное воздействие на окружающую среду.</w:t>
      </w:r>
    </w:p>
    <w:p w:rsidR="00A90A44" w:rsidRDefault="00A90A44">
      <w:pPr>
        <w:pStyle w:val="ConsPlusNormal"/>
        <w:jc w:val="both"/>
      </w:pPr>
    </w:p>
    <w:p w:rsidR="00A90A44" w:rsidRDefault="00A90A44">
      <w:pPr>
        <w:pStyle w:val="ConsPlusNormal"/>
        <w:jc w:val="center"/>
        <w:outlineLvl w:val="4"/>
      </w:pPr>
      <w:r>
        <w:t>Рис. 2. Проектируемые границы ООПТ "Урочище Еланда"</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ind w:firstLine="540"/>
        <w:jc w:val="both"/>
      </w:pPr>
      <w:r>
        <w:t>6. Анализ условий развития городского округа.</w:t>
      </w:r>
    </w:p>
    <w:p w:rsidR="00A90A44" w:rsidRDefault="00A90A44">
      <w:pPr>
        <w:pStyle w:val="ConsPlusNormal"/>
        <w:spacing w:before="220"/>
        <w:ind w:firstLine="540"/>
        <w:jc w:val="both"/>
      </w:pPr>
      <w:r>
        <w:t>1) анализ ранее выполненных проектов развития городского округа</w:t>
      </w:r>
    </w:p>
    <w:p w:rsidR="00A90A44" w:rsidRDefault="00A90A44">
      <w:pPr>
        <w:pStyle w:val="ConsPlusNormal"/>
        <w:spacing w:before="220"/>
        <w:ind w:firstLine="540"/>
        <w:jc w:val="both"/>
      </w:pPr>
      <w:r>
        <w:t>В 1988 году проектным институтом "Алтайгражданпроект" был разработан подробный генеральный план г. Горно-Алтайска. В этом проекте ставилась градостроительная задача создания единого образования: г. Горно-Алтайска и с. Маймы, с развитием Катунского промышленного узла и появления железнодорожного транспорта.</w:t>
      </w:r>
    </w:p>
    <w:p w:rsidR="00A90A44" w:rsidRDefault="00A90A44">
      <w:pPr>
        <w:pStyle w:val="ConsPlusNormal"/>
        <w:spacing w:before="220"/>
        <w:ind w:firstLine="540"/>
        <w:jc w:val="both"/>
      </w:pPr>
      <w:r>
        <w:t>Первая очередь строительства определялась 1995 годом и расчетный срок - 2009 годом. Численность населения города на расчетный срок планировалась 68 тыс. человек при населении на 01.01.1988 - 46,6 тыс. человек. Фактически на 01.01.2009 численность населения непосредственно г. Горно-Алтайска составила 55180 человек, а численность населения села Майма - 14916 человек (по данным сборника "Численность постоянного населения Российской Федерации по городам, поселкам городского типа и районам на 1 января 2009 года").</w:t>
      </w:r>
    </w:p>
    <w:p w:rsidR="00A90A44" w:rsidRDefault="00A90A44">
      <w:pPr>
        <w:pStyle w:val="ConsPlusNormal"/>
        <w:spacing w:before="220"/>
        <w:ind w:firstLine="540"/>
        <w:jc w:val="both"/>
      </w:pPr>
      <w:r>
        <w:t>Однако 90-е годы внесли значительные коррективы, промышленное развитие было просто ликвидировано, создание Катунского промышленного узла не состоялось. Соответственно, город Горно-Алтайск остался самостоятельным поселением, хотя в дальнейшем получил статус городского округа, а село Майма осталось селом - административным центром Майминского района.</w:t>
      </w:r>
    </w:p>
    <w:p w:rsidR="00A90A44" w:rsidRDefault="00A90A44">
      <w:pPr>
        <w:pStyle w:val="ConsPlusNormal"/>
        <w:spacing w:before="220"/>
        <w:ind w:firstLine="540"/>
        <w:jc w:val="both"/>
      </w:pPr>
      <w:r>
        <w:t>Необходимо отметить, что указанным Генеральным планом и последующими проектами детальных планировок районов города размещение нового жилищного строительства предусматривалось в основном за счет реконструкции существующей застройки, сноса усадебной застройки и замены ее на многоэтажную, что позволило бы более рационально использовать городскую территорию и обеспечивать хорошее инженерное обеспечение. Соответственно, жилой фонд на 2009 год рассчитывался 1088 тыс. м</w:t>
      </w:r>
      <w:r>
        <w:rPr>
          <w:vertAlign w:val="superscript"/>
        </w:rPr>
        <w:t>2</w:t>
      </w:r>
      <w:r>
        <w:t xml:space="preserve"> при существующем на тот период 520,2 тыс. м</w:t>
      </w:r>
      <w:r>
        <w:rPr>
          <w:vertAlign w:val="superscript"/>
        </w:rPr>
        <w:t>2</w:t>
      </w:r>
      <w:r>
        <w:t>, хотя это обеспечило бы расчетную среднюю обеспеченность городского населения порядка 20 м</w:t>
      </w:r>
      <w:r>
        <w:rPr>
          <w:vertAlign w:val="superscript"/>
        </w:rPr>
        <w:t>2</w:t>
      </w:r>
      <w:r>
        <w:t xml:space="preserve"> на человека.</w:t>
      </w:r>
    </w:p>
    <w:p w:rsidR="00A90A44" w:rsidRDefault="00A90A44">
      <w:pPr>
        <w:pStyle w:val="ConsPlusNormal"/>
        <w:spacing w:before="220"/>
        <w:ind w:firstLine="540"/>
        <w:jc w:val="both"/>
      </w:pPr>
      <w:r>
        <w:t>За прошедшие годы в городе построен ряд крупных объектов, ряд многоэтажных жилых домов.</w:t>
      </w:r>
    </w:p>
    <w:p w:rsidR="00A90A44" w:rsidRDefault="00A90A44">
      <w:pPr>
        <w:pStyle w:val="ConsPlusNormal"/>
        <w:spacing w:before="220"/>
        <w:ind w:firstLine="540"/>
        <w:jc w:val="both"/>
      </w:pPr>
      <w:r>
        <w:t>Отличительной особенностью жилищного строительства начала 2000 годов является развитие индивидуального домостроения: осваивались все свободные участки в границах города и на его окраинах, с уклоном территорий более 10%. Велось освоение земель по ручью Каяс (Пекарский лог), район Кировского лога (Байят), застроены склоны улиц Колхозная, Дубовая роща, Солнечная.</w:t>
      </w:r>
    </w:p>
    <w:p w:rsidR="00A90A44" w:rsidRDefault="00A90A44">
      <w:pPr>
        <w:pStyle w:val="ConsPlusNormal"/>
        <w:spacing w:before="220"/>
        <w:ind w:firstLine="540"/>
        <w:jc w:val="both"/>
      </w:pPr>
      <w:r>
        <w:t>Город вырос территориально. В 1988 году в границах застройки город составлял ориентировочно 1560 га, на 2008 год - около 1930 га.</w:t>
      </w:r>
    </w:p>
    <w:p w:rsidR="00A90A44" w:rsidRDefault="00A90A44">
      <w:pPr>
        <w:pStyle w:val="ConsPlusNormal"/>
        <w:spacing w:before="220"/>
        <w:ind w:firstLine="540"/>
        <w:jc w:val="both"/>
      </w:pPr>
      <w:r>
        <w:t>В 90-е годы на предприятиях города наблюдался спад производства, в результате основная масса предприятий были закрыты. Республика Алтай стала дотационной, а территориальное развитие города в сложных экономических условиях стало проблематичным. Несмотря на это, усиливалось желание увеличения территории города с развитием селитебной части. Но окружающие город земли являлись территорией Майминского района и имели сельскохозяйственное назначение.</w:t>
      </w:r>
    </w:p>
    <w:p w:rsidR="00A90A44" w:rsidRDefault="00A90A44">
      <w:pPr>
        <w:pStyle w:val="ConsPlusNormal"/>
        <w:spacing w:before="220"/>
        <w:ind w:firstLine="540"/>
        <w:jc w:val="both"/>
      </w:pPr>
      <w:r>
        <w:t>В 2004 году по заданию Минпромстройжилкомхоза Республики Алтай была разработана "Концепция генерального плана города Горно-Алтайска и села Маймы".</w:t>
      </w:r>
    </w:p>
    <w:p w:rsidR="00A90A44" w:rsidRDefault="00A90A44">
      <w:pPr>
        <w:pStyle w:val="ConsPlusNormal"/>
        <w:spacing w:before="220"/>
        <w:ind w:firstLine="540"/>
        <w:jc w:val="both"/>
      </w:pPr>
      <w:r>
        <w:t xml:space="preserve">Основной целью разработки концепции генерального плана было определение направления территориального развития города, обоснование включения в границы </w:t>
      </w:r>
      <w:r>
        <w:lastRenderedPageBreak/>
        <w:t>прилегающих земель. Концепцией дано обоснование развития города в северо-западном, северо-восточном направлении.</w:t>
      </w:r>
    </w:p>
    <w:p w:rsidR="00A90A44" w:rsidRDefault="00A90A44">
      <w:pPr>
        <w:pStyle w:val="ConsPlusNormal"/>
        <w:spacing w:before="220"/>
        <w:ind w:firstLine="540"/>
        <w:jc w:val="both"/>
      </w:pPr>
      <w:r>
        <w:t>В 2005 году разработан и утвержден "Проект черты города Горно-Алтайска", где запроектированы новые границы города, всего было включено 511,9 га прилегающих земель сельскохозяйственного назначения Майминского района.</w:t>
      </w:r>
    </w:p>
    <w:p w:rsidR="00A90A44" w:rsidRDefault="00A90A44">
      <w:pPr>
        <w:pStyle w:val="ConsPlusNormal"/>
        <w:spacing w:before="220"/>
        <w:ind w:firstLine="540"/>
        <w:jc w:val="both"/>
      </w:pPr>
      <w:r>
        <w:t xml:space="preserve">В 2008 году стало отчетливо видно несоответствие Генерального плана ситуации в городе и поставленным задачам развития в </w:t>
      </w:r>
      <w:hyperlink r:id="rId28" w:history="1">
        <w:r>
          <w:rPr>
            <w:color w:val="0000FF"/>
          </w:rPr>
          <w:t>Концепции</w:t>
        </w:r>
      </w:hyperlink>
      <w:r>
        <w:t xml:space="preserve"> социально-экономического развития муниципального образования "город Горно-Алтайск" на 2008 - 2022 годы.</w:t>
      </w:r>
    </w:p>
    <w:p w:rsidR="00A90A44" w:rsidRDefault="00A90A44">
      <w:pPr>
        <w:pStyle w:val="ConsPlusNormal"/>
        <w:spacing w:before="220"/>
        <w:ind w:firstLine="540"/>
        <w:jc w:val="both"/>
      </w:pPr>
      <w:r>
        <w:t>Необходимость разработки новой документации градостроительного развития возникла в связи с изменением экономики города, реализацией федеральных целевых программ на территории города, активной застройкой городских территорий, отводимых под малоэтажную застройку, необходимостью изменения транспортной схемы города.</w:t>
      </w:r>
    </w:p>
    <w:p w:rsidR="00A90A44" w:rsidRDefault="00A90A44">
      <w:pPr>
        <w:pStyle w:val="ConsPlusNormal"/>
        <w:spacing w:before="220"/>
        <w:ind w:firstLine="540"/>
        <w:jc w:val="both"/>
      </w:pPr>
      <w:r>
        <w:t>Происходит изменение функциональных зон: территории из рекреационных зон переведены в жилые зоны, изменению подлежат жилые зоны на общественно-деловые зоны. На месте сносимых ветхих домов возникают инвестиционные площадки, для которых необходимо было определить вид разрешенного использования.</w:t>
      </w:r>
    </w:p>
    <w:p w:rsidR="00A90A44" w:rsidRDefault="00A90A44">
      <w:pPr>
        <w:pStyle w:val="ConsPlusNormal"/>
        <w:spacing w:before="220"/>
        <w:ind w:firstLine="540"/>
        <w:jc w:val="both"/>
      </w:pPr>
      <w:r>
        <w:t>Также необходимо было градостроительными мерами учесть взаимные интересы города и Майминского района.</w:t>
      </w:r>
    </w:p>
    <w:p w:rsidR="00A90A44" w:rsidRDefault="00A90A44">
      <w:pPr>
        <w:pStyle w:val="ConsPlusNormal"/>
        <w:spacing w:before="220"/>
        <w:ind w:firstLine="540"/>
        <w:jc w:val="both"/>
      </w:pPr>
      <w:r>
        <w:t>В результате по заданию Администрации города Горно-Алтайска в 2008 году ЗАО "Запсибниипроект" был разработан Скорректированный генеральный план городского округа муниципального образования "Город Горно-Алтайск".</w:t>
      </w:r>
    </w:p>
    <w:p w:rsidR="00A90A44" w:rsidRDefault="00A90A44">
      <w:pPr>
        <w:pStyle w:val="ConsPlusNormal"/>
        <w:spacing w:before="220"/>
        <w:ind w:firstLine="540"/>
        <w:jc w:val="both"/>
      </w:pPr>
      <w:r>
        <w:t>Скорректированный генеральный план был утвержден решением Горно-Алтайского городского совета депутатов от 3 сентября 2009 года N 18-1 на срок 2009 - 2029 годы.</w:t>
      </w:r>
    </w:p>
    <w:p w:rsidR="00A90A44" w:rsidRDefault="00A90A44">
      <w:pPr>
        <w:pStyle w:val="ConsPlusNormal"/>
        <w:spacing w:before="220"/>
        <w:ind w:firstLine="540"/>
        <w:jc w:val="both"/>
      </w:pPr>
      <w:r>
        <w:t>Расчетный срок в данном документе территориального планирования принят - 20 лет (до 2028 года).</w:t>
      </w:r>
    </w:p>
    <w:p w:rsidR="00A90A44" w:rsidRDefault="00A90A44">
      <w:pPr>
        <w:pStyle w:val="ConsPlusNormal"/>
        <w:spacing w:before="220"/>
        <w:ind w:firstLine="540"/>
        <w:jc w:val="both"/>
      </w:pPr>
      <w:r>
        <w:t>Целью Скорректированного генерального плана являлась разработка стратегии развития города на основе тенденций экономики города, планировочной организации его территории. В проектных предложениях было проработано архитектурно-пространственное решение, создание документа управления развитием территории города.</w:t>
      </w:r>
    </w:p>
    <w:p w:rsidR="00A90A44" w:rsidRDefault="00A90A44">
      <w:pPr>
        <w:pStyle w:val="ConsPlusNormal"/>
        <w:spacing w:before="220"/>
        <w:ind w:firstLine="540"/>
        <w:jc w:val="both"/>
      </w:pPr>
      <w:r>
        <w:t>Экономика города и анализ сложившейся ситуации к 2008 году не позволяли прогнозировать интенсивный рост численности постоянного населения Горно-Алтайска. В Скорректированном генеральном плане был заложен рост населения к расчетному сроку исходя из сложившихся темпов и повышения уровня рождаемости среди алтайского населения. Численность населения города на расчетный срок (2028 год) планировалась 70 тыс. человек, а на первую очередь (2012 год) - 58 тыс. человек. Фактически к 01.01.2012 численность населения уже достигла 59720 человек.</w:t>
      </w:r>
    </w:p>
    <w:p w:rsidR="00A90A44" w:rsidRDefault="00A90A44">
      <w:pPr>
        <w:pStyle w:val="ConsPlusNormal"/>
        <w:spacing w:before="220"/>
        <w:ind w:firstLine="540"/>
        <w:jc w:val="both"/>
      </w:pPr>
      <w:r>
        <w:t>Территориальное развитие города было обусловлено решением основной "градостроительной проблемы" - расселение населения, кроме того определено повышением роли индивидуального домостроения, необходимостью изыскивать значительные пригодные для жилой застройки территории, необходимостью развития социальных систем города, инженерной инфраструктуры, производственно-коммунальных зон.</w:t>
      </w:r>
    </w:p>
    <w:p w:rsidR="00A90A44" w:rsidRDefault="00A90A44">
      <w:pPr>
        <w:pStyle w:val="ConsPlusNormal"/>
        <w:spacing w:before="220"/>
        <w:ind w:firstLine="540"/>
        <w:jc w:val="both"/>
      </w:pPr>
      <w:r>
        <w:t xml:space="preserve">Развитие также предусматривалось за счет реконструкции существующей застройки, совершенствования планировочной структуры, сноса части усадебной застройки, повышения этажности застройки, а также за счет значительного освоения новых земель в границах города и </w:t>
      </w:r>
      <w:r>
        <w:lastRenderedPageBreak/>
        <w:t>земель, включенных в границы города земель Майминского района. Скорректированным генеральным планом предлагалось освоение территорий под застройку площадью более 900 гектаров.</w:t>
      </w:r>
    </w:p>
    <w:p w:rsidR="00A90A44" w:rsidRDefault="00A90A44">
      <w:pPr>
        <w:pStyle w:val="ConsPlusNormal"/>
        <w:spacing w:before="220"/>
        <w:ind w:firstLine="540"/>
        <w:jc w:val="both"/>
      </w:pPr>
      <w:r>
        <w:t>Кроме того, предусматривалась реконструкция и перевод территорий садоводческих товариществ в жилую застройку там, где позволяет рельеф и возможность планировать связи с существующей застройкой. Хотя вопрос транспортных связей оставался весьма сложным.</w:t>
      </w:r>
    </w:p>
    <w:p w:rsidR="00A90A44" w:rsidRDefault="00A90A44">
      <w:pPr>
        <w:pStyle w:val="ConsPlusNormal"/>
        <w:spacing w:before="220"/>
        <w:ind w:firstLine="540"/>
        <w:jc w:val="both"/>
      </w:pPr>
      <w:r>
        <w:t>Общую площадь земель в границах города предлагалось сохранить на прежнем уровне - 9660,8 гектар, а вот площадь земель в границах застройки увеличить с 22718 га до 3073,0 га на расчетный срок.</w:t>
      </w:r>
    </w:p>
    <w:p w:rsidR="00A90A44" w:rsidRDefault="00A90A44">
      <w:pPr>
        <w:pStyle w:val="ConsPlusNormal"/>
        <w:spacing w:before="220"/>
        <w:ind w:firstLine="540"/>
        <w:jc w:val="both"/>
      </w:pPr>
      <w:r>
        <w:t>При этом жилая зона планировалась 2052 га, что составляет 63% от земель в границах застройки. Показатель довольно высокий для сложного рельефа. Только необходимо учесть, что в жилую зону были включены садово-огородные товарищества и территории садоводств, переведенные в жилую застройку.</w:t>
      </w:r>
    </w:p>
    <w:p w:rsidR="00A90A44" w:rsidRDefault="00A90A44">
      <w:pPr>
        <w:pStyle w:val="ConsPlusNormal"/>
        <w:spacing w:before="220"/>
        <w:ind w:firstLine="540"/>
        <w:jc w:val="both"/>
      </w:pPr>
      <w:r>
        <w:t>Общий объем жилищного фонда планировался на расчетный срок 1318 тыс. м</w:t>
      </w:r>
      <w:r>
        <w:rPr>
          <w:vertAlign w:val="superscript"/>
        </w:rPr>
        <w:t>2</w:t>
      </w:r>
      <w:r>
        <w:t>, что позволяло выйти на показатель средней обеспеченности - 18,8 м</w:t>
      </w:r>
      <w:r>
        <w:rPr>
          <w:vertAlign w:val="superscript"/>
        </w:rPr>
        <w:t>2</w:t>
      </w:r>
      <w:r>
        <w:t xml:space="preserve"> на человека (при прогнозируемой численности постоянного населения).</w:t>
      </w:r>
    </w:p>
    <w:p w:rsidR="00A90A44" w:rsidRDefault="00A90A44">
      <w:pPr>
        <w:pStyle w:val="ConsPlusNormal"/>
        <w:spacing w:before="220"/>
        <w:ind w:firstLine="540"/>
        <w:jc w:val="both"/>
      </w:pPr>
      <w:r>
        <w:t>В Скорректированном генеральном плане предлагались направления связей частей города, разделенных залесенными склонами гор, выходы на внешние дороги, к прилегающим населенным пунктам.</w:t>
      </w:r>
    </w:p>
    <w:p w:rsidR="00A90A44" w:rsidRDefault="00A90A44">
      <w:pPr>
        <w:pStyle w:val="ConsPlusNormal"/>
        <w:spacing w:before="220"/>
        <w:ind w:firstLine="540"/>
        <w:jc w:val="both"/>
      </w:pPr>
      <w:r>
        <w:t>В развитии внешних связей основным предложением являлось проектирование Южной объездной дороги, которая свяжет дорогу на Чою - Турочак - Таштагол и Чуйский тракт в районе с. Нижняя Соузга.</w:t>
      </w:r>
    </w:p>
    <w:p w:rsidR="00A90A44" w:rsidRDefault="00A90A44">
      <w:pPr>
        <w:pStyle w:val="ConsPlusNormal"/>
        <w:spacing w:before="220"/>
        <w:ind w:firstLine="540"/>
        <w:jc w:val="both"/>
      </w:pPr>
      <w:r>
        <w:t>Проектируемый обход села Майма дорогой федерального значения "Чуйский тракт" должен был пройти непосредственно по северной границе города и предполагалось устройство двух сложных транспортных развязок на въезде в город Горно-Алтайск.</w:t>
      </w:r>
    </w:p>
    <w:p w:rsidR="00A90A44" w:rsidRDefault="00A90A44">
      <w:pPr>
        <w:pStyle w:val="ConsPlusNormal"/>
        <w:spacing w:before="220"/>
        <w:ind w:firstLine="540"/>
        <w:jc w:val="both"/>
      </w:pPr>
      <w:r>
        <w:t>Необходимо отметить, что в Скорректированном генеральном плане была впервые предпринята попытка рассматривать город Горно-Алтайск и село Майма как агломерацию поселений, связанных общими дорогами, инженерными сетями, энергоснабжением, производственными связями.</w:t>
      </w:r>
    </w:p>
    <w:p w:rsidR="00A90A44" w:rsidRDefault="00A90A44">
      <w:pPr>
        <w:pStyle w:val="ConsPlusNormal"/>
        <w:spacing w:before="220"/>
        <w:ind w:firstLine="540"/>
        <w:jc w:val="both"/>
      </w:pPr>
      <w:r>
        <w:t>Фактическое развитие города шло более интенсивными темпами, хотя промышленное производство практически свернулось, экономика становилась более дотационной, а развивались преимущественно селитебные территории.</w:t>
      </w:r>
    </w:p>
    <w:p w:rsidR="00A90A44" w:rsidRDefault="00A90A44">
      <w:pPr>
        <w:pStyle w:val="ConsPlusNormal"/>
        <w:spacing w:before="220"/>
        <w:ind w:firstLine="540"/>
        <w:jc w:val="both"/>
      </w:pPr>
      <w:r>
        <w:t>Территориальное развитие города шло не только за счет реконструкции существующей застройки, совершенствования планировочной структуры, а также за счет значительного освоения новых земель (в т.ч.), включенных в границы города.</w:t>
      </w:r>
    </w:p>
    <w:p w:rsidR="00A90A44" w:rsidRDefault="00A90A44">
      <w:pPr>
        <w:pStyle w:val="ConsPlusNormal"/>
        <w:spacing w:before="220"/>
        <w:ind w:firstLine="540"/>
        <w:jc w:val="both"/>
      </w:pPr>
      <w:r>
        <w:t>Практически 292 га территории освоено под индивидуальное жилищное строительство с 2009 года, которая нуждается в объектах социально-бытового назначения: детские сады, общеобразовательные школы, бытовое обслуживание. Индивидуальное жилищное строительство ведется преимущественно по освоению новых территорий в районе ручья Каяс и Кировского лога (Чкаловский мкр-он, Афганский).</w:t>
      </w:r>
    </w:p>
    <w:p w:rsidR="00A90A44" w:rsidRDefault="00A90A44">
      <w:pPr>
        <w:pStyle w:val="ConsPlusNormal"/>
        <w:spacing w:before="220"/>
        <w:ind w:firstLine="540"/>
        <w:jc w:val="both"/>
      </w:pPr>
      <w:r>
        <w:t>Появились новые площадки строительства индивидуальной жилой застройки.</w:t>
      </w:r>
    </w:p>
    <w:p w:rsidR="00A90A44" w:rsidRDefault="00A90A44">
      <w:pPr>
        <w:pStyle w:val="ConsPlusNormal"/>
        <w:spacing w:before="220"/>
        <w:ind w:firstLine="540"/>
        <w:jc w:val="both"/>
      </w:pPr>
      <w:r>
        <w:t>В районе Агробиостанции (ул. Академическая) проектом планировки осваивается территория около 20 га.</w:t>
      </w:r>
    </w:p>
    <w:p w:rsidR="00A90A44" w:rsidRDefault="00A90A44">
      <w:pPr>
        <w:pStyle w:val="ConsPlusNormal"/>
        <w:spacing w:before="220"/>
        <w:ind w:firstLine="540"/>
        <w:jc w:val="both"/>
      </w:pPr>
      <w:r>
        <w:lastRenderedPageBreak/>
        <w:t>Отведены участки по западной границе территории ОПХ "Горно-Алтайское" (пер. Лисавенко и далее).</w:t>
      </w:r>
    </w:p>
    <w:p w:rsidR="00A90A44" w:rsidRDefault="00A90A44">
      <w:pPr>
        <w:pStyle w:val="ConsPlusNormal"/>
        <w:spacing w:before="220"/>
        <w:ind w:firstLine="540"/>
        <w:jc w:val="both"/>
      </w:pPr>
      <w:r>
        <w:t>Около 57 участков жилой застройки планируется по пер. Кленовый (восточный склон от ул. П.Сухова).</w:t>
      </w:r>
    </w:p>
    <w:p w:rsidR="00A90A44" w:rsidRDefault="00A90A44">
      <w:pPr>
        <w:pStyle w:val="ConsPlusNormal"/>
        <w:spacing w:before="220"/>
        <w:ind w:firstLine="540"/>
        <w:jc w:val="both"/>
      </w:pPr>
      <w:r>
        <w:t>Жилая многоэтажная застройка ведется на месте реконструкции и сноса усадебного фонда, на ранее запроектированных площадках и в завершении микрорайона N 1: по ул. Алтайской, проспекту Коммунистическому, в районе рынка "Западный", по ул. П.Сухова, пер. Гранитному, ул. Красноармейской, Осипенко, Мамонтова, Проточной и Объездной. Построено 33 многоэтажных жилых дома, строятся более 5 домов.</w:t>
      </w:r>
    </w:p>
    <w:p w:rsidR="00A90A44" w:rsidRDefault="00A90A44">
      <w:pPr>
        <w:pStyle w:val="ConsPlusNormal"/>
        <w:spacing w:before="220"/>
        <w:ind w:firstLine="540"/>
        <w:jc w:val="both"/>
      </w:pPr>
      <w:r>
        <w:t>Кроме того, в садоводствах активно ведется жилищное строительство и перевод земель в жилую застройку. Некоторые садоводства полностью застраиваются, но гораздо чаще участки жилой застройки в садоводствах перемежаются с садовыми участками, что исключает возможность полноценного транспортного и инженерного обслуживания таких "жилых" домов.</w:t>
      </w:r>
    </w:p>
    <w:p w:rsidR="00A90A44" w:rsidRDefault="00A90A44">
      <w:pPr>
        <w:pStyle w:val="ConsPlusNormal"/>
        <w:spacing w:before="220"/>
        <w:ind w:firstLine="540"/>
        <w:jc w:val="both"/>
      </w:pPr>
      <w:r>
        <w:t>За последние годы разработан большой объем проектной документации: проекты планировок на центральные кварталы города, на районы индивидуального жилищного строительства на туристско-рекреационные зоны г. Комсомольская, г. Тугая, Урочище Еланда, эскизные предложения, проекты отдельных объектов. Детализированы туристско-рекреационные зоны г. Комсомольская, г. Тугая, Урочище Еланда.</w:t>
      </w:r>
    </w:p>
    <w:p w:rsidR="00A90A44" w:rsidRDefault="00A90A44">
      <w:pPr>
        <w:pStyle w:val="ConsPlusNormal"/>
        <w:spacing w:before="220"/>
        <w:ind w:firstLine="540"/>
        <w:jc w:val="both"/>
      </w:pPr>
      <w:r>
        <w:t>Фактически создается особо охраняемая природная территория "Урочище Еланда".</w:t>
      </w:r>
    </w:p>
    <w:p w:rsidR="00A90A44" w:rsidRDefault="00A90A44">
      <w:pPr>
        <w:pStyle w:val="ConsPlusNormal"/>
        <w:spacing w:before="220"/>
        <w:ind w:firstLine="540"/>
        <w:jc w:val="both"/>
      </w:pPr>
      <w:r>
        <w:t>Построены и запроектированы объекты инженерной инфраструктуры: газопровод высокого давления, магистральные сети, сети МРСК, газовые котельные, водоводы и прочее.</w:t>
      </w:r>
    </w:p>
    <w:p w:rsidR="00A90A44" w:rsidRDefault="00A90A44">
      <w:pPr>
        <w:pStyle w:val="ConsPlusNormal"/>
        <w:spacing w:before="220"/>
        <w:ind w:firstLine="540"/>
        <w:jc w:val="both"/>
      </w:pPr>
      <w:r>
        <w:t>Разработан проект строительства магистрали по улицам Красноармейская, Улагашева, Объездная с выходом на улицу П.Кучияк.</w:t>
      </w:r>
    </w:p>
    <w:p w:rsidR="00A90A44" w:rsidRDefault="00A90A44">
      <w:pPr>
        <w:pStyle w:val="ConsPlusNormal"/>
        <w:spacing w:before="220"/>
        <w:ind w:firstLine="540"/>
        <w:jc w:val="both"/>
      </w:pPr>
      <w:r>
        <w:t>За последние года на территории Горно-Алтайска построен ряд федеральных, республиканских, городских объектов:</w:t>
      </w:r>
    </w:p>
    <w:p w:rsidR="00A90A44" w:rsidRDefault="00A90A44">
      <w:pPr>
        <w:pStyle w:val="ConsPlusNormal"/>
        <w:spacing w:before="220"/>
        <w:ind w:firstLine="540"/>
        <w:jc w:val="both"/>
      </w:pPr>
      <w:r>
        <w:t>Детские сады: по ул. Осипенко, 19, ул. Проточная, 14, ул. Больничная, 35;</w:t>
      </w:r>
    </w:p>
    <w:p w:rsidR="00A90A44" w:rsidRDefault="00A90A44">
      <w:pPr>
        <w:pStyle w:val="ConsPlusNormal"/>
        <w:spacing w:before="220"/>
        <w:ind w:firstLine="540"/>
        <w:jc w:val="both"/>
      </w:pPr>
      <w:r>
        <w:t>Пристройка к детскому саду по ул. Гастелло, 5;</w:t>
      </w:r>
    </w:p>
    <w:p w:rsidR="00A90A44" w:rsidRDefault="00A90A44">
      <w:pPr>
        <w:pStyle w:val="ConsPlusNormal"/>
        <w:spacing w:before="220"/>
        <w:ind w:firstLine="540"/>
        <w:jc w:val="both"/>
      </w:pPr>
      <w:r>
        <w:t>Национальный музей Республики Алтай им. А.В.Анохина (реконструкция);</w:t>
      </w:r>
    </w:p>
    <w:p w:rsidR="00A90A44" w:rsidRDefault="00A90A44">
      <w:pPr>
        <w:pStyle w:val="ConsPlusNormal"/>
        <w:spacing w:before="220"/>
        <w:ind w:firstLine="540"/>
        <w:jc w:val="both"/>
      </w:pPr>
      <w:r>
        <w:t>Управление пенсионного фонда РФ в г. Горно-Алтайске, ул. Чорос-Гуркина, 71;</w:t>
      </w:r>
    </w:p>
    <w:p w:rsidR="00A90A44" w:rsidRDefault="00A90A44">
      <w:pPr>
        <w:pStyle w:val="ConsPlusNormal"/>
        <w:spacing w:before="220"/>
        <w:ind w:firstLine="540"/>
        <w:jc w:val="both"/>
      </w:pPr>
      <w:r>
        <w:t>Гостиница, ул. Чорос-Гуркина, 71;</w:t>
      </w:r>
    </w:p>
    <w:p w:rsidR="00A90A44" w:rsidRDefault="00A90A44">
      <w:pPr>
        <w:pStyle w:val="ConsPlusNormal"/>
        <w:spacing w:before="220"/>
        <w:ind w:firstLine="540"/>
        <w:jc w:val="both"/>
      </w:pPr>
      <w:r>
        <w:t>Главное Управление МЧС России по Республике Алтай, Коммунистический пр., 115;</w:t>
      </w:r>
    </w:p>
    <w:p w:rsidR="00A90A44" w:rsidRDefault="00A90A44">
      <w:pPr>
        <w:pStyle w:val="ConsPlusNormal"/>
        <w:spacing w:before="220"/>
        <w:ind w:firstLine="540"/>
        <w:jc w:val="both"/>
      </w:pPr>
      <w:r>
        <w:t>Пограничное Управление ФСБ России по Республике Алтай, Коммунистический пр., 94;</w:t>
      </w:r>
    </w:p>
    <w:p w:rsidR="00A90A44" w:rsidRDefault="00A90A44">
      <w:pPr>
        <w:pStyle w:val="ConsPlusNormal"/>
        <w:spacing w:before="220"/>
        <w:ind w:firstLine="540"/>
        <w:jc w:val="both"/>
      </w:pPr>
      <w:r>
        <w:t>Управление Федеральной службы государственной регистрации, кадастра и картографии по Республике Алтай, Коммунистический пр., 83;</w:t>
      </w:r>
    </w:p>
    <w:p w:rsidR="00A90A44" w:rsidRDefault="00A90A44">
      <w:pPr>
        <w:pStyle w:val="ConsPlusNormal"/>
        <w:spacing w:before="220"/>
        <w:ind w:firstLine="540"/>
        <w:jc w:val="both"/>
      </w:pPr>
      <w:r>
        <w:t>Арбитражный суд Республики Алтай, ул. Ленкина, 4;</w:t>
      </w:r>
    </w:p>
    <w:p w:rsidR="00A90A44" w:rsidRDefault="00A90A44">
      <w:pPr>
        <w:pStyle w:val="ConsPlusNormal"/>
        <w:spacing w:before="220"/>
        <w:ind w:firstLine="540"/>
        <w:jc w:val="both"/>
      </w:pPr>
      <w:r>
        <w:t>Административно-торговый центр, ул. Чорос-Гуркина, 65;</w:t>
      </w:r>
    </w:p>
    <w:p w:rsidR="00A90A44" w:rsidRDefault="00A90A44">
      <w:pPr>
        <w:pStyle w:val="ConsPlusNormal"/>
        <w:spacing w:before="220"/>
        <w:ind w:firstLine="540"/>
        <w:jc w:val="both"/>
      </w:pPr>
      <w:r>
        <w:t>Торговый центр "Весна";</w:t>
      </w:r>
    </w:p>
    <w:p w:rsidR="00A90A44" w:rsidRDefault="00A90A44">
      <w:pPr>
        <w:pStyle w:val="ConsPlusNormal"/>
        <w:spacing w:before="220"/>
        <w:ind w:firstLine="540"/>
        <w:jc w:val="both"/>
      </w:pPr>
      <w:r>
        <w:lastRenderedPageBreak/>
        <w:t>Административное здание, ул. Проточная, 16;</w:t>
      </w:r>
    </w:p>
    <w:p w:rsidR="00A90A44" w:rsidRDefault="00A90A44">
      <w:pPr>
        <w:pStyle w:val="ConsPlusNormal"/>
        <w:spacing w:before="220"/>
        <w:ind w:firstLine="540"/>
        <w:jc w:val="both"/>
      </w:pPr>
      <w:r>
        <w:t>Конноспортивная школа (завершение реконструкции);</w:t>
      </w:r>
    </w:p>
    <w:p w:rsidR="00A90A44" w:rsidRDefault="00A90A44">
      <w:pPr>
        <w:pStyle w:val="ConsPlusNormal"/>
        <w:spacing w:before="220"/>
        <w:ind w:firstLine="540"/>
        <w:jc w:val="both"/>
      </w:pPr>
      <w:r>
        <w:t>Рынок Западный (реконструкция);</w:t>
      </w:r>
    </w:p>
    <w:p w:rsidR="00A90A44" w:rsidRDefault="00A90A44">
      <w:pPr>
        <w:pStyle w:val="ConsPlusNormal"/>
        <w:spacing w:before="220"/>
        <w:ind w:firstLine="540"/>
        <w:jc w:val="both"/>
      </w:pPr>
      <w:r>
        <w:t>Реконструкции очистных сооружений, с увеличением мощности, строительство дополнительных отстойников;</w:t>
      </w:r>
    </w:p>
    <w:p w:rsidR="00A90A44" w:rsidRDefault="00A90A44">
      <w:pPr>
        <w:pStyle w:val="ConsPlusNormal"/>
        <w:spacing w:before="220"/>
        <w:ind w:firstLine="540"/>
        <w:jc w:val="both"/>
      </w:pPr>
      <w:r>
        <w:t>Реконструкция стадиона "Динамо";</w:t>
      </w:r>
    </w:p>
    <w:p w:rsidR="00A90A44" w:rsidRDefault="00A90A44">
      <w:pPr>
        <w:pStyle w:val="ConsPlusNormal"/>
        <w:spacing w:before="220"/>
        <w:ind w:firstLine="540"/>
        <w:jc w:val="both"/>
      </w:pPr>
      <w:r>
        <w:t>В пойме р. Майма на въезде в город (Майминский взвоз) построены спортивные площадки (автодром).</w:t>
      </w:r>
    </w:p>
    <w:p w:rsidR="00A90A44" w:rsidRDefault="00A90A44">
      <w:pPr>
        <w:pStyle w:val="ConsPlusNormal"/>
        <w:spacing w:before="220"/>
        <w:ind w:firstLine="540"/>
        <w:jc w:val="both"/>
      </w:pPr>
      <w:r>
        <w:t>Построены жилые многоэтажные дома:</w:t>
      </w:r>
    </w:p>
    <w:p w:rsidR="00A90A44" w:rsidRDefault="00A90A44">
      <w:pPr>
        <w:pStyle w:val="ConsPlusNormal"/>
        <w:spacing w:before="220"/>
        <w:ind w:firstLine="540"/>
        <w:jc w:val="both"/>
      </w:pPr>
      <w:r>
        <w:t>два 5-ти эт. жилых дома по ул. Проточная;</w:t>
      </w:r>
    </w:p>
    <w:p w:rsidR="00A90A44" w:rsidRDefault="00A90A44">
      <w:pPr>
        <w:pStyle w:val="ConsPlusNormal"/>
        <w:spacing w:before="220"/>
        <w:ind w:firstLine="540"/>
        <w:jc w:val="both"/>
      </w:pPr>
      <w:r>
        <w:t>два 5-ти эт. жилых дома по ул. Осипенко;</w:t>
      </w:r>
    </w:p>
    <w:p w:rsidR="00A90A44" w:rsidRDefault="00A90A44">
      <w:pPr>
        <w:pStyle w:val="ConsPlusNormal"/>
        <w:spacing w:before="220"/>
        <w:ind w:firstLine="540"/>
        <w:jc w:val="both"/>
      </w:pPr>
      <w:r>
        <w:t>5-ти эт. жилой дом по ул. Алтайская, 3;</w:t>
      </w:r>
    </w:p>
    <w:p w:rsidR="00A90A44" w:rsidRDefault="00A90A44">
      <w:pPr>
        <w:pStyle w:val="ConsPlusNormal"/>
        <w:spacing w:before="220"/>
        <w:ind w:firstLine="540"/>
        <w:jc w:val="both"/>
      </w:pPr>
      <w:r>
        <w:t>два 5-ти эт. и 3-эт. жилых дома по Коммунистическому, 159 (район ЖБИ);</w:t>
      </w:r>
    </w:p>
    <w:p w:rsidR="00A90A44" w:rsidRDefault="00A90A44">
      <w:pPr>
        <w:pStyle w:val="ConsPlusNormal"/>
        <w:spacing w:before="220"/>
        <w:ind w:firstLine="540"/>
        <w:jc w:val="both"/>
      </w:pPr>
      <w:r>
        <w:t>четыре 6-ти эт. жилых дома по ул. Промышленной, 3-54;</w:t>
      </w:r>
    </w:p>
    <w:p w:rsidR="00A90A44" w:rsidRDefault="00A90A44">
      <w:pPr>
        <w:pStyle w:val="ConsPlusNormal"/>
        <w:spacing w:before="220"/>
        <w:ind w:firstLine="540"/>
        <w:jc w:val="both"/>
      </w:pPr>
      <w:r>
        <w:t>квартал улиц Гранитная-Заринская;</w:t>
      </w:r>
    </w:p>
    <w:p w:rsidR="00A90A44" w:rsidRDefault="00A90A44">
      <w:pPr>
        <w:pStyle w:val="ConsPlusNormal"/>
        <w:spacing w:before="220"/>
        <w:ind w:firstLine="540"/>
        <w:jc w:val="both"/>
      </w:pPr>
      <w:r>
        <w:t>четыре 3-х эт. жилых дома по ул. Заринская;</w:t>
      </w:r>
    </w:p>
    <w:p w:rsidR="00A90A44" w:rsidRDefault="00A90A44">
      <w:pPr>
        <w:pStyle w:val="ConsPlusNormal"/>
        <w:spacing w:before="220"/>
        <w:ind w:firstLine="540"/>
        <w:jc w:val="both"/>
      </w:pPr>
      <w:r>
        <w:t>6-ти эт. жилой дом по ул. Заринская, 39;</w:t>
      </w:r>
    </w:p>
    <w:p w:rsidR="00A90A44" w:rsidRDefault="00A90A44">
      <w:pPr>
        <w:pStyle w:val="ConsPlusNormal"/>
        <w:spacing w:before="220"/>
        <w:ind w:firstLine="540"/>
        <w:jc w:val="both"/>
      </w:pPr>
      <w:r>
        <w:t>6-ти эт. жилой дом по пер. Гранитный, 124;</w:t>
      </w:r>
    </w:p>
    <w:p w:rsidR="00A90A44" w:rsidRDefault="00A90A44">
      <w:pPr>
        <w:pStyle w:val="ConsPlusNormal"/>
        <w:spacing w:before="220"/>
        <w:ind w:firstLine="540"/>
        <w:jc w:val="both"/>
      </w:pPr>
      <w:r>
        <w:t>6-ти эт. жилой дом по Коммунистическому, 174 (Жилмассив);</w:t>
      </w:r>
    </w:p>
    <w:p w:rsidR="00A90A44" w:rsidRDefault="00A90A44">
      <w:pPr>
        <w:pStyle w:val="ConsPlusNormal"/>
        <w:spacing w:before="220"/>
        <w:ind w:firstLine="540"/>
        <w:jc w:val="both"/>
      </w:pPr>
      <w:r>
        <w:t>три 4-х эт. жилых дома по Коммунистическому, 1094;</w:t>
      </w:r>
    </w:p>
    <w:p w:rsidR="00A90A44" w:rsidRDefault="00A90A44">
      <w:pPr>
        <w:pStyle w:val="ConsPlusNormal"/>
        <w:spacing w:before="220"/>
        <w:ind w:firstLine="540"/>
        <w:jc w:val="both"/>
      </w:pPr>
      <w:r>
        <w:t>6-ти эт. жилой дом по Коммунистическому, 95;</w:t>
      </w:r>
    </w:p>
    <w:p w:rsidR="00A90A44" w:rsidRDefault="00A90A44">
      <w:pPr>
        <w:pStyle w:val="ConsPlusNormal"/>
        <w:spacing w:before="220"/>
        <w:ind w:firstLine="540"/>
        <w:jc w:val="both"/>
      </w:pPr>
      <w:r>
        <w:t>два 6-ти эт. жилых дома по ул. П.Сухова, 10 и 12;</w:t>
      </w:r>
    </w:p>
    <w:p w:rsidR="00A90A44" w:rsidRDefault="00A90A44">
      <w:pPr>
        <w:pStyle w:val="ConsPlusNormal"/>
        <w:spacing w:before="220"/>
        <w:ind w:firstLine="540"/>
        <w:jc w:val="both"/>
      </w:pPr>
      <w:r>
        <w:t>5-ти эт. жилой дом по ул. П.Сухова, 14;</w:t>
      </w:r>
    </w:p>
    <w:p w:rsidR="00A90A44" w:rsidRDefault="00A90A44">
      <w:pPr>
        <w:pStyle w:val="ConsPlusNormal"/>
        <w:spacing w:before="220"/>
        <w:ind w:firstLine="540"/>
        <w:jc w:val="both"/>
      </w:pPr>
      <w:r>
        <w:t>9-ти эт. жилой дом по Коммунистическому, 94 (на берегу р. Майма);</w:t>
      </w:r>
    </w:p>
    <w:p w:rsidR="00A90A44" w:rsidRDefault="00A90A44">
      <w:pPr>
        <w:pStyle w:val="ConsPlusNormal"/>
        <w:spacing w:before="220"/>
        <w:ind w:firstLine="540"/>
        <w:jc w:val="both"/>
      </w:pPr>
      <w:r>
        <w:t>15-ти эт. жилой дом по ул. Шебалинская, 2 (на берегу р. Майма);</w:t>
      </w:r>
    </w:p>
    <w:p w:rsidR="00A90A44" w:rsidRDefault="00A90A44">
      <w:pPr>
        <w:pStyle w:val="ConsPlusNormal"/>
        <w:spacing w:before="220"/>
        <w:ind w:firstLine="540"/>
        <w:jc w:val="both"/>
      </w:pPr>
      <w:r>
        <w:t>5-ти эт. жилой дом по ул. Красноармейская, 1;</w:t>
      </w:r>
    </w:p>
    <w:p w:rsidR="00A90A44" w:rsidRDefault="00A90A44">
      <w:pPr>
        <w:pStyle w:val="ConsPlusNormal"/>
        <w:spacing w:before="220"/>
        <w:ind w:firstLine="540"/>
        <w:jc w:val="both"/>
      </w:pPr>
      <w:r>
        <w:t>7-ми эт. жилой дом по ул. Объездная, 18;</w:t>
      </w:r>
    </w:p>
    <w:p w:rsidR="00A90A44" w:rsidRDefault="00A90A44">
      <w:pPr>
        <w:pStyle w:val="ConsPlusNormal"/>
        <w:spacing w:before="220"/>
        <w:ind w:firstLine="540"/>
        <w:jc w:val="both"/>
      </w:pPr>
      <w:r>
        <w:t>11-ти эт. жилой дом по ул. Мичурина, 2;</w:t>
      </w:r>
    </w:p>
    <w:p w:rsidR="00A90A44" w:rsidRDefault="00A90A44">
      <w:pPr>
        <w:pStyle w:val="ConsPlusNormal"/>
        <w:spacing w:before="220"/>
        <w:ind w:firstLine="540"/>
        <w:jc w:val="both"/>
      </w:pPr>
      <w:r>
        <w:t>два 10-ти эт. жилых дома по ул. Советская, 7.</w:t>
      </w:r>
    </w:p>
    <w:p w:rsidR="00A90A44" w:rsidRDefault="00A90A44">
      <w:pPr>
        <w:pStyle w:val="ConsPlusNormal"/>
        <w:spacing w:before="220"/>
        <w:ind w:firstLine="540"/>
        <w:jc w:val="both"/>
      </w:pPr>
      <w:r>
        <w:t>Из планируемых первоочередных объектов Скорректированного генерального плана не реализовано строительство объектов социально-бытового назначения, детских садов и общеобразовательных школ в районах новой индивидуальной жилой застройки.</w:t>
      </w:r>
    </w:p>
    <w:p w:rsidR="00A90A44" w:rsidRDefault="00A90A44">
      <w:pPr>
        <w:pStyle w:val="ConsPlusNormal"/>
        <w:spacing w:before="220"/>
        <w:ind w:firstLine="540"/>
        <w:jc w:val="both"/>
      </w:pPr>
      <w:r>
        <w:lastRenderedPageBreak/>
        <w:t>В своем интенсивном развитии селитебной территории по логам, долинам рек и ручьев, отдаленным окраинам, город приобретает сложную разветвленную планировочную структуру, что резко повышает затраты на обслуживание территории, создает неудобства для населения и гарантирует неравномерное культурно-бытовое обслуживание. Как следствие "расползания" селитебной территории, изменяется контур городских лесов Горно-Алтайска.</w:t>
      </w:r>
    </w:p>
    <w:p w:rsidR="00A90A44" w:rsidRDefault="00A90A44">
      <w:pPr>
        <w:pStyle w:val="ConsPlusNormal"/>
        <w:spacing w:before="220"/>
        <w:ind w:firstLine="540"/>
        <w:jc w:val="both"/>
      </w:pPr>
      <w:r>
        <w:t>Изменение градостроительной ситуации и перечисленные факторы привели к необходимости внесения изменений в Скорректированный генеральный план городского округа муниципального образования "Город Горно-Алтайск". Корректировка генерального плана необходима также в части новых требований к описанию и отображению в документах территориального планирования (в генеральном плане) объектов федерального значения, объектов регионального значения, объектов местного значения, а также актуализации и дополнению топографических материалов.</w:t>
      </w:r>
    </w:p>
    <w:p w:rsidR="00A90A44" w:rsidRDefault="00A90A44">
      <w:pPr>
        <w:pStyle w:val="ConsPlusNormal"/>
        <w:spacing w:before="220"/>
        <w:ind w:firstLine="540"/>
        <w:jc w:val="both"/>
      </w:pPr>
      <w:r>
        <w:t>2) анализ задач стратегического развития г. Горно-Алтайска</w:t>
      </w:r>
    </w:p>
    <w:p w:rsidR="00A90A44" w:rsidRDefault="00A90A44">
      <w:pPr>
        <w:pStyle w:val="ConsPlusNormal"/>
        <w:spacing w:before="220"/>
        <w:ind w:firstLine="540"/>
        <w:jc w:val="both"/>
      </w:pPr>
      <w:r>
        <w:t xml:space="preserve">В материалах Комплексной </w:t>
      </w:r>
      <w:hyperlink r:id="rId29" w:history="1">
        <w:r>
          <w:rPr>
            <w:color w:val="0000FF"/>
          </w:rPr>
          <w:t>программы</w:t>
        </w:r>
      </w:hyperlink>
      <w:r>
        <w:t xml:space="preserve"> социально-экономического развития муниципального образования "Город Горно-Алтайск" на 2008 - 2022 годы" был выполнен анализ внутренних закономерностей развития муниципального образования. Были выделены сильные и слабые стороны, которые имеют существенное значение для перспективного развития г. Горно-Алтайск.</w:t>
      </w:r>
    </w:p>
    <w:p w:rsidR="00A90A44" w:rsidRDefault="00A90A44">
      <w:pPr>
        <w:pStyle w:val="ConsPlusNormal"/>
        <w:spacing w:before="220"/>
        <w:ind w:firstLine="540"/>
        <w:jc w:val="both"/>
      </w:pPr>
      <w:r>
        <w:t>Основными сильными сторонами г. Горно-Алтайска выступают следующие характеристики:</w:t>
      </w:r>
    </w:p>
    <w:p w:rsidR="00A90A44" w:rsidRDefault="00A90A44">
      <w:pPr>
        <w:pStyle w:val="ConsPlusNormal"/>
        <w:spacing w:before="220"/>
        <w:ind w:firstLine="540"/>
        <w:jc w:val="both"/>
      </w:pPr>
      <w:r>
        <w:t>столичный статус города. Статус центра региона позволяет концентрировать в городе торговый, промышленный и финансовый капитал, развивать систему учебных, лечебных и других социальных учреждений. Федеральные и региональные учреждения, предприятия и организации обеспечивают рабочие места для городского населения;</w:t>
      </w:r>
    </w:p>
    <w:p w:rsidR="00A90A44" w:rsidRDefault="00A90A44">
      <w:pPr>
        <w:pStyle w:val="ConsPlusNormal"/>
        <w:spacing w:before="220"/>
        <w:ind w:firstLine="540"/>
        <w:jc w:val="both"/>
      </w:pPr>
      <w:r>
        <w:t>мягкий климат (теплое лето и снежная зима) по отношению к отдаленным горным районам, который способствует развитию видов бизнеса, связанных с рекреацией, развлекательных объектов;</w:t>
      </w:r>
    </w:p>
    <w:p w:rsidR="00A90A44" w:rsidRDefault="00A90A44">
      <w:pPr>
        <w:pStyle w:val="ConsPlusNormal"/>
        <w:spacing w:before="220"/>
        <w:ind w:firstLine="540"/>
        <w:jc w:val="both"/>
      </w:pPr>
      <w:r>
        <w:t>многонациональный состав населения. Хотя этот фактор требует очень гибкого подхода;</w:t>
      </w:r>
    </w:p>
    <w:p w:rsidR="00A90A44" w:rsidRDefault="00A90A44">
      <w:pPr>
        <w:pStyle w:val="ConsPlusNormal"/>
        <w:spacing w:before="220"/>
        <w:ind w:firstLine="540"/>
        <w:jc w:val="both"/>
      </w:pPr>
      <w:r>
        <w:t>политическая и социальная стабильность, как фактор привлечения в город потенциальных инвесторов;</w:t>
      </w:r>
    </w:p>
    <w:p w:rsidR="00A90A44" w:rsidRDefault="00A90A44">
      <w:pPr>
        <w:pStyle w:val="ConsPlusNormal"/>
        <w:spacing w:before="220"/>
        <w:ind w:firstLine="540"/>
        <w:jc w:val="both"/>
      </w:pPr>
      <w:r>
        <w:t>административный персонал муниципальных органов власти. У персонала накоплен большой опыт управленческой, нормотворческой и административной работы. В современных экономических условиях фактор теряет значение.</w:t>
      </w:r>
    </w:p>
    <w:p w:rsidR="00A90A44" w:rsidRDefault="00A90A44">
      <w:pPr>
        <w:pStyle w:val="ConsPlusNormal"/>
        <w:spacing w:before="220"/>
        <w:ind w:firstLine="540"/>
        <w:jc w:val="both"/>
      </w:pPr>
      <w:r>
        <w:t>Вместе с тем г. Горно-Алтайск имеет ряд слабых сторон, сдерживающих его экономическое и социальное развитие:</w:t>
      </w:r>
    </w:p>
    <w:p w:rsidR="00A90A44" w:rsidRDefault="00A90A44">
      <w:pPr>
        <w:pStyle w:val="ConsPlusNormal"/>
        <w:spacing w:before="220"/>
        <w:ind w:firstLine="540"/>
        <w:jc w:val="both"/>
      </w:pPr>
      <w:r>
        <w:t>кризисное состояние промышленности снижает уровень поступлений в муниципальный бюджет. Высокие транспортные и энергетические затраты; небольшая рыночная емкость рынков сбыта для товаропроизводителей города ориентированная на внутреннее потребление, низкая квалификация рабочей силы, дефицит специалистов инженерных специальностей; высокое устаревание основных фондов. Высокий уровень безработицы;</w:t>
      </w:r>
    </w:p>
    <w:p w:rsidR="00A90A44" w:rsidRDefault="00A90A44">
      <w:pPr>
        <w:pStyle w:val="ConsPlusNormal"/>
        <w:spacing w:before="220"/>
        <w:ind w:firstLine="540"/>
        <w:jc w:val="both"/>
      </w:pPr>
      <w:r>
        <w:t>ограниченность пространственного развития города - острый дефицит земельных участков;</w:t>
      </w:r>
    </w:p>
    <w:p w:rsidR="00A90A44" w:rsidRDefault="00A90A44">
      <w:pPr>
        <w:pStyle w:val="ConsPlusNormal"/>
        <w:spacing w:before="220"/>
        <w:ind w:firstLine="540"/>
        <w:jc w:val="both"/>
      </w:pPr>
      <w:r>
        <w:t>бедность населения - большая часть семей являются "кризисными", основным источником доходов горожан являются бюджетные средства, получаемые в форме заработной платы, пенсий и иных социальных трансфертов;</w:t>
      </w:r>
    </w:p>
    <w:p w:rsidR="00A90A44" w:rsidRDefault="00A90A44">
      <w:pPr>
        <w:pStyle w:val="ConsPlusNormal"/>
        <w:spacing w:before="220"/>
        <w:ind w:firstLine="540"/>
        <w:jc w:val="both"/>
      </w:pPr>
      <w:r>
        <w:lastRenderedPageBreak/>
        <w:t>неблагоприятная экологическая обстановка. В городе основным источником теплоснабжения являются котельные и печное отопление. Большую нагрузку на природную среду оказывает высокий транспортный поток и наплыв туристов в летнее время;</w:t>
      </w:r>
    </w:p>
    <w:p w:rsidR="00A90A44" w:rsidRDefault="00A90A44">
      <w:pPr>
        <w:pStyle w:val="ConsPlusNormal"/>
        <w:spacing w:before="220"/>
        <w:ind w:firstLine="540"/>
        <w:jc w:val="both"/>
      </w:pPr>
      <w:r>
        <w:t>нерациональная структура занятости населения, 2/3 работают в социально-административной сфере и лишь 1/3 - в производительных отраслях. В случае потери статуса республики можно ожидать на рынке труда высокий уровень безработицы кадров.</w:t>
      </w:r>
    </w:p>
    <w:p w:rsidR="00A90A44" w:rsidRDefault="00A90A44">
      <w:pPr>
        <w:pStyle w:val="ConsPlusNormal"/>
        <w:spacing w:before="220"/>
        <w:ind w:firstLine="540"/>
        <w:jc w:val="both"/>
      </w:pPr>
      <w:r>
        <w:t xml:space="preserve">Согласно Комплексной </w:t>
      </w:r>
      <w:hyperlink r:id="rId30" w:history="1">
        <w:r>
          <w:rPr>
            <w:color w:val="0000FF"/>
          </w:rPr>
          <w:t>программе</w:t>
        </w:r>
      </w:hyperlink>
      <w:r>
        <w:t xml:space="preserve"> социально-экономического развития муниципального образования "Город Горно-Алтайск" на 2008 - 2022 годы", определены приоритетные задачи.</w:t>
      </w:r>
    </w:p>
    <w:p w:rsidR="00A90A44" w:rsidRDefault="00A90A44">
      <w:pPr>
        <w:pStyle w:val="ConsPlusNormal"/>
        <w:spacing w:before="220"/>
        <w:ind w:firstLine="540"/>
        <w:jc w:val="both"/>
      </w:pPr>
      <w:r>
        <w:t>Структурная перестройка экономики муниципального образования, предполагающая решение таких задач, как:</w:t>
      </w:r>
    </w:p>
    <w:p w:rsidR="00A90A44" w:rsidRDefault="00A90A44">
      <w:pPr>
        <w:pStyle w:val="ConsPlusNormal"/>
        <w:spacing w:before="220"/>
        <w:ind w:firstLine="540"/>
        <w:jc w:val="both"/>
      </w:pPr>
      <w:r>
        <w:t>расширение существующего производства ЖБИ;</w:t>
      </w:r>
    </w:p>
    <w:p w:rsidR="00A90A44" w:rsidRDefault="00A90A44">
      <w:pPr>
        <w:pStyle w:val="ConsPlusNormal"/>
        <w:spacing w:before="220"/>
        <w:ind w:firstLine="540"/>
        <w:jc w:val="both"/>
      </w:pPr>
      <w:r>
        <w:t>создание производства кирпича и керамических изделий на базе кирпичного завода;</w:t>
      </w:r>
    </w:p>
    <w:p w:rsidR="00A90A44" w:rsidRDefault="00A90A44">
      <w:pPr>
        <w:pStyle w:val="ConsPlusNormal"/>
        <w:spacing w:before="220"/>
        <w:ind w:firstLine="540"/>
        <w:jc w:val="both"/>
      </w:pPr>
      <w:r>
        <w:t>создание замкнутого цикла по лесопереработке посредством организационного и технологического объединения существующих производств по переработке древесины и их расширения;</w:t>
      </w:r>
    </w:p>
    <w:p w:rsidR="00A90A44" w:rsidRDefault="00A90A44">
      <w:pPr>
        <w:pStyle w:val="ConsPlusNormal"/>
        <w:spacing w:before="220"/>
        <w:ind w:firstLine="540"/>
        <w:jc w:val="both"/>
      </w:pPr>
      <w:r>
        <w:t>развитие пищевой промышленности;</w:t>
      </w:r>
    </w:p>
    <w:p w:rsidR="00A90A44" w:rsidRDefault="00A90A44">
      <w:pPr>
        <w:pStyle w:val="ConsPlusNormal"/>
        <w:spacing w:before="220"/>
        <w:ind w:firstLine="540"/>
        <w:jc w:val="both"/>
      </w:pPr>
      <w:r>
        <w:t>расширение существующего производства по переработке лекарственных трав;</w:t>
      </w:r>
    </w:p>
    <w:p w:rsidR="00A90A44" w:rsidRDefault="00A90A44">
      <w:pPr>
        <w:pStyle w:val="ConsPlusNormal"/>
        <w:spacing w:before="220"/>
        <w:ind w:firstLine="540"/>
        <w:jc w:val="both"/>
      </w:pPr>
      <w:r>
        <w:t>создание производства по переработке лекарственного техсырья в форме филиала фирмы, имеющей известный бренд.</w:t>
      </w:r>
    </w:p>
    <w:p w:rsidR="00A90A44" w:rsidRDefault="00A90A44">
      <w:pPr>
        <w:pStyle w:val="ConsPlusNormal"/>
        <w:spacing w:before="220"/>
        <w:ind w:firstLine="540"/>
        <w:jc w:val="both"/>
      </w:pPr>
      <w:r>
        <w:t>Укрепление финансового состояния муниципального образования посредством развития приоритетных сфер экономики и увеличения занятости населения муниципалитета, предполагающее решение таких тактических задач, как:</w:t>
      </w:r>
    </w:p>
    <w:p w:rsidR="00A90A44" w:rsidRDefault="00A90A44">
      <w:pPr>
        <w:pStyle w:val="ConsPlusNormal"/>
        <w:spacing w:before="220"/>
        <w:ind w:firstLine="540"/>
        <w:jc w:val="both"/>
      </w:pPr>
      <w:r>
        <w:t>увеличение доходной базы бюджета муниципального образования;</w:t>
      </w:r>
    </w:p>
    <w:p w:rsidR="00A90A44" w:rsidRDefault="00A90A44">
      <w:pPr>
        <w:pStyle w:val="ConsPlusNormal"/>
        <w:spacing w:before="220"/>
        <w:ind w:firstLine="540"/>
        <w:jc w:val="both"/>
      </w:pPr>
      <w:r>
        <w:t>улучшение финансового состояния хозяйствующих субъектов;</w:t>
      </w:r>
    </w:p>
    <w:p w:rsidR="00A90A44" w:rsidRDefault="00A90A44">
      <w:pPr>
        <w:pStyle w:val="ConsPlusNormal"/>
        <w:spacing w:before="220"/>
        <w:ind w:firstLine="540"/>
        <w:jc w:val="both"/>
      </w:pPr>
      <w:r>
        <w:t>обеспечение роста доходов населения муниципального образования.</w:t>
      </w:r>
    </w:p>
    <w:p w:rsidR="00A90A44" w:rsidRDefault="00A90A44">
      <w:pPr>
        <w:pStyle w:val="ConsPlusNormal"/>
        <w:spacing w:before="220"/>
        <w:ind w:firstLine="540"/>
        <w:jc w:val="both"/>
      </w:pPr>
      <w:r>
        <w:t>Создание благоприятного предпринимательского и инвестиционного климата, предполагающее достижение следующих тактических задач:</w:t>
      </w:r>
    </w:p>
    <w:p w:rsidR="00A90A44" w:rsidRDefault="00A90A44">
      <w:pPr>
        <w:pStyle w:val="ConsPlusNormal"/>
        <w:spacing w:before="220"/>
        <w:ind w:firstLine="540"/>
        <w:jc w:val="both"/>
      </w:pPr>
      <w:r>
        <w:t>развитие транспортной системы города;</w:t>
      </w:r>
    </w:p>
    <w:p w:rsidR="00A90A44" w:rsidRDefault="00A90A44">
      <w:pPr>
        <w:pStyle w:val="ConsPlusNormal"/>
        <w:spacing w:before="220"/>
        <w:ind w:firstLine="540"/>
        <w:jc w:val="both"/>
      </w:pPr>
      <w:r>
        <w:t>создание системы поддержки и сопровождения инвестиционных проектов;</w:t>
      </w:r>
    </w:p>
    <w:p w:rsidR="00A90A44" w:rsidRDefault="00A90A44">
      <w:pPr>
        <w:pStyle w:val="ConsPlusNormal"/>
        <w:spacing w:before="220"/>
        <w:ind w:firstLine="540"/>
        <w:jc w:val="both"/>
      </w:pPr>
      <w:r>
        <w:t>поддержка развития недостающих институтов рыночной инфраструктуры.</w:t>
      </w:r>
    </w:p>
    <w:p w:rsidR="00A90A44" w:rsidRDefault="00A90A44">
      <w:pPr>
        <w:pStyle w:val="ConsPlusNormal"/>
        <w:spacing w:before="220"/>
        <w:ind w:firstLine="540"/>
        <w:jc w:val="both"/>
      </w:pPr>
      <w:r>
        <w:t>Модернизация и реформирование жилищно-коммунального хозяйства, предполагающая решение следующих задач:</w:t>
      </w:r>
    </w:p>
    <w:p w:rsidR="00A90A44" w:rsidRDefault="00A90A44">
      <w:pPr>
        <w:pStyle w:val="ConsPlusNormal"/>
        <w:spacing w:before="220"/>
        <w:ind w:firstLine="540"/>
        <w:jc w:val="both"/>
      </w:pPr>
      <w:r>
        <w:t>перевод на газ котельных города;</w:t>
      </w:r>
    </w:p>
    <w:p w:rsidR="00A90A44" w:rsidRDefault="00A90A44">
      <w:pPr>
        <w:pStyle w:val="ConsPlusNormal"/>
        <w:spacing w:before="220"/>
        <w:ind w:firstLine="540"/>
        <w:jc w:val="both"/>
      </w:pPr>
      <w:r>
        <w:t>газификация частного сектора;</w:t>
      </w:r>
    </w:p>
    <w:p w:rsidR="00A90A44" w:rsidRDefault="00A90A44">
      <w:pPr>
        <w:pStyle w:val="ConsPlusNormal"/>
        <w:spacing w:before="220"/>
        <w:ind w:firstLine="540"/>
        <w:jc w:val="both"/>
      </w:pPr>
      <w:r>
        <w:t>повышение уровня обеспечения населения, проживающего в частном секторе, услугами предприятий ЖКХ.</w:t>
      </w:r>
    </w:p>
    <w:p w:rsidR="00A90A44" w:rsidRDefault="00A90A44">
      <w:pPr>
        <w:pStyle w:val="ConsPlusNormal"/>
        <w:spacing w:before="220"/>
        <w:ind w:firstLine="540"/>
        <w:jc w:val="both"/>
      </w:pPr>
      <w:r>
        <w:lastRenderedPageBreak/>
        <w:t>Дальнейшее развитие социальной инфраструктуры муниципалитета, реализуемое посредством достижения следующих тактических задач:</w:t>
      </w:r>
    </w:p>
    <w:p w:rsidR="00A90A44" w:rsidRDefault="00A90A44">
      <w:pPr>
        <w:pStyle w:val="ConsPlusNormal"/>
        <w:spacing w:before="220"/>
        <w:ind w:firstLine="540"/>
        <w:jc w:val="both"/>
      </w:pPr>
      <w:r>
        <w:t>развитие сети дошкольных учреждений;</w:t>
      </w:r>
    </w:p>
    <w:p w:rsidR="00A90A44" w:rsidRDefault="00A90A44">
      <w:pPr>
        <w:pStyle w:val="ConsPlusNormal"/>
        <w:spacing w:before="220"/>
        <w:ind w:firstLine="540"/>
        <w:jc w:val="both"/>
      </w:pPr>
      <w:r>
        <w:t>создание условий для массового отдыха и досуга горожан;</w:t>
      </w:r>
    </w:p>
    <w:p w:rsidR="00A90A44" w:rsidRDefault="00A90A44">
      <w:pPr>
        <w:pStyle w:val="ConsPlusNormal"/>
        <w:spacing w:before="220"/>
        <w:ind w:firstLine="540"/>
        <w:jc w:val="both"/>
      </w:pPr>
      <w:r>
        <w:t>усиление социальной защиты населения;</w:t>
      </w:r>
    </w:p>
    <w:p w:rsidR="00A90A44" w:rsidRDefault="00A90A44">
      <w:pPr>
        <w:pStyle w:val="ConsPlusNormal"/>
        <w:spacing w:before="220"/>
        <w:ind w:firstLine="540"/>
        <w:jc w:val="both"/>
      </w:pPr>
      <w:r>
        <w:t>повышение уровня общественной безопасности.</w:t>
      </w:r>
    </w:p>
    <w:p w:rsidR="00A90A44" w:rsidRDefault="00A90A44">
      <w:pPr>
        <w:pStyle w:val="ConsPlusNormal"/>
        <w:spacing w:before="220"/>
        <w:ind w:firstLine="540"/>
        <w:jc w:val="both"/>
      </w:pPr>
      <w:r>
        <w:t xml:space="preserve">Обеспечение сбалансированного и перспективного развития социальной инфраструктуры муниципального образования "Город Горно-Алтайск" в соответствии с потребностями в проектировании, строительстве, реконструкции объектов социальной инфраструктуры местного значения решается в соответствии с </w:t>
      </w:r>
      <w:hyperlink r:id="rId31" w:history="1">
        <w:r>
          <w:rPr>
            <w:color w:val="0000FF"/>
          </w:rPr>
          <w:t>Программой</w:t>
        </w:r>
      </w:hyperlink>
      <w:r>
        <w:t xml:space="preserve"> комплексного развития социальной инфраструктуры муниципального образования "Город Горно-Алтайск" на период по 2029 год.</w:t>
      </w:r>
    </w:p>
    <w:p w:rsidR="00A90A44" w:rsidRDefault="00A90A44">
      <w:pPr>
        <w:pStyle w:val="ConsPlusNormal"/>
        <w:spacing w:before="220"/>
        <w:ind w:firstLine="540"/>
        <w:jc w:val="both"/>
      </w:pPr>
      <w:r>
        <w:t xml:space="preserve">В данной </w:t>
      </w:r>
      <w:hyperlink r:id="rId32" w:history="1">
        <w:r>
          <w:rPr>
            <w:color w:val="0000FF"/>
          </w:rPr>
          <w:t>Программе</w:t>
        </w:r>
      </w:hyperlink>
      <w:r>
        <w:t xml:space="preserve"> поставлены задачи:</w:t>
      </w:r>
    </w:p>
    <w:p w:rsidR="00A90A44" w:rsidRDefault="00A90A44">
      <w:pPr>
        <w:pStyle w:val="ConsPlusNormal"/>
        <w:spacing w:before="220"/>
        <w:ind w:firstLine="540"/>
        <w:jc w:val="both"/>
      </w:pPr>
      <w:r>
        <w:t>обеспечение доступности объектов социальной инфраструктуры муниципального образования "Город Горно-Алтайск" для населения города Горно-Алтайска в соответствии с нормативами градостроительного проектирования;</w:t>
      </w:r>
    </w:p>
    <w:p w:rsidR="00A90A44" w:rsidRDefault="00A90A44">
      <w:pPr>
        <w:pStyle w:val="ConsPlusNormal"/>
        <w:spacing w:before="220"/>
        <w:ind w:firstLine="540"/>
        <w:jc w:val="both"/>
      </w:pPr>
      <w:r>
        <w:t>достижение расчетного уровня обеспеченности населения муниципального образования "Город Горно-Алтайск" объектами социальной инфраструктуры в соответствии с нормативами градостроительного проектирования;</w:t>
      </w:r>
    </w:p>
    <w:p w:rsidR="00A90A44" w:rsidRDefault="00A90A44">
      <w:pPr>
        <w:pStyle w:val="ConsPlusNormal"/>
        <w:spacing w:before="220"/>
        <w:ind w:firstLine="540"/>
        <w:jc w:val="both"/>
      </w:pPr>
      <w:r>
        <w:t>повышение эффективности функционирования действующих объектов социальной инфраструктуры.</w:t>
      </w:r>
    </w:p>
    <w:p w:rsidR="00A90A44" w:rsidRDefault="00A90A44">
      <w:pPr>
        <w:pStyle w:val="ConsPlusNormal"/>
        <w:spacing w:before="220"/>
        <w:ind w:firstLine="540"/>
        <w:jc w:val="both"/>
      </w:pPr>
      <w:hyperlink r:id="rId33" w:history="1">
        <w:r>
          <w:rPr>
            <w:color w:val="0000FF"/>
          </w:rPr>
          <w:t>Программой</w:t>
        </w:r>
      </w:hyperlink>
      <w:r>
        <w:t xml:space="preserve"> комплексного развития социальной инфраструктуры муниципального образования "Город Горно-Алтайск" на период по 2029 год установлены целевые показатели (индикаторы) обеспеченности населения объектами социальной инфраструктуры.</w:t>
      </w:r>
    </w:p>
    <w:p w:rsidR="00A90A44" w:rsidRDefault="00A90A44">
      <w:pPr>
        <w:pStyle w:val="ConsPlusNormal"/>
        <w:spacing w:before="220"/>
        <w:ind w:firstLine="540"/>
        <w:jc w:val="both"/>
      </w:pPr>
      <w:r>
        <w:t>В области образования:</w:t>
      </w:r>
    </w:p>
    <w:p w:rsidR="00A90A44" w:rsidRDefault="00A90A44">
      <w:pPr>
        <w:pStyle w:val="ConsPlusNormal"/>
        <w:spacing w:before="220"/>
        <w:ind w:firstLine="540"/>
        <w:jc w:val="both"/>
      </w:pPr>
      <w:r>
        <w:t>обеспеченность населения объектами дошкольного образования (60 мест на 100 детей дошкольного возраста);</w:t>
      </w:r>
    </w:p>
    <w:p w:rsidR="00A90A44" w:rsidRDefault="00A90A44">
      <w:pPr>
        <w:pStyle w:val="ConsPlusNormal"/>
        <w:spacing w:before="220"/>
        <w:ind w:firstLine="540"/>
        <w:jc w:val="both"/>
      </w:pPr>
      <w:r>
        <w:t>обеспеченность населения объектами среднего (полного) общего образования (85 мест на 100 детей школьного возраста);</w:t>
      </w:r>
    </w:p>
    <w:p w:rsidR="00A90A44" w:rsidRDefault="00A90A44">
      <w:pPr>
        <w:pStyle w:val="ConsPlusNormal"/>
        <w:spacing w:before="220"/>
        <w:ind w:firstLine="540"/>
        <w:jc w:val="both"/>
      </w:pPr>
      <w:r>
        <w:t>В области физической культуры и массового спорта:</w:t>
      </w:r>
    </w:p>
    <w:p w:rsidR="00A90A44" w:rsidRDefault="00A90A44">
      <w:pPr>
        <w:pStyle w:val="ConsPlusNormal"/>
        <w:spacing w:before="220"/>
        <w:ind w:firstLine="540"/>
        <w:jc w:val="both"/>
      </w:pPr>
      <w:r>
        <w:t>доля населения, систематически занимающегося физической культурой и массовым спортом к 2029 году составит 30 процентов от населения города Горно-Алтайска в возрасте от 3 до 79 лет;</w:t>
      </w:r>
    </w:p>
    <w:p w:rsidR="00A90A44" w:rsidRDefault="00A90A44">
      <w:pPr>
        <w:pStyle w:val="ConsPlusNormal"/>
        <w:spacing w:before="220"/>
        <w:ind w:firstLine="540"/>
        <w:jc w:val="both"/>
      </w:pPr>
      <w:r>
        <w:t>В области культуры:</w:t>
      </w:r>
    </w:p>
    <w:p w:rsidR="00A90A44" w:rsidRDefault="00A90A44">
      <w:pPr>
        <w:pStyle w:val="ConsPlusNormal"/>
        <w:spacing w:before="220"/>
        <w:ind w:firstLine="540"/>
        <w:jc w:val="both"/>
      </w:pPr>
      <w:r>
        <w:t>обеспеченность населения объектами культурно-досуговыми учреждениями (25 мест на 1000 человек населения);</w:t>
      </w:r>
    </w:p>
    <w:p w:rsidR="00A90A44" w:rsidRDefault="00A90A44">
      <w:pPr>
        <w:pStyle w:val="ConsPlusNormal"/>
        <w:spacing w:before="220"/>
        <w:ind w:firstLine="540"/>
        <w:jc w:val="both"/>
      </w:pPr>
      <w:r>
        <w:t>обеспеченность населения объектами дополнительного образования (120 мест на 1000 человек населения).</w:t>
      </w:r>
    </w:p>
    <w:p w:rsidR="00A90A44" w:rsidRDefault="00A90A44">
      <w:pPr>
        <w:pStyle w:val="ConsPlusNormal"/>
        <w:spacing w:before="220"/>
        <w:ind w:firstLine="540"/>
        <w:jc w:val="both"/>
      </w:pPr>
      <w:r>
        <w:t xml:space="preserve">Для решения возникающих проблем в сфере развития культуры необходимо обеспечить </w:t>
      </w:r>
      <w:r>
        <w:lastRenderedPageBreak/>
        <w:t>удовлетворение потребности населения муниципального образования в крупных современных комплексах международного уровня для проведения фестивальных и других программ в различных жанрах искусства (музыкального, театрального, кино), концертно-филармонической и выставочной деятельности, использования в качестве базы для концертных и других художественных коллективов.</w:t>
      </w:r>
    </w:p>
    <w:p w:rsidR="00A90A44" w:rsidRDefault="00A90A44">
      <w:pPr>
        <w:pStyle w:val="ConsPlusNormal"/>
        <w:spacing w:before="220"/>
        <w:ind w:firstLine="540"/>
        <w:jc w:val="both"/>
      </w:pPr>
      <w:r>
        <w:t xml:space="preserve">Объем финансирования </w:t>
      </w:r>
      <w:hyperlink r:id="rId34" w:history="1">
        <w:r>
          <w:rPr>
            <w:color w:val="0000FF"/>
          </w:rPr>
          <w:t>программы</w:t>
        </w:r>
      </w:hyperlink>
      <w:r>
        <w:t xml:space="preserve"> составляет - 3978, 84 млн руб., в том числе:</w:t>
      </w:r>
    </w:p>
    <w:p w:rsidR="00A90A44" w:rsidRDefault="00A90A44">
      <w:pPr>
        <w:pStyle w:val="ConsPlusNormal"/>
        <w:spacing w:before="220"/>
        <w:ind w:firstLine="540"/>
        <w:jc w:val="both"/>
      </w:pPr>
      <w:r>
        <w:t>из федерального бюджета (справочно) - 3183,97 млн руб.,</w:t>
      </w:r>
    </w:p>
    <w:p w:rsidR="00A90A44" w:rsidRDefault="00A90A44">
      <w:pPr>
        <w:pStyle w:val="ConsPlusNormal"/>
        <w:spacing w:before="220"/>
        <w:ind w:firstLine="540"/>
        <w:jc w:val="both"/>
      </w:pPr>
      <w:r>
        <w:t>из республиканского бюджета Республики Алтай (справочно) - 636,61 млн руб.,</w:t>
      </w:r>
    </w:p>
    <w:p w:rsidR="00A90A44" w:rsidRDefault="00A90A44">
      <w:pPr>
        <w:pStyle w:val="ConsPlusNormal"/>
        <w:spacing w:before="220"/>
        <w:ind w:firstLine="540"/>
        <w:jc w:val="both"/>
      </w:pPr>
      <w:r>
        <w:t>из бюджета муниципального образования "Город Горно-Алтайск" - 79,13 млн руб.,</w:t>
      </w:r>
    </w:p>
    <w:p w:rsidR="00A90A44" w:rsidRDefault="00A90A44">
      <w:pPr>
        <w:pStyle w:val="ConsPlusNormal"/>
        <w:spacing w:before="220"/>
        <w:ind w:firstLine="540"/>
        <w:jc w:val="both"/>
      </w:pPr>
      <w:r>
        <w:t>за счет средств из иных источников (справочно) - 79,13 млн руб.</w:t>
      </w:r>
    </w:p>
    <w:p w:rsidR="00A90A44" w:rsidRDefault="00A90A44">
      <w:pPr>
        <w:pStyle w:val="ConsPlusNormal"/>
        <w:spacing w:before="220"/>
        <w:ind w:firstLine="540"/>
        <w:jc w:val="both"/>
      </w:pPr>
      <w:r>
        <w:t>Объем финансирования мероприятий по развитию сферы образования составляет 3767,84 млн руб.</w:t>
      </w:r>
    </w:p>
    <w:p w:rsidR="00A90A44" w:rsidRDefault="00A90A44">
      <w:pPr>
        <w:pStyle w:val="ConsPlusNormal"/>
        <w:spacing w:before="220"/>
        <w:ind w:firstLine="540"/>
        <w:jc w:val="both"/>
      </w:pPr>
      <w:r>
        <w:t>Объем финансирования мероприятий по развитию сферы культуры составляет 90 млн руб.</w:t>
      </w:r>
    </w:p>
    <w:p w:rsidR="00A90A44" w:rsidRDefault="00A90A44">
      <w:pPr>
        <w:pStyle w:val="ConsPlusNormal"/>
        <w:spacing w:before="220"/>
        <w:ind w:firstLine="540"/>
        <w:jc w:val="both"/>
      </w:pPr>
      <w:r>
        <w:t>Объем финансирования мероприятий по развитию сферы физической культуры и составляет 121,0 млн руб.</w:t>
      </w:r>
    </w:p>
    <w:p w:rsidR="00A90A44" w:rsidRDefault="00A90A44">
      <w:pPr>
        <w:pStyle w:val="ConsPlusNormal"/>
        <w:spacing w:before="220"/>
        <w:ind w:firstLine="540"/>
        <w:jc w:val="both"/>
      </w:pPr>
      <w:r>
        <w:t>3) анализ состояния инфраструктуры г. Горно-Алтайска</w:t>
      </w:r>
    </w:p>
    <w:p w:rsidR="00A90A44" w:rsidRDefault="00A90A44">
      <w:pPr>
        <w:pStyle w:val="ConsPlusNormal"/>
        <w:spacing w:before="220"/>
        <w:ind w:firstLine="540"/>
        <w:jc w:val="both"/>
      </w:pPr>
      <w:r>
        <w:t>В рамках внесения изменений в скорректированный генеральный план Горно-Алтайска важной составляющей является анализ комплексного развития города и его инфраструктуры как ресурса дальнейшего развития. Подробный анализ комплексного развития с рядом других факторов, определяющих или ограничивающих пространственное развитие, позволяет получить комплексную оценку городской территории. На основе комплексной оценки территории выполняются проектные решения по внесению изменений в генеральный план.</w:t>
      </w:r>
    </w:p>
    <w:p w:rsidR="00A90A44" w:rsidRDefault="00A90A44">
      <w:pPr>
        <w:pStyle w:val="ConsPlusNormal"/>
        <w:spacing w:before="220"/>
        <w:ind w:firstLine="540"/>
        <w:jc w:val="both"/>
      </w:pPr>
      <w:r>
        <w:t>В соответствии с техническим заданием и ранее проведенными обсуждениями с заказчиком состава и содержания работ на первом этапе было предложено комплексную оценку городской территории представить из ряда блоков: непосредственно экономической оценки, учитывающей состояние инженерной и транспортной инфраструктуры города и градостроительной оценки, учитывающей качественные параметры состояния, развития инфраструктуры и иной градостроительной ценности территории.</w:t>
      </w:r>
    </w:p>
    <w:p w:rsidR="00A90A44" w:rsidRDefault="00A90A44">
      <w:pPr>
        <w:pStyle w:val="ConsPlusNormal"/>
        <w:spacing w:before="220"/>
        <w:ind w:firstLine="540"/>
        <w:jc w:val="both"/>
      </w:pPr>
      <w:r>
        <w:t>Основной областью использования результатов такой работы может являться создание основы нормативного регулирования земельных отношений при реализации текущей градостроительной политики в Горно-Алтайске и последующей разработки градостроительной документации.</w:t>
      </w:r>
    </w:p>
    <w:p w:rsidR="00A90A44" w:rsidRDefault="00A90A44">
      <w:pPr>
        <w:pStyle w:val="ConsPlusNormal"/>
        <w:spacing w:before="220"/>
        <w:ind w:firstLine="540"/>
        <w:jc w:val="both"/>
      </w:pPr>
      <w:r>
        <w:t>Реальным воплощением такой политики выступают целенаправленные действия подразделений администрации города по изменению прав собственности, эксплуатации городской недвижимости, по изменению функционального назначения участков городской территории и условий ее использования и других видов градостроительного изменения - использования землевладений, строительства, ремонта, реконструкции. Для обеспечения таких действий необходимо соответствующее обеспечение аналитической информацией и соответствующими проектными материалами, которые обязательно должны быть задействованы в работах по комплексной оценке городской территории. К сожалению, на момент выполнения настоящей работы не все такие материалы имели место, а предоставить дополнительную информацию соответствующие структуры администрации города не смогли.</w:t>
      </w:r>
    </w:p>
    <w:p w:rsidR="00A90A44" w:rsidRDefault="00A90A44">
      <w:pPr>
        <w:pStyle w:val="ConsPlusNormal"/>
        <w:spacing w:before="220"/>
        <w:ind w:firstLine="540"/>
        <w:jc w:val="both"/>
      </w:pPr>
      <w:r>
        <w:lastRenderedPageBreak/>
        <w:t xml:space="preserve">Для представления о направлениях развития Горно-Алтайска были использованы материалы </w:t>
      </w:r>
      <w:hyperlink r:id="rId35" w:history="1">
        <w:r>
          <w:rPr>
            <w:color w:val="0000FF"/>
          </w:rPr>
          <w:t>Устава</w:t>
        </w:r>
      </w:hyperlink>
      <w:r>
        <w:t xml:space="preserve"> муниципального образования городского округа города Горно-Алтайска Республики Алтай, Схемы территориального планирования Республики Алтай (2008 г.), Комплексной </w:t>
      </w:r>
      <w:hyperlink r:id="rId36" w:history="1">
        <w:r>
          <w:rPr>
            <w:color w:val="0000FF"/>
          </w:rPr>
          <w:t>программы</w:t>
        </w:r>
      </w:hyperlink>
      <w:r>
        <w:t xml:space="preserve"> социально-экономического развития МО "Город Горно-Алтайск" на 2008 - 2022 годы, </w:t>
      </w:r>
      <w:hyperlink r:id="rId37" w:history="1">
        <w:r>
          <w:rPr>
            <w:color w:val="0000FF"/>
          </w:rPr>
          <w:t>Программы</w:t>
        </w:r>
      </w:hyperlink>
      <w:r>
        <w:t xml:space="preserve"> комплексного развития социальной инфраструктуры муниципального образования "Город Горно-Алтайск" на период по 2029 год.</w:t>
      </w:r>
    </w:p>
    <w:p w:rsidR="00A90A44" w:rsidRDefault="00A90A44">
      <w:pPr>
        <w:pStyle w:val="ConsPlusNormal"/>
        <w:spacing w:before="220"/>
        <w:ind w:firstLine="540"/>
        <w:jc w:val="both"/>
      </w:pPr>
      <w:r>
        <w:t>Необходимо отметить, что в современной ситуации для управленческой действительности совершенно недостаточно описывать город как совокупность материальных объектов: дорог, зданий, коммуникаций, которые необходимо поддерживать в исправном состоянии и обеспечивать функционирование общего городского хозяйства. Сам город - это социальная структура и отношение к его территории требует более комплексного подхода. Это значит, что оценка затрат, произведенных ранее в городские инженерные инфраструктуры, чисто технические аспекты ценности городской территории должны дополняться (корректироваться) оценкой градостроительных факторов, которые отражают урбанистические свойства городской среды.</w:t>
      </w:r>
    </w:p>
    <w:p w:rsidR="00A90A44" w:rsidRDefault="00A90A44">
      <w:pPr>
        <w:pStyle w:val="ConsPlusNormal"/>
        <w:spacing w:before="220"/>
        <w:ind w:firstLine="540"/>
        <w:jc w:val="both"/>
      </w:pPr>
      <w:r>
        <w:t>Окончательно в состав блока градостроительной оценки включены следующие факторы:</w:t>
      </w:r>
    </w:p>
    <w:p w:rsidR="00A90A44" w:rsidRDefault="00A90A44">
      <w:pPr>
        <w:pStyle w:val="ConsPlusNormal"/>
        <w:spacing w:before="220"/>
        <w:ind w:firstLine="540"/>
        <w:jc w:val="both"/>
      </w:pPr>
      <w:r>
        <w:t>состояние сложившегося землепользования;</w:t>
      </w:r>
    </w:p>
    <w:p w:rsidR="00A90A44" w:rsidRDefault="00A90A44">
      <w:pPr>
        <w:pStyle w:val="ConsPlusNormal"/>
        <w:spacing w:before="220"/>
        <w:ind w:firstLine="540"/>
        <w:jc w:val="both"/>
      </w:pPr>
      <w:r>
        <w:t>состояние дорожной сети;</w:t>
      </w:r>
    </w:p>
    <w:p w:rsidR="00A90A44" w:rsidRDefault="00A90A44">
      <w:pPr>
        <w:pStyle w:val="ConsPlusNormal"/>
        <w:spacing w:before="220"/>
        <w:ind w:firstLine="540"/>
        <w:jc w:val="both"/>
      </w:pPr>
      <w:r>
        <w:t>состояние транспортной инфраструктуры (внешней и внутригородской);</w:t>
      </w:r>
    </w:p>
    <w:p w:rsidR="00A90A44" w:rsidRDefault="00A90A44">
      <w:pPr>
        <w:pStyle w:val="ConsPlusNormal"/>
        <w:spacing w:before="220"/>
        <w:ind w:firstLine="540"/>
        <w:jc w:val="both"/>
      </w:pPr>
      <w:r>
        <w:t>состояние инженерной инфраструктуры (уровня оснащения);</w:t>
      </w:r>
    </w:p>
    <w:p w:rsidR="00A90A44" w:rsidRDefault="00A90A44">
      <w:pPr>
        <w:pStyle w:val="ConsPlusNormal"/>
        <w:spacing w:before="220"/>
        <w:ind w:firstLine="540"/>
        <w:jc w:val="both"/>
      </w:pPr>
      <w:r>
        <w:t>инженерно-геологические характеристики городской земли (в т.ч. рельеф);</w:t>
      </w:r>
    </w:p>
    <w:p w:rsidR="00A90A44" w:rsidRDefault="00A90A44">
      <w:pPr>
        <w:pStyle w:val="ConsPlusNormal"/>
        <w:spacing w:before="220"/>
        <w:ind w:firstLine="540"/>
        <w:jc w:val="both"/>
      </w:pPr>
      <w:r>
        <w:t>гидрография территории города и пригорода, наличие водозаборов, водоохранные зоны;</w:t>
      </w:r>
    </w:p>
    <w:p w:rsidR="00A90A44" w:rsidRDefault="00A90A44">
      <w:pPr>
        <w:pStyle w:val="ConsPlusNormal"/>
        <w:spacing w:before="220"/>
        <w:ind w:firstLine="540"/>
        <w:jc w:val="both"/>
      </w:pPr>
      <w:r>
        <w:t>уровень развития сферы культурно-бытового обслуживания населения;</w:t>
      </w:r>
    </w:p>
    <w:p w:rsidR="00A90A44" w:rsidRDefault="00A90A44">
      <w:pPr>
        <w:pStyle w:val="ConsPlusNormal"/>
        <w:spacing w:before="220"/>
        <w:ind w:firstLine="540"/>
        <w:jc w:val="both"/>
      </w:pPr>
      <w:r>
        <w:t>архитектурно-эстетические качества и культурные ценности;</w:t>
      </w:r>
    </w:p>
    <w:p w:rsidR="00A90A44" w:rsidRDefault="00A90A44">
      <w:pPr>
        <w:pStyle w:val="ConsPlusNormal"/>
        <w:spacing w:before="220"/>
        <w:ind w:firstLine="540"/>
        <w:jc w:val="both"/>
      </w:pPr>
      <w:r>
        <w:t>наличие промышленных (производственных) площадок, санитарно-защитные и охранные зоны объектов;</w:t>
      </w:r>
    </w:p>
    <w:p w:rsidR="00A90A44" w:rsidRDefault="00A90A44">
      <w:pPr>
        <w:pStyle w:val="ConsPlusNormal"/>
        <w:spacing w:before="220"/>
        <w:ind w:firstLine="540"/>
        <w:jc w:val="both"/>
      </w:pPr>
      <w:r>
        <w:t>наличие градостроительных центров (подцентров);</w:t>
      </w:r>
    </w:p>
    <w:p w:rsidR="00A90A44" w:rsidRDefault="00A90A44">
      <w:pPr>
        <w:pStyle w:val="ConsPlusNormal"/>
        <w:spacing w:before="220"/>
        <w:ind w:firstLine="540"/>
        <w:jc w:val="both"/>
      </w:pPr>
      <w:r>
        <w:t>наличие объектов (зон) специального назначения, санитарно-защитных и охранных зон этих объектов, санитарных разрывов;</w:t>
      </w:r>
    </w:p>
    <w:p w:rsidR="00A90A44" w:rsidRDefault="00A90A44">
      <w:pPr>
        <w:pStyle w:val="ConsPlusNormal"/>
        <w:spacing w:before="220"/>
        <w:ind w:firstLine="540"/>
        <w:jc w:val="both"/>
      </w:pPr>
      <w:r>
        <w:t>наличие особо охраняемых объектов и территорий.</w:t>
      </w:r>
    </w:p>
    <w:p w:rsidR="00A90A44" w:rsidRDefault="00A90A44">
      <w:pPr>
        <w:pStyle w:val="ConsPlusNormal"/>
        <w:spacing w:before="220"/>
        <w:ind w:firstLine="540"/>
        <w:jc w:val="both"/>
      </w:pPr>
      <w:r>
        <w:t>Перечисленные факторы градостроительной ценности городской территории позволяют выполнить зонирование по ценности или значимости участков территории для различных видов градостроительной деятельности. Но необходимо учитывать, что зонирование территории по градостроительной ценности в соответствии с градостроительными требованиями и Государственной налоговой службы РФ рекомендуется производить с учетом следующих факторов:</w:t>
      </w:r>
    </w:p>
    <w:p w:rsidR="00A90A44" w:rsidRDefault="00A90A44">
      <w:pPr>
        <w:pStyle w:val="ConsPlusNormal"/>
        <w:spacing w:before="220"/>
        <w:ind w:firstLine="540"/>
        <w:jc w:val="both"/>
      </w:pPr>
      <w:r>
        <w:t>местоположение;</w:t>
      </w:r>
    </w:p>
    <w:p w:rsidR="00A90A44" w:rsidRDefault="00A90A44">
      <w:pPr>
        <w:pStyle w:val="ConsPlusNormal"/>
        <w:spacing w:before="220"/>
        <w:ind w:firstLine="540"/>
        <w:jc w:val="both"/>
      </w:pPr>
      <w:r>
        <w:t>доступность к центру города, местам трудовой деятельности, объектам социального и культурно-бытового обслуживания населения;</w:t>
      </w:r>
    </w:p>
    <w:p w:rsidR="00A90A44" w:rsidRDefault="00A90A44">
      <w:pPr>
        <w:pStyle w:val="ConsPlusNormal"/>
        <w:spacing w:before="220"/>
        <w:ind w:firstLine="540"/>
        <w:jc w:val="both"/>
      </w:pPr>
      <w:r>
        <w:lastRenderedPageBreak/>
        <w:t>уровень развития инженерной инфраструктуры и благоустройства территории;</w:t>
      </w:r>
    </w:p>
    <w:p w:rsidR="00A90A44" w:rsidRDefault="00A90A44">
      <w:pPr>
        <w:pStyle w:val="ConsPlusNormal"/>
        <w:spacing w:before="220"/>
        <w:ind w:firstLine="540"/>
        <w:jc w:val="both"/>
      </w:pPr>
      <w:r>
        <w:t>уровень развития сферы социального и культурно-бытового обслуживания населения;</w:t>
      </w:r>
    </w:p>
    <w:p w:rsidR="00A90A44" w:rsidRDefault="00A90A44">
      <w:pPr>
        <w:pStyle w:val="ConsPlusNormal"/>
        <w:spacing w:before="220"/>
        <w:ind w:firstLine="540"/>
        <w:jc w:val="both"/>
      </w:pPr>
      <w:r>
        <w:t>эстетическая, историческая ценность застройки и ландшафтная ценность территории;</w:t>
      </w:r>
    </w:p>
    <w:p w:rsidR="00A90A44" w:rsidRDefault="00A90A44">
      <w:pPr>
        <w:pStyle w:val="ConsPlusNormal"/>
        <w:spacing w:before="220"/>
        <w:ind w:firstLine="540"/>
        <w:jc w:val="both"/>
      </w:pPr>
      <w:r>
        <w:t>состояние окружающей среды;</w:t>
      </w:r>
    </w:p>
    <w:p w:rsidR="00A90A44" w:rsidRDefault="00A90A44">
      <w:pPr>
        <w:pStyle w:val="ConsPlusNormal"/>
        <w:spacing w:before="220"/>
        <w:ind w:firstLine="540"/>
        <w:jc w:val="both"/>
      </w:pPr>
      <w:r>
        <w:t>инженерно-геологические условия строительства и степень подверженности территории воздействию чрезвычайных ситуаций природного и техногенного характера;</w:t>
      </w:r>
    </w:p>
    <w:p w:rsidR="00A90A44" w:rsidRDefault="00A90A44">
      <w:pPr>
        <w:pStyle w:val="ConsPlusNormal"/>
        <w:spacing w:before="220"/>
        <w:ind w:firstLine="540"/>
        <w:jc w:val="both"/>
      </w:pPr>
      <w:r>
        <w:t>рекреационная ценность территории и другие.</w:t>
      </w:r>
    </w:p>
    <w:p w:rsidR="00A90A44" w:rsidRDefault="00A90A44">
      <w:pPr>
        <w:pStyle w:val="ConsPlusNormal"/>
        <w:spacing w:before="220"/>
        <w:ind w:firstLine="540"/>
        <w:jc w:val="both"/>
      </w:pPr>
      <w:r>
        <w:t>Соответственно, дифференциацию градостроительной ценности следует производить с учетом особенностей города и различных нормативных требований, а сама "оценка" может производиться в относительных или абсолютных показателях, а также по наличию отягощающих обстоятельств. Таким образом, реализуется комплексный объективный градостроительный подход к городской территории и критериям ее ценности, показывающим насколько отличается каждый оцениваемый участок территории от среднего состояния по городу (как обычно принято судить по статистическим показателям).</w:t>
      </w:r>
    </w:p>
    <w:p w:rsidR="00A90A44" w:rsidRDefault="00A90A44">
      <w:pPr>
        <w:pStyle w:val="ConsPlusNormal"/>
        <w:spacing w:before="220"/>
        <w:ind w:firstLine="540"/>
        <w:jc w:val="both"/>
      </w:pPr>
      <w:r>
        <w:t>Характерно, что в определении "устойчивого развития поселений - развития территорий и поселений при осуществлении градостроительной деятельности в целях обеспечения градостроительными средствами благоприятных условий проживания населения, в том числе ограничение вредного воздействия хозяйственной и иной деятельности на окружающую среду и ее рациональное использование в интересах настоящего и будущего поколений", однозначно зафиксирован приоритет города для человека, а не города как формы организации производства.</w:t>
      </w:r>
    </w:p>
    <w:p w:rsidR="00A90A44" w:rsidRDefault="00A90A44">
      <w:pPr>
        <w:pStyle w:val="ConsPlusNormal"/>
        <w:spacing w:before="220"/>
        <w:ind w:firstLine="540"/>
        <w:jc w:val="both"/>
      </w:pPr>
      <w:r>
        <w:t>Именно эта позиция принимается исполнителями настоящей работы для анализа различных качеств города как ресурсов его устойчивого развития. С экономической позиции устойчивого развития необходимо добиваться максимального наполнения бюджета за счет собственных средств.</w:t>
      </w:r>
    </w:p>
    <w:p w:rsidR="00A90A44" w:rsidRDefault="00A90A44">
      <w:pPr>
        <w:pStyle w:val="ConsPlusNormal"/>
        <w:spacing w:before="220"/>
        <w:ind w:firstLine="540"/>
        <w:jc w:val="both"/>
      </w:pPr>
      <w:r>
        <w:t>7. Жилой фонд и жилищное строительство.</w:t>
      </w:r>
    </w:p>
    <w:p w:rsidR="00A90A44" w:rsidRDefault="00A90A44">
      <w:pPr>
        <w:pStyle w:val="ConsPlusNormal"/>
        <w:spacing w:before="220"/>
        <w:ind w:firstLine="540"/>
        <w:jc w:val="both"/>
      </w:pPr>
      <w:r>
        <w:t>Площадь жилого фонда города Горно-Алтайска на начало 2015 года составляла 1378,1 тыс. м</w:t>
      </w:r>
      <w:r>
        <w:rPr>
          <w:vertAlign w:val="superscript"/>
        </w:rPr>
        <w:t>2</w:t>
      </w:r>
      <w:r>
        <w:t>, из них в многоквартирных жилых домах 991,3 тыс. м</w:t>
      </w:r>
      <w:r>
        <w:rPr>
          <w:vertAlign w:val="superscript"/>
        </w:rPr>
        <w:t>2</w:t>
      </w:r>
      <w:r>
        <w:t>.</w:t>
      </w:r>
    </w:p>
    <w:p w:rsidR="00A90A44" w:rsidRDefault="00A90A44">
      <w:pPr>
        <w:pStyle w:val="ConsPlusNormal"/>
        <w:spacing w:before="220"/>
        <w:ind w:firstLine="540"/>
        <w:jc w:val="both"/>
      </w:pPr>
      <w:r>
        <w:t>При довольно значительном объеме индивидуального малоэтажного жилого фонда велика доля с большим процентом износа жилого фонда. Более 450,7 м</w:t>
      </w:r>
      <w:r>
        <w:rPr>
          <w:vertAlign w:val="superscript"/>
        </w:rPr>
        <w:t>2</w:t>
      </w:r>
      <w:r>
        <w:t xml:space="preserve"> площади жилого фонда имеет износ более 65%, что составляет 32,7% от всего объема - величина, свидетельствующая о серьезном состоянии, особенно для административного центра республики. Хотя по примеру ряда других регионов Сибири стоит более объективно подойти к вопросу реконструкции и модернизации существующего жилого фонда. Вопрос сноса и строительства современного жилья повышенной этажности должен решаться при экономическом обосновании и наличии соответствующей градостроительной документации.</w:t>
      </w:r>
    </w:p>
    <w:p w:rsidR="00A90A44" w:rsidRDefault="00A90A44">
      <w:pPr>
        <w:pStyle w:val="ConsPlusNormal"/>
        <w:spacing w:before="220"/>
        <w:ind w:firstLine="540"/>
        <w:jc w:val="both"/>
      </w:pPr>
      <w:r>
        <w:t>Жилье на территории города Горно-Алтайска имеет большой разброс по годам строительства, поскольку поселение корнями уходит в начало XIX века. Наиболее старые жилые постройки многоквартирных домов относятся к концу 20-х годов прошлого века. Очень много жилых построек введено в эксплуатацию еще в 40 - 70-е годы прошлого века.</w:t>
      </w:r>
    </w:p>
    <w:p w:rsidR="00A90A44" w:rsidRDefault="00A90A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0A44">
        <w:trPr>
          <w:jc w:val="center"/>
        </w:trPr>
        <w:tc>
          <w:tcPr>
            <w:tcW w:w="9294" w:type="dxa"/>
            <w:tcBorders>
              <w:top w:val="nil"/>
              <w:left w:val="single" w:sz="24" w:space="0" w:color="CED3F1"/>
              <w:bottom w:val="nil"/>
              <w:right w:val="single" w:sz="24" w:space="0" w:color="F4F3F8"/>
            </w:tcBorders>
            <w:shd w:val="clear" w:color="auto" w:fill="F4F3F8"/>
          </w:tcPr>
          <w:p w:rsidR="00A90A44" w:rsidRDefault="00A90A44">
            <w:pPr>
              <w:pStyle w:val="ConsPlusNormal"/>
              <w:jc w:val="both"/>
            </w:pPr>
            <w:r>
              <w:rPr>
                <w:color w:val="392C69"/>
              </w:rPr>
              <w:t>КонсультантПлюс: примечание.</w:t>
            </w:r>
          </w:p>
          <w:p w:rsidR="00A90A44" w:rsidRDefault="00A90A44">
            <w:pPr>
              <w:pStyle w:val="ConsPlusNormal"/>
              <w:jc w:val="both"/>
            </w:pPr>
            <w:r>
              <w:rPr>
                <w:color w:val="392C69"/>
              </w:rPr>
              <w:t>В официальном тексте документа, видимо, допущена опечатка: имеется в виду таблица 9.1, а не таблица 6.1 и таблица 9.2, а не таблица 6.2.</w:t>
            </w:r>
          </w:p>
        </w:tc>
      </w:tr>
    </w:tbl>
    <w:p w:rsidR="00A90A44" w:rsidRDefault="00A90A44">
      <w:pPr>
        <w:pStyle w:val="ConsPlusNormal"/>
        <w:spacing w:before="280"/>
        <w:ind w:firstLine="540"/>
        <w:jc w:val="both"/>
      </w:pPr>
      <w:r>
        <w:lastRenderedPageBreak/>
        <w:t>Показатели общей и жилой площади на города Горно-Алтайска на 2010 год составляли 1231,6 тыс. м</w:t>
      </w:r>
      <w:r>
        <w:rPr>
          <w:vertAlign w:val="superscript"/>
        </w:rPr>
        <w:t>2</w:t>
      </w:r>
      <w:r>
        <w:t>. Сравнивая показатели 2010 и 2015 годов, видно, что в течение пяти лет было построено и введено в эксплуатацию всего 146,5 тыс. м</w:t>
      </w:r>
      <w:r>
        <w:rPr>
          <w:vertAlign w:val="superscript"/>
        </w:rPr>
        <w:t>2</w:t>
      </w:r>
      <w:r>
        <w:t xml:space="preserve"> жилья, что составляло порядка 30,0 тыс. м</w:t>
      </w:r>
      <w:r>
        <w:rPr>
          <w:vertAlign w:val="superscript"/>
        </w:rPr>
        <w:t>2</w:t>
      </w:r>
      <w:r>
        <w:t xml:space="preserve">. Строительство современного многоквартирного жилья продолжается в Горно-Алтайске, причем это жилье в отличие от индивидуального строительства имеет полное инженерное обеспечение. Инженерное оборудование жилого фонда города по площади жилых помещений представлено в таблице 6.1. Распределение жилого фонда по материалу наружных стен представлено в </w:t>
      </w:r>
      <w:hyperlink w:anchor="P1981" w:history="1">
        <w:r>
          <w:rPr>
            <w:color w:val="0000FF"/>
          </w:rPr>
          <w:t>таблице 6.2</w:t>
        </w:r>
      </w:hyperlink>
      <w:r>
        <w:t>. Данные этой таблицы показывают, что в Горно-Алтайске еще велико количество деревянных домов, что объясняется наличием малоэтажного и индивидуального жилья.</w:t>
      </w:r>
    </w:p>
    <w:p w:rsidR="00A90A44" w:rsidRDefault="00A90A44">
      <w:pPr>
        <w:pStyle w:val="ConsPlusNormal"/>
        <w:jc w:val="both"/>
      </w:pPr>
    </w:p>
    <w:p w:rsidR="00A90A44" w:rsidRDefault="00A90A44">
      <w:pPr>
        <w:pStyle w:val="ConsPlusNormal"/>
        <w:jc w:val="center"/>
        <w:outlineLvl w:val="3"/>
      </w:pPr>
      <w:r>
        <w:t>Таблица 9.1. Инженерное оборудование жилого фонда города</w:t>
      </w:r>
    </w:p>
    <w:p w:rsidR="00A90A44" w:rsidRDefault="00A90A44">
      <w:pPr>
        <w:pStyle w:val="ConsPlusNormal"/>
        <w:jc w:val="center"/>
      </w:pPr>
      <w:r>
        <w:t>на 01.01.2016</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21"/>
      </w:tblGrid>
      <w:tr w:rsidR="00A90A44">
        <w:tc>
          <w:tcPr>
            <w:tcW w:w="6293" w:type="dxa"/>
          </w:tcPr>
          <w:p w:rsidR="00A90A44" w:rsidRDefault="00A90A44">
            <w:pPr>
              <w:pStyle w:val="ConsPlusNormal"/>
              <w:jc w:val="center"/>
            </w:pPr>
            <w:r>
              <w:t>Наименование</w:t>
            </w:r>
          </w:p>
        </w:tc>
        <w:tc>
          <w:tcPr>
            <w:tcW w:w="2721" w:type="dxa"/>
          </w:tcPr>
          <w:p w:rsidR="00A90A44" w:rsidRDefault="00A90A44">
            <w:pPr>
              <w:pStyle w:val="ConsPlusNormal"/>
              <w:jc w:val="center"/>
            </w:pPr>
            <w:r>
              <w:t>Общая площадь жилых помещений, тыс. кв. м</w:t>
            </w:r>
          </w:p>
        </w:tc>
      </w:tr>
      <w:tr w:rsidR="00A90A44">
        <w:tc>
          <w:tcPr>
            <w:tcW w:w="6293" w:type="dxa"/>
          </w:tcPr>
          <w:p w:rsidR="00A90A44" w:rsidRDefault="00A90A44">
            <w:pPr>
              <w:pStyle w:val="ConsPlusNormal"/>
            </w:pPr>
            <w:r>
              <w:t>Жилой фонд города всего:</w:t>
            </w:r>
          </w:p>
        </w:tc>
        <w:tc>
          <w:tcPr>
            <w:tcW w:w="2721" w:type="dxa"/>
          </w:tcPr>
          <w:p w:rsidR="00A90A44" w:rsidRDefault="00A90A44">
            <w:pPr>
              <w:pStyle w:val="ConsPlusNormal"/>
              <w:jc w:val="center"/>
            </w:pPr>
            <w:r>
              <w:t>1412,9</w:t>
            </w:r>
          </w:p>
        </w:tc>
      </w:tr>
      <w:tr w:rsidR="00A90A44">
        <w:tc>
          <w:tcPr>
            <w:tcW w:w="6293" w:type="dxa"/>
          </w:tcPr>
          <w:p w:rsidR="00A90A44" w:rsidRDefault="00A90A44">
            <w:pPr>
              <w:pStyle w:val="ConsPlusNormal"/>
            </w:pPr>
            <w:r>
              <w:t>в том числе оборудованная: водопроводом</w:t>
            </w:r>
          </w:p>
        </w:tc>
        <w:tc>
          <w:tcPr>
            <w:tcW w:w="2721" w:type="dxa"/>
          </w:tcPr>
          <w:p w:rsidR="00A90A44" w:rsidRDefault="00A90A44">
            <w:pPr>
              <w:pStyle w:val="ConsPlusNormal"/>
              <w:jc w:val="center"/>
            </w:pPr>
            <w:r>
              <w:t>935,4</w:t>
            </w:r>
          </w:p>
        </w:tc>
      </w:tr>
      <w:tr w:rsidR="00A90A44">
        <w:tc>
          <w:tcPr>
            <w:tcW w:w="6293" w:type="dxa"/>
          </w:tcPr>
          <w:p w:rsidR="00A90A44" w:rsidRDefault="00A90A44">
            <w:pPr>
              <w:pStyle w:val="ConsPlusNormal"/>
            </w:pPr>
            <w:r>
              <w:t>в том числе централизованным</w:t>
            </w:r>
          </w:p>
        </w:tc>
        <w:tc>
          <w:tcPr>
            <w:tcW w:w="2721" w:type="dxa"/>
          </w:tcPr>
          <w:p w:rsidR="00A90A44" w:rsidRDefault="00A90A44">
            <w:pPr>
              <w:pStyle w:val="ConsPlusNormal"/>
              <w:jc w:val="center"/>
            </w:pPr>
            <w:r>
              <w:t>858,4</w:t>
            </w:r>
          </w:p>
        </w:tc>
      </w:tr>
      <w:tr w:rsidR="00A90A44">
        <w:tc>
          <w:tcPr>
            <w:tcW w:w="6293" w:type="dxa"/>
          </w:tcPr>
          <w:p w:rsidR="00A90A44" w:rsidRDefault="00A90A44">
            <w:pPr>
              <w:pStyle w:val="ConsPlusNormal"/>
            </w:pPr>
            <w:r>
              <w:t>в том числе оборудованная: водоотведением (канализацией)</w:t>
            </w:r>
          </w:p>
        </w:tc>
        <w:tc>
          <w:tcPr>
            <w:tcW w:w="2721" w:type="dxa"/>
          </w:tcPr>
          <w:p w:rsidR="00A90A44" w:rsidRDefault="00A90A44">
            <w:pPr>
              <w:pStyle w:val="ConsPlusNormal"/>
              <w:jc w:val="center"/>
            </w:pPr>
            <w:r>
              <w:t>868,9</w:t>
            </w:r>
          </w:p>
        </w:tc>
      </w:tr>
      <w:tr w:rsidR="00A90A44">
        <w:tc>
          <w:tcPr>
            <w:tcW w:w="6293" w:type="dxa"/>
          </w:tcPr>
          <w:p w:rsidR="00A90A44" w:rsidRDefault="00A90A44">
            <w:pPr>
              <w:pStyle w:val="ConsPlusNormal"/>
            </w:pPr>
            <w:r>
              <w:t>в том числе централизованным</w:t>
            </w:r>
          </w:p>
        </w:tc>
        <w:tc>
          <w:tcPr>
            <w:tcW w:w="2721" w:type="dxa"/>
          </w:tcPr>
          <w:p w:rsidR="00A90A44" w:rsidRDefault="00A90A44">
            <w:pPr>
              <w:pStyle w:val="ConsPlusNormal"/>
              <w:jc w:val="center"/>
            </w:pPr>
            <w:r>
              <w:t>493,5</w:t>
            </w:r>
          </w:p>
        </w:tc>
      </w:tr>
      <w:tr w:rsidR="00A90A44">
        <w:tc>
          <w:tcPr>
            <w:tcW w:w="6293" w:type="dxa"/>
          </w:tcPr>
          <w:p w:rsidR="00A90A44" w:rsidRDefault="00A90A44">
            <w:pPr>
              <w:pStyle w:val="ConsPlusNormal"/>
            </w:pPr>
            <w:r>
              <w:t>в том числе оборудованная: отоплением</w:t>
            </w:r>
          </w:p>
        </w:tc>
        <w:tc>
          <w:tcPr>
            <w:tcW w:w="2721" w:type="dxa"/>
          </w:tcPr>
          <w:p w:rsidR="00A90A44" w:rsidRDefault="00A90A44">
            <w:pPr>
              <w:pStyle w:val="ConsPlusNormal"/>
              <w:jc w:val="center"/>
            </w:pPr>
            <w:r>
              <w:t>1261</w:t>
            </w:r>
          </w:p>
        </w:tc>
      </w:tr>
      <w:tr w:rsidR="00A90A44">
        <w:tc>
          <w:tcPr>
            <w:tcW w:w="6293" w:type="dxa"/>
          </w:tcPr>
          <w:p w:rsidR="00A90A44" w:rsidRDefault="00A90A44">
            <w:pPr>
              <w:pStyle w:val="ConsPlusNormal"/>
            </w:pPr>
            <w:r>
              <w:t>в том числе централизованным</w:t>
            </w:r>
          </w:p>
        </w:tc>
        <w:tc>
          <w:tcPr>
            <w:tcW w:w="2721" w:type="dxa"/>
          </w:tcPr>
          <w:p w:rsidR="00A90A44" w:rsidRDefault="00A90A44">
            <w:pPr>
              <w:pStyle w:val="ConsPlusNormal"/>
              <w:jc w:val="center"/>
            </w:pPr>
            <w:r>
              <w:t>555</w:t>
            </w:r>
          </w:p>
        </w:tc>
      </w:tr>
      <w:tr w:rsidR="00A90A44">
        <w:tc>
          <w:tcPr>
            <w:tcW w:w="6293" w:type="dxa"/>
          </w:tcPr>
          <w:p w:rsidR="00A90A44" w:rsidRDefault="00A90A44">
            <w:pPr>
              <w:pStyle w:val="ConsPlusNormal"/>
            </w:pPr>
            <w:r>
              <w:t>в том числе оборудованная: горячим водоснабжением</w:t>
            </w:r>
          </w:p>
        </w:tc>
        <w:tc>
          <w:tcPr>
            <w:tcW w:w="2721" w:type="dxa"/>
          </w:tcPr>
          <w:p w:rsidR="00A90A44" w:rsidRDefault="00A90A44">
            <w:pPr>
              <w:pStyle w:val="ConsPlusNormal"/>
              <w:jc w:val="center"/>
            </w:pPr>
            <w:r>
              <w:t>581,9</w:t>
            </w:r>
          </w:p>
        </w:tc>
      </w:tr>
      <w:tr w:rsidR="00A90A44">
        <w:tc>
          <w:tcPr>
            <w:tcW w:w="6293" w:type="dxa"/>
          </w:tcPr>
          <w:p w:rsidR="00A90A44" w:rsidRDefault="00A90A44">
            <w:pPr>
              <w:pStyle w:val="ConsPlusNormal"/>
            </w:pPr>
            <w:r>
              <w:t>в том числе централизованным</w:t>
            </w:r>
          </w:p>
        </w:tc>
        <w:tc>
          <w:tcPr>
            <w:tcW w:w="2721" w:type="dxa"/>
          </w:tcPr>
          <w:p w:rsidR="00A90A44" w:rsidRDefault="00A90A44">
            <w:pPr>
              <w:pStyle w:val="ConsPlusNormal"/>
              <w:jc w:val="center"/>
            </w:pPr>
            <w:r>
              <w:t>398</w:t>
            </w:r>
          </w:p>
        </w:tc>
      </w:tr>
      <w:tr w:rsidR="00A90A44">
        <w:tc>
          <w:tcPr>
            <w:tcW w:w="6293" w:type="dxa"/>
          </w:tcPr>
          <w:p w:rsidR="00A90A44" w:rsidRDefault="00A90A44">
            <w:pPr>
              <w:pStyle w:val="ConsPlusNormal"/>
            </w:pPr>
            <w:r>
              <w:t>в том числе оборудованная: ваннами (душем)</w:t>
            </w:r>
          </w:p>
        </w:tc>
        <w:tc>
          <w:tcPr>
            <w:tcW w:w="2721" w:type="dxa"/>
          </w:tcPr>
          <w:p w:rsidR="00A90A44" w:rsidRDefault="00A90A44">
            <w:pPr>
              <w:pStyle w:val="ConsPlusNormal"/>
              <w:jc w:val="center"/>
            </w:pPr>
            <w:r>
              <w:t>732,8</w:t>
            </w:r>
          </w:p>
        </w:tc>
      </w:tr>
      <w:tr w:rsidR="00A90A44">
        <w:tc>
          <w:tcPr>
            <w:tcW w:w="6293" w:type="dxa"/>
          </w:tcPr>
          <w:p w:rsidR="00A90A44" w:rsidRDefault="00A90A44">
            <w:pPr>
              <w:pStyle w:val="ConsPlusNormal"/>
            </w:pPr>
            <w:r>
              <w:t>в том числе оборудованная: газом (сетевым, сжиженным)</w:t>
            </w:r>
          </w:p>
        </w:tc>
        <w:tc>
          <w:tcPr>
            <w:tcW w:w="2721" w:type="dxa"/>
          </w:tcPr>
          <w:p w:rsidR="00A90A44" w:rsidRDefault="00A90A44">
            <w:pPr>
              <w:pStyle w:val="ConsPlusNormal"/>
              <w:jc w:val="center"/>
            </w:pPr>
            <w:r>
              <w:t>493,8</w:t>
            </w:r>
          </w:p>
        </w:tc>
      </w:tr>
      <w:tr w:rsidR="00A90A44">
        <w:tc>
          <w:tcPr>
            <w:tcW w:w="6293" w:type="dxa"/>
          </w:tcPr>
          <w:p w:rsidR="00A90A44" w:rsidRDefault="00A90A44">
            <w:pPr>
              <w:pStyle w:val="ConsPlusNormal"/>
            </w:pPr>
            <w:r>
              <w:t>в том числе оборудованная: напольными электрическими плитами</w:t>
            </w:r>
          </w:p>
        </w:tc>
        <w:tc>
          <w:tcPr>
            <w:tcW w:w="2721" w:type="dxa"/>
          </w:tcPr>
          <w:p w:rsidR="00A90A44" w:rsidRDefault="00A90A44">
            <w:pPr>
              <w:pStyle w:val="ConsPlusNormal"/>
              <w:jc w:val="center"/>
            </w:pPr>
            <w:r>
              <w:t>551,4</w:t>
            </w:r>
          </w:p>
        </w:tc>
      </w:tr>
    </w:tbl>
    <w:p w:rsidR="00A90A44" w:rsidRDefault="00A90A44">
      <w:pPr>
        <w:pStyle w:val="ConsPlusNormal"/>
        <w:jc w:val="both"/>
      </w:pPr>
    </w:p>
    <w:p w:rsidR="00A90A44" w:rsidRDefault="00A90A44">
      <w:pPr>
        <w:pStyle w:val="ConsPlusNormal"/>
        <w:jc w:val="center"/>
        <w:outlineLvl w:val="3"/>
      </w:pPr>
      <w:bookmarkStart w:id="16" w:name="P1981"/>
      <w:bookmarkEnd w:id="16"/>
      <w:r>
        <w:t>Таблица 9.2. Распределение жилого фонда по материалам стен</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154"/>
        <w:gridCol w:w="2324"/>
        <w:gridCol w:w="2041"/>
      </w:tblGrid>
      <w:tr w:rsidR="00A90A44">
        <w:tc>
          <w:tcPr>
            <w:tcW w:w="2494" w:type="dxa"/>
          </w:tcPr>
          <w:p w:rsidR="00A90A44" w:rsidRDefault="00A90A44">
            <w:pPr>
              <w:pStyle w:val="ConsPlusNormal"/>
              <w:jc w:val="center"/>
            </w:pPr>
            <w:r>
              <w:t>Наименование зданий по материалу стен</w:t>
            </w:r>
          </w:p>
        </w:tc>
        <w:tc>
          <w:tcPr>
            <w:tcW w:w="2154" w:type="dxa"/>
          </w:tcPr>
          <w:p w:rsidR="00A90A44" w:rsidRDefault="00A90A44">
            <w:pPr>
              <w:pStyle w:val="ConsPlusNormal"/>
              <w:jc w:val="center"/>
            </w:pPr>
            <w:r>
              <w:t>Общая площадь жилых помещений, тыс. кв. м</w:t>
            </w:r>
          </w:p>
        </w:tc>
        <w:tc>
          <w:tcPr>
            <w:tcW w:w="2324" w:type="dxa"/>
          </w:tcPr>
          <w:p w:rsidR="00A90A44" w:rsidRDefault="00A90A44">
            <w:pPr>
              <w:pStyle w:val="ConsPlusNormal"/>
              <w:jc w:val="center"/>
            </w:pPr>
            <w:r>
              <w:t>Число жилых домов (индивидуально-определенных зданий), единиц</w:t>
            </w:r>
          </w:p>
        </w:tc>
        <w:tc>
          <w:tcPr>
            <w:tcW w:w="2041" w:type="dxa"/>
          </w:tcPr>
          <w:p w:rsidR="00A90A44" w:rsidRDefault="00A90A44">
            <w:pPr>
              <w:pStyle w:val="ConsPlusNormal"/>
              <w:jc w:val="center"/>
            </w:pPr>
            <w:r>
              <w:t>Число многоквартирных жилых домов, единиц</w:t>
            </w:r>
          </w:p>
        </w:tc>
      </w:tr>
      <w:tr w:rsidR="00A90A44">
        <w:tc>
          <w:tcPr>
            <w:tcW w:w="2494" w:type="dxa"/>
          </w:tcPr>
          <w:p w:rsidR="00A90A44" w:rsidRDefault="00A90A44">
            <w:pPr>
              <w:pStyle w:val="ConsPlusNormal"/>
              <w:jc w:val="center"/>
            </w:pPr>
            <w:r>
              <w:t>1</w:t>
            </w:r>
          </w:p>
        </w:tc>
        <w:tc>
          <w:tcPr>
            <w:tcW w:w="2154" w:type="dxa"/>
          </w:tcPr>
          <w:p w:rsidR="00A90A44" w:rsidRDefault="00A90A44">
            <w:pPr>
              <w:pStyle w:val="ConsPlusNormal"/>
              <w:jc w:val="center"/>
            </w:pPr>
            <w:r>
              <w:t>2</w:t>
            </w:r>
          </w:p>
        </w:tc>
        <w:tc>
          <w:tcPr>
            <w:tcW w:w="2324" w:type="dxa"/>
          </w:tcPr>
          <w:p w:rsidR="00A90A44" w:rsidRDefault="00A90A44">
            <w:pPr>
              <w:pStyle w:val="ConsPlusNormal"/>
              <w:jc w:val="center"/>
            </w:pPr>
            <w:r>
              <w:t>3</w:t>
            </w:r>
          </w:p>
        </w:tc>
        <w:tc>
          <w:tcPr>
            <w:tcW w:w="2041" w:type="dxa"/>
          </w:tcPr>
          <w:p w:rsidR="00A90A44" w:rsidRDefault="00A90A44">
            <w:pPr>
              <w:pStyle w:val="ConsPlusNormal"/>
              <w:jc w:val="center"/>
            </w:pPr>
            <w:r>
              <w:t>4</w:t>
            </w:r>
          </w:p>
        </w:tc>
      </w:tr>
      <w:tr w:rsidR="00A90A44">
        <w:tc>
          <w:tcPr>
            <w:tcW w:w="2494" w:type="dxa"/>
          </w:tcPr>
          <w:p w:rsidR="00A90A44" w:rsidRDefault="00A90A44">
            <w:pPr>
              <w:pStyle w:val="ConsPlusNormal"/>
              <w:jc w:val="both"/>
            </w:pPr>
            <w:r>
              <w:t>Каменные</w:t>
            </w:r>
          </w:p>
        </w:tc>
        <w:tc>
          <w:tcPr>
            <w:tcW w:w="2154" w:type="dxa"/>
          </w:tcPr>
          <w:p w:rsidR="00A90A44" w:rsidRDefault="00A90A44">
            <w:pPr>
              <w:pStyle w:val="ConsPlusNormal"/>
              <w:jc w:val="center"/>
            </w:pPr>
            <w:r>
              <w:t>1,3</w:t>
            </w:r>
          </w:p>
        </w:tc>
        <w:tc>
          <w:tcPr>
            <w:tcW w:w="2324" w:type="dxa"/>
          </w:tcPr>
          <w:p w:rsidR="00A90A44" w:rsidRDefault="00A90A44">
            <w:pPr>
              <w:pStyle w:val="ConsPlusNormal"/>
              <w:jc w:val="center"/>
            </w:pPr>
            <w:r>
              <w:t>7</w:t>
            </w:r>
          </w:p>
        </w:tc>
        <w:tc>
          <w:tcPr>
            <w:tcW w:w="2041" w:type="dxa"/>
          </w:tcPr>
          <w:p w:rsidR="00A90A44" w:rsidRDefault="00A90A44">
            <w:pPr>
              <w:pStyle w:val="ConsPlusNormal"/>
            </w:pPr>
          </w:p>
        </w:tc>
      </w:tr>
      <w:tr w:rsidR="00A90A44">
        <w:tc>
          <w:tcPr>
            <w:tcW w:w="2494" w:type="dxa"/>
          </w:tcPr>
          <w:p w:rsidR="00A90A44" w:rsidRDefault="00A90A44">
            <w:pPr>
              <w:pStyle w:val="ConsPlusNormal"/>
              <w:jc w:val="both"/>
            </w:pPr>
            <w:r>
              <w:t>Кирпичные</w:t>
            </w:r>
          </w:p>
        </w:tc>
        <w:tc>
          <w:tcPr>
            <w:tcW w:w="2154" w:type="dxa"/>
          </w:tcPr>
          <w:p w:rsidR="00A90A44" w:rsidRDefault="00A90A44">
            <w:pPr>
              <w:pStyle w:val="ConsPlusNormal"/>
              <w:jc w:val="center"/>
            </w:pPr>
            <w:r>
              <w:t>372,8</w:t>
            </w:r>
          </w:p>
        </w:tc>
        <w:tc>
          <w:tcPr>
            <w:tcW w:w="2324" w:type="dxa"/>
          </w:tcPr>
          <w:p w:rsidR="00A90A44" w:rsidRDefault="00A90A44">
            <w:pPr>
              <w:pStyle w:val="ConsPlusNormal"/>
              <w:jc w:val="center"/>
            </w:pPr>
            <w:r>
              <w:t>1662</w:t>
            </w:r>
          </w:p>
        </w:tc>
        <w:tc>
          <w:tcPr>
            <w:tcW w:w="2041" w:type="dxa"/>
          </w:tcPr>
          <w:p w:rsidR="00A90A44" w:rsidRDefault="00A90A44">
            <w:pPr>
              <w:pStyle w:val="ConsPlusNormal"/>
              <w:jc w:val="center"/>
            </w:pPr>
            <w:r>
              <w:t>349</w:t>
            </w:r>
          </w:p>
        </w:tc>
      </w:tr>
      <w:tr w:rsidR="00A90A44">
        <w:tc>
          <w:tcPr>
            <w:tcW w:w="2494" w:type="dxa"/>
          </w:tcPr>
          <w:p w:rsidR="00A90A44" w:rsidRDefault="00A90A44">
            <w:pPr>
              <w:pStyle w:val="ConsPlusNormal"/>
              <w:jc w:val="both"/>
            </w:pPr>
            <w:r>
              <w:lastRenderedPageBreak/>
              <w:t>Панельные</w:t>
            </w:r>
          </w:p>
        </w:tc>
        <w:tc>
          <w:tcPr>
            <w:tcW w:w="2154" w:type="dxa"/>
          </w:tcPr>
          <w:p w:rsidR="00A90A44" w:rsidRDefault="00A90A44">
            <w:pPr>
              <w:pStyle w:val="ConsPlusNormal"/>
              <w:jc w:val="center"/>
            </w:pPr>
            <w:r>
              <w:t>118,4</w:t>
            </w:r>
          </w:p>
        </w:tc>
        <w:tc>
          <w:tcPr>
            <w:tcW w:w="2324" w:type="dxa"/>
          </w:tcPr>
          <w:p w:rsidR="00A90A44" w:rsidRDefault="00A90A44">
            <w:pPr>
              <w:pStyle w:val="ConsPlusNormal"/>
              <w:jc w:val="center"/>
            </w:pPr>
            <w:r>
              <w:t>728</w:t>
            </w:r>
          </w:p>
        </w:tc>
        <w:tc>
          <w:tcPr>
            <w:tcW w:w="2041" w:type="dxa"/>
          </w:tcPr>
          <w:p w:rsidR="00A90A44" w:rsidRDefault="00A90A44">
            <w:pPr>
              <w:pStyle w:val="ConsPlusNormal"/>
              <w:jc w:val="center"/>
            </w:pPr>
            <w:r>
              <w:t>140</w:t>
            </w:r>
          </w:p>
        </w:tc>
      </w:tr>
      <w:tr w:rsidR="00A90A44">
        <w:tc>
          <w:tcPr>
            <w:tcW w:w="2494" w:type="dxa"/>
          </w:tcPr>
          <w:p w:rsidR="00A90A44" w:rsidRDefault="00A90A44">
            <w:pPr>
              <w:pStyle w:val="ConsPlusNormal"/>
              <w:jc w:val="both"/>
            </w:pPr>
            <w:r>
              <w:t>Блочные</w:t>
            </w:r>
          </w:p>
        </w:tc>
        <w:tc>
          <w:tcPr>
            <w:tcW w:w="2154" w:type="dxa"/>
          </w:tcPr>
          <w:p w:rsidR="00A90A44" w:rsidRDefault="00A90A44">
            <w:pPr>
              <w:pStyle w:val="ConsPlusNormal"/>
              <w:jc w:val="center"/>
            </w:pPr>
            <w:r>
              <w:t>134,3</w:t>
            </w:r>
          </w:p>
        </w:tc>
        <w:tc>
          <w:tcPr>
            <w:tcW w:w="2324" w:type="dxa"/>
          </w:tcPr>
          <w:p w:rsidR="00A90A44" w:rsidRDefault="00A90A44">
            <w:pPr>
              <w:pStyle w:val="ConsPlusNormal"/>
              <w:jc w:val="center"/>
            </w:pPr>
            <w:r>
              <w:t>896</w:t>
            </w:r>
          </w:p>
        </w:tc>
        <w:tc>
          <w:tcPr>
            <w:tcW w:w="2041" w:type="dxa"/>
          </w:tcPr>
          <w:p w:rsidR="00A90A44" w:rsidRDefault="00A90A44">
            <w:pPr>
              <w:pStyle w:val="ConsPlusNormal"/>
              <w:jc w:val="center"/>
            </w:pPr>
            <w:r>
              <w:t>144</w:t>
            </w:r>
          </w:p>
        </w:tc>
      </w:tr>
      <w:tr w:rsidR="00A90A44">
        <w:tc>
          <w:tcPr>
            <w:tcW w:w="2494" w:type="dxa"/>
          </w:tcPr>
          <w:p w:rsidR="00A90A44" w:rsidRDefault="00A90A44">
            <w:pPr>
              <w:pStyle w:val="ConsPlusNormal"/>
              <w:jc w:val="both"/>
            </w:pPr>
            <w:r>
              <w:t>Монолитные</w:t>
            </w:r>
          </w:p>
        </w:tc>
        <w:tc>
          <w:tcPr>
            <w:tcW w:w="2154" w:type="dxa"/>
          </w:tcPr>
          <w:p w:rsidR="00A90A44" w:rsidRDefault="00A90A44">
            <w:pPr>
              <w:pStyle w:val="ConsPlusNormal"/>
              <w:jc w:val="center"/>
            </w:pPr>
            <w:r>
              <w:t>24,7</w:t>
            </w:r>
          </w:p>
        </w:tc>
        <w:tc>
          <w:tcPr>
            <w:tcW w:w="2324" w:type="dxa"/>
          </w:tcPr>
          <w:p w:rsidR="00A90A44" w:rsidRDefault="00A90A44">
            <w:pPr>
              <w:pStyle w:val="ConsPlusNormal"/>
              <w:jc w:val="center"/>
            </w:pPr>
            <w:r>
              <w:t>37</w:t>
            </w:r>
          </w:p>
        </w:tc>
        <w:tc>
          <w:tcPr>
            <w:tcW w:w="2041" w:type="dxa"/>
          </w:tcPr>
          <w:p w:rsidR="00A90A44" w:rsidRDefault="00A90A44">
            <w:pPr>
              <w:pStyle w:val="ConsPlusNormal"/>
              <w:jc w:val="center"/>
            </w:pPr>
            <w:r>
              <w:t>3</w:t>
            </w:r>
          </w:p>
        </w:tc>
      </w:tr>
      <w:tr w:rsidR="00A90A44">
        <w:tc>
          <w:tcPr>
            <w:tcW w:w="2494" w:type="dxa"/>
          </w:tcPr>
          <w:p w:rsidR="00A90A44" w:rsidRDefault="00A90A44">
            <w:pPr>
              <w:pStyle w:val="ConsPlusNormal"/>
              <w:jc w:val="both"/>
            </w:pPr>
            <w:r>
              <w:t>Смешанные</w:t>
            </w:r>
          </w:p>
        </w:tc>
        <w:tc>
          <w:tcPr>
            <w:tcW w:w="2154" w:type="dxa"/>
          </w:tcPr>
          <w:p w:rsidR="00A90A44" w:rsidRDefault="00A90A44">
            <w:pPr>
              <w:pStyle w:val="ConsPlusNormal"/>
              <w:jc w:val="center"/>
            </w:pPr>
            <w:r>
              <w:t>35,8</w:t>
            </w:r>
          </w:p>
        </w:tc>
        <w:tc>
          <w:tcPr>
            <w:tcW w:w="2324" w:type="dxa"/>
          </w:tcPr>
          <w:p w:rsidR="00A90A44" w:rsidRDefault="00A90A44">
            <w:pPr>
              <w:pStyle w:val="ConsPlusNormal"/>
              <w:jc w:val="center"/>
            </w:pPr>
            <w:r>
              <w:t>200</w:t>
            </w:r>
          </w:p>
        </w:tc>
        <w:tc>
          <w:tcPr>
            <w:tcW w:w="2041" w:type="dxa"/>
          </w:tcPr>
          <w:p w:rsidR="00A90A44" w:rsidRDefault="00A90A44">
            <w:pPr>
              <w:pStyle w:val="ConsPlusNormal"/>
              <w:jc w:val="center"/>
            </w:pPr>
            <w:r>
              <w:t>41</w:t>
            </w:r>
          </w:p>
        </w:tc>
      </w:tr>
      <w:tr w:rsidR="00A90A44">
        <w:tc>
          <w:tcPr>
            <w:tcW w:w="2494" w:type="dxa"/>
          </w:tcPr>
          <w:p w:rsidR="00A90A44" w:rsidRDefault="00A90A44">
            <w:pPr>
              <w:pStyle w:val="ConsPlusNormal"/>
              <w:jc w:val="both"/>
            </w:pPr>
            <w:r>
              <w:t>Деревянные</w:t>
            </w:r>
          </w:p>
        </w:tc>
        <w:tc>
          <w:tcPr>
            <w:tcW w:w="2154" w:type="dxa"/>
          </w:tcPr>
          <w:p w:rsidR="00A90A44" w:rsidRDefault="00A90A44">
            <w:pPr>
              <w:pStyle w:val="ConsPlusNormal"/>
              <w:jc w:val="center"/>
            </w:pPr>
            <w:r>
              <w:t>683,5</w:t>
            </w:r>
          </w:p>
        </w:tc>
        <w:tc>
          <w:tcPr>
            <w:tcW w:w="2324" w:type="dxa"/>
          </w:tcPr>
          <w:p w:rsidR="00A90A44" w:rsidRDefault="00A90A44">
            <w:pPr>
              <w:pStyle w:val="ConsPlusNormal"/>
              <w:jc w:val="center"/>
            </w:pPr>
            <w:r>
              <w:t>4856</w:t>
            </w:r>
          </w:p>
        </w:tc>
        <w:tc>
          <w:tcPr>
            <w:tcW w:w="2041" w:type="dxa"/>
          </w:tcPr>
          <w:p w:rsidR="00A90A44" w:rsidRDefault="00A90A44">
            <w:pPr>
              <w:pStyle w:val="ConsPlusNormal"/>
              <w:jc w:val="center"/>
            </w:pPr>
            <w:r>
              <w:t>676</w:t>
            </w:r>
          </w:p>
        </w:tc>
      </w:tr>
      <w:tr w:rsidR="00A90A44">
        <w:tc>
          <w:tcPr>
            <w:tcW w:w="2494" w:type="dxa"/>
          </w:tcPr>
          <w:p w:rsidR="00A90A44" w:rsidRDefault="00A90A44">
            <w:pPr>
              <w:pStyle w:val="ConsPlusNormal"/>
              <w:jc w:val="both"/>
            </w:pPr>
            <w:r>
              <w:t>Прочие</w:t>
            </w:r>
          </w:p>
        </w:tc>
        <w:tc>
          <w:tcPr>
            <w:tcW w:w="2154" w:type="dxa"/>
          </w:tcPr>
          <w:p w:rsidR="00A90A44" w:rsidRDefault="00A90A44">
            <w:pPr>
              <w:pStyle w:val="ConsPlusNormal"/>
              <w:jc w:val="center"/>
            </w:pPr>
            <w:r>
              <w:t>42,1</w:t>
            </w:r>
          </w:p>
        </w:tc>
        <w:tc>
          <w:tcPr>
            <w:tcW w:w="2324" w:type="dxa"/>
          </w:tcPr>
          <w:p w:rsidR="00A90A44" w:rsidRDefault="00A90A44">
            <w:pPr>
              <w:pStyle w:val="ConsPlusNormal"/>
              <w:jc w:val="center"/>
            </w:pPr>
            <w:r>
              <w:t>412</w:t>
            </w:r>
          </w:p>
        </w:tc>
        <w:tc>
          <w:tcPr>
            <w:tcW w:w="2041" w:type="dxa"/>
          </w:tcPr>
          <w:p w:rsidR="00A90A44" w:rsidRDefault="00A90A44">
            <w:pPr>
              <w:pStyle w:val="ConsPlusNormal"/>
              <w:jc w:val="center"/>
            </w:pPr>
            <w:r>
              <w:t>9</w:t>
            </w:r>
          </w:p>
        </w:tc>
      </w:tr>
    </w:tbl>
    <w:p w:rsidR="00A90A44" w:rsidRDefault="00A90A44">
      <w:pPr>
        <w:pStyle w:val="ConsPlusNormal"/>
        <w:jc w:val="both"/>
      </w:pPr>
    </w:p>
    <w:p w:rsidR="00A90A44" w:rsidRDefault="00A90A44">
      <w:pPr>
        <w:pStyle w:val="ConsPlusNormal"/>
        <w:ind w:firstLine="540"/>
        <w:jc w:val="both"/>
      </w:pPr>
      <w:r>
        <w:t>По данным на 2015 год 4,3 тыс. кв. м жилого фонда (общей площади) имели износ свыше 70%, что ставит задачу сноса аварийного жилья и инициирования участия населения в строительстве нового жилого фонда. Только в этом фонде проживает 398 человек.</w:t>
      </w:r>
    </w:p>
    <w:p w:rsidR="00A90A44" w:rsidRDefault="00A90A44">
      <w:pPr>
        <w:pStyle w:val="ConsPlusNormal"/>
        <w:spacing w:before="220"/>
        <w:ind w:firstLine="540"/>
        <w:jc w:val="both"/>
      </w:pPr>
      <w:r>
        <w:t>По состоянию на начало 2016 года площадь жилого фонда города составляла 1412,9 тыс. м</w:t>
      </w:r>
      <w:r>
        <w:rPr>
          <w:vertAlign w:val="superscript"/>
        </w:rPr>
        <w:t>2</w:t>
      </w:r>
      <w:r>
        <w:t>, что позволило иметь среднюю обеспеченность 22,48 м</w:t>
      </w:r>
      <w:r>
        <w:rPr>
          <w:vertAlign w:val="superscript"/>
        </w:rPr>
        <w:t>2</w:t>
      </w:r>
      <w:r>
        <w:t xml:space="preserve"> на человека. Это довольно высокий показатель в масштабах Сибири. Если рассматривать показатели скорректированного генерального плана, то на расчетный срок (2028 год) средняя обеспеченность жильем должна была составить 18,8 м</w:t>
      </w:r>
      <w:r>
        <w:rPr>
          <w:vertAlign w:val="superscript"/>
        </w:rPr>
        <w:t>2</w:t>
      </w:r>
      <w:r>
        <w:t xml:space="preserve"> на человека (при соответствующем росте численности постоянного населения).</w:t>
      </w:r>
    </w:p>
    <w:p w:rsidR="00A90A44" w:rsidRDefault="00A90A44">
      <w:pPr>
        <w:pStyle w:val="ConsPlusNormal"/>
        <w:spacing w:before="220"/>
        <w:ind w:firstLine="540"/>
        <w:jc w:val="both"/>
      </w:pPr>
      <w:r>
        <w:t>Конечно, в городе постепенно осуществляется ликвидация аварийного жилищного фонда и переселение граждан, проживающих в этих домах, в современное благоустроенное жилье. В ходе реализации федеральных программ планируется обеспечить жильем детей-сирот, ветеранов Великой Отечественной войны, инвалидов и сотрудников Минобороны РФ. Но с учетом объемов аварийного жилья и роста численности населения города задача прироста объемов жилищного строительства остается весьма острой, а главное - требует значительных затрат.</w:t>
      </w:r>
    </w:p>
    <w:p w:rsidR="00A90A44" w:rsidRDefault="00A90A44">
      <w:pPr>
        <w:pStyle w:val="ConsPlusNormal"/>
        <w:spacing w:before="220"/>
        <w:ind w:firstLine="540"/>
        <w:jc w:val="both"/>
      </w:pPr>
      <w:r>
        <w:t>Следует отметить, что практически половина так называемых инвестиционных проектов в сфере жилищного и делового строительства является объектами государственных капитальных вложений.</w:t>
      </w:r>
    </w:p>
    <w:p w:rsidR="00A90A44" w:rsidRDefault="00A90A44">
      <w:pPr>
        <w:pStyle w:val="ConsPlusNormal"/>
        <w:spacing w:before="220"/>
        <w:ind w:firstLine="540"/>
        <w:jc w:val="both"/>
      </w:pPr>
      <w:r>
        <w:t>В решении жилищных вопросов и в настоящее время администрация Республики и города уповает на индивидуальное жилищное строительство с приусадебными участками, под которое предоставляются новые земельные участки, которые необходимо обеспечивать инженерной инфраструктурой. Не практикуется практика строительства блокированного жилья для сложного рельефа с небольшими земельными участками.</w:t>
      </w:r>
    </w:p>
    <w:p w:rsidR="00A90A44" w:rsidRDefault="00A90A44">
      <w:pPr>
        <w:pStyle w:val="ConsPlusNormal"/>
        <w:spacing w:before="220"/>
        <w:ind w:firstLine="540"/>
        <w:jc w:val="both"/>
      </w:pPr>
      <w:r>
        <w:t>8. Население.</w:t>
      </w:r>
    </w:p>
    <w:p w:rsidR="00A90A44" w:rsidRDefault="00A90A44">
      <w:pPr>
        <w:pStyle w:val="ConsPlusNormal"/>
        <w:spacing w:before="220"/>
        <w:ind w:firstLine="540"/>
        <w:jc w:val="both"/>
      </w:pPr>
      <w:r>
        <w:t>Горно-Алтайск - единственный город в Республике Алтай, он формирует городское население и притягивает к себе интересы населения.</w:t>
      </w:r>
    </w:p>
    <w:p w:rsidR="00A90A44" w:rsidRDefault="00A90A44">
      <w:pPr>
        <w:pStyle w:val="ConsPlusNormal"/>
        <w:spacing w:before="220"/>
        <w:ind w:firstLine="540"/>
        <w:jc w:val="both"/>
      </w:pPr>
      <w:r>
        <w:t xml:space="preserve">Численность населения Горно-Алтайска на 1 января 2016 года составила 62861 человек, что составляет 29% от всей численности населения Республики Алтай, это хорошо демонстрирует </w:t>
      </w:r>
      <w:hyperlink w:anchor="P2035" w:history="1">
        <w:r>
          <w:rPr>
            <w:color w:val="0000FF"/>
          </w:rPr>
          <w:t>рисунок 9.1</w:t>
        </w:r>
      </w:hyperlink>
      <w:r>
        <w:t>. Показатель весьма значительный, особенно учитывая преимущественно столичный статус города и отсутствие хорошего производственного потенциала.</w:t>
      </w:r>
    </w:p>
    <w:p w:rsidR="00A90A44" w:rsidRDefault="00A90A44">
      <w:pPr>
        <w:pStyle w:val="ConsPlusNormal"/>
        <w:jc w:val="both"/>
      </w:pPr>
    </w:p>
    <w:p w:rsidR="00A90A44" w:rsidRDefault="00A90A44">
      <w:pPr>
        <w:pStyle w:val="ConsPlusNormal"/>
        <w:jc w:val="center"/>
        <w:outlineLvl w:val="3"/>
      </w:pPr>
      <w:r w:rsidRPr="00EF4DF1">
        <w:rPr>
          <w:position w:val="-139"/>
        </w:rPr>
        <w:lastRenderedPageBreak/>
        <w:pict>
          <v:shape id="_x0000_i1025" style="width:329.95pt;height:150.9pt" coordsize="" o:spt="100" adj="0,,0" path="" filled="f" stroked="f">
            <v:stroke joinstyle="miter"/>
            <v:imagedata r:id="rId38" o:title="base_24468_32461_32768"/>
            <v:formulas/>
            <v:path o:connecttype="segments"/>
          </v:shape>
        </w:pict>
      </w:r>
    </w:p>
    <w:p w:rsidR="00A90A44" w:rsidRDefault="00A90A44">
      <w:pPr>
        <w:pStyle w:val="ConsPlusNormal"/>
        <w:jc w:val="both"/>
      </w:pPr>
    </w:p>
    <w:p w:rsidR="00A90A44" w:rsidRDefault="00A90A44">
      <w:pPr>
        <w:pStyle w:val="ConsPlusNormal"/>
        <w:jc w:val="center"/>
      </w:pPr>
      <w:bookmarkStart w:id="17" w:name="P2035"/>
      <w:bookmarkEnd w:id="17"/>
      <w:r>
        <w:t>Рисунок 9.1. Доля городского населения в общей численности</w:t>
      </w:r>
    </w:p>
    <w:p w:rsidR="00A90A44" w:rsidRDefault="00A90A44">
      <w:pPr>
        <w:pStyle w:val="ConsPlusNormal"/>
        <w:jc w:val="center"/>
      </w:pPr>
      <w:r>
        <w:t>населения Республики Алтай</w:t>
      </w:r>
    </w:p>
    <w:p w:rsidR="00A90A44" w:rsidRDefault="00A90A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0A44">
        <w:trPr>
          <w:jc w:val="center"/>
        </w:trPr>
        <w:tc>
          <w:tcPr>
            <w:tcW w:w="9294" w:type="dxa"/>
            <w:tcBorders>
              <w:top w:val="nil"/>
              <w:left w:val="single" w:sz="24" w:space="0" w:color="CED3F1"/>
              <w:bottom w:val="nil"/>
              <w:right w:val="single" w:sz="24" w:space="0" w:color="F4F3F8"/>
            </w:tcBorders>
            <w:shd w:val="clear" w:color="auto" w:fill="F4F3F8"/>
          </w:tcPr>
          <w:p w:rsidR="00A90A44" w:rsidRDefault="00A90A44">
            <w:pPr>
              <w:pStyle w:val="ConsPlusNormal"/>
              <w:jc w:val="both"/>
            </w:pPr>
            <w:r>
              <w:rPr>
                <w:color w:val="392C69"/>
              </w:rPr>
              <w:t>КонсультантПлюс: примечание.</w:t>
            </w:r>
          </w:p>
          <w:p w:rsidR="00A90A44" w:rsidRDefault="00A90A44">
            <w:pPr>
              <w:pStyle w:val="ConsPlusNormal"/>
              <w:jc w:val="both"/>
            </w:pPr>
            <w:r>
              <w:rPr>
                <w:color w:val="392C69"/>
              </w:rPr>
              <w:t>В официальном тексте документа, видимо, допущена опечатка: имеется в виду таблица 9.3, а не таблица 7.1.</w:t>
            </w:r>
          </w:p>
        </w:tc>
      </w:tr>
    </w:tbl>
    <w:p w:rsidR="00A90A44" w:rsidRDefault="00A90A44">
      <w:pPr>
        <w:pStyle w:val="ConsPlusNormal"/>
        <w:spacing w:before="280"/>
        <w:ind w:firstLine="540"/>
        <w:jc w:val="both"/>
      </w:pPr>
      <w:r>
        <w:t>Более того, Горно-Алтайск окружен территорией Майминского района - здесь сложилось групповое расположение населенных пунктов с высокой плотностью населения для республики. В сумме на территории Майминского района сосредоточено 44% населения всей Республики Алтай. Сложившуюся ситуацию хорошо демонстрируют показатели таблицы 7.1.</w:t>
      </w:r>
    </w:p>
    <w:p w:rsidR="00A90A44" w:rsidRDefault="00A90A44">
      <w:pPr>
        <w:pStyle w:val="ConsPlusNormal"/>
        <w:jc w:val="both"/>
      </w:pPr>
    </w:p>
    <w:p w:rsidR="00A90A44" w:rsidRDefault="00A90A44">
      <w:pPr>
        <w:pStyle w:val="ConsPlusNormal"/>
        <w:jc w:val="center"/>
        <w:outlineLvl w:val="3"/>
      </w:pPr>
      <w:r>
        <w:t>Таблица 9.3. Численность постоянного населения на 1 января</w:t>
      </w:r>
    </w:p>
    <w:p w:rsidR="00A90A44" w:rsidRDefault="00A90A44">
      <w:pPr>
        <w:pStyle w:val="ConsPlusNormal"/>
        <w:jc w:val="center"/>
      </w:pPr>
      <w:r>
        <w:t>2016 года и среднегодовая за 2015 год (человек)</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5"/>
        <w:gridCol w:w="1247"/>
        <w:gridCol w:w="1191"/>
        <w:gridCol w:w="1757"/>
      </w:tblGrid>
      <w:tr w:rsidR="00A90A44">
        <w:tc>
          <w:tcPr>
            <w:tcW w:w="3118" w:type="dxa"/>
            <w:vMerge w:val="restart"/>
          </w:tcPr>
          <w:p w:rsidR="00A90A44" w:rsidRDefault="00A90A44">
            <w:pPr>
              <w:pStyle w:val="ConsPlusNormal"/>
            </w:pPr>
          </w:p>
        </w:tc>
        <w:tc>
          <w:tcPr>
            <w:tcW w:w="1705" w:type="dxa"/>
            <w:vMerge w:val="restart"/>
          </w:tcPr>
          <w:p w:rsidR="00A90A44" w:rsidRDefault="00A90A44">
            <w:pPr>
              <w:pStyle w:val="ConsPlusNormal"/>
              <w:jc w:val="center"/>
            </w:pPr>
            <w:r>
              <w:t>Численность постоянного населения на 01.01.2016.</w:t>
            </w:r>
          </w:p>
        </w:tc>
        <w:tc>
          <w:tcPr>
            <w:tcW w:w="2438" w:type="dxa"/>
            <w:gridSpan w:val="2"/>
          </w:tcPr>
          <w:p w:rsidR="00A90A44" w:rsidRDefault="00A90A44">
            <w:pPr>
              <w:pStyle w:val="ConsPlusNormal"/>
              <w:jc w:val="center"/>
            </w:pPr>
            <w:r>
              <w:t>в том числе</w:t>
            </w:r>
          </w:p>
        </w:tc>
        <w:tc>
          <w:tcPr>
            <w:tcW w:w="1757" w:type="dxa"/>
            <w:vMerge w:val="restart"/>
          </w:tcPr>
          <w:p w:rsidR="00A90A44" w:rsidRDefault="00A90A44">
            <w:pPr>
              <w:pStyle w:val="ConsPlusNormal"/>
              <w:jc w:val="center"/>
            </w:pPr>
            <w:r>
              <w:t>Среднегодовая численность постоянного населения за 2015 год</w:t>
            </w:r>
          </w:p>
        </w:tc>
      </w:tr>
      <w:tr w:rsidR="00A90A44">
        <w:tc>
          <w:tcPr>
            <w:tcW w:w="3118" w:type="dxa"/>
            <w:vMerge/>
          </w:tcPr>
          <w:p w:rsidR="00A90A44" w:rsidRDefault="00A90A44"/>
        </w:tc>
        <w:tc>
          <w:tcPr>
            <w:tcW w:w="1705" w:type="dxa"/>
            <w:vMerge/>
          </w:tcPr>
          <w:p w:rsidR="00A90A44" w:rsidRDefault="00A90A44"/>
        </w:tc>
        <w:tc>
          <w:tcPr>
            <w:tcW w:w="1247" w:type="dxa"/>
          </w:tcPr>
          <w:p w:rsidR="00A90A44" w:rsidRDefault="00A90A44">
            <w:pPr>
              <w:pStyle w:val="ConsPlusNormal"/>
              <w:jc w:val="center"/>
            </w:pPr>
            <w:r>
              <w:t>городское</w:t>
            </w:r>
          </w:p>
        </w:tc>
        <w:tc>
          <w:tcPr>
            <w:tcW w:w="1191" w:type="dxa"/>
          </w:tcPr>
          <w:p w:rsidR="00A90A44" w:rsidRDefault="00A90A44">
            <w:pPr>
              <w:pStyle w:val="ConsPlusNormal"/>
              <w:jc w:val="center"/>
            </w:pPr>
            <w:r>
              <w:t>сельское</w:t>
            </w:r>
          </w:p>
        </w:tc>
        <w:tc>
          <w:tcPr>
            <w:tcW w:w="1757" w:type="dxa"/>
            <w:vMerge/>
          </w:tcPr>
          <w:p w:rsidR="00A90A44" w:rsidRDefault="00A90A44"/>
        </w:tc>
      </w:tr>
      <w:tr w:rsidR="00A90A44">
        <w:tc>
          <w:tcPr>
            <w:tcW w:w="3118" w:type="dxa"/>
          </w:tcPr>
          <w:p w:rsidR="00A90A44" w:rsidRDefault="00A90A44">
            <w:pPr>
              <w:pStyle w:val="ConsPlusNormal"/>
              <w:jc w:val="both"/>
            </w:pPr>
            <w:r>
              <w:t>Всего по Республике Алтай</w:t>
            </w:r>
          </w:p>
        </w:tc>
        <w:tc>
          <w:tcPr>
            <w:tcW w:w="1705" w:type="dxa"/>
          </w:tcPr>
          <w:p w:rsidR="00A90A44" w:rsidRDefault="00A90A44">
            <w:pPr>
              <w:pStyle w:val="ConsPlusNormal"/>
              <w:jc w:val="center"/>
            </w:pPr>
            <w:r>
              <w:t>215161</w:t>
            </w:r>
          </w:p>
        </w:tc>
        <w:tc>
          <w:tcPr>
            <w:tcW w:w="1247" w:type="dxa"/>
          </w:tcPr>
          <w:p w:rsidR="00A90A44" w:rsidRDefault="00A90A44">
            <w:pPr>
              <w:pStyle w:val="ConsPlusNormal"/>
              <w:jc w:val="center"/>
            </w:pPr>
            <w:r>
              <w:t>62861</w:t>
            </w:r>
          </w:p>
        </w:tc>
        <w:tc>
          <w:tcPr>
            <w:tcW w:w="1191" w:type="dxa"/>
          </w:tcPr>
          <w:p w:rsidR="00A90A44" w:rsidRDefault="00A90A44">
            <w:pPr>
              <w:pStyle w:val="ConsPlusNormal"/>
              <w:jc w:val="center"/>
            </w:pPr>
            <w:r>
              <w:t>152300</w:t>
            </w:r>
          </w:p>
        </w:tc>
        <w:tc>
          <w:tcPr>
            <w:tcW w:w="1757" w:type="dxa"/>
          </w:tcPr>
          <w:p w:rsidR="00A90A44" w:rsidRDefault="00A90A44">
            <w:pPr>
              <w:pStyle w:val="ConsPlusNormal"/>
              <w:jc w:val="center"/>
            </w:pPr>
            <w:r>
              <w:t>214432</w:t>
            </w:r>
          </w:p>
        </w:tc>
      </w:tr>
      <w:tr w:rsidR="00A90A44">
        <w:tc>
          <w:tcPr>
            <w:tcW w:w="3118" w:type="dxa"/>
          </w:tcPr>
          <w:p w:rsidR="00A90A44" w:rsidRDefault="00A90A44">
            <w:pPr>
              <w:pStyle w:val="ConsPlusNormal"/>
              <w:jc w:val="both"/>
            </w:pPr>
            <w:r>
              <w:t>г. Горно-Алтайск</w:t>
            </w:r>
          </w:p>
        </w:tc>
        <w:tc>
          <w:tcPr>
            <w:tcW w:w="1705" w:type="dxa"/>
          </w:tcPr>
          <w:p w:rsidR="00A90A44" w:rsidRDefault="00A90A44">
            <w:pPr>
              <w:pStyle w:val="ConsPlusNormal"/>
              <w:jc w:val="center"/>
            </w:pPr>
            <w:r>
              <w:t>62861</w:t>
            </w:r>
          </w:p>
        </w:tc>
        <w:tc>
          <w:tcPr>
            <w:tcW w:w="1247" w:type="dxa"/>
          </w:tcPr>
          <w:p w:rsidR="00A90A44" w:rsidRDefault="00A90A44">
            <w:pPr>
              <w:pStyle w:val="ConsPlusNormal"/>
              <w:jc w:val="center"/>
            </w:pPr>
            <w:r>
              <w:t>62861</w:t>
            </w:r>
          </w:p>
        </w:tc>
        <w:tc>
          <w:tcPr>
            <w:tcW w:w="1191" w:type="dxa"/>
          </w:tcPr>
          <w:p w:rsidR="00A90A44" w:rsidRDefault="00A90A44">
            <w:pPr>
              <w:pStyle w:val="ConsPlusNormal"/>
              <w:jc w:val="center"/>
            </w:pPr>
            <w:r>
              <w:t>-</w:t>
            </w:r>
          </w:p>
        </w:tc>
        <w:tc>
          <w:tcPr>
            <w:tcW w:w="1757" w:type="dxa"/>
          </w:tcPr>
          <w:p w:rsidR="00A90A44" w:rsidRDefault="00A90A44">
            <w:pPr>
              <w:pStyle w:val="ConsPlusNormal"/>
              <w:jc w:val="center"/>
            </w:pPr>
            <w:r>
              <w:t>62585</w:t>
            </w:r>
          </w:p>
        </w:tc>
      </w:tr>
      <w:tr w:rsidR="00A90A44">
        <w:tc>
          <w:tcPr>
            <w:tcW w:w="3118" w:type="dxa"/>
          </w:tcPr>
          <w:p w:rsidR="00A90A44" w:rsidRDefault="00A90A44">
            <w:pPr>
              <w:pStyle w:val="ConsPlusNormal"/>
              <w:jc w:val="both"/>
            </w:pPr>
            <w:r>
              <w:t>Кош-Агачский район</w:t>
            </w:r>
          </w:p>
        </w:tc>
        <w:tc>
          <w:tcPr>
            <w:tcW w:w="1705" w:type="dxa"/>
          </w:tcPr>
          <w:p w:rsidR="00A90A44" w:rsidRDefault="00A90A44">
            <w:pPr>
              <w:pStyle w:val="ConsPlusNormal"/>
              <w:jc w:val="center"/>
            </w:pPr>
            <w:r>
              <w:t>18814</w:t>
            </w:r>
          </w:p>
        </w:tc>
        <w:tc>
          <w:tcPr>
            <w:tcW w:w="1247" w:type="dxa"/>
          </w:tcPr>
          <w:p w:rsidR="00A90A44" w:rsidRDefault="00A90A44">
            <w:pPr>
              <w:pStyle w:val="ConsPlusNormal"/>
              <w:jc w:val="center"/>
            </w:pPr>
            <w:r>
              <w:t>-</w:t>
            </w:r>
          </w:p>
        </w:tc>
        <w:tc>
          <w:tcPr>
            <w:tcW w:w="1191" w:type="dxa"/>
          </w:tcPr>
          <w:p w:rsidR="00A90A44" w:rsidRDefault="00A90A44">
            <w:pPr>
              <w:pStyle w:val="ConsPlusNormal"/>
              <w:jc w:val="center"/>
            </w:pPr>
            <w:r>
              <w:t>18814</w:t>
            </w:r>
          </w:p>
        </w:tc>
        <w:tc>
          <w:tcPr>
            <w:tcW w:w="1757" w:type="dxa"/>
          </w:tcPr>
          <w:p w:rsidR="00A90A44" w:rsidRDefault="00A90A44">
            <w:pPr>
              <w:pStyle w:val="ConsPlusNormal"/>
              <w:jc w:val="center"/>
            </w:pPr>
            <w:r>
              <w:t>18789</w:t>
            </w:r>
          </w:p>
        </w:tc>
      </w:tr>
      <w:tr w:rsidR="00A90A44">
        <w:tc>
          <w:tcPr>
            <w:tcW w:w="3118" w:type="dxa"/>
          </w:tcPr>
          <w:p w:rsidR="00A90A44" w:rsidRDefault="00A90A44">
            <w:pPr>
              <w:pStyle w:val="ConsPlusNormal"/>
              <w:jc w:val="both"/>
            </w:pPr>
            <w:r>
              <w:t>Майминский район</w:t>
            </w:r>
          </w:p>
        </w:tc>
        <w:tc>
          <w:tcPr>
            <w:tcW w:w="1705" w:type="dxa"/>
          </w:tcPr>
          <w:p w:rsidR="00A90A44" w:rsidRDefault="00A90A44">
            <w:pPr>
              <w:pStyle w:val="ConsPlusNormal"/>
              <w:jc w:val="center"/>
            </w:pPr>
            <w:r>
              <w:t>31932</w:t>
            </w:r>
          </w:p>
        </w:tc>
        <w:tc>
          <w:tcPr>
            <w:tcW w:w="1247" w:type="dxa"/>
          </w:tcPr>
          <w:p w:rsidR="00A90A44" w:rsidRDefault="00A90A44">
            <w:pPr>
              <w:pStyle w:val="ConsPlusNormal"/>
              <w:jc w:val="center"/>
            </w:pPr>
            <w:r>
              <w:t>-</w:t>
            </w:r>
          </w:p>
        </w:tc>
        <w:tc>
          <w:tcPr>
            <w:tcW w:w="1191" w:type="dxa"/>
          </w:tcPr>
          <w:p w:rsidR="00A90A44" w:rsidRDefault="00A90A44">
            <w:pPr>
              <w:pStyle w:val="ConsPlusNormal"/>
              <w:jc w:val="center"/>
            </w:pPr>
            <w:r>
              <w:t>31932</w:t>
            </w:r>
          </w:p>
        </w:tc>
        <w:tc>
          <w:tcPr>
            <w:tcW w:w="1757" w:type="dxa"/>
          </w:tcPr>
          <w:p w:rsidR="00A90A44" w:rsidRDefault="00A90A44">
            <w:pPr>
              <w:pStyle w:val="ConsPlusNormal"/>
              <w:jc w:val="center"/>
            </w:pPr>
            <w:r>
              <w:t>31522</w:t>
            </w:r>
          </w:p>
        </w:tc>
      </w:tr>
      <w:tr w:rsidR="00A90A44">
        <w:tc>
          <w:tcPr>
            <w:tcW w:w="3118" w:type="dxa"/>
          </w:tcPr>
          <w:p w:rsidR="00A90A44" w:rsidRDefault="00A90A44">
            <w:pPr>
              <w:pStyle w:val="ConsPlusNormal"/>
              <w:jc w:val="both"/>
            </w:pPr>
            <w:r>
              <w:t>Онгудайский район</w:t>
            </w:r>
          </w:p>
        </w:tc>
        <w:tc>
          <w:tcPr>
            <w:tcW w:w="1705" w:type="dxa"/>
          </w:tcPr>
          <w:p w:rsidR="00A90A44" w:rsidRDefault="00A90A44">
            <w:pPr>
              <w:pStyle w:val="ConsPlusNormal"/>
              <w:jc w:val="center"/>
            </w:pPr>
            <w:r>
              <w:t>14339</w:t>
            </w:r>
          </w:p>
        </w:tc>
        <w:tc>
          <w:tcPr>
            <w:tcW w:w="1247" w:type="dxa"/>
          </w:tcPr>
          <w:p w:rsidR="00A90A44" w:rsidRDefault="00A90A44">
            <w:pPr>
              <w:pStyle w:val="ConsPlusNormal"/>
              <w:jc w:val="center"/>
            </w:pPr>
            <w:r>
              <w:t>-</w:t>
            </w:r>
          </w:p>
        </w:tc>
        <w:tc>
          <w:tcPr>
            <w:tcW w:w="1191" w:type="dxa"/>
          </w:tcPr>
          <w:p w:rsidR="00A90A44" w:rsidRDefault="00A90A44">
            <w:pPr>
              <w:pStyle w:val="ConsPlusNormal"/>
              <w:jc w:val="center"/>
            </w:pPr>
            <w:r>
              <w:t>14339</w:t>
            </w:r>
          </w:p>
        </w:tc>
        <w:tc>
          <w:tcPr>
            <w:tcW w:w="1757" w:type="dxa"/>
          </w:tcPr>
          <w:p w:rsidR="00A90A44" w:rsidRDefault="00A90A44">
            <w:pPr>
              <w:pStyle w:val="ConsPlusNormal"/>
              <w:jc w:val="center"/>
            </w:pPr>
            <w:r>
              <w:t>14391</w:t>
            </w:r>
          </w:p>
        </w:tc>
      </w:tr>
      <w:tr w:rsidR="00A90A44">
        <w:tc>
          <w:tcPr>
            <w:tcW w:w="3118" w:type="dxa"/>
          </w:tcPr>
          <w:p w:rsidR="00A90A44" w:rsidRDefault="00A90A44">
            <w:pPr>
              <w:pStyle w:val="ConsPlusNormal"/>
              <w:jc w:val="both"/>
            </w:pPr>
            <w:r>
              <w:t>Турочакский район</w:t>
            </w:r>
          </w:p>
        </w:tc>
        <w:tc>
          <w:tcPr>
            <w:tcW w:w="1705" w:type="dxa"/>
          </w:tcPr>
          <w:p w:rsidR="00A90A44" w:rsidRDefault="00A90A44">
            <w:pPr>
              <w:pStyle w:val="ConsPlusNormal"/>
              <w:jc w:val="center"/>
            </w:pPr>
            <w:r>
              <w:t>12305</w:t>
            </w:r>
          </w:p>
        </w:tc>
        <w:tc>
          <w:tcPr>
            <w:tcW w:w="1247" w:type="dxa"/>
          </w:tcPr>
          <w:p w:rsidR="00A90A44" w:rsidRDefault="00A90A44">
            <w:pPr>
              <w:pStyle w:val="ConsPlusNormal"/>
              <w:jc w:val="center"/>
            </w:pPr>
            <w:r>
              <w:t>-</w:t>
            </w:r>
          </w:p>
        </w:tc>
        <w:tc>
          <w:tcPr>
            <w:tcW w:w="1191" w:type="dxa"/>
          </w:tcPr>
          <w:p w:rsidR="00A90A44" w:rsidRDefault="00A90A44">
            <w:pPr>
              <w:pStyle w:val="ConsPlusNormal"/>
              <w:jc w:val="center"/>
            </w:pPr>
            <w:r>
              <w:t>12305</w:t>
            </w:r>
          </w:p>
        </w:tc>
        <w:tc>
          <w:tcPr>
            <w:tcW w:w="1757" w:type="dxa"/>
          </w:tcPr>
          <w:p w:rsidR="00A90A44" w:rsidRDefault="00A90A44">
            <w:pPr>
              <w:pStyle w:val="ConsPlusNormal"/>
              <w:jc w:val="center"/>
            </w:pPr>
            <w:r>
              <w:t>12336</w:t>
            </w:r>
          </w:p>
        </w:tc>
      </w:tr>
      <w:tr w:rsidR="00A90A44">
        <w:tc>
          <w:tcPr>
            <w:tcW w:w="3118" w:type="dxa"/>
          </w:tcPr>
          <w:p w:rsidR="00A90A44" w:rsidRDefault="00A90A44">
            <w:pPr>
              <w:pStyle w:val="ConsPlusNormal"/>
              <w:jc w:val="both"/>
            </w:pPr>
            <w:r>
              <w:t>Улаганский район</w:t>
            </w:r>
          </w:p>
        </w:tc>
        <w:tc>
          <w:tcPr>
            <w:tcW w:w="1705" w:type="dxa"/>
          </w:tcPr>
          <w:p w:rsidR="00A90A44" w:rsidRDefault="00A90A44">
            <w:pPr>
              <w:pStyle w:val="ConsPlusNormal"/>
              <w:jc w:val="center"/>
            </w:pPr>
            <w:r>
              <w:t>11375</w:t>
            </w:r>
          </w:p>
        </w:tc>
        <w:tc>
          <w:tcPr>
            <w:tcW w:w="1247" w:type="dxa"/>
          </w:tcPr>
          <w:p w:rsidR="00A90A44" w:rsidRDefault="00A90A44">
            <w:pPr>
              <w:pStyle w:val="ConsPlusNormal"/>
              <w:jc w:val="center"/>
            </w:pPr>
            <w:r>
              <w:t>-</w:t>
            </w:r>
          </w:p>
        </w:tc>
        <w:tc>
          <w:tcPr>
            <w:tcW w:w="1191" w:type="dxa"/>
          </w:tcPr>
          <w:p w:rsidR="00A90A44" w:rsidRDefault="00A90A44">
            <w:pPr>
              <w:pStyle w:val="ConsPlusNormal"/>
              <w:jc w:val="center"/>
            </w:pPr>
            <w:r>
              <w:t>11375</w:t>
            </w:r>
          </w:p>
        </w:tc>
        <w:tc>
          <w:tcPr>
            <w:tcW w:w="1757" w:type="dxa"/>
          </w:tcPr>
          <w:p w:rsidR="00A90A44" w:rsidRDefault="00A90A44">
            <w:pPr>
              <w:pStyle w:val="ConsPlusNormal"/>
              <w:jc w:val="center"/>
            </w:pPr>
            <w:r>
              <w:t>11368</w:t>
            </w:r>
          </w:p>
        </w:tc>
      </w:tr>
      <w:tr w:rsidR="00A90A44">
        <w:tc>
          <w:tcPr>
            <w:tcW w:w="3118" w:type="dxa"/>
          </w:tcPr>
          <w:p w:rsidR="00A90A44" w:rsidRDefault="00A90A44">
            <w:pPr>
              <w:pStyle w:val="ConsPlusNormal"/>
              <w:jc w:val="both"/>
            </w:pPr>
            <w:r>
              <w:t>Усть-Канский район</w:t>
            </w:r>
          </w:p>
        </w:tc>
        <w:tc>
          <w:tcPr>
            <w:tcW w:w="1705" w:type="dxa"/>
          </w:tcPr>
          <w:p w:rsidR="00A90A44" w:rsidRDefault="00A90A44">
            <w:pPr>
              <w:pStyle w:val="ConsPlusNormal"/>
              <w:jc w:val="center"/>
            </w:pPr>
            <w:r>
              <w:t>14693</w:t>
            </w:r>
          </w:p>
        </w:tc>
        <w:tc>
          <w:tcPr>
            <w:tcW w:w="1247" w:type="dxa"/>
          </w:tcPr>
          <w:p w:rsidR="00A90A44" w:rsidRDefault="00A90A44">
            <w:pPr>
              <w:pStyle w:val="ConsPlusNormal"/>
              <w:jc w:val="center"/>
            </w:pPr>
            <w:r>
              <w:t>-</w:t>
            </w:r>
          </w:p>
        </w:tc>
        <w:tc>
          <w:tcPr>
            <w:tcW w:w="1191" w:type="dxa"/>
          </w:tcPr>
          <w:p w:rsidR="00A90A44" w:rsidRDefault="00A90A44">
            <w:pPr>
              <w:pStyle w:val="ConsPlusNormal"/>
              <w:jc w:val="center"/>
            </w:pPr>
            <w:r>
              <w:t>14693</w:t>
            </w:r>
          </w:p>
        </w:tc>
        <w:tc>
          <w:tcPr>
            <w:tcW w:w="1757" w:type="dxa"/>
          </w:tcPr>
          <w:p w:rsidR="00A90A44" w:rsidRDefault="00A90A44">
            <w:pPr>
              <w:pStyle w:val="ConsPlusNormal"/>
              <w:jc w:val="center"/>
            </w:pPr>
            <w:r>
              <w:t>14642</w:t>
            </w:r>
          </w:p>
        </w:tc>
      </w:tr>
      <w:tr w:rsidR="00A90A44">
        <w:tc>
          <w:tcPr>
            <w:tcW w:w="3118" w:type="dxa"/>
          </w:tcPr>
          <w:p w:rsidR="00A90A44" w:rsidRDefault="00A90A44">
            <w:pPr>
              <w:pStyle w:val="ConsPlusNormal"/>
              <w:jc w:val="both"/>
            </w:pPr>
            <w:r>
              <w:t>Усть-Коксинский район</w:t>
            </w:r>
          </w:p>
        </w:tc>
        <w:tc>
          <w:tcPr>
            <w:tcW w:w="1705" w:type="dxa"/>
          </w:tcPr>
          <w:p w:rsidR="00A90A44" w:rsidRDefault="00A90A44">
            <w:pPr>
              <w:pStyle w:val="ConsPlusNormal"/>
              <w:jc w:val="center"/>
            </w:pPr>
            <w:r>
              <w:t>16530</w:t>
            </w:r>
          </w:p>
        </w:tc>
        <w:tc>
          <w:tcPr>
            <w:tcW w:w="1247" w:type="dxa"/>
          </w:tcPr>
          <w:p w:rsidR="00A90A44" w:rsidRDefault="00A90A44">
            <w:pPr>
              <w:pStyle w:val="ConsPlusNormal"/>
              <w:jc w:val="center"/>
            </w:pPr>
            <w:r>
              <w:t>-</w:t>
            </w:r>
          </w:p>
        </w:tc>
        <w:tc>
          <w:tcPr>
            <w:tcW w:w="1191" w:type="dxa"/>
          </w:tcPr>
          <w:p w:rsidR="00A90A44" w:rsidRDefault="00A90A44">
            <w:pPr>
              <w:pStyle w:val="ConsPlusNormal"/>
              <w:jc w:val="center"/>
            </w:pPr>
            <w:r>
              <w:t>16530</w:t>
            </w:r>
          </w:p>
        </w:tc>
        <w:tc>
          <w:tcPr>
            <w:tcW w:w="1757" w:type="dxa"/>
          </w:tcPr>
          <w:p w:rsidR="00A90A44" w:rsidRDefault="00A90A44">
            <w:pPr>
              <w:pStyle w:val="ConsPlusNormal"/>
              <w:jc w:val="center"/>
            </w:pPr>
            <w:r>
              <w:t>16557</w:t>
            </w:r>
          </w:p>
        </w:tc>
      </w:tr>
      <w:tr w:rsidR="00A90A44">
        <w:tc>
          <w:tcPr>
            <w:tcW w:w="3118" w:type="dxa"/>
          </w:tcPr>
          <w:p w:rsidR="00A90A44" w:rsidRDefault="00A90A44">
            <w:pPr>
              <w:pStyle w:val="ConsPlusNormal"/>
              <w:jc w:val="both"/>
            </w:pPr>
            <w:r>
              <w:t>Чемальский район</w:t>
            </w:r>
          </w:p>
        </w:tc>
        <w:tc>
          <w:tcPr>
            <w:tcW w:w="1705" w:type="dxa"/>
          </w:tcPr>
          <w:p w:rsidR="00A90A44" w:rsidRDefault="00A90A44">
            <w:pPr>
              <w:pStyle w:val="ConsPlusNormal"/>
              <w:jc w:val="center"/>
            </w:pPr>
            <w:r>
              <w:t>10107</w:t>
            </w:r>
          </w:p>
        </w:tc>
        <w:tc>
          <w:tcPr>
            <w:tcW w:w="1247" w:type="dxa"/>
          </w:tcPr>
          <w:p w:rsidR="00A90A44" w:rsidRDefault="00A90A44">
            <w:pPr>
              <w:pStyle w:val="ConsPlusNormal"/>
              <w:jc w:val="center"/>
            </w:pPr>
            <w:r>
              <w:t>-</w:t>
            </w:r>
          </w:p>
        </w:tc>
        <w:tc>
          <w:tcPr>
            <w:tcW w:w="1191" w:type="dxa"/>
          </w:tcPr>
          <w:p w:rsidR="00A90A44" w:rsidRDefault="00A90A44">
            <w:pPr>
              <w:pStyle w:val="ConsPlusNormal"/>
              <w:jc w:val="center"/>
            </w:pPr>
            <w:r>
              <w:t>10107</w:t>
            </w:r>
          </w:p>
        </w:tc>
        <w:tc>
          <w:tcPr>
            <w:tcW w:w="1757" w:type="dxa"/>
          </w:tcPr>
          <w:p w:rsidR="00A90A44" w:rsidRDefault="00A90A44">
            <w:pPr>
              <w:pStyle w:val="ConsPlusNormal"/>
              <w:jc w:val="center"/>
            </w:pPr>
            <w:r>
              <w:t>10067</w:t>
            </w:r>
          </w:p>
        </w:tc>
      </w:tr>
      <w:tr w:rsidR="00A90A44">
        <w:tc>
          <w:tcPr>
            <w:tcW w:w="3118" w:type="dxa"/>
          </w:tcPr>
          <w:p w:rsidR="00A90A44" w:rsidRDefault="00A90A44">
            <w:pPr>
              <w:pStyle w:val="ConsPlusNormal"/>
              <w:jc w:val="both"/>
            </w:pPr>
            <w:r>
              <w:t>Чойский район</w:t>
            </w:r>
          </w:p>
        </w:tc>
        <w:tc>
          <w:tcPr>
            <w:tcW w:w="1705" w:type="dxa"/>
          </w:tcPr>
          <w:p w:rsidR="00A90A44" w:rsidRDefault="00A90A44">
            <w:pPr>
              <w:pStyle w:val="ConsPlusNormal"/>
              <w:jc w:val="center"/>
            </w:pPr>
            <w:r>
              <w:t>8485</w:t>
            </w:r>
          </w:p>
        </w:tc>
        <w:tc>
          <w:tcPr>
            <w:tcW w:w="1247" w:type="dxa"/>
          </w:tcPr>
          <w:p w:rsidR="00A90A44" w:rsidRDefault="00A90A44">
            <w:pPr>
              <w:pStyle w:val="ConsPlusNormal"/>
              <w:jc w:val="center"/>
            </w:pPr>
            <w:r>
              <w:t>-</w:t>
            </w:r>
          </w:p>
        </w:tc>
        <w:tc>
          <w:tcPr>
            <w:tcW w:w="1191" w:type="dxa"/>
          </w:tcPr>
          <w:p w:rsidR="00A90A44" w:rsidRDefault="00A90A44">
            <w:pPr>
              <w:pStyle w:val="ConsPlusNormal"/>
              <w:jc w:val="center"/>
            </w:pPr>
            <w:r>
              <w:t>8485</w:t>
            </w:r>
          </w:p>
        </w:tc>
        <w:tc>
          <w:tcPr>
            <w:tcW w:w="1757" w:type="dxa"/>
          </w:tcPr>
          <w:p w:rsidR="00A90A44" w:rsidRDefault="00A90A44">
            <w:pPr>
              <w:pStyle w:val="ConsPlusNormal"/>
              <w:jc w:val="center"/>
            </w:pPr>
            <w:r>
              <w:t>8505</w:t>
            </w:r>
          </w:p>
        </w:tc>
      </w:tr>
      <w:tr w:rsidR="00A90A44">
        <w:tc>
          <w:tcPr>
            <w:tcW w:w="3118" w:type="dxa"/>
          </w:tcPr>
          <w:p w:rsidR="00A90A44" w:rsidRDefault="00A90A44">
            <w:pPr>
              <w:pStyle w:val="ConsPlusNormal"/>
              <w:jc w:val="both"/>
            </w:pPr>
            <w:r>
              <w:lastRenderedPageBreak/>
              <w:t>Шебалинский район</w:t>
            </w:r>
          </w:p>
        </w:tc>
        <w:tc>
          <w:tcPr>
            <w:tcW w:w="1705" w:type="dxa"/>
          </w:tcPr>
          <w:p w:rsidR="00A90A44" w:rsidRDefault="00A90A44">
            <w:pPr>
              <w:pStyle w:val="ConsPlusNormal"/>
              <w:jc w:val="center"/>
            </w:pPr>
            <w:r>
              <w:t>13720</w:t>
            </w:r>
          </w:p>
        </w:tc>
        <w:tc>
          <w:tcPr>
            <w:tcW w:w="1247" w:type="dxa"/>
          </w:tcPr>
          <w:p w:rsidR="00A90A44" w:rsidRDefault="00A90A44">
            <w:pPr>
              <w:pStyle w:val="ConsPlusNormal"/>
              <w:jc w:val="center"/>
            </w:pPr>
            <w:r>
              <w:t>-</w:t>
            </w:r>
          </w:p>
        </w:tc>
        <w:tc>
          <w:tcPr>
            <w:tcW w:w="1191" w:type="dxa"/>
          </w:tcPr>
          <w:p w:rsidR="00A90A44" w:rsidRDefault="00A90A44">
            <w:pPr>
              <w:pStyle w:val="ConsPlusNormal"/>
              <w:jc w:val="center"/>
            </w:pPr>
            <w:r>
              <w:t>13720</w:t>
            </w:r>
          </w:p>
        </w:tc>
        <w:tc>
          <w:tcPr>
            <w:tcW w:w="1757" w:type="dxa"/>
          </w:tcPr>
          <w:p w:rsidR="00A90A44" w:rsidRDefault="00A90A44">
            <w:pPr>
              <w:pStyle w:val="ConsPlusNormal"/>
              <w:jc w:val="center"/>
            </w:pPr>
            <w:r>
              <w:t>13670</w:t>
            </w:r>
          </w:p>
        </w:tc>
      </w:tr>
    </w:tbl>
    <w:p w:rsidR="00A90A44" w:rsidRDefault="00A90A44">
      <w:pPr>
        <w:pStyle w:val="ConsPlusNormal"/>
        <w:jc w:val="both"/>
      </w:pPr>
    </w:p>
    <w:p w:rsidR="00A90A44" w:rsidRDefault="00A90A44">
      <w:pPr>
        <w:pStyle w:val="ConsPlusNormal"/>
        <w:ind w:firstLine="540"/>
        <w:jc w:val="both"/>
      </w:pPr>
      <w:r>
        <w:t>Демографическая ситуация в городе Горно-Алтайске характеризуется постоянным увеличением численности населения. Причем темпы роста не связаны с задачами интенсивного развития города и наличием рабочих мест. Если в скорректированном генеральном плане на первый этап (2012 год) планировалась численность в 58000 человек, то фактически на начало 2012 года она уже составила 59720 человек. В последующие годы расхождение с проектными предложениями усиливалось.</w:t>
      </w:r>
    </w:p>
    <w:p w:rsidR="00A90A44" w:rsidRDefault="00A90A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0A44">
        <w:trPr>
          <w:jc w:val="center"/>
        </w:trPr>
        <w:tc>
          <w:tcPr>
            <w:tcW w:w="9294" w:type="dxa"/>
            <w:tcBorders>
              <w:top w:val="nil"/>
              <w:left w:val="single" w:sz="24" w:space="0" w:color="CED3F1"/>
              <w:bottom w:val="nil"/>
              <w:right w:val="single" w:sz="24" w:space="0" w:color="F4F3F8"/>
            </w:tcBorders>
            <w:shd w:val="clear" w:color="auto" w:fill="F4F3F8"/>
          </w:tcPr>
          <w:p w:rsidR="00A90A44" w:rsidRDefault="00A90A44">
            <w:pPr>
              <w:pStyle w:val="ConsPlusNormal"/>
              <w:jc w:val="both"/>
            </w:pPr>
            <w:r>
              <w:rPr>
                <w:color w:val="392C69"/>
              </w:rPr>
              <w:t>КонсультантПлюс: примечание.</w:t>
            </w:r>
          </w:p>
          <w:p w:rsidR="00A90A44" w:rsidRDefault="00A90A44">
            <w:pPr>
              <w:pStyle w:val="ConsPlusNormal"/>
              <w:jc w:val="both"/>
            </w:pPr>
            <w:r>
              <w:rPr>
                <w:color w:val="392C69"/>
              </w:rPr>
              <w:t>В официальном тексте документа, видимо, допущена опечатка: имеется в виду рисунок 9.2, а не рисунок 7.2.</w:t>
            </w:r>
          </w:p>
        </w:tc>
      </w:tr>
    </w:tbl>
    <w:p w:rsidR="00A90A44" w:rsidRDefault="00A90A44">
      <w:pPr>
        <w:pStyle w:val="ConsPlusNormal"/>
        <w:spacing w:before="280"/>
        <w:ind w:firstLine="540"/>
        <w:jc w:val="both"/>
      </w:pPr>
      <w:r>
        <w:t>Динамику изменения численности населения города Горно-Алтайска хорошо показывает график на рисунке 7.2. В среднем прирост населения с 2012 года составлял 678 человек в год, в основном за счет естественного прироста и миграции населения.</w:t>
      </w:r>
    </w:p>
    <w:p w:rsidR="00A90A44" w:rsidRDefault="00A90A44">
      <w:pPr>
        <w:pStyle w:val="ConsPlusNormal"/>
        <w:jc w:val="both"/>
      </w:pPr>
    </w:p>
    <w:p w:rsidR="00A90A44" w:rsidRDefault="00A90A44">
      <w:pPr>
        <w:pStyle w:val="ConsPlusNormal"/>
        <w:jc w:val="center"/>
        <w:outlineLvl w:val="3"/>
      </w:pPr>
      <w:r>
        <w:t>Рисунок 9.2. Изменение численности населения Горно-Алтайска</w:t>
      </w:r>
    </w:p>
    <w:p w:rsidR="00A90A44" w:rsidRDefault="00A90A44">
      <w:pPr>
        <w:pStyle w:val="ConsPlusNormal"/>
        <w:jc w:val="center"/>
      </w:pPr>
      <w:r>
        <w:t>с 2006 по 2016 год</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ind w:firstLine="540"/>
        <w:jc w:val="both"/>
      </w:pPr>
      <w:r>
        <w:t>Рассматривая изменение численности населения Горно-Алтайска, необходимо отметить, что постоянная миграция населения характерна для всей Республики Алтай. Так, в 2016 году по сравнению с предшествующим годом в Республике Алтай общее количество прибывших увеличилось на 5,0%, число выбывших на 2,2%.</w:t>
      </w:r>
    </w:p>
    <w:p w:rsidR="00A90A44" w:rsidRDefault="00A90A44">
      <w:pPr>
        <w:pStyle w:val="ConsPlusNormal"/>
        <w:spacing w:before="220"/>
        <w:ind w:firstLine="540"/>
        <w:jc w:val="both"/>
      </w:pPr>
      <w:r>
        <w:t>В числе прибывших наибольшее количество переселений было зарегистрировано внутри республики и составляло 63,9%, прибыло из других регионов России - 33,7% и 2,4% - из зарубежных стран. Выбыло внутри республики - 65,8%, в другие регионы России - 32,7%, эмигрировали за пределы страны - 1,5%.</w:t>
      </w:r>
    </w:p>
    <w:p w:rsidR="00A90A44" w:rsidRDefault="00A90A44">
      <w:pPr>
        <w:pStyle w:val="ConsPlusNormal"/>
        <w:spacing w:before="220"/>
        <w:ind w:firstLine="540"/>
        <w:jc w:val="both"/>
      </w:pPr>
      <w:r>
        <w:t>В результате превышения числа прибывшего населения над выбывшим - положительное сальдо миграции сложилось в Майминском, Турочакском, Чемальском районах и в городе Горно-Алтайске. Соответственно все это влияет на рост численности населения в столице республики.</w:t>
      </w:r>
    </w:p>
    <w:p w:rsidR="00A90A44" w:rsidRDefault="00A90A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0A44">
        <w:trPr>
          <w:jc w:val="center"/>
        </w:trPr>
        <w:tc>
          <w:tcPr>
            <w:tcW w:w="9294" w:type="dxa"/>
            <w:tcBorders>
              <w:top w:val="nil"/>
              <w:left w:val="single" w:sz="24" w:space="0" w:color="CED3F1"/>
              <w:bottom w:val="nil"/>
              <w:right w:val="single" w:sz="24" w:space="0" w:color="F4F3F8"/>
            </w:tcBorders>
            <w:shd w:val="clear" w:color="auto" w:fill="F4F3F8"/>
          </w:tcPr>
          <w:p w:rsidR="00A90A44" w:rsidRDefault="00A90A44">
            <w:pPr>
              <w:pStyle w:val="ConsPlusNormal"/>
              <w:jc w:val="both"/>
            </w:pPr>
            <w:r>
              <w:rPr>
                <w:color w:val="392C69"/>
              </w:rPr>
              <w:t>КонсультантПлюс: примечание.</w:t>
            </w:r>
          </w:p>
          <w:p w:rsidR="00A90A44" w:rsidRDefault="00A90A44">
            <w:pPr>
              <w:pStyle w:val="ConsPlusNormal"/>
              <w:jc w:val="both"/>
            </w:pPr>
            <w:r>
              <w:rPr>
                <w:color w:val="392C69"/>
              </w:rPr>
              <w:t>В официальном тексте документа, видимо, допущена опечатка: имеется в виду таблица 9.4, а не таблица 7.2.</w:t>
            </w:r>
          </w:p>
        </w:tc>
      </w:tr>
    </w:tbl>
    <w:p w:rsidR="00A90A44" w:rsidRDefault="00A90A44">
      <w:pPr>
        <w:pStyle w:val="ConsPlusNormal"/>
        <w:spacing w:before="280"/>
        <w:ind w:firstLine="540"/>
        <w:jc w:val="both"/>
      </w:pPr>
      <w:r>
        <w:t>Результаты миграции по Республике Алтай за период 2016 года по данным Территориального органа Федеральной службы государственной статистики по Республике Алтай приведены в таблице 7.2.</w:t>
      </w:r>
    </w:p>
    <w:p w:rsidR="00A90A44" w:rsidRDefault="00A90A44">
      <w:pPr>
        <w:pStyle w:val="ConsPlusNormal"/>
        <w:jc w:val="both"/>
      </w:pPr>
    </w:p>
    <w:p w:rsidR="00A90A44" w:rsidRDefault="00A90A44">
      <w:pPr>
        <w:pStyle w:val="ConsPlusNormal"/>
        <w:jc w:val="center"/>
        <w:outlineLvl w:val="3"/>
      </w:pPr>
      <w:r>
        <w:t>Таблица 9.4. Общая характеристика миграционной ситуации</w:t>
      </w:r>
    </w:p>
    <w:p w:rsidR="00A90A44" w:rsidRDefault="00A90A44">
      <w:pPr>
        <w:pStyle w:val="ConsPlusNormal"/>
        <w:jc w:val="center"/>
      </w:pPr>
      <w:r>
        <w:t>по Республике Алтай за январь - октябрь 2016 года</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474"/>
        <w:gridCol w:w="2324"/>
      </w:tblGrid>
      <w:tr w:rsidR="00A90A44">
        <w:tc>
          <w:tcPr>
            <w:tcW w:w="5272" w:type="dxa"/>
            <w:vAlign w:val="center"/>
          </w:tcPr>
          <w:p w:rsidR="00A90A44" w:rsidRDefault="00A90A44">
            <w:pPr>
              <w:pStyle w:val="ConsPlusNormal"/>
              <w:jc w:val="center"/>
            </w:pPr>
            <w:r>
              <w:t>Наименование параметра</w:t>
            </w:r>
          </w:p>
        </w:tc>
        <w:tc>
          <w:tcPr>
            <w:tcW w:w="1474" w:type="dxa"/>
            <w:vAlign w:val="center"/>
          </w:tcPr>
          <w:p w:rsidR="00A90A44" w:rsidRDefault="00A90A44">
            <w:pPr>
              <w:pStyle w:val="ConsPlusNormal"/>
              <w:jc w:val="center"/>
            </w:pPr>
            <w:r>
              <w:t>человек</w:t>
            </w:r>
          </w:p>
        </w:tc>
        <w:tc>
          <w:tcPr>
            <w:tcW w:w="2324" w:type="dxa"/>
            <w:vAlign w:val="center"/>
          </w:tcPr>
          <w:p w:rsidR="00A90A44" w:rsidRDefault="00A90A44">
            <w:pPr>
              <w:pStyle w:val="ConsPlusNormal"/>
              <w:jc w:val="center"/>
            </w:pPr>
            <w:r>
              <w:t>на 10 тыс. человек населения</w:t>
            </w:r>
          </w:p>
        </w:tc>
      </w:tr>
      <w:tr w:rsidR="00A90A44">
        <w:tc>
          <w:tcPr>
            <w:tcW w:w="5272" w:type="dxa"/>
          </w:tcPr>
          <w:p w:rsidR="00A90A44" w:rsidRDefault="00A90A44">
            <w:pPr>
              <w:pStyle w:val="ConsPlusNormal"/>
              <w:jc w:val="both"/>
            </w:pPr>
            <w:r>
              <w:t>Миграция - всего</w:t>
            </w:r>
          </w:p>
        </w:tc>
        <w:tc>
          <w:tcPr>
            <w:tcW w:w="1474" w:type="dxa"/>
          </w:tcPr>
          <w:p w:rsidR="00A90A44" w:rsidRDefault="00A90A44">
            <w:pPr>
              <w:pStyle w:val="ConsPlusNormal"/>
            </w:pPr>
          </w:p>
        </w:tc>
        <w:tc>
          <w:tcPr>
            <w:tcW w:w="2324" w:type="dxa"/>
          </w:tcPr>
          <w:p w:rsidR="00A90A44" w:rsidRDefault="00A90A44">
            <w:pPr>
              <w:pStyle w:val="ConsPlusNormal"/>
            </w:pPr>
          </w:p>
        </w:tc>
      </w:tr>
      <w:tr w:rsidR="00A90A44">
        <w:tc>
          <w:tcPr>
            <w:tcW w:w="5272" w:type="dxa"/>
          </w:tcPr>
          <w:p w:rsidR="00A90A44" w:rsidRDefault="00A90A44">
            <w:pPr>
              <w:pStyle w:val="ConsPlusNormal"/>
              <w:jc w:val="both"/>
            </w:pPr>
            <w:r>
              <w:lastRenderedPageBreak/>
              <w:t>прибывшие</w:t>
            </w:r>
          </w:p>
        </w:tc>
        <w:tc>
          <w:tcPr>
            <w:tcW w:w="1474" w:type="dxa"/>
          </w:tcPr>
          <w:p w:rsidR="00A90A44" w:rsidRDefault="00A90A44">
            <w:pPr>
              <w:pStyle w:val="ConsPlusNormal"/>
              <w:jc w:val="center"/>
            </w:pPr>
            <w:r>
              <w:t>11361</w:t>
            </w:r>
          </w:p>
        </w:tc>
        <w:tc>
          <w:tcPr>
            <w:tcW w:w="2324" w:type="dxa"/>
          </w:tcPr>
          <w:p w:rsidR="00A90A44" w:rsidRDefault="00A90A44">
            <w:pPr>
              <w:pStyle w:val="ConsPlusNormal"/>
              <w:jc w:val="center"/>
            </w:pPr>
            <w:r>
              <w:t>631,4</w:t>
            </w:r>
          </w:p>
        </w:tc>
      </w:tr>
      <w:tr w:rsidR="00A90A44">
        <w:tc>
          <w:tcPr>
            <w:tcW w:w="5272" w:type="dxa"/>
          </w:tcPr>
          <w:p w:rsidR="00A90A44" w:rsidRDefault="00A90A44">
            <w:pPr>
              <w:pStyle w:val="ConsPlusNormal"/>
              <w:jc w:val="both"/>
            </w:pPr>
            <w:r>
              <w:t>выбывшие</w:t>
            </w:r>
          </w:p>
        </w:tc>
        <w:tc>
          <w:tcPr>
            <w:tcW w:w="1474" w:type="dxa"/>
          </w:tcPr>
          <w:p w:rsidR="00A90A44" w:rsidRDefault="00A90A44">
            <w:pPr>
              <w:pStyle w:val="ConsPlusNormal"/>
              <w:jc w:val="center"/>
            </w:pPr>
            <w:r>
              <w:t>11039</w:t>
            </w:r>
          </w:p>
        </w:tc>
        <w:tc>
          <w:tcPr>
            <w:tcW w:w="2324" w:type="dxa"/>
          </w:tcPr>
          <w:p w:rsidR="00A90A44" w:rsidRDefault="00A90A44">
            <w:pPr>
              <w:pStyle w:val="ConsPlusNormal"/>
              <w:jc w:val="center"/>
            </w:pPr>
            <w:r>
              <w:t>613,5</w:t>
            </w:r>
          </w:p>
        </w:tc>
      </w:tr>
      <w:tr w:rsidR="00A90A44">
        <w:tc>
          <w:tcPr>
            <w:tcW w:w="5272" w:type="dxa"/>
          </w:tcPr>
          <w:p w:rsidR="00A90A44" w:rsidRDefault="00A90A44">
            <w:pPr>
              <w:pStyle w:val="ConsPlusNormal"/>
              <w:jc w:val="both"/>
            </w:pPr>
            <w:r>
              <w:t>миграционный прирост (+), снижение (-)</w:t>
            </w:r>
          </w:p>
        </w:tc>
        <w:tc>
          <w:tcPr>
            <w:tcW w:w="1474" w:type="dxa"/>
          </w:tcPr>
          <w:p w:rsidR="00A90A44" w:rsidRDefault="00A90A44">
            <w:pPr>
              <w:pStyle w:val="ConsPlusNormal"/>
              <w:jc w:val="center"/>
            </w:pPr>
            <w:r>
              <w:t>322</w:t>
            </w:r>
          </w:p>
        </w:tc>
        <w:tc>
          <w:tcPr>
            <w:tcW w:w="2324" w:type="dxa"/>
          </w:tcPr>
          <w:p w:rsidR="00A90A44" w:rsidRDefault="00A90A44">
            <w:pPr>
              <w:pStyle w:val="ConsPlusNormal"/>
              <w:jc w:val="center"/>
            </w:pPr>
            <w:r>
              <w:t>17,9</w:t>
            </w:r>
          </w:p>
        </w:tc>
      </w:tr>
      <w:tr w:rsidR="00A90A44">
        <w:tc>
          <w:tcPr>
            <w:tcW w:w="5272" w:type="dxa"/>
          </w:tcPr>
          <w:p w:rsidR="00A90A44" w:rsidRDefault="00A90A44">
            <w:pPr>
              <w:pStyle w:val="ConsPlusNormal"/>
              <w:jc w:val="both"/>
            </w:pPr>
            <w:r>
              <w:t>в том числе:</w:t>
            </w:r>
          </w:p>
          <w:p w:rsidR="00A90A44" w:rsidRDefault="00A90A44">
            <w:pPr>
              <w:pStyle w:val="ConsPlusNormal"/>
              <w:jc w:val="both"/>
            </w:pPr>
            <w:r>
              <w:t>в пределах России</w:t>
            </w:r>
          </w:p>
        </w:tc>
        <w:tc>
          <w:tcPr>
            <w:tcW w:w="1474" w:type="dxa"/>
          </w:tcPr>
          <w:p w:rsidR="00A90A44" w:rsidRDefault="00A90A44">
            <w:pPr>
              <w:pStyle w:val="ConsPlusNormal"/>
            </w:pPr>
          </w:p>
        </w:tc>
        <w:tc>
          <w:tcPr>
            <w:tcW w:w="2324" w:type="dxa"/>
          </w:tcPr>
          <w:p w:rsidR="00A90A44" w:rsidRDefault="00A90A44">
            <w:pPr>
              <w:pStyle w:val="ConsPlusNormal"/>
            </w:pPr>
          </w:p>
        </w:tc>
      </w:tr>
      <w:tr w:rsidR="00A90A44">
        <w:tc>
          <w:tcPr>
            <w:tcW w:w="5272" w:type="dxa"/>
          </w:tcPr>
          <w:p w:rsidR="00A90A44" w:rsidRDefault="00A90A44">
            <w:pPr>
              <w:pStyle w:val="ConsPlusNormal"/>
              <w:jc w:val="both"/>
            </w:pPr>
            <w:r>
              <w:t>прибывшие</w:t>
            </w:r>
          </w:p>
        </w:tc>
        <w:tc>
          <w:tcPr>
            <w:tcW w:w="1474" w:type="dxa"/>
          </w:tcPr>
          <w:p w:rsidR="00A90A44" w:rsidRDefault="00A90A44">
            <w:pPr>
              <w:pStyle w:val="ConsPlusNormal"/>
              <w:jc w:val="center"/>
            </w:pPr>
            <w:r>
              <w:t>11084</w:t>
            </w:r>
          </w:p>
        </w:tc>
        <w:tc>
          <w:tcPr>
            <w:tcW w:w="2324" w:type="dxa"/>
          </w:tcPr>
          <w:p w:rsidR="00A90A44" w:rsidRDefault="00A90A44">
            <w:pPr>
              <w:pStyle w:val="ConsPlusNormal"/>
              <w:jc w:val="center"/>
            </w:pPr>
            <w:r>
              <w:t>616,0</w:t>
            </w:r>
          </w:p>
        </w:tc>
      </w:tr>
      <w:tr w:rsidR="00A90A44">
        <w:tc>
          <w:tcPr>
            <w:tcW w:w="5272" w:type="dxa"/>
          </w:tcPr>
          <w:p w:rsidR="00A90A44" w:rsidRDefault="00A90A44">
            <w:pPr>
              <w:pStyle w:val="ConsPlusNormal"/>
              <w:jc w:val="both"/>
            </w:pPr>
            <w:r>
              <w:t>выбывшие</w:t>
            </w:r>
          </w:p>
        </w:tc>
        <w:tc>
          <w:tcPr>
            <w:tcW w:w="1474" w:type="dxa"/>
          </w:tcPr>
          <w:p w:rsidR="00A90A44" w:rsidRDefault="00A90A44">
            <w:pPr>
              <w:pStyle w:val="ConsPlusNormal"/>
              <w:jc w:val="center"/>
            </w:pPr>
            <w:r>
              <w:t>10873</w:t>
            </w:r>
          </w:p>
        </w:tc>
        <w:tc>
          <w:tcPr>
            <w:tcW w:w="2324" w:type="dxa"/>
          </w:tcPr>
          <w:p w:rsidR="00A90A44" w:rsidRDefault="00A90A44">
            <w:pPr>
              <w:pStyle w:val="ConsPlusNormal"/>
              <w:jc w:val="center"/>
            </w:pPr>
            <w:r>
              <w:t>604,3</w:t>
            </w:r>
          </w:p>
        </w:tc>
      </w:tr>
      <w:tr w:rsidR="00A90A44">
        <w:tc>
          <w:tcPr>
            <w:tcW w:w="5272" w:type="dxa"/>
          </w:tcPr>
          <w:p w:rsidR="00A90A44" w:rsidRDefault="00A90A44">
            <w:pPr>
              <w:pStyle w:val="ConsPlusNormal"/>
              <w:jc w:val="both"/>
            </w:pPr>
            <w:r>
              <w:t>миграционный прирост (+), снижение (-)</w:t>
            </w:r>
          </w:p>
        </w:tc>
        <w:tc>
          <w:tcPr>
            <w:tcW w:w="1474" w:type="dxa"/>
          </w:tcPr>
          <w:p w:rsidR="00A90A44" w:rsidRDefault="00A90A44">
            <w:pPr>
              <w:pStyle w:val="ConsPlusNormal"/>
              <w:jc w:val="center"/>
            </w:pPr>
            <w:r>
              <w:t>211</w:t>
            </w:r>
          </w:p>
        </w:tc>
        <w:tc>
          <w:tcPr>
            <w:tcW w:w="2324" w:type="dxa"/>
          </w:tcPr>
          <w:p w:rsidR="00A90A44" w:rsidRDefault="00A90A44">
            <w:pPr>
              <w:pStyle w:val="ConsPlusNormal"/>
              <w:jc w:val="center"/>
            </w:pPr>
            <w:r>
              <w:t>11,7</w:t>
            </w:r>
          </w:p>
        </w:tc>
      </w:tr>
      <w:tr w:rsidR="00A90A44">
        <w:tc>
          <w:tcPr>
            <w:tcW w:w="5272" w:type="dxa"/>
          </w:tcPr>
          <w:p w:rsidR="00A90A44" w:rsidRDefault="00A90A44">
            <w:pPr>
              <w:pStyle w:val="ConsPlusNormal"/>
              <w:jc w:val="both"/>
            </w:pPr>
            <w:r>
              <w:t>внутрирегиональная миграция</w:t>
            </w:r>
          </w:p>
        </w:tc>
        <w:tc>
          <w:tcPr>
            <w:tcW w:w="1474" w:type="dxa"/>
          </w:tcPr>
          <w:p w:rsidR="00A90A44" w:rsidRDefault="00A90A44">
            <w:pPr>
              <w:pStyle w:val="ConsPlusNormal"/>
            </w:pPr>
          </w:p>
        </w:tc>
        <w:tc>
          <w:tcPr>
            <w:tcW w:w="2324" w:type="dxa"/>
          </w:tcPr>
          <w:p w:rsidR="00A90A44" w:rsidRDefault="00A90A44">
            <w:pPr>
              <w:pStyle w:val="ConsPlusNormal"/>
            </w:pPr>
          </w:p>
        </w:tc>
      </w:tr>
      <w:tr w:rsidR="00A90A44">
        <w:tc>
          <w:tcPr>
            <w:tcW w:w="5272" w:type="dxa"/>
          </w:tcPr>
          <w:p w:rsidR="00A90A44" w:rsidRDefault="00A90A44">
            <w:pPr>
              <w:pStyle w:val="ConsPlusNormal"/>
              <w:jc w:val="both"/>
            </w:pPr>
            <w:r>
              <w:t>прибывшие</w:t>
            </w:r>
          </w:p>
        </w:tc>
        <w:tc>
          <w:tcPr>
            <w:tcW w:w="1474" w:type="dxa"/>
          </w:tcPr>
          <w:p w:rsidR="00A90A44" w:rsidRDefault="00A90A44">
            <w:pPr>
              <w:pStyle w:val="ConsPlusNormal"/>
              <w:jc w:val="center"/>
            </w:pPr>
            <w:r>
              <w:t>7261</w:t>
            </w:r>
          </w:p>
        </w:tc>
        <w:tc>
          <w:tcPr>
            <w:tcW w:w="2324" w:type="dxa"/>
          </w:tcPr>
          <w:p w:rsidR="00A90A44" w:rsidRDefault="00A90A44">
            <w:pPr>
              <w:pStyle w:val="ConsPlusNormal"/>
              <w:jc w:val="center"/>
            </w:pPr>
            <w:r>
              <w:t>403,6</w:t>
            </w:r>
          </w:p>
        </w:tc>
      </w:tr>
      <w:tr w:rsidR="00A90A44">
        <w:tc>
          <w:tcPr>
            <w:tcW w:w="5272" w:type="dxa"/>
          </w:tcPr>
          <w:p w:rsidR="00A90A44" w:rsidRDefault="00A90A44">
            <w:pPr>
              <w:pStyle w:val="ConsPlusNormal"/>
              <w:jc w:val="both"/>
            </w:pPr>
            <w:r>
              <w:t>выбывшие</w:t>
            </w:r>
          </w:p>
        </w:tc>
        <w:tc>
          <w:tcPr>
            <w:tcW w:w="1474" w:type="dxa"/>
          </w:tcPr>
          <w:p w:rsidR="00A90A44" w:rsidRDefault="00A90A44">
            <w:pPr>
              <w:pStyle w:val="ConsPlusNormal"/>
              <w:jc w:val="center"/>
            </w:pPr>
            <w:r>
              <w:t>7261</w:t>
            </w:r>
          </w:p>
        </w:tc>
        <w:tc>
          <w:tcPr>
            <w:tcW w:w="2324" w:type="dxa"/>
          </w:tcPr>
          <w:p w:rsidR="00A90A44" w:rsidRDefault="00A90A44">
            <w:pPr>
              <w:pStyle w:val="ConsPlusNormal"/>
              <w:jc w:val="center"/>
            </w:pPr>
            <w:r>
              <w:t>403,6</w:t>
            </w:r>
          </w:p>
        </w:tc>
      </w:tr>
      <w:tr w:rsidR="00A90A44">
        <w:tc>
          <w:tcPr>
            <w:tcW w:w="5272" w:type="dxa"/>
          </w:tcPr>
          <w:p w:rsidR="00A90A44" w:rsidRDefault="00A90A44">
            <w:pPr>
              <w:pStyle w:val="ConsPlusNormal"/>
              <w:jc w:val="both"/>
            </w:pPr>
            <w:r>
              <w:t>миграционный прирост (+), снижение (-)</w:t>
            </w:r>
          </w:p>
        </w:tc>
        <w:tc>
          <w:tcPr>
            <w:tcW w:w="1474" w:type="dxa"/>
          </w:tcPr>
          <w:p w:rsidR="00A90A44" w:rsidRDefault="00A90A44">
            <w:pPr>
              <w:pStyle w:val="ConsPlusNormal"/>
              <w:jc w:val="center"/>
            </w:pPr>
            <w:r>
              <w:t>-</w:t>
            </w:r>
          </w:p>
        </w:tc>
        <w:tc>
          <w:tcPr>
            <w:tcW w:w="2324" w:type="dxa"/>
          </w:tcPr>
          <w:p w:rsidR="00A90A44" w:rsidRDefault="00A90A44">
            <w:pPr>
              <w:pStyle w:val="ConsPlusNormal"/>
              <w:jc w:val="center"/>
            </w:pPr>
            <w:r>
              <w:t>-</w:t>
            </w:r>
          </w:p>
        </w:tc>
      </w:tr>
      <w:tr w:rsidR="00A90A44">
        <w:tc>
          <w:tcPr>
            <w:tcW w:w="5272" w:type="dxa"/>
          </w:tcPr>
          <w:p w:rsidR="00A90A44" w:rsidRDefault="00A90A44">
            <w:pPr>
              <w:pStyle w:val="ConsPlusNormal"/>
              <w:jc w:val="both"/>
            </w:pPr>
            <w:r>
              <w:t>международная миграция</w:t>
            </w:r>
          </w:p>
        </w:tc>
        <w:tc>
          <w:tcPr>
            <w:tcW w:w="1474" w:type="dxa"/>
          </w:tcPr>
          <w:p w:rsidR="00A90A44" w:rsidRDefault="00A90A44">
            <w:pPr>
              <w:pStyle w:val="ConsPlusNormal"/>
            </w:pPr>
          </w:p>
        </w:tc>
        <w:tc>
          <w:tcPr>
            <w:tcW w:w="2324" w:type="dxa"/>
          </w:tcPr>
          <w:p w:rsidR="00A90A44" w:rsidRDefault="00A90A44">
            <w:pPr>
              <w:pStyle w:val="ConsPlusNormal"/>
            </w:pPr>
          </w:p>
        </w:tc>
      </w:tr>
      <w:tr w:rsidR="00A90A44">
        <w:tc>
          <w:tcPr>
            <w:tcW w:w="5272" w:type="dxa"/>
          </w:tcPr>
          <w:p w:rsidR="00A90A44" w:rsidRDefault="00A90A44">
            <w:pPr>
              <w:pStyle w:val="ConsPlusNormal"/>
              <w:jc w:val="both"/>
            </w:pPr>
            <w:r>
              <w:t>прибывшие</w:t>
            </w:r>
          </w:p>
        </w:tc>
        <w:tc>
          <w:tcPr>
            <w:tcW w:w="1474" w:type="dxa"/>
          </w:tcPr>
          <w:p w:rsidR="00A90A44" w:rsidRDefault="00A90A44">
            <w:pPr>
              <w:pStyle w:val="ConsPlusNormal"/>
              <w:jc w:val="center"/>
            </w:pPr>
            <w:r>
              <w:t>277</w:t>
            </w:r>
          </w:p>
        </w:tc>
        <w:tc>
          <w:tcPr>
            <w:tcW w:w="2324" w:type="dxa"/>
          </w:tcPr>
          <w:p w:rsidR="00A90A44" w:rsidRDefault="00A90A44">
            <w:pPr>
              <w:pStyle w:val="ConsPlusNormal"/>
              <w:jc w:val="center"/>
            </w:pPr>
            <w:r>
              <w:t>15,4</w:t>
            </w:r>
          </w:p>
        </w:tc>
      </w:tr>
      <w:tr w:rsidR="00A90A44">
        <w:tc>
          <w:tcPr>
            <w:tcW w:w="5272" w:type="dxa"/>
          </w:tcPr>
          <w:p w:rsidR="00A90A44" w:rsidRDefault="00A90A44">
            <w:pPr>
              <w:pStyle w:val="ConsPlusNormal"/>
              <w:jc w:val="both"/>
            </w:pPr>
            <w:r>
              <w:t>выбывшие</w:t>
            </w:r>
          </w:p>
        </w:tc>
        <w:tc>
          <w:tcPr>
            <w:tcW w:w="1474" w:type="dxa"/>
          </w:tcPr>
          <w:p w:rsidR="00A90A44" w:rsidRDefault="00A90A44">
            <w:pPr>
              <w:pStyle w:val="ConsPlusNormal"/>
              <w:jc w:val="center"/>
            </w:pPr>
            <w:r>
              <w:t>166</w:t>
            </w:r>
          </w:p>
        </w:tc>
        <w:tc>
          <w:tcPr>
            <w:tcW w:w="2324" w:type="dxa"/>
          </w:tcPr>
          <w:p w:rsidR="00A90A44" w:rsidRDefault="00A90A44">
            <w:pPr>
              <w:pStyle w:val="ConsPlusNormal"/>
              <w:jc w:val="center"/>
            </w:pPr>
            <w:r>
              <w:t>9,2</w:t>
            </w:r>
          </w:p>
        </w:tc>
      </w:tr>
      <w:tr w:rsidR="00A90A44">
        <w:tc>
          <w:tcPr>
            <w:tcW w:w="5272" w:type="dxa"/>
          </w:tcPr>
          <w:p w:rsidR="00A90A44" w:rsidRDefault="00A90A44">
            <w:pPr>
              <w:pStyle w:val="ConsPlusNormal"/>
              <w:jc w:val="both"/>
            </w:pPr>
            <w:r>
              <w:t>миграционный прирост (+), снижение (-)</w:t>
            </w:r>
          </w:p>
        </w:tc>
        <w:tc>
          <w:tcPr>
            <w:tcW w:w="1474" w:type="dxa"/>
          </w:tcPr>
          <w:p w:rsidR="00A90A44" w:rsidRDefault="00A90A44">
            <w:pPr>
              <w:pStyle w:val="ConsPlusNormal"/>
              <w:jc w:val="center"/>
            </w:pPr>
            <w:r>
              <w:t>111</w:t>
            </w:r>
          </w:p>
        </w:tc>
        <w:tc>
          <w:tcPr>
            <w:tcW w:w="2324" w:type="dxa"/>
          </w:tcPr>
          <w:p w:rsidR="00A90A44" w:rsidRDefault="00A90A44">
            <w:pPr>
              <w:pStyle w:val="ConsPlusNormal"/>
              <w:jc w:val="center"/>
            </w:pPr>
            <w:r>
              <w:t>6,2</w:t>
            </w:r>
          </w:p>
        </w:tc>
      </w:tr>
      <w:tr w:rsidR="00A90A44">
        <w:tc>
          <w:tcPr>
            <w:tcW w:w="5272" w:type="dxa"/>
          </w:tcPr>
          <w:p w:rsidR="00A90A44" w:rsidRDefault="00A90A44">
            <w:pPr>
              <w:pStyle w:val="ConsPlusNormal"/>
              <w:jc w:val="both"/>
            </w:pPr>
            <w:r>
              <w:t>в том числе:</w:t>
            </w:r>
          </w:p>
          <w:p w:rsidR="00A90A44" w:rsidRDefault="00A90A44">
            <w:pPr>
              <w:pStyle w:val="ConsPlusNormal"/>
              <w:jc w:val="both"/>
            </w:pPr>
            <w:r>
              <w:t>с государствами-участниками СНГ</w:t>
            </w:r>
          </w:p>
        </w:tc>
        <w:tc>
          <w:tcPr>
            <w:tcW w:w="1474" w:type="dxa"/>
          </w:tcPr>
          <w:p w:rsidR="00A90A44" w:rsidRDefault="00A90A44">
            <w:pPr>
              <w:pStyle w:val="ConsPlusNormal"/>
            </w:pPr>
          </w:p>
        </w:tc>
        <w:tc>
          <w:tcPr>
            <w:tcW w:w="2324" w:type="dxa"/>
          </w:tcPr>
          <w:p w:rsidR="00A90A44" w:rsidRDefault="00A90A44">
            <w:pPr>
              <w:pStyle w:val="ConsPlusNormal"/>
            </w:pPr>
          </w:p>
        </w:tc>
      </w:tr>
      <w:tr w:rsidR="00A90A44">
        <w:tc>
          <w:tcPr>
            <w:tcW w:w="5272" w:type="dxa"/>
          </w:tcPr>
          <w:p w:rsidR="00A90A44" w:rsidRDefault="00A90A44">
            <w:pPr>
              <w:pStyle w:val="ConsPlusNormal"/>
              <w:jc w:val="both"/>
            </w:pPr>
            <w:r>
              <w:t>прибывшие</w:t>
            </w:r>
          </w:p>
        </w:tc>
        <w:tc>
          <w:tcPr>
            <w:tcW w:w="1474" w:type="dxa"/>
          </w:tcPr>
          <w:p w:rsidR="00A90A44" w:rsidRDefault="00A90A44">
            <w:pPr>
              <w:pStyle w:val="ConsPlusNormal"/>
              <w:jc w:val="center"/>
            </w:pPr>
            <w:r>
              <w:t>255</w:t>
            </w:r>
          </w:p>
        </w:tc>
        <w:tc>
          <w:tcPr>
            <w:tcW w:w="2324" w:type="dxa"/>
          </w:tcPr>
          <w:p w:rsidR="00A90A44" w:rsidRDefault="00A90A44">
            <w:pPr>
              <w:pStyle w:val="ConsPlusNormal"/>
              <w:jc w:val="center"/>
            </w:pPr>
            <w:r>
              <w:t>14,2</w:t>
            </w:r>
          </w:p>
        </w:tc>
      </w:tr>
      <w:tr w:rsidR="00A90A44">
        <w:tc>
          <w:tcPr>
            <w:tcW w:w="5272" w:type="dxa"/>
          </w:tcPr>
          <w:p w:rsidR="00A90A44" w:rsidRDefault="00A90A44">
            <w:pPr>
              <w:pStyle w:val="ConsPlusNormal"/>
              <w:jc w:val="both"/>
            </w:pPr>
            <w:r>
              <w:t>выбывшие</w:t>
            </w:r>
          </w:p>
        </w:tc>
        <w:tc>
          <w:tcPr>
            <w:tcW w:w="1474" w:type="dxa"/>
          </w:tcPr>
          <w:p w:rsidR="00A90A44" w:rsidRDefault="00A90A44">
            <w:pPr>
              <w:pStyle w:val="ConsPlusNormal"/>
              <w:jc w:val="center"/>
            </w:pPr>
            <w:r>
              <w:t>160</w:t>
            </w:r>
          </w:p>
        </w:tc>
        <w:tc>
          <w:tcPr>
            <w:tcW w:w="2324" w:type="dxa"/>
          </w:tcPr>
          <w:p w:rsidR="00A90A44" w:rsidRDefault="00A90A44">
            <w:pPr>
              <w:pStyle w:val="ConsPlusNormal"/>
              <w:jc w:val="center"/>
            </w:pPr>
            <w:r>
              <w:t>8,9</w:t>
            </w:r>
          </w:p>
        </w:tc>
      </w:tr>
      <w:tr w:rsidR="00A90A44">
        <w:tc>
          <w:tcPr>
            <w:tcW w:w="5272" w:type="dxa"/>
          </w:tcPr>
          <w:p w:rsidR="00A90A44" w:rsidRDefault="00A90A44">
            <w:pPr>
              <w:pStyle w:val="ConsPlusNormal"/>
              <w:jc w:val="both"/>
            </w:pPr>
            <w:r>
              <w:t>миграционный прирост (+), снижение (-)</w:t>
            </w:r>
          </w:p>
        </w:tc>
        <w:tc>
          <w:tcPr>
            <w:tcW w:w="1474" w:type="dxa"/>
          </w:tcPr>
          <w:p w:rsidR="00A90A44" w:rsidRDefault="00A90A44">
            <w:pPr>
              <w:pStyle w:val="ConsPlusNormal"/>
              <w:jc w:val="center"/>
            </w:pPr>
            <w:r>
              <w:t>95</w:t>
            </w:r>
          </w:p>
        </w:tc>
        <w:tc>
          <w:tcPr>
            <w:tcW w:w="2324" w:type="dxa"/>
          </w:tcPr>
          <w:p w:rsidR="00A90A44" w:rsidRDefault="00A90A44">
            <w:pPr>
              <w:pStyle w:val="ConsPlusNormal"/>
              <w:jc w:val="center"/>
            </w:pPr>
            <w:r>
              <w:t>5,3</w:t>
            </w:r>
          </w:p>
        </w:tc>
      </w:tr>
      <w:tr w:rsidR="00A90A44">
        <w:tc>
          <w:tcPr>
            <w:tcW w:w="5272" w:type="dxa"/>
          </w:tcPr>
          <w:p w:rsidR="00A90A44" w:rsidRDefault="00A90A44">
            <w:pPr>
              <w:pStyle w:val="ConsPlusNormal"/>
              <w:jc w:val="both"/>
            </w:pPr>
            <w:r>
              <w:t>со странами дальнего зарубежья</w:t>
            </w:r>
          </w:p>
        </w:tc>
        <w:tc>
          <w:tcPr>
            <w:tcW w:w="1474" w:type="dxa"/>
          </w:tcPr>
          <w:p w:rsidR="00A90A44" w:rsidRDefault="00A90A44">
            <w:pPr>
              <w:pStyle w:val="ConsPlusNormal"/>
            </w:pPr>
          </w:p>
        </w:tc>
        <w:tc>
          <w:tcPr>
            <w:tcW w:w="2324" w:type="dxa"/>
          </w:tcPr>
          <w:p w:rsidR="00A90A44" w:rsidRDefault="00A90A44">
            <w:pPr>
              <w:pStyle w:val="ConsPlusNormal"/>
            </w:pPr>
          </w:p>
        </w:tc>
      </w:tr>
      <w:tr w:rsidR="00A90A44">
        <w:tc>
          <w:tcPr>
            <w:tcW w:w="5272" w:type="dxa"/>
          </w:tcPr>
          <w:p w:rsidR="00A90A44" w:rsidRDefault="00A90A44">
            <w:pPr>
              <w:pStyle w:val="ConsPlusNormal"/>
              <w:jc w:val="both"/>
            </w:pPr>
            <w:r>
              <w:t>прибывшие</w:t>
            </w:r>
          </w:p>
        </w:tc>
        <w:tc>
          <w:tcPr>
            <w:tcW w:w="1474" w:type="dxa"/>
          </w:tcPr>
          <w:p w:rsidR="00A90A44" w:rsidRDefault="00A90A44">
            <w:pPr>
              <w:pStyle w:val="ConsPlusNormal"/>
              <w:jc w:val="center"/>
            </w:pPr>
            <w:r>
              <w:t>22</w:t>
            </w:r>
          </w:p>
        </w:tc>
        <w:tc>
          <w:tcPr>
            <w:tcW w:w="2324" w:type="dxa"/>
          </w:tcPr>
          <w:p w:rsidR="00A90A44" w:rsidRDefault="00A90A44">
            <w:pPr>
              <w:pStyle w:val="ConsPlusNormal"/>
              <w:jc w:val="center"/>
            </w:pPr>
            <w:r>
              <w:t>1,2</w:t>
            </w:r>
          </w:p>
        </w:tc>
      </w:tr>
      <w:tr w:rsidR="00A90A44">
        <w:tc>
          <w:tcPr>
            <w:tcW w:w="5272" w:type="dxa"/>
          </w:tcPr>
          <w:p w:rsidR="00A90A44" w:rsidRDefault="00A90A44">
            <w:pPr>
              <w:pStyle w:val="ConsPlusNormal"/>
              <w:jc w:val="both"/>
            </w:pPr>
            <w:r>
              <w:t>выбывшие</w:t>
            </w:r>
          </w:p>
        </w:tc>
        <w:tc>
          <w:tcPr>
            <w:tcW w:w="1474" w:type="dxa"/>
          </w:tcPr>
          <w:p w:rsidR="00A90A44" w:rsidRDefault="00A90A44">
            <w:pPr>
              <w:pStyle w:val="ConsPlusNormal"/>
              <w:jc w:val="center"/>
            </w:pPr>
            <w:r>
              <w:t>6</w:t>
            </w:r>
          </w:p>
        </w:tc>
        <w:tc>
          <w:tcPr>
            <w:tcW w:w="2324" w:type="dxa"/>
          </w:tcPr>
          <w:p w:rsidR="00A90A44" w:rsidRDefault="00A90A44">
            <w:pPr>
              <w:pStyle w:val="ConsPlusNormal"/>
              <w:jc w:val="center"/>
            </w:pPr>
            <w:r>
              <w:t>0,3</w:t>
            </w:r>
          </w:p>
        </w:tc>
      </w:tr>
      <w:tr w:rsidR="00A90A44">
        <w:tc>
          <w:tcPr>
            <w:tcW w:w="5272" w:type="dxa"/>
          </w:tcPr>
          <w:p w:rsidR="00A90A44" w:rsidRDefault="00A90A44">
            <w:pPr>
              <w:pStyle w:val="ConsPlusNormal"/>
              <w:jc w:val="both"/>
            </w:pPr>
            <w:r>
              <w:t>миграционный прирост (+), снижение (-)</w:t>
            </w:r>
          </w:p>
        </w:tc>
        <w:tc>
          <w:tcPr>
            <w:tcW w:w="1474" w:type="dxa"/>
          </w:tcPr>
          <w:p w:rsidR="00A90A44" w:rsidRDefault="00A90A44">
            <w:pPr>
              <w:pStyle w:val="ConsPlusNormal"/>
              <w:jc w:val="center"/>
            </w:pPr>
            <w:r>
              <w:t>16</w:t>
            </w:r>
          </w:p>
        </w:tc>
        <w:tc>
          <w:tcPr>
            <w:tcW w:w="2324" w:type="dxa"/>
          </w:tcPr>
          <w:p w:rsidR="00A90A44" w:rsidRDefault="00A90A44">
            <w:pPr>
              <w:pStyle w:val="ConsPlusNormal"/>
              <w:jc w:val="center"/>
            </w:pPr>
            <w:r>
              <w:t>0,9</w:t>
            </w:r>
          </w:p>
        </w:tc>
      </w:tr>
    </w:tbl>
    <w:p w:rsidR="00A90A44" w:rsidRDefault="00A90A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0A44">
        <w:trPr>
          <w:jc w:val="center"/>
        </w:trPr>
        <w:tc>
          <w:tcPr>
            <w:tcW w:w="9294" w:type="dxa"/>
            <w:tcBorders>
              <w:top w:val="nil"/>
              <w:left w:val="single" w:sz="24" w:space="0" w:color="CED3F1"/>
              <w:bottom w:val="nil"/>
              <w:right w:val="single" w:sz="24" w:space="0" w:color="F4F3F8"/>
            </w:tcBorders>
            <w:shd w:val="clear" w:color="auto" w:fill="F4F3F8"/>
          </w:tcPr>
          <w:p w:rsidR="00A90A44" w:rsidRDefault="00A90A44">
            <w:pPr>
              <w:pStyle w:val="ConsPlusNormal"/>
              <w:jc w:val="both"/>
            </w:pPr>
            <w:r>
              <w:rPr>
                <w:color w:val="392C69"/>
              </w:rPr>
              <w:t>КонсультантПлюс: примечание.</w:t>
            </w:r>
          </w:p>
          <w:p w:rsidR="00A90A44" w:rsidRDefault="00A90A44">
            <w:pPr>
              <w:pStyle w:val="ConsPlusNormal"/>
              <w:jc w:val="both"/>
            </w:pPr>
            <w:r>
              <w:rPr>
                <w:color w:val="392C69"/>
              </w:rPr>
              <w:t>В официальном тексте документа, видимо, допущена опечатка: имеется в виду рисунок 9.3, а не рисунок 7.3.</w:t>
            </w:r>
          </w:p>
        </w:tc>
      </w:tr>
    </w:tbl>
    <w:p w:rsidR="00A90A44" w:rsidRDefault="00A90A44">
      <w:pPr>
        <w:pStyle w:val="ConsPlusNormal"/>
        <w:spacing w:before="280"/>
        <w:ind w:firstLine="540"/>
        <w:jc w:val="both"/>
      </w:pPr>
      <w:r>
        <w:t>Более наглядно процесс миграции по Республике Алтай, и в том числе по Горно-Алтайску и прилегающему Майминскому району, демонстрирует диаграмма на рисунке 7.3.</w:t>
      </w:r>
    </w:p>
    <w:p w:rsidR="00A90A44" w:rsidRDefault="00A90A44">
      <w:pPr>
        <w:pStyle w:val="ConsPlusNormal"/>
        <w:jc w:val="both"/>
      </w:pPr>
    </w:p>
    <w:p w:rsidR="00A90A44" w:rsidRDefault="00A90A44">
      <w:pPr>
        <w:pStyle w:val="ConsPlusNormal"/>
        <w:jc w:val="center"/>
        <w:outlineLvl w:val="3"/>
      </w:pPr>
      <w:r>
        <w:t>Рисунок 9.3. Распределение прибывших и выбывших</w:t>
      </w:r>
    </w:p>
    <w:p w:rsidR="00A90A44" w:rsidRDefault="00A90A44">
      <w:pPr>
        <w:pStyle w:val="ConsPlusNormal"/>
        <w:jc w:val="center"/>
      </w:pPr>
      <w:r>
        <w:t>по муниципальным образованиям за январь - октябрь 2016 года</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ind w:firstLine="540"/>
        <w:jc w:val="both"/>
      </w:pPr>
      <w:r>
        <w:t>На фоне общего роста численности населения Горно-Алтайска по состоянию на 1 января 2016 года в структуре населения по возрасту - дети от 0 до 17 лет составляют 25,1 процент, трудоспособное население (женщины 17 - 54 лет, мужчины 17 - 59 лет) составляет 58,3 процента, а лица старше трудоспособного возраста - 16,6 процента. Причем в последние три года наблюдалось стабильное увеличение детского населения (в среднем на 7 процентов). Структура населения Горно-Алтайска в сравнении с населением всей Республики Алтай по состоянию на 1 января 2016 года приведена в таблице 9.5.</w:t>
      </w:r>
    </w:p>
    <w:p w:rsidR="00A90A44" w:rsidRDefault="00A90A44">
      <w:pPr>
        <w:pStyle w:val="ConsPlusNormal"/>
        <w:jc w:val="both"/>
      </w:pPr>
    </w:p>
    <w:p w:rsidR="00A90A44" w:rsidRDefault="00A90A44">
      <w:pPr>
        <w:pStyle w:val="ConsPlusNormal"/>
        <w:jc w:val="center"/>
        <w:outlineLvl w:val="3"/>
      </w:pPr>
      <w:r>
        <w:t>Таблица 9.5. Численность населения по полу и возрасту</w:t>
      </w:r>
    </w:p>
    <w:p w:rsidR="00A90A44" w:rsidRDefault="00A90A44">
      <w:pPr>
        <w:pStyle w:val="ConsPlusNormal"/>
        <w:jc w:val="center"/>
      </w:pPr>
      <w:r>
        <w:t>по Республике Алтай и Горно-Алтайску на 1 января 2016 года</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9"/>
        <w:gridCol w:w="1191"/>
        <w:gridCol w:w="1134"/>
        <w:gridCol w:w="1134"/>
        <w:gridCol w:w="1134"/>
        <w:gridCol w:w="1134"/>
        <w:gridCol w:w="1134"/>
        <w:gridCol w:w="1134"/>
      </w:tblGrid>
      <w:tr w:rsidR="00A90A44">
        <w:tc>
          <w:tcPr>
            <w:tcW w:w="1069" w:type="dxa"/>
            <w:vMerge w:val="restart"/>
          </w:tcPr>
          <w:p w:rsidR="00A90A44" w:rsidRDefault="00A90A44">
            <w:pPr>
              <w:pStyle w:val="ConsPlusNormal"/>
              <w:jc w:val="center"/>
            </w:pPr>
            <w:r>
              <w:t>Возраст (лет)</w:t>
            </w:r>
          </w:p>
        </w:tc>
        <w:tc>
          <w:tcPr>
            <w:tcW w:w="1191" w:type="dxa"/>
            <w:vMerge w:val="restart"/>
          </w:tcPr>
          <w:p w:rsidR="00A90A44" w:rsidRDefault="00A90A44">
            <w:pPr>
              <w:pStyle w:val="ConsPlusNormal"/>
              <w:jc w:val="center"/>
            </w:pPr>
            <w:r>
              <w:t>Год рождения</w:t>
            </w:r>
          </w:p>
        </w:tc>
        <w:tc>
          <w:tcPr>
            <w:tcW w:w="3402" w:type="dxa"/>
            <w:gridSpan w:val="3"/>
          </w:tcPr>
          <w:p w:rsidR="00A90A44" w:rsidRDefault="00A90A44">
            <w:pPr>
              <w:pStyle w:val="ConsPlusNormal"/>
              <w:jc w:val="center"/>
            </w:pPr>
            <w:r>
              <w:t>Все население республики</w:t>
            </w:r>
          </w:p>
        </w:tc>
        <w:tc>
          <w:tcPr>
            <w:tcW w:w="3402" w:type="dxa"/>
            <w:gridSpan w:val="3"/>
          </w:tcPr>
          <w:p w:rsidR="00A90A44" w:rsidRDefault="00A90A44">
            <w:pPr>
              <w:pStyle w:val="ConsPlusNormal"/>
              <w:jc w:val="center"/>
            </w:pPr>
            <w:r>
              <w:t>в том числе Горно-Алтайск</w:t>
            </w:r>
          </w:p>
        </w:tc>
      </w:tr>
      <w:tr w:rsidR="00A90A44">
        <w:tc>
          <w:tcPr>
            <w:tcW w:w="1069" w:type="dxa"/>
            <w:vMerge/>
          </w:tcPr>
          <w:p w:rsidR="00A90A44" w:rsidRDefault="00A90A44"/>
        </w:tc>
        <w:tc>
          <w:tcPr>
            <w:tcW w:w="1191" w:type="dxa"/>
            <w:vMerge/>
          </w:tcPr>
          <w:p w:rsidR="00A90A44" w:rsidRDefault="00A90A44"/>
        </w:tc>
        <w:tc>
          <w:tcPr>
            <w:tcW w:w="1134" w:type="dxa"/>
          </w:tcPr>
          <w:p w:rsidR="00A90A44" w:rsidRDefault="00A90A44">
            <w:pPr>
              <w:pStyle w:val="ConsPlusNormal"/>
              <w:jc w:val="center"/>
            </w:pPr>
            <w:r>
              <w:t>мужчины и женщины</w:t>
            </w:r>
          </w:p>
        </w:tc>
        <w:tc>
          <w:tcPr>
            <w:tcW w:w="1134" w:type="dxa"/>
          </w:tcPr>
          <w:p w:rsidR="00A90A44" w:rsidRDefault="00A90A44">
            <w:pPr>
              <w:pStyle w:val="ConsPlusNormal"/>
              <w:jc w:val="center"/>
            </w:pPr>
            <w:r>
              <w:t>мужчины</w:t>
            </w:r>
          </w:p>
        </w:tc>
        <w:tc>
          <w:tcPr>
            <w:tcW w:w="1134" w:type="dxa"/>
          </w:tcPr>
          <w:p w:rsidR="00A90A44" w:rsidRDefault="00A90A44">
            <w:pPr>
              <w:pStyle w:val="ConsPlusNormal"/>
              <w:jc w:val="center"/>
            </w:pPr>
            <w:r>
              <w:t>женщины</w:t>
            </w:r>
          </w:p>
        </w:tc>
        <w:tc>
          <w:tcPr>
            <w:tcW w:w="1134" w:type="dxa"/>
          </w:tcPr>
          <w:p w:rsidR="00A90A44" w:rsidRDefault="00A90A44">
            <w:pPr>
              <w:pStyle w:val="ConsPlusNormal"/>
              <w:jc w:val="center"/>
            </w:pPr>
            <w:r>
              <w:t>мужчины и женщины</w:t>
            </w:r>
          </w:p>
        </w:tc>
        <w:tc>
          <w:tcPr>
            <w:tcW w:w="1134" w:type="dxa"/>
          </w:tcPr>
          <w:p w:rsidR="00A90A44" w:rsidRDefault="00A90A44">
            <w:pPr>
              <w:pStyle w:val="ConsPlusNormal"/>
              <w:jc w:val="center"/>
            </w:pPr>
            <w:r>
              <w:t>мужчины</w:t>
            </w:r>
          </w:p>
        </w:tc>
        <w:tc>
          <w:tcPr>
            <w:tcW w:w="1134" w:type="dxa"/>
          </w:tcPr>
          <w:p w:rsidR="00A90A44" w:rsidRDefault="00A90A44">
            <w:pPr>
              <w:pStyle w:val="ConsPlusNormal"/>
              <w:jc w:val="center"/>
            </w:pPr>
            <w:r>
              <w:t>женщины</w:t>
            </w:r>
          </w:p>
        </w:tc>
      </w:tr>
      <w:tr w:rsidR="00A90A44">
        <w:tc>
          <w:tcPr>
            <w:tcW w:w="1069" w:type="dxa"/>
          </w:tcPr>
          <w:p w:rsidR="00A90A44" w:rsidRDefault="00A90A44">
            <w:pPr>
              <w:pStyle w:val="ConsPlusNormal"/>
              <w:jc w:val="center"/>
            </w:pPr>
            <w:r>
              <w:t>0</w:t>
            </w:r>
          </w:p>
        </w:tc>
        <w:tc>
          <w:tcPr>
            <w:tcW w:w="1191" w:type="dxa"/>
          </w:tcPr>
          <w:p w:rsidR="00A90A44" w:rsidRDefault="00A90A44">
            <w:pPr>
              <w:pStyle w:val="ConsPlusNormal"/>
              <w:jc w:val="center"/>
            </w:pPr>
            <w:r>
              <w:t>2015</w:t>
            </w:r>
          </w:p>
        </w:tc>
        <w:tc>
          <w:tcPr>
            <w:tcW w:w="1134" w:type="dxa"/>
          </w:tcPr>
          <w:p w:rsidR="00A90A44" w:rsidRDefault="00A90A44">
            <w:pPr>
              <w:pStyle w:val="ConsPlusNormal"/>
              <w:jc w:val="center"/>
            </w:pPr>
            <w:r>
              <w:t>3990</w:t>
            </w:r>
          </w:p>
        </w:tc>
        <w:tc>
          <w:tcPr>
            <w:tcW w:w="1134" w:type="dxa"/>
          </w:tcPr>
          <w:p w:rsidR="00A90A44" w:rsidRDefault="00A90A44">
            <w:pPr>
              <w:pStyle w:val="ConsPlusNormal"/>
              <w:jc w:val="center"/>
            </w:pPr>
            <w:r>
              <w:t>2106</w:t>
            </w:r>
          </w:p>
        </w:tc>
        <w:tc>
          <w:tcPr>
            <w:tcW w:w="1134" w:type="dxa"/>
          </w:tcPr>
          <w:p w:rsidR="00A90A44" w:rsidRDefault="00A90A44">
            <w:pPr>
              <w:pStyle w:val="ConsPlusNormal"/>
              <w:jc w:val="center"/>
            </w:pPr>
            <w:r>
              <w:t>1884</w:t>
            </w:r>
          </w:p>
        </w:tc>
        <w:tc>
          <w:tcPr>
            <w:tcW w:w="1134" w:type="dxa"/>
          </w:tcPr>
          <w:p w:rsidR="00A90A44" w:rsidRDefault="00A90A44">
            <w:pPr>
              <w:pStyle w:val="ConsPlusNormal"/>
              <w:jc w:val="center"/>
            </w:pPr>
            <w:r>
              <w:t>1132</w:t>
            </w:r>
          </w:p>
        </w:tc>
        <w:tc>
          <w:tcPr>
            <w:tcW w:w="1134" w:type="dxa"/>
          </w:tcPr>
          <w:p w:rsidR="00A90A44" w:rsidRDefault="00A90A44">
            <w:pPr>
              <w:pStyle w:val="ConsPlusNormal"/>
              <w:jc w:val="center"/>
            </w:pPr>
            <w:r>
              <w:t>598</w:t>
            </w:r>
          </w:p>
        </w:tc>
        <w:tc>
          <w:tcPr>
            <w:tcW w:w="1134" w:type="dxa"/>
          </w:tcPr>
          <w:p w:rsidR="00A90A44" w:rsidRDefault="00A90A44">
            <w:pPr>
              <w:pStyle w:val="ConsPlusNormal"/>
              <w:jc w:val="center"/>
            </w:pPr>
            <w:r>
              <w:t>534</w:t>
            </w:r>
          </w:p>
        </w:tc>
      </w:tr>
      <w:tr w:rsidR="00A90A44">
        <w:tc>
          <w:tcPr>
            <w:tcW w:w="1069" w:type="dxa"/>
          </w:tcPr>
          <w:p w:rsidR="00A90A44" w:rsidRDefault="00A90A44">
            <w:pPr>
              <w:pStyle w:val="ConsPlusNormal"/>
              <w:jc w:val="center"/>
            </w:pPr>
            <w:r>
              <w:t>1</w:t>
            </w:r>
          </w:p>
        </w:tc>
        <w:tc>
          <w:tcPr>
            <w:tcW w:w="1191" w:type="dxa"/>
          </w:tcPr>
          <w:p w:rsidR="00A90A44" w:rsidRDefault="00A90A44">
            <w:pPr>
              <w:pStyle w:val="ConsPlusNormal"/>
              <w:jc w:val="center"/>
            </w:pPr>
            <w:r>
              <w:t>2014</w:t>
            </w:r>
          </w:p>
        </w:tc>
        <w:tc>
          <w:tcPr>
            <w:tcW w:w="1134" w:type="dxa"/>
          </w:tcPr>
          <w:p w:rsidR="00A90A44" w:rsidRDefault="00A90A44">
            <w:pPr>
              <w:pStyle w:val="ConsPlusNormal"/>
              <w:jc w:val="center"/>
            </w:pPr>
            <w:r>
              <w:t>4367</w:t>
            </w:r>
          </w:p>
        </w:tc>
        <w:tc>
          <w:tcPr>
            <w:tcW w:w="1134" w:type="dxa"/>
          </w:tcPr>
          <w:p w:rsidR="00A90A44" w:rsidRDefault="00A90A44">
            <w:pPr>
              <w:pStyle w:val="ConsPlusNormal"/>
              <w:jc w:val="center"/>
            </w:pPr>
            <w:r>
              <w:t>2275</w:t>
            </w:r>
          </w:p>
        </w:tc>
        <w:tc>
          <w:tcPr>
            <w:tcW w:w="1134" w:type="dxa"/>
          </w:tcPr>
          <w:p w:rsidR="00A90A44" w:rsidRDefault="00A90A44">
            <w:pPr>
              <w:pStyle w:val="ConsPlusNormal"/>
              <w:jc w:val="center"/>
            </w:pPr>
            <w:r>
              <w:t>2092</w:t>
            </w:r>
          </w:p>
        </w:tc>
        <w:tc>
          <w:tcPr>
            <w:tcW w:w="1134" w:type="dxa"/>
          </w:tcPr>
          <w:p w:rsidR="00A90A44" w:rsidRDefault="00A90A44">
            <w:pPr>
              <w:pStyle w:val="ConsPlusNormal"/>
              <w:jc w:val="center"/>
            </w:pPr>
            <w:r>
              <w:t>1091</w:t>
            </w:r>
          </w:p>
        </w:tc>
        <w:tc>
          <w:tcPr>
            <w:tcW w:w="1134" w:type="dxa"/>
          </w:tcPr>
          <w:p w:rsidR="00A90A44" w:rsidRDefault="00A90A44">
            <w:pPr>
              <w:pStyle w:val="ConsPlusNormal"/>
              <w:jc w:val="center"/>
            </w:pPr>
            <w:r>
              <w:t>600</w:t>
            </w:r>
          </w:p>
        </w:tc>
        <w:tc>
          <w:tcPr>
            <w:tcW w:w="1134" w:type="dxa"/>
          </w:tcPr>
          <w:p w:rsidR="00A90A44" w:rsidRDefault="00A90A44">
            <w:pPr>
              <w:pStyle w:val="ConsPlusNormal"/>
              <w:jc w:val="center"/>
            </w:pPr>
            <w:r>
              <w:t>491</w:t>
            </w:r>
          </w:p>
        </w:tc>
      </w:tr>
      <w:tr w:rsidR="00A90A44">
        <w:tc>
          <w:tcPr>
            <w:tcW w:w="1069" w:type="dxa"/>
          </w:tcPr>
          <w:p w:rsidR="00A90A44" w:rsidRDefault="00A90A44">
            <w:pPr>
              <w:pStyle w:val="ConsPlusNormal"/>
              <w:jc w:val="center"/>
            </w:pPr>
            <w:r>
              <w:t>2</w:t>
            </w:r>
          </w:p>
        </w:tc>
        <w:tc>
          <w:tcPr>
            <w:tcW w:w="1191" w:type="dxa"/>
          </w:tcPr>
          <w:p w:rsidR="00A90A44" w:rsidRDefault="00A90A44">
            <w:pPr>
              <w:pStyle w:val="ConsPlusNormal"/>
              <w:jc w:val="center"/>
            </w:pPr>
            <w:r>
              <w:t>2013</w:t>
            </w:r>
          </w:p>
        </w:tc>
        <w:tc>
          <w:tcPr>
            <w:tcW w:w="1134" w:type="dxa"/>
          </w:tcPr>
          <w:p w:rsidR="00A90A44" w:rsidRDefault="00A90A44">
            <w:pPr>
              <w:pStyle w:val="ConsPlusNormal"/>
              <w:jc w:val="center"/>
            </w:pPr>
            <w:r>
              <w:t>4381</w:t>
            </w:r>
          </w:p>
        </w:tc>
        <w:tc>
          <w:tcPr>
            <w:tcW w:w="1134" w:type="dxa"/>
          </w:tcPr>
          <w:p w:rsidR="00A90A44" w:rsidRDefault="00A90A44">
            <w:pPr>
              <w:pStyle w:val="ConsPlusNormal"/>
              <w:jc w:val="center"/>
            </w:pPr>
            <w:r>
              <w:t>2271</w:t>
            </w:r>
          </w:p>
        </w:tc>
        <w:tc>
          <w:tcPr>
            <w:tcW w:w="1134" w:type="dxa"/>
          </w:tcPr>
          <w:p w:rsidR="00A90A44" w:rsidRDefault="00A90A44">
            <w:pPr>
              <w:pStyle w:val="ConsPlusNormal"/>
              <w:jc w:val="center"/>
            </w:pPr>
            <w:r>
              <w:t>2110</w:t>
            </w:r>
          </w:p>
        </w:tc>
        <w:tc>
          <w:tcPr>
            <w:tcW w:w="1134" w:type="dxa"/>
          </w:tcPr>
          <w:p w:rsidR="00A90A44" w:rsidRDefault="00A90A44">
            <w:pPr>
              <w:pStyle w:val="ConsPlusNormal"/>
              <w:jc w:val="center"/>
            </w:pPr>
            <w:r>
              <w:t>1139</w:t>
            </w:r>
          </w:p>
        </w:tc>
        <w:tc>
          <w:tcPr>
            <w:tcW w:w="1134" w:type="dxa"/>
          </w:tcPr>
          <w:p w:rsidR="00A90A44" w:rsidRDefault="00A90A44">
            <w:pPr>
              <w:pStyle w:val="ConsPlusNormal"/>
              <w:jc w:val="center"/>
            </w:pPr>
            <w:r>
              <w:t>563</w:t>
            </w:r>
          </w:p>
        </w:tc>
        <w:tc>
          <w:tcPr>
            <w:tcW w:w="1134" w:type="dxa"/>
          </w:tcPr>
          <w:p w:rsidR="00A90A44" w:rsidRDefault="00A90A44">
            <w:pPr>
              <w:pStyle w:val="ConsPlusNormal"/>
              <w:jc w:val="center"/>
            </w:pPr>
            <w:r>
              <w:t>576</w:t>
            </w:r>
          </w:p>
        </w:tc>
      </w:tr>
      <w:tr w:rsidR="00A90A44">
        <w:tc>
          <w:tcPr>
            <w:tcW w:w="1069" w:type="dxa"/>
          </w:tcPr>
          <w:p w:rsidR="00A90A44" w:rsidRDefault="00A90A44">
            <w:pPr>
              <w:pStyle w:val="ConsPlusNormal"/>
              <w:jc w:val="center"/>
            </w:pPr>
            <w:r>
              <w:t>3</w:t>
            </w:r>
          </w:p>
        </w:tc>
        <w:tc>
          <w:tcPr>
            <w:tcW w:w="1191" w:type="dxa"/>
          </w:tcPr>
          <w:p w:rsidR="00A90A44" w:rsidRDefault="00A90A44">
            <w:pPr>
              <w:pStyle w:val="ConsPlusNormal"/>
              <w:jc w:val="center"/>
            </w:pPr>
            <w:r>
              <w:t>2012</w:t>
            </w:r>
          </w:p>
        </w:tc>
        <w:tc>
          <w:tcPr>
            <w:tcW w:w="1134" w:type="dxa"/>
          </w:tcPr>
          <w:p w:rsidR="00A90A44" w:rsidRDefault="00A90A44">
            <w:pPr>
              <w:pStyle w:val="ConsPlusNormal"/>
              <w:jc w:val="center"/>
            </w:pPr>
            <w:r>
              <w:t>4603</w:t>
            </w:r>
          </w:p>
        </w:tc>
        <w:tc>
          <w:tcPr>
            <w:tcW w:w="1134" w:type="dxa"/>
          </w:tcPr>
          <w:p w:rsidR="00A90A44" w:rsidRDefault="00A90A44">
            <w:pPr>
              <w:pStyle w:val="ConsPlusNormal"/>
              <w:jc w:val="center"/>
            </w:pPr>
            <w:r>
              <w:t>2328</w:t>
            </w:r>
          </w:p>
        </w:tc>
        <w:tc>
          <w:tcPr>
            <w:tcW w:w="1134" w:type="dxa"/>
          </w:tcPr>
          <w:p w:rsidR="00A90A44" w:rsidRDefault="00A90A44">
            <w:pPr>
              <w:pStyle w:val="ConsPlusNormal"/>
              <w:jc w:val="center"/>
            </w:pPr>
            <w:r>
              <w:t>2275</w:t>
            </w:r>
          </w:p>
        </w:tc>
        <w:tc>
          <w:tcPr>
            <w:tcW w:w="1134" w:type="dxa"/>
          </w:tcPr>
          <w:p w:rsidR="00A90A44" w:rsidRDefault="00A90A44">
            <w:pPr>
              <w:pStyle w:val="ConsPlusNormal"/>
              <w:jc w:val="center"/>
            </w:pPr>
            <w:r>
              <w:t>1132</w:t>
            </w:r>
          </w:p>
        </w:tc>
        <w:tc>
          <w:tcPr>
            <w:tcW w:w="1134" w:type="dxa"/>
          </w:tcPr>
          <w:p w:rsidR="00A90A44" w:rsidRDefault="00A90A44">
            <w:pPr>
              <w:pStyle w:val="ConsPlusNormal"/>
              <w:jc w:val="center"/>
            </w:pPr>
            <w:r>
              <w:t>577</w:t>
            </w:r>
          </w:p>
        </w:tc>
        <w:tc>
          <w:tcPr>
            <w:tcW w:w="1134" w:type="dxa"/>
          </w:tcPr>
          <w:p w:rsidR="00A90A44" w:rsidRDefault="00A90A44">
            <w:pPr>
              <w:pStyle w:val="ConsPlusNormal"/>
              <w:jc w:val="center"/>
            </w:pPr>
            <w:r>
              <w:t>555</w:t>
            </w:r>
          </w:p>
        </w:tc>
      </w:tr>
      <w:tr w:rsidR="00A90A44">
        <w:tc>
          <w:tcPr>
            <w:tcW w:w="1069" w:type="dxa"/>
          </w:tcPr>
          <w:p w:rsidR="00A90A44" w:rsidRDefault="00A90A44">
            <w:pPr>
              <w:pStyle w:val="ConsPlusNormal"/>
              <w:jc w:val="center"/>
            </w:pPr>
            <w:r>
              <w:t>4</w:t>
            </w:r>
          </w:p>
        </w:tc>
        <w:tc>
          <w:tcPr>
            <w:tcW w:w="1191" w:type="dxa"/>
          </w:tcPr>
          <w:p w:rsidR="00A90A44" w:rsidRDefault="00A90A44">
            <w:pPr>
              <w:pStyle w:val="ConsPlusNormal"/>
              <w:jc w:val="center"/>
            </w:pPr>
            <w:r>
              <w:t>2011</w:t>
            </w:r>
          </w:p>
        </w:tc>
        <w:tc>
          <w:tcPr>
            <w:tcW w:w="1134" w:type="dxa"/>
          </w:tcPr>
          <w:p w:rsidR="00A90A44" w:rsidRDefault="00A90A44">
            <w:pPr>
              <w:pStyle w:val="ConsPlusNormal"/>
              <w:jc w:val="center"/>
            </w:pPr>
            <w:r>
              <w:t>4634</w:t>
            </w:r>
          </w:p>
        </w:tc>
        <w:tc>
          <w:tcPr>
            <w:tcW w:w="1134" w:type="dxa"/>
          </w:tcPr>
          <w:p w:rsidR="00A90A44" w:rsidRDefault="00A90A44">
            <w:pPr>
              <w:pStyle w:val="ConsPlusNormal"/>
              <w:jc w:val="center"/>
            </w:pPr>
            <w:r>
              <w:t>2420</w:t>
            </w:r>
          </w:p>
        </w:tc>
        <w:tc>
          <w:tcPr>
            <w:tcW w:w="1134" w:type="dxa"/>
          </w:tcPr>
          <w:p w:rsidR="00A90A44" w:rsidRDefault="00A90A44">
            <w:pPr>
              <w:pStyle w:val="ConsPlusNormal"/>
              <w:jc w:val="center"/>
            </w:pPr>
            <w:r>
              <w:t>2214</w:t>
            </w:r>
          </w:p>
        </w:tc>
        <w:tc>
          <w:tcPr>
            <w:tcW w:w="1134" w:type="dxa"/>
          </w:tcPr>
          <w:p w:rsidR="00A90A44" w:rsidRDefault="00A90A44">
            <w:pPr>
              <w:pStyle w:val="ConsPlusNormal"/>
              <w:jc w:val="center"/>
            </w:pPr>
            <w:r>
              <w:t>1144</w:t>
            </w:r>
          </w:p>
        </w:tc>
        <w:tc>
          <w:tcPr>
            <w:tcW w:w="1134" w:type="dxa"/>
          </w:tcPr>
          <w:p w:rsidR="00A90A44" w:rsidRDefault="00A90A44">
            <w:pPr>
              <w:pStyle w:val="ConsPlusNormal"/>
              <w:jc w:val="center"/>
            </w:pPr>
            <w:r>
              <w:t>601</w:t>
            </w:r>
          </w:p>
        </w:tc>
        <w:tc>
          <w:tcPr>
            <w:tcW w:w="1134" w:type="dxa"/>
          </w:tcPr>
          <w:p w:rsidR="00A90A44" w:rsidRDefault="00A90A44">
            <w:pPr>
              <w:pStyle w:val="ConsPlusNormal"/>
              <w:jc w:val="center"/>
            </w:pPr>
            <w:r>
              <w:t>543</w:t>
            </w:r>
          </w:p>
        </w:tc>
      </w:tr>
      <w:tr w:rsidR="00A90A44">
        <w:tc>
          <w:tcPr>
            <w:tcW w:w="1069" w:type="dxa"/>
          </w:tcPr>
          <w:p w:rsidR="00A90A44" w:rsidRDefault="00A90A44">
            <w:pPr>
              <w:pStyle w:val="ConsPlusNormal"/>
              <w:jc w:val="center"/>
            </w:pPr>
            <w:r>
              <w:t>0 - 4</w:t>
            </w:r>
          </w:p>
        </w:tc>
        <w:tc>
          <w:tcPr>
            <w:tcW w:w="1191" w:type="dxa"/>
          </w:tcPr>
          <w:p w:rsidR="00A90A44" w:rsidRDefault="00A90A44">
            <w:pPr>
              <w:pStyle w:val="ConsPlusNormal"/>
              <w:jc w:val="center"/>
            </w:pPr>
            <w:r>
              <w:t>-</w:t>
            </w:r>
          </w:p>
        </w:tc>
        <w:tc>
          <w:tcPr>
            <w:tcW w:w="1134" w:type="dxa"/>
          </w:tcPr>
          <w:p w:rsidR="00A90A44" w:rsidRDefault="00A90A44">
            <w:pPr>
              <w:pStyle w:val="ConsPlusNormal"/>
              <w:jc w:val="center"/>
            </w:pPr>
            <w:r>
              <w:t>21975</w:t>
            </w:r>
          </w:p>
        </w:tc>
        <w:tc>
          <w:tcPr>
            <w:tcW w:w="1134" w:type="dxa"/>
          </w:tcPr>
          <w:p w:rsidR="00A90A44" w:rsidRDefault="00A90A44">
            <w:pPr>
              <w:pStyle w:val="ConsPlusNormal"/>
              <w:jc w:val="center"/>
            </w:pPr>
            <w:r>
              <w:t>11400</w:t>
            </w:r>
          </w:p>
        </w:tc>
        <w:tc>
          <w:tcPr>
            <w:tcW w:w="1134" w:type="dxa"/>
          </w:tcPr>
          <w:p w:rsidR="00A90A44" w:rsidRDefault="00A90A44">
            <w:pPr>
              <w:pStyle w:val="ConsPlusNormal"/>
              <w:jc w:val="center"/>
            </w:pPr>
            <w:r>
              <w:t>10575</w:t>
            </w:r>
          </w:p>
        </w:tc>
        <w:tc>
          <w:tcPr>
            <w:tcW w:w="1134" w:type="dxa"/>
          </w:tcPr>
          <w:p w:rsidR="00A90A44" w:rsidRDefault="00A90A44">
            <w:pPr>
              <w:pStyle w:val="ConsPlusNormal"/>
              <w:jc w:val="center"/>
            </w:pPr>
            <w:r>
              <w:t>5638</w:t>
            </w:r>
          </w:p>
        </w:tc>
        <w:tc>
          <w:tcPr>
            <w:tcW w:w="1134" w:type="dxa"/>
          </w:tcPr>
          <w:p w:rsidR="00A90A44" w:rsidRDefault="00A90A44">
            <w:pPr>
              <w:pStyle w:val="ConsPlusNormal"/>
              <w:jc w:val="center"/>
            </w:pPr>
            <w:r>
              <w:t>2939</w:t>
            </w:r>
          </w:p>
        </w:tc>
        <w:tc>
          <w:tcPr>
            <w:tcW w:w="1134" w:type="dxa"/>
          </w:tcPr>
          <w:p w:rsidR="00A90A44" w:rsidRDefault="00A90A44">
            <w:pPr>
              <w:pStyle w:val="ConsPlusNormal"/>
              <w:jc w:val="center"/>
            </w:pPr>
            <w:r>
              <w:t>2699</w:t>
            </w:r>
          </w:p>
        </w:tc>
      </w:tr>
      <w:tr w:rsidR="00A90A44">
        <w:tc>
          <w:tcPr>
            <w:tcW w:w="1069" w:type="dxa"/>
          </w:tcPr>
          <w:p w:rsidR="00A90A44" w:rsidRDefault="00A90A44">
            <w:pPr>
              <w:pStyle w:val="ConsPlusNormal"/>
              <w:jc w:val="center"/>
            </w:pPr>
            <w:r>
              <w:t>5</w:t>
            </w:r>
          </w:p>
        </w:tc>
        <w:tc>
          <w:tcPr>
            <w:tcW w:w="1191" w:type="dxa"/>
          </w:tcPr>
          <w:p w:rsidR="00A90A44" w:rsidRDefault="00A90A44">
            <w:pPr>
              <w:pStyle w:val="ConsPlusNormal"/>
              <w:jc w:val="center"/>
            </w:pPr>
            <w:r>
              <w:t>2010</w:t>
            </w:r>
          </w:p>
        </w:tc>
        <w:tc>
          <w:tcPr>
            <w:tcW w:w="1134" w:type="dxa"/>
          </w:tcPr>
          <w:p w:rsidR="00A90A44" w:rsidRDefault="00A90A44">
            <w:pPr>
              <w:pStyle w:val="ConsPlusNormal"/>
              <w:jc w:val="center"/>
            </w:pPr>
            <w:r>
              <w:t>4086</w:t>
            </w:r>
          </w:p>
        </w:tc>
        <w:tc>
          <w:tcPr>
            <w:tcW w:w="1134" w:type="dxa"/>
          </w:tcPr>
          <w:p w:rsidR="00A90A44" w:rsidRDefault="00A90A44">
            <w:pPr>
              <w:pStyle w:val="ConsPlusNormal"/>
              <w:jc w:val="center"/>
            </w:pPr>
            <w:r>
              <w:t>2086</w:t>
            </w:r>
          </w:p>
        </w:tc>
        <w:tc>
          <w:tcPr>
            <w:tcW w:w="1134" w:type="dxa"/>
          </w:tcPr>
          <w:p w:rsidR="00A90A44" w:rsidRDefault="00A90A44">
            <w:pPr>
              <w:pStyle w:val="ConsPlusNormal"/>
              <w:jc w:val="center"/>
            </w:pPr>
            <w:r>
              <w:t>2000</w:t>
            </w:r>
          </w:p>
        </w:tc>
        <w:tc>
          <w:tcPr>
            <w:tcW w:w="1134" w:type="dxa"/>
          </w:tcPr>
          <w:p w:rsidR="00A90A44" w:rsidRDefault="00A90A44">
            <w:pPr>
              <w:pStyle w:val="ConsPlusNormal"/>
              <w:jc w:val="center"/>
            </w:pPr>
            <w:r>
              <w:t>1100</w:t>
            </w:r>
          </w:p>
        </w:tc>
        <w:tc>
          <w:tcPr>
            <w:tcW w:w="1134" w:type="dxa"/>
          </w:tcPr>
          <w:p w:rsidR="00A90A44" w:rsidRDefault="00A90A44">
            <w:pPr>
              <w:pStyle w:val="ConsPlusNormal"/>
              <w:jc w:val="center"/>
            </w:pPr>
            <w:r>
              <w:t>574</w:t>
            </w:r>
          </w:p>
        </w:tc>
        <w:tc>
          <w:tcPr>
            <w:tcW w:w="1134" w:type="dxa"/>
          </w:tcPr>
          <w:p w:rsidR="00A90A44" w:rsidRDefault="00A90A44">
            <w:pPr>
              <w:pStyle w:val="ConsPlusNormal"/>
              <w:jc w:val="center"/>
            </w:pPr>
            <w:r>
              <w:t>526</w:t>
            </w:r>
          </w:p>
        </w:tc>
      </w:tr>
      <w:tr w:rsidR="00A90A44">
        <w:tc>
          <w:tcPr>
            <w:tcW w:w="1069" w:type="dxa"/>
          </w:tcPr>
          <w:p w:rsidR="00A90A44" w:rsidRDefault="00A90A44">
            <w:pPr>
              <w:pStyle w:val="ConsPlusNormal"/>
              <w:jc w:val="center"/>
            </w:pPr>
            <w:r>
              <w:t>6</w:t>
            </w:r>
          </w:p>
        </w:tc>
        <w:tc>
          <w:tcPr>
            <w:tcW w:w="1191" w:type="dxa"/>
          </w:tcPr>
          <w:p w:rsidR="00A90A44" w:rsidRDefault="00A90A44">
            <w:pPr>
              <w:pStyle w:val="ConsPlusNormal"/>
              <w:jc w:val="center"/>
            </w:pPr>
            <w:r>
              <w:t>2009</w:t>
            </w:r>
          </w:p>
        </w:tc>
        <w:tc>
          <w:tcPr>
            <w:tcW w:w="1134" w:type="dxa"/>
          </w:tcPr>
          <w:p w:rsidR="00A90A44" w:rsidRDefault="00A90A44">
            <w:pPr>
              <w:pStyle w:val="ConsPlusNormal"/>
              <w:jc w:val="center"/>
            </w:pPr>
            <w:r>
              <w:t>4117</w:t>
            </w:r>
          </w:p>
        </w:tc>
        <w:tc>
          <w:tcPr>
            <w:tcW w:w="1134" w:type="dxa"/>
          </w:tcPr>
          <w:p w:rsidR="00A90A44" w:rsidRDefault="00A90A44">
            <w:pPr>
              <w:pStyle w:val="ConsPlusNormal"/>
              <w:jc w:val="center"/>
            </w:pPr>
            <w:r>
              <w:t>2095</w:t>
            </w:r>
          </w:p>
        </w:tc>
        <w:tc>
          <w:tcPr>
            <w:tcW w:w="1134" w:type="dxa"/>
          </w:tcPr>
          <w:p w:rsidR="00A90A44" w:rsidRDefault="00A90A44">
            <w:pPr>
              <w:pStyle w:val="ConsPlusNormal"/>
              <w:jc w:val="center"/>
            </w:pPr>
            <w:r>
              <w:t>2022</w:t>
            </w:r>
          </w:p>
        </w:tc>
        <w:tc>
          <w:tcPr>
            <w:tcW w:w="1134" w:type="dxa"/>
          </w:tcPr>
          <w:p w:rsidR="00A90A44" w:rsidRDefault="00A90A44">
            <w:pPr>
              <w:pStyle w:val="ConsPlusNormal"/>
              <w:jc w:val="center"/>
            </w:pPr>
            <w:r>
              <w:t>1023</w:t>
            </w:r>
          </w:p>
        </w:tc>
        <w:tc>
          <w:tcPr>
            <w:tcW w:w="1134" w:type="dxa"/>
          </w:tcPr>
          <w:p w:rsidR="00A90A44" w:rsidRDefault="00A90A44">
            <w:pPr>
              <w:pStyle w:val="ConsPlusNormal"/>
              <w:jc w:val="center"/>
            </w:pPr>
            <w:r>
              <w:t>506</w:t>
            </w:r>
          </w:p>
        </w:tc>
        <w:tc>
          <w:tcPr>
            <w:tcW w:w="1134" w:type="dxa"/>
          </w:tcPr>
          <w:p w:rsidR="00A90A44" w:rsidRDefault="00A90A44">
            <w:pPr>
              <w:pStyle w:val="ConsPlusNormal"/>
              <w:jc w:val="center"/>
            </w:pPr>
            <w:r>
              <w:t>517</w:t>
            </w:r>
          </w:p>
        </w:tc>
      </w:tr>
      <w:tr w:rsidR="00A90A44">
        <w:tc>
          <w:tcPr>
            <w:tcW w:w="1069" w:type="dxa"/>
          </w:tcPr>
          <w:p w:rsidR="00A90A44" w:rsidRDefault="00A90A44">
            <w:pPr>
              <w:pStyle w:val="ConsPlusNormal"/>
              <w:jc w:val="center"/>
            </w:pPr>
            <w:r>
              <w:t>7</w:t>
            </w:r>
          </w:p>
        </w:tc>
        <w:tc>
          <w:tcPr>
            <w:tcW w:w="1191" w:type="dxa"/>
          </w:tcPr>
          <w:p w:rsidR="00A90A44" w:rsidRDefault="00A90A44">
            <w:pPr>
              <w:pStyle w:val="ConsPlusNormal"/>
              <w:jc w:val="center"/>
            </w:pPr>
            <w:r>
              <w:t>2008</w:t>
            </w:r>
          </w:p>
        </w:tc>
        <w:tc>
          <w:tcPr>
            <w:tcW w:w="1134" w:type="dxa"/>
          </w:tcPr>
          <w:p w:rsidR="00A90A44" w:rsidRDefault="00A90A44">
            <w:pPr>
              <w:pStyle w:val="ConsPlusNormal"/>
              <w:jc w:val="center"/>
            </w:pPr>
            <w:r>
              <w:t>4248</w:t>
            </w:r>
          </w:p>
        </w:tc>
        <w:tc>
          <w:tcPr>
            <w:tcW w:w="1134" w:type="dxa"/>
          </w:tcPr>
          <w:p w:rsidR="00A90A44" w:rsidRDefault="00A90A44">
            <w:pPr>
              <w:pStyle w:val="ConsPlusNormal"/>
              <w:jc w:val="center"/>
            </w:pPr>
            <w:r>
              <w:t>2140</w:t>
            </w:r>
          </w:p>
        </w:tc>
        <w:tc>
          <w:tcPr>
            <w:tcW w:w="1134" w:type="dxa"/>
          </w:tcPr>
          <w:p w:rsidR="00A90A44" w:rsidRDefault="00A90A44">
            <w:pPr>
              <w:pStyle w:val="ConsPlusNormal"/>
              <w:jc w:val="center"/>
            </w:pPr>
            <w:r>
              <w:t>2108</w:t>
            </w:r>
          </w:p>
        </w:tc>
        <w:tc>
          <w:tcPr>
            <w:tcW w:w="1134" w:type="dxa"/>
          </w:tcPr>
          <w:p w:rsidR="00A90A44" w:rsidRDefault="00A90A44">
            <w:pPr>
              <w:pStyle w:val="ConsPlusNormal"/>
              <w:jc w:val="center"/>
            </w:pPr>
            <w:r>
              <w:t>961</w:t>
            </w:r>
          </w:p>
        </w:tc>
        <w:tc>
          <w:tcPr>
            <w:tcW w:w="1134" w:type="dxa"/>
          </w:tcPr>
          <w:p w:rsidR="00A90A44" w:rsidRDefault="00A90A44">
            <w:pPr>
              <w:pStyle w:val="ConsPlusNormal"/>
              <w:jc w:val="center"/>
            </w:pPr>
            <w:r>
              <w:t>462</w:t>
            </w:r>
          </w:p>
        </w:tc>
        <w:tc>
          <w:tcPr>
            <w:tcW w:w="1134" w:type="dxa"/>
          </w:tcPr>
          <w:p w:rsidR="00A90A44" w:rsidRDefault="00A90A44">
            <w:pPr>
              <w:pStyle w:val="ConsPlusNormal"/>
              <w:jc w:val="center"/>
            </w:pPr>
            <w:r>
              <w:t>499</w:t>
            </w:r>
          </w:p>
        </w:tc>
      </w:tr>
      <w:tr w:rsidR="00A90A44">
        <w:tc>
          <w:tcPr>
            <w:tcW w:w="1069" w:type="dxa"/>
          </w:tcPr>
          <w:p w:rsidR="00A90A44" w:rsidRDefault="00A90A44">
            <w:pPr>
              <w:pStyle w:val="ConsPlusNormal"/>
              <w:jc w:val="center"/>
            </w:pPr>
            <w:r>
              <w:t>8</w:t>
            </w:r>
          </w:p>
        </w:tc>
        <w:tc>
          <w:tcPr>
            <w:tcW w:w="1191" w:type="dxa"/>
          </w:tcPr>
          <w:p w:rsidR="00A90A44" w:rsidRDefault="00A90A44">
            <w:pPr>
              <w:pStyle w:val="ConsPlusNormal"/>
              <w:jc w:val="center"/>
            </w:pPr>
            <w:r>
              <w:t>2007</w:t>
            </w:r>
          </w:p>
        </w:tc>
        <w:tc>
          <w:tcPr>
            <w:tcW w:w="1134" w:type="dxa"/>
          </w:tcPr>
          <w:p w:rsidR="00A90A44" w:rsidRDefault="00A90A44">
            <w:pPr>
              <w:pStyle w:val="ConsPlusNormal"/>
              <w:jc w:val="center"/>
            </w:pPr>
            <w:r>
              <w:t>3947</w:t>
            </w:r>
          </w:p>
        </w:tc>
        <w:tc>
          <w:tcPr>
            <w:tcW w:w="1134" w:type="dxa"/>
          </w:tcPr>
          <w:p w:rsidR="00A90A44" w:rsidRDefault="00A90A44">
            <w:pPr>
              <w:pStyle w:val="ConsPlusNormal"/>
              <w:jc w:val="center"/>
            </w:pPr>
            <w:r>
              <w:t>1976</w:t>
            </w:r>
          </w:p>
        </w:tc>
        <w:tc>
          <w:tcPr>
            <w:tcW w:w="1134" w:type="dxa"/>
          </w:tcPr>
          <w:p w:rsidR="00A90A44" w:rsidRDefault="00A90A44">
            <w:pPr>
              <w:pStyle w:val="ConsPlusNormal"/>
              <w:jc w:val="center"/>
            </w:pPr>
            <w:r>
              <w:t>1971</w:t>
            </w:r>
          </w:p>
        </w:tc>
        <w:tc>
          <w:tcPr>
            <w:tcW w:w="1134" w:type="dxa"/>
          </w:tcPr>
          <w:p w:rsidR="00A90A44" w:rsidRDefault="00A90A44">
            <w:pPr>
              <w:pStyle w:val="ConsPlusNormal"/>
              <w:jc w:val="center"/>
            </w:pPr>
            <w:r>
              <w:t>839</w:t>
            </w:r>
          </w:p>
        </w:tc>
        <w:tc>
          <w:tcPr>
            <w:tcW w:w="1134" w:type="dxa"/>
          </w:tcPr>
          <w:p w:rsidR="00A90A44" w:rsidRDefault="00A90A44">
            <w:pPr>
              <w:pStyle w:val="ConsPlusNormal"/>
              <w:jc w:val="center"/>
            </w:pPr>
            <w:r>
              <w:t>396</w:t>
            </w:r>
          </w:p>
        </w:tc>
        <w:tc>
          <w:tcPr>
            <w:tcW w:w="1134" w:type="dxa"/>
          </w:tcPr>
          <w:p w:rsidR="00A90A44" w:rsidRDefault="00A90A44">
            <w:pPr>
              <w:pStyle w:val="ConsPlusNormal"/>
              <w:jc w:val="center"/>
            </w:pPr>
            <w:r>
              <w:t>443</w:t>
            </w:r>
          </w:p>
        </w:tc>
      </w:tr>
      <w:tr w:rsidR="00A90A44">
        <w:tc>
          <w:tcPr>
            <w:tcW w:w="1069" w:type="dxa"/>
          </w:tcPr>
          <w:p w:rsidR="00A90A44" w:rsidRDefault="00A90A44">
            <w:pPr>
              <w:pStyle w:val="ConsPlusNormal"/>
              <w:jc w:val="center"/>
            </w:pPr>
            <w:r>
              <w:t>9</w:t>
            </w:r>
          </w:p>
        </w:tc>
        <w:tc>
          <w:tcPr>
            <w:tcW w:w="1191" w:type="dxa"/>
          </w:tcPr>
          <w:p w:rsidR="00A90A44" w:rsidRDefault="00A90A44">
            <w:pPr>
              <w:pStyle w:val="ConsPlusNormal"/>
              <w:jc w:val="center"/>
            </w:pPr>
            <w:r>
              <w:t>2006</w:t>
            </w:r>
          </w:p>
        </w:tc>
        <w:tc>
          <w:tcPr>
            <w:tcW w:w="1134" w:type="dxa"/>
          </w:tcPr>
          <w:p w:rsidR="00A90A44" w:rsidRDefault="00A90A44">
            <w:pPr>
              <w:pStyle w:val="ConsPlusNormal"/>
              <w:jc w:val="center"/>
            </w:pPr>
            <w:r>
              <w:t>3227</w:t>
            </w:r>
          </w:p>
        </w:tc>
        <w:tc>
          <w:tcPr>
            <w:tcW w:w="1134" w:type="dxa"/>
          </w:tcPr>
          <w:p w:rsidR="00A90A44" w:rsidRDefault="00A90A44">
            <w:pPr>
              <w:pStyle w:val="ConsPlusNormal"/>
              <w:jc w:val="center"/>
            </w:pPr>
            <w:r>
              <w:t>1697</w:t>
            </w:r>
          </w:p>
        </w:tc>
        <w:tc>
          <w:tcPr>
            <w:tcW w:w="1134" w:type="dxa"/>
          </w:tcPr>
          <w:p w:rsidR="00A90A44" w:rsidRDefault="00A90A44">
            <w:pPr>
              <w:pStyle w:val="ConsPlusNormal"/>
              <w:jc w:val="center"/>
            </w:pPr>
            <w:r>
              <w:t>1530</w:t>
            </w:r>
          </w:p>
        </w:tc>
        <w:tc>
          <w:tcPr>
            <w:tcW w:w="1134" w:type="dxa"/>
          </w:tcPr>
          <w:p w:rsidR="00A90A44" w:rsidRDefault="00A90A44">
            <w:pPr>
              <w:pStyle w:val="ConsPlusNormal"/>
              <w:jc w:val="center"/>
            </w:pPr>
            <w:r>
              <w:t>749</w:t>
            </w:r>
          </w:p>
        </w:tc>
        <w:tc>
          <w:tcPr>
            <w:tcW w:w="1134" w:type="dxa"/>
          </w:tcPr>
          <w:p w:rsidR="00A90A44" w:rsidRDefault="00A90A44">
            <w:pPr>
              <w:pStyle w:val="ConsPlusNormal"/>
              <w:jc w:val="center"/>
            </w:pPr>
            <w:r>
              <w:t>385</w:t>
            </w:r>
          </w:p>
        </w:tc>
        <w:tc>
          <w:tcPr>
            <w:tcW w:w="1134" w:type="dxa"/>
          </w:tcPr>
          <w:p w:rsidR="00A90A44" w:rsidRDefault="00A90A44">
            <w:pPr>
              <w:pStyle w:val="ConsPlusNormal"/>
              <w:jc w:val="center"/>
            </w:pPr>
            <w:r>
              <w:t>364</w:t>
            </w:r>
          </w:p>
        </w:tc>
      </w:tr>
      <w:tr w:rsidR="00A90A44">
        <w:tc>
          <w:tcPr>
            <w:tcW w:w="1069" w:type="dxa"/>
          </w:tcPr>
          <w:p w:rsidR="00A90A44" w:rsidRDefault="00A90A44">
            <w:pPr>
              <w:pStyle w:val="ConsPlusNormal"/>
              <w:jc w:val="center"/>
            </w:pPr>
            <w:r>
              <w:t>5 - 9</w:t>
            </w:r>
          </w:p>
        </w:tc>
        <w:tc>
          <w:tcPr>
            <w:tcW w:w="1191" w:type="dxa"/>
          </w:tcPr>
          <w:p w:rsidR="00A90A44" w:rsidRDefault="00A90A44">
            <w:pPr>
              <w:pStyle w:val="ConsPlusNormal"/>
              <w:jc w:val="center"/>
            </w:pPr>
            <w:r>
              <w:t>-</w:t>
            </w:r>
          </w:p>
        </w:tc>
        <w:tc>
          <w:tcPr>
            <w:tcW w:w="1134" w:type="dxa"/>
          </w:tcPr>
          <w:p w:rsidR="00A90A44" w:rsidRDefault="00A90A44">
            <w:pPr>
              <w:pStyle w:val="ConsPlusNormal"/>
              <w:jc w:val="center"/>
            </w:pPr>
            <w:r>
              <w:t>19625</w:t>
            </w:r>
          </w:p>
        </w:tc>
        <w:tc>
          <w:tcPr>
            <w:tcW w:w="1134" w:type="dxa"/>
          </w:tcPr>
          <w:p w:rsidR="00A90A44" w:rsidRDefault="00A90A44">
            <w:pPr>
              <w:pStyle w:val="ConsPlusNormal"/>
              <w:jc w:val="center"/>
            </w:pPr>
            <w:r>
              <w:t>9994</w:t>
            </w:r>
          </w:p>
        </w:tc>
        <w:tc>
          <w:tcPr>
            <w:tcW w:w="1134" w:type="dxa"/>
          </w:tcPr>
          <w:p w:rsidR="00A90A44" w:rsidRDefault="00A90A44">
            <w:pPr>
              <w:pStyle w:val="ConsPlusNormal"/>
              <w:jc w:val="center"/>
            </w:pPr>
            <w:r>
              <w:t>9631</w:t>
            </w:r>
          </w:p>
        </w:tc>
        <w:tc>
          <w:tcPr>
            <w:tcW w:w="1134" w:type="dxa"/>
          </w:tcPr>
          <w:p w:rsidR="00A90A44" w:rsidRDefault="00A90A44">
            <w:pPr>
              <w:pStyle w:val="ConsPlusNormal"/>
              <w:jc w:val="center"/>
            </w:pPr>
            <w:r>
              <w:t>4672</w:t>
            </w:r>
          </w:p>
        </w:tc>
        <w:tc>
          <w:tcPr>
            <w:tcW w:w="1134" w:type="dxa"/>
          </w:tcPr>
          <w:p w:rsidR="00A90A44" w:rsidRDefault="00A90A44">
            <w:pPr>
              <w:pStyle w:val="ConsPlusNormal"/>
              <w:jc w:val="center"/>
            </w:pPr>
            <w:r>
              <w:t>2323</w:t>
            </w:r>
          </w:p>
        </w:tc>
        <w:tc>
          <w:tcPr>
            <w:tcW w:w="1134" w:type="dxa"/>
          </w:tcPr>
          <w:p w:rsidR="00A90A44" w:rsidRDefault="00A90A44">
            <w:pPr>
              <w:pStyle w:val="ConsPlusNormal"/>
              <w:jc w:val="center"/>
            </w:pPr>
            <w:r>
              <w:t>2349</w:t>
            </w:r>
          </w:p>
        </w:tc>
      </w:tr>
      <w:tr w:rsidR="00A90A44">
        <w:tc>
          <w:tcPr>
            <w:tcW w:w="1069" w:type="dxa"/>
          </w:tcPr>
          <w:p w:rsidR="00A90A44" w:rsidRDefault="00A90A44">
            <w:pPr>
              <w:pStyle w:val="ConsPlusNormal"/>
              <w:jc w:val="center"/>
            </w:pPr>
            <w:r>
              <w:t>10</w:t>
            </w:r>
          </w:p>
        </w:tc>
        <w:tc>
          <w:tcPr>
            <w:tcW w:w="1191" w:type="dxa"/>
          </w:tcPr>
          <w:p w:rsidR="00A90A44" w:rsidRDefault="00A90A44">
            <w:pPr>
              <w:pStyle w:val="ConsPlusNormal"/>
              <w:jc w:val="center"/>
            </w:pPr>
            <w:r>
              <w:t>2005</w:t>
            </w:r>
          </w:p>
        </w:tc>
        <w:tc>
          <w:tcPr>
            <w:tcW w:w="1134" w:type="dxa"/>
          </w:tcPr>
          <w:p w:rsidR="00A90A44" w:rsidRDefault="00A90A44">
            <w:pPr>
              <w:pStyle w:val="ConsPlusNormal"/>
              <w:jc w:val="center"/>
            </w:pPr>
            <w:r>
              <w:t>3410</w:t>
            </w:r>
          </w:p>
        </w:tc>
        <w:tc>
          <w:tcPr>
            <w:tcW w:w="1134" w:type="dxa"/>
          </w:tcPr>
          <w:p w:rsidR="00A90A44" w:rsidRDefault="00A90A44">
            <w:pPr>
              <w:pStyle w:val="ConsPlusNormal"/>
              <w:jc w:val="center"/>
            </w:pPr>
            <w:r>
              <w:t>1734</w:t>
            </w:r>
          </w:p>
        </w:tc>
        <w:tc>
          <w:tcPr>
            <w:tcW w:w="1134" w:type="dxa"/>
          </w:tcPr>
          <w:p w:rsidR="00A90A44" w:rsidRDefault="00A90A44">
            <w:pPr>
              <w:pStyle w:val="ConsPlusNormal"/>
              <w:jc w:val="center"/>
            </w:pPr>
            <w:r>
              <w:t>1676</w:t>
            </w:r>
          </w:p>
        </w:tc>
        <w:tc>
          <w:tcPr>
            <w:tcW w:w="1134" w:type="dxa"/>
          </w:tcPr>
          <w:p w:rsidR="00A90A44" w:rsidRDefault="00A90A44">
            <w:pPr>
              <w:pStyle w:val="ConsPlusNormal"/>
              <w:jc w:val="center"/>
            </w:pPr>
            <w:r>
              <w:t>849</w:t>
            </w:r>
          </w:p>
        </w:tc>
        <w:tc>
          <w:tcPr>
            <w:tcW w:w="1134" w:type="dxa"/>
          </w:tcPr>
          <w:p w:rsidR="00A90A44" w:rsidRDefault="00A90A44">
            <w:pPr>
              <w:pStyle w:val="ConsPlusNormal"/>
              <w:jc w:val="center"/>
            </w:pPr>
            <w:r>
              <w:t>464</w:t>
            </w:r>
          </w:p>
        </w:tc>
        <w:tc>
          <w:tcPr>
            <w:tcW w:w="1134" w:type="dxa"/>
          </w:tcPr>
          <w:p w:rsidR="00A90A44" w:rsidRDefault="00A90A44">
            <w:pPr>
              <w:pStyle w:val="ConsPlusNormal"/>
              <w:jc w:val="center"/>
            </w:pPr>
            <w:r>
              <w:t>385</w:t>
            </w:r>
          </w:p>
        </w:tc>
      </w:tr>
      <w:tr w:rsidR="00A90A44">
        <w:tc>
          <w:tcPr>
            <w:tcW w:w="1069" w:type="dxa"/>
          </w:tcPr>
          <w:p w:rsidR="00A90A44" w:rsidRDefault="00A90A44">
            <w:pPr>
              <w:pStyle w:val="ConsPlusNormal"/>
              <w:jc w:val="center"/>
            </w:pPr>
            <w:r>
              <w:t>11</w:t>
            </w:r>
          </w:p>
        </w:tc>
        <w:tc>
          <w:tcPr>
            <w:tcW w:w="1191" w:type="dxa"/>
          </w:tcPr>
          <w:p w:rsidR="00A90A44" w:rsidRDefault="00A90A44">
            <w:pPr>
              <w:pStyle w:val="ConsPlusNormal"/>
              <w:jc w:val="center"/>
            </w:pPr>
            <w:r>
              <w:t>2004</w:t>
            </w:r>
          </w:p>
        </w:tc>
        <w:tc>
          <w:tcPr>
            <w:tcW w:w="1134" w:type="dxa"/>
          </w:tcPr>
          <w:p w:rsidR="00A90A44" w:rsidRDefault="00A90A44">
            <w:pPr>
              <w:pStyle w:val="ConsPlusNormal"/>
              <w:jc w:val="center"/>
            </w:pPr>
            <w:r>
              <w:t>3355</w:t>
            </w:r>
          </w:p>
        </w:tc>
        <w:tc>
          <w:tcPr>
            <w:tcW w:w="1134" w:type="dxa"/>
          </w:tcPr>
          <w:p w:rsidR="00A90A44" w:rsidRDefault="00A90A44">
            <w:pPr>
              <w:pStyle w:val="ConsPlusNormal"/>
              <w:jc w:val="center"/>
            </w:pPr>
            <w:r>
              <w:t>1726</w:t>
            </w:r>
          </w:p>
        </w:tc>
        <w:tc>
          <w:tcPr>
            <w:tcW w:w="1134" w:type="dxa"/>
          </w:tcPr>
          <w:p w:rsidR="00A90A44" w:rsidRDefault="00A90A44">
            <w:pPr>
              <w:pStyle w:val="ConsPlusNormal"/>
              <w:jc w:val="center"/>
            </w:pPr>
            <w:r>
              <w:t>1629</w:t>
            </w:r>
          </w:p>
        </w:tc>
        <w:tc>
          <w:tcPr>
            <w:tcW w:w="1134" w:type="dxa"/>
          </w:tcPr>
          <w:p w:rsidR="00A90A44" w:rsidRDefault="00A90A44">
            <w:pPr>
              <w:pStyle w:val="ConsPlusNormal"/>
              <w:jc w:val="center"/>
            </w:pPr>
            <w:r>
              <w:t>793</w:t>
            </w:r>
          </w:p>
        </w:tc>
        <w:tc>
          <w:tcPr>
            <w:tcW w:w="1134" w:type="dxa"/>
          </w:tcPr>
          <w:p w:rsidR="00A90A44" w:rsidRDefault="00A90A44">
            <w:pPr>
              <w:pStyle w:val="ConsPlusNormal"/>
              <w:jc w:val="center"/>
            </w:pPr>
            <w:r>
              <w:t>388</w:t>
            </w:r>
          </w:p>
        </w:tc>
        <w:tc>
          <w:tcPr>
            <w:tcW w:w="1134" w:type="dxa"/>
          </w:tcPr>
          <w:p w:rsidR="00A90A44" w:rsidRDefault="00A90A44">
            <w:pPr>
              <w:pStyle w:val="ConsPlusNormal"/>
              <w:jc w:val="center"/>
            </w:pPr>
            <w:r>
              <w:t>405</w:t>
            </w:r>
          </w:p>
        </w:tc>
      </w:tr>
      <w:tr w:rsidR="00A90A44">
        <w:tc>
          <w:tcPr>
            <w:tcW w:w="1069" w:type="dxa"/>
          </w:tcPr>
          <w:p w:rsidR="00A90A44" w:rsidRDefault="00A90A44">
            <w:pPr>
              <w:pStyle w:val="ConsPlusNormal"/>
              <w:jc w:val="center"/>
            </w:pPr>
            <w:r>
              <w:t>12</w:t>
            </w:r>
          </w:p>
        </w:tc>
        <w:tc>
          <w:tcPr>
            <w:tcW w:w="1191" w:type="dxa"/>
          </w:tcPr>
          <w:p w:rsidR="00A90A44" w:rsidRDefault="00A90A44">
            <w:pPr>
              <w:pStyle w:val="ConsPlusNormal"/>
              <w:jc w:val="center"/>
            </w:pPr>
            <w:r>
              <w:t>2003</w:t>
            </w:r>
          </w:p>
        </w:tc>
        <w:tc>
          <w:tcPr>
            <w:tcW w:w="1134" w:type="dxa"/>
          </w:tcPr>
          <w:p w:rsidR="00A90A44" w:rsidRDefault="00A90A44">
            <w:pPr>
              <w:pStyle w:val="ConsPlusNormal"/>
              <w:jc w:val="center"/>
            </w:pPr>
            <w:r>
              <w:t>3248</w:t>
            </w:r>
          </w:p>
        </w:tc>
        <w:tc>
          <w:tcPr>
            <w:tcW w:w="1134" w:type="dxa"/>
          </w:tcPr>
          <w:p w:rsidR="00A90A44" w:rsidRDefault="00A90A44">
            <w:pPr>
              <w:pStyle w:val="ConsPlusNormal"/>
              <w:jc w:val="center"/>
            </w:pPr>
            <w:r>
              <w:t>1605</w:t>
            </w:r>
          </w:p>
        </w:tc>
        <w:tc>
          <w:tcPr>
            <w:tcW w:w="1134" w:type="dxa"/>
          </w:tcPr>
          <w:p w:rsidR="00A90A44" w:rsidRDefault="00A90A44">
            <w:pPr>
              <w:pStyle w:val="ConsPlusNormal"/>
              <w:jc w:val="center"/>
            </w:pPr>
            <w:r>
              <w:t>1643</w:t>
            </w:r>
          </w:p>
        </w:tc>
        <w:tc>
          <w:tcPr>
            <w:tcW w:w="1134" w:type="dxa"/>
          </w:tcPr>
          <w:p w:rsidR="00A90A44" w:rsidRDefault="00A90A44">
            <w:pPr>
              <w:pStyle w:val="ConsPlusNormal"/>
              <w:jc w:val="center"/>
            </w:pPr>
            <w:r>
              <w:t>819</w:t>
            </w:r>
          </w:p>
        </w:tc>
        <w:tc>
          <w:tcPr>
            <w:tcW w:w="1134" w:type="dxa"/>
          </w:tcPr>
          <w:p w:rsidR="00A90A44" w:rsidRDefault="00A90A44">
            <w:pPr>
              <w:pStyle w:val="ConsPlusNormal"/>
              <w:jc w:val="center"/>
            </w:pPr>
            <w:r>
              <w:t>402</w:t>
            </w:r>
          </w:p>
        </w:tc>
        <w:tc>
          <w:tcPr>
            <w:tcW w:w="1134" w:type="dxa"/>
          </w:tcPr>
          <w:p w:rsidR="00A90A44" w:rsidRDefault="00A90A44">
            <w:pPr>
              <w:pStyle w:val="ConsPlusNormal"/>
              <w:jc w:val="center"/>
            </w:pPr>
            <w:r>
              <w:t>417</w:t>
            </w:r>
          </w:p>
        </w:tc>
      </w:tr>
      <w:tr w:rsidR="00A90A44">
        <w:tc>
          <w:tcPr>
            <w:tcW w:w="1069" w:type="dxa"/>
          </w:tcPr>
          <w:p w:rsidR="00A90A44" w:rsidRDefault="00A90A44">
            <w:pPr>
              <w:pStyle w:val="ConsPlusNormal"/>
              <w:jc w:val="center"/>
            </w:pPr>
            <w:r>
              <w:t>13</w:t>
            </w:r>
          </w:p>
        </w:tc>
        <w:tc>
          <w:tcPr>
            <w:tcW w:w="1191" w:type="dxa"/>
          </w:tcPr>
          <w:p w:rsidR="00A90A44" w:rsidRDefault="00A90A44">
            <w:pPr>
              <w:pStyle w:val="ConsPlusNormal"/>
              <w:jc w:val="center"/>
            </w:pPr>
            <w:r>
              <w:t>2002</w:t>
            </w:r>
          </w:p>
        </w:tc>
        <w:tc>
          <w:tcPr>
            <w:tcW w:w="1134" w:type="dxa"/>
          </w:tcPr>
          <w:p w:rsidR="00A90A44" w:rsidRDefault="00A90A44">
            <w:pPr>
              <w:pStyle w:val="ConsPlusNormal"/>
              <w:jc w:val="center"/>
            </w:pPr>
            <w:r>
              <w:t>3074</w:t>
            </w:r>
          </w:p>
        </w:tc>
        <w:tc>
          <w:tcPr>
            <w:tcW w:w="1134" w:type="dxa"/>
          </w:tcPr>
          <w:p w:rsidR="00A90A44" w:rsidRDefault="00A90A44">
            <w:pPr>
              <w:pStyle w:val="ConsPlusNormal"/>
              <w:jc w:val="center"/>
            </w:pPr>
            <w:r>
              <w:t>1594</w:t>
            </w:r>
          </w:p>
        </w:tc>
        <w:tc>
          <w:tcPr>
            <w:tcW w:w="1134" w:type="dxa"/>
          </w:tcPr>
          <w:p w:rsidR="00A90A44" w:rsidRDefault="00A90A44">
            <w:pPr>
              <w:pStyle w:val="ConsPlusNormal"/>
              <w:jc w:val="center"/>
            </w:pPr>
            <w:r>
              <w:t>1480</w:t>
            </w:r>
          </w:p>
        </w:tc>
        <w:tc>
          <w:tcPr>
            <w:tcW w:w="1134" w:type="dxa"/>
          </w:tcPr>
          <w:p w:rsidR="00A90A44" w:rsidRDefault="00A90A44">
            <w:pPr>
              <w:pStyle w:val="ConsPlusNormal"/>
              <w:jc w:val="center"/>
            </w:pPr>
            <w:r>
              <w:t>776</w:t>
            </w:r>
          </w:p>
        </w:tc>
        <w:tc>
          <w:tcPr>
            <w:tcW w:w="1134" w:type="dxa"/>
          </w:tcPr>
          <w:p w:rsidR="00A90A44" w:rsidRDefault="00A90A44">
            <w:pPr>
              <w:pStyle w:val="ConsPlusNormal"/>
              <w:jc w:val="center"/>
            </w:pPr>
            <w:r>
              <w:t>405</w:t>
            </w:r>
          </w:p>
        </w:tc>
        <w:tc>
          <w:tcPr>
            <w:tcW w:w="1134" w:type="dxa"/>
          </w:tcPr>
          <w:p w:rsidR="00A90A44" w:rsidRDefault="00A90A44">
            <w:pPr>
              <w:pStyle w:val="ConsPlusNormal"/>
              <w:jc w:val="center"/>
            </w:pPr>
            <w:r>
              <w:t>371</w:t>
            </w:r>
          </w:p>
        </w:tc>
      </w:tr>
      <w:tr w:rsidR="00A90A44">
        <w:tc>
          <w:tcPr>
            <w:tcW w:w="1069" w:type="dxa"/>
          </w:tcPr>
          <w:p w:rsidR="00A90A44" w:rsidRDefault="00A90A44">
            <w:pPr>
              <w:pStyle w:val="ConsPlusNormal"/>
              <w:jc w:val="center"/>
            </w:pPr>
            <w:r>
              <w:t>14</w:t>
            </w:r>
          </w:p>
        </w:tc>
        <w:tc>
          <w:tcPr>
            <w:tcW w:w="1191" w:type="dxa"/>
          </w:tcPr>
          <w:p w:rsidR="00A90A44" w:rsidRDefault="00A90A44">
            <w:pPr>
              <w:pStyle w:val="ConsPlusNormal"/>
              <w:jc w:val="center"/>
            </w:pPr>
            <w:r>
              <w:t>2001</w:t>
            </w:r>
          </w:p>
        </w:tc>
        <w:tc>
          <w:tcPr>
            <w:tcW w:w="1134" w:type="dxa"/>
          </w:tcPr>
          <w:p w:rsidR="00A90A44" w:rsidRDefault="00A90A44">
            <w:pPr>
              <w:pStyle w:val="ConsPlusNormal"/>
              <w:jc w:val="center"/>
            </w:pPr>
            <w:r>
              <w:t>2869</w:t>
            </w:r>
          </w:p>
        </w:tc>
        <w:tc>
          <w:tcPr>
            <w:tcW w:w="1134" w:type="dxa"/>
          </w:tcPr>
          <w:p w:rsidR="00A90A44" w:rsidRDefault="00A90A44">
            <w:pPr>
              <w:pStyle w:val="ConsPlusNormal"/>
              <w:jc w:val="center"/>
            </w:pPr>
            <w:r>
              <w:t>1466</w:t>
            </w:r>
          </w:p>
        </w:tc>
        <w:tc>
          <w:tcPr>
            <w:tcW w:w="1134" w:type="dxa"/>
          </w:tcPr>
          <w:p w:rsidR="00A90A44" w:rsidRDefault="00A90A44">
            <w:pPr>
              <w:pStyle w:val="ConsPlusNormal"/>
              <w:jc w:val="center"/>
            </w:pPr>
            <w:r>
              <w:t>1403</w:t>
            </w:r>
          </w:p>
        </w:tc>
        <w:tc>
          <w:tcPr>
            <w:tcW w:w="1134" w:type="dxa"/>
          </w:tcPr>
          <w:p w:rsidR="00A90A44" w:rsidRDefault="00A90A44">
            <w:pPr>
              <w:pStyle w:val="ConsPlusNormal"/>
              <w:jc w:val="center"/>
            </w:pPr>
            <w:r>
              <w:t>660</w:t>
            </w:r>
          </w:p>
        </w:tc>
        <w:tc>
          <w:tcPr>
            <w:tcW w:w="1134" w:type="dxa"/>
          </w:tcPr>
          <w:p w:rsidR="00A90A44" w:rsidRDefault="00A90A44">
            <w:pPr>
              <w:pStyle w:val="ConsPlusNormal"/>
              <w:jc w:val="center"/>
            </w:pPr>
            <w:r>
              <w:t>350</w:t>
            </w:r>
          </w:p>
        </w:tc>
        <w:tc>
          <w:tcPr>
            <w:tcW w:w="1134" w:type="dxa"/>
          </w:tcPr>
          <w:p w:rsidR="00A90A44" w:rsidRDefault="00A90A44">
            <w:pPr>
              <w:pStyle w:val="ConsPlusNormal"/>
              <w:jc w:val="center"/>
            </w:pPr>
            <w:r>
              <w:t>310</w:t>
            </w:r>
          </w:p>
        </w:tc>
      </w:tr>
      <w:tr w:rsidR="00A90A44">
        <w:tc>
          <w:tcPr>
            <w:tcW w:w="1069" w:type="dxa"/>
          </w:tcPr>
          <w:p w:rsidR="00A90A44" w:rsidRDefault="00A90A44">
            <w:pPr>
              <w:pStyle w:val="ConsPlusNormal"/>
              <w:jc w:val="center"/>
            </w:pPr>
            <w:r>
              <w:t>10 - 14</w:t>
            </w:r>
          </w:p>
        </w:tc>
        <w:tc>
          <w:tcPr>
            <w:tcW w:w="1191" w:type="dxa"/>
          </w:tcPr>
          <w:p w:rsidR="00A90A44" w:rsidRDefault="00A90A44">
            <w:pPr>
              <w:pStyle w:val="ConsPlusNormal"/>
              <w:jc w:val="center"/>
            </w:pPr>
            <w:r>
              <w:t>-</w:t>
            </w:r>
          </w:p>
        </w:tc>
        <w:tc>
          <w:tcPr>
            <w:tcW w:w="1134" w:type="dxa"/>
          </w:tcPr>
          <w:p w:rsidR="00A90A44" w:rsidRDefault="00A90A44">
            <w:pPr>
              <w:pStyle w:val="ConsPlusNormal"/>
              <w:jc w:val="center"/>
            </w:pPr>
            <w:r>
              <w:t>15956</w:t>
            </w:r>
          </w:p>
        </w:tc>
        <w:tc>
          <w:tcPr>
            <w:tcW w:w="1134" w:type="dxa"/>
          </w:tcPr>
          <w:p w:rsidR="00A90A44" w:rsidRDefault="00A90A44">
            <w:pPr>
              <w:pStyle w:val="ConsPlusNormal"/>
              <w:jc w:val="center"/>
            </w:pPr>
            <w:r>
              <w:t>8125</w:t>
            </w:r>
          </w:p>
        </w:tc>
        <w:tc>
          <w:tcPr>
            <w:tcW w:w="1134" w:type="dxa"/>
          </w:tcPr>
          <w:p w:rsidR="00A90A44" w:rsidRDefault="00A90A44">
            <w:pPr>
              <w:pStyle w:val="ConsPlusNormal"/>
              <w:jc w:val="center"/>
            </w:pPr>
            <w:r>
              <w:t>7831</w:t>
            </w:r>
          </w:p>
        </w:tc>
        <w:tc>
          <w:tcPr>
            <w:tcW w:w="1134" w:type="dxa"/>
          </w:tcPr>
          <w:p w:rsidR="00A90A44" w:rsidRDefault="00A90A44">
            <w:pPr>
              <w:pStyle w:val="ConsPlusNormal"/>
              <w:jc w:val="center"/>
            </w:pPr>
            <w:r>
              <w:t>3897</w:t>
            </w:r>
          </w:p>
        </w:tc>
        <w:tc>
          <w:tcPr>
            <w:tcW w:w="1134" w:type="dxa"/>
          </w:tcPr>
          <w:p w:rsidR="00A90A44" w:rsidRDefault="00A90A44">
            <w:pPr>
              <w:pStyle w:val="ConsPlusNormal"/>
              <w:jc w:val="center"/>
            </w:pPr>
            <w:r>
              <w:t>2009</w:t>
            </w:r>
          </w:p>
        </w:tc>
        <w:tc>
          <w:tcPr>
            <w:tcW w:w="1134" w:type="dxa"/>
          </w:tcPr>
          <w:p w:rsidR="00A90A44" w:rsidRDefault="00A90A44">
            <w:pPr>
              <w:pStyle w:val="ConsPlusNormal"/>
              <w:jc w:val="center"/>
            </w:pPr>
            <w:r>
              <w:t>1888</w:t>
            </w:r>
          </w:p>
        </w:tc>
      </w:tr>
      <w:tr w:rsidR="00A90A44">
        <w:tc>
          <w:tcPr>
            <w:tcW w:w="1069" w:type="dxa"/>
          </w:tcPr>
          <w:p w:rsidR="00A90A44" w:rsidRDefault="00A90A44">
            <w:pPr>
              <w:pStyle w:val="ConsPlusNormal"/>
              <w:jc w:val="center"/>
            </w:pPr>
            <w:r>
              <w:t>15</w:t>
            </w:r>
          </w:p>
        </w:tc>
        <w:tc>
          <w:tcPr>
            <w:tcW w:w="1191" w:type="dxa"/>
          </w:tcPr>
          <w:p w:rsidR="00A90A44" w:rsidRDefault="00A90A44">
            <w:pPr>
              <w:pStyle w:val="ConsPlusNormal"/>
              <w:jc w:val="center"/>
            </w:pPr>
            <w:r>
              <w:t>2000</w:t>
            </w:r>
          </w:p>
        </w:tc>
        <w:tc>
          <w:tcPr>
            <w:tcW w:w="1134" w:type="dxa"/>
          </w:tcPr>
          <w:p w:rsidR="00A90A44" w:rsidRDefault="00A90A44">
            <w:pPr>
              <w:pStyle w:val="ConsPlusNormal"/>
              <w:jc w:val="center"/>
            </w:pPr>
            <w:r>
              <w:t>2797</w:t>
            </w:r>
          </w:p>
        </w:tc>
        <w:tc>
          <w:tcPr>
            <w:tcW w:w="1134" w:type="dxa"/>
          </w:tcPr>
          <w:p w:rsidR="00A90A44" w:rsidRDefault="00A90A44">
            <w:pPr>
              <w:pStyle w:val="ConsPlusNormal"/>
              <w:jc w:val="center"/>
            </w:pPr>
            <w:r>
              <w:t>1458</w:t>
            </w:r>
          </w:p>
        </w:tc>
        <w:tc>
          <w:tcPr>
            <w:tcW w:w="1134" w:type="dxa"/>
          </w:tcPr>
          <w:p w:rsidR="00A90A44" w:rsidRDefault="00A90A44">
            <w:pPr>
              <w:pStyle w:val="ConsPlusNormal"/>
              <w:jc w:val="center"/>
            </w:pPr>
            <w:r>
              <w:t>1339</w:t>
            </w:r>
          </w:p>
        </w:tc>
        <w:tc>
          <w:tcPr>
            <w:tcW w:w="1134" w:type="dxa"/>
          </w:tcPr>
          <w:p w:rsidR="00A90A44" w:rsidRDefault="00A90A44">
            <w:pPr>
              <w:pStyle w:val="ConsPlusNormal"/>
              <w:jc w:val="center"/>
            </w:pPr>
            <w:r>
              <w:t>751</w:t>
            </w:r>
          </w:p>
        </w:tc>
        <w:tc>
          <w:tcPr>
            <w:tcW w:w="1134" w:type="dxa"/>
          </w:tcPr>
          <w:p w:rsidR="00A90A44" w:rsidRDefault="00A90A44">
            <w:pPr>
              <w:pStyle w:val="ConsPlusNormal"/>
              <w:jc w:val="center"/>
            </w:pPr>
            <w:r>
              <w:t>389</w:t>
            </w:r>
          </w:p>
        </w:tc>
        <w:tc>
          <w:tcPr>
            <w:tcW w:w="1134" w:type="dxa"/>
          </w:tcPr>
          <w:p w:rsidR="00A90A44" w:rsidRDefault="00A90A44">
            <w:pPr>
              <w:pStyle w:val="ConsPlusNormal"/>
              <w:jc w:val="center"/>
            </w:pPr>
            <w:r>
              <w:t>362</w:t>
            </w:r>
          </w:p>
        </w:tc>
      </w:tr>
      <w:tr w:rsidR="00A90A44">
        <w:tc>
          <w:tcPr>
            <w:tcW w:w="1069" w:type="dxa"/>
          </w:tcPr>
          <w:p w:rsidR="00A90A44" w:rsidRDefault="00A90A44">
            <w:pPr>
              <w:pStyle w:val="ConsPlusNormal"/>
              <w:jc w:val="center"/>
            </w:pPr>
            <w:r>
              <w:lastRenderedPageBreak/>
              <w:t>16</w:t>
            </w:r>
          </w:p>
        </w:tc>
        <w:tc>
          <w:tcPr>
            <w:tcW w:w="1191" w:type="dxa"/>
          </w:tcPr>
          <w:p w:rsidR="00A90A44" w:rsidRDefault="00A90A44">
            <w:pPr>
              <w:pStyle w:val="ConsPlusNormal"/>
              <w:jc w:val="center"/>
            </w:pPr>
            <w:r>
              <w:t>1999</w:t>
            </w:r>
          </w:p>
        </w:tc>
        <w:tc>
          <w:tcPr>
            <w:tcW w:w="1134" w:type="dxa"/>
          </w:tcPr>
          <w:p w:rsidR="00A90A44" w:rsidRDefault="00A90A44">
            <w:pPr>
              <w:pStyle w:val="ConsPlusNormal"/>
              <w:jc w:val="center"/>
            </w:pPr>
            <w:r>
              <w:t>2481</w:t>
            </w:r>
          </w:p>
        </w:tc>
        <w:tc>
          <w:tcPr>
            <w:tcW w:w="1134" w:type="dxa"/>
          </w:tcPr>
          <w:p w:rsidR="00A90A44" w:rsidRDefault="00A90A44">
            <w:pPr>
              <w:pStyle w:val="ConsPlusNormal"/>
              <w:jc w:val="center"/>
            </w:pPr>
            <w:r>
              <w:t>1267</w:t>
            </w:r>
          </w:p>
        </w:tc>
        <w:tc>
          <w:tcPr>
            <w:tcW w:w="1134" w:type="dxa"/>
          </w:tcPr>
          <w:p w:rsidR="00A90A44" w:rsidRDefault="00A90A44">
            <w:pPr>
              <w:pStyle w:val="ConsPlusNormal"/>
              <w:jc w:val="center"/>
            </w:pPr>
            <w:r>
              <w:t>1214</w:t>
            </w:r>
          </w:p>
        </w:tc>
        <w:tc>
          <w:tcPr>
            <w:tcW w:w="1134" w:type="dxa"/>
          </w:tcPr>
          <w:p w:rsidR="00A90A44" w:rsidRDefault="00A90A44">
            <w:pPr>
              <w:pStyle w:val="ConsPlusNormal"/>
              <w:jc w:val="center"/>
            </w:pPr>
            <w:r>
              <w:t>818</w:t>
            </w:r>
          </w:p>
        </w:tc>
        <w:tc>
          <w:tcPr>
            <w:tcW w:w="1134" w:type="dxa"/>
          </w:tcPr>
          <w:p w:rsidR="00A90A44" w:rsidRDefault="00A90A44">
            <w:pPr>
              <w:pStyle w:val="ConsPlusNormal"/>
              <w:jc w:val="center"/>
            </w:pPr>
            <w:r>
              <w:t>405</w:t>
            </w:r>
          </w:p>
        </w:tc>
        <w:tc>
          <w:tcPr>
            <w:tcW w:w="1134" w:type="dxa"/>
          </w:tcPr>
          <w:p w:rsidR="00A90A44" w:rsidRDefault="00A90A44">
            <w:pPr>
              <w:pStyle w:val="ConsPlusNormal"/>
              <w:jc w:val="center"/>
            </w:pPr>
            <w:r>
              <w:t>413</w:t>
            </w:r>
          </w:p>
        </w:tc>
      </w:tr>
      <w:tr w:rsidR="00A90A44">
        <w:tc>
          <w:tcPr>
            <w:tcW w:w="1069" w:type="dxa"/>
          </w:tcPr>
          <w:p w:rsidR="00A90A44" w:rsidRDefault="00A90A44">
            <w:pPr>
              <w:pStyle w:val="ConsPlusNormal"/>
              <w:jc w:val="center"/>
            </w:pPr>
            <w:r>
              <w:t>17</w:t>
            </w:r>
          </w:p>
        </w:tc>
        <w:tc>
          <w:tcPr>
            <w:tcW w:w="1191" w:type="dxa"/>
          </w:tcPr>
          <w:p w:rsidR="00A90A44" w:rsidRDefault="00A90A44">
            <w:pPr>
              <w:pStyle w:val="ConsPlusNormal"/>
              <w:jc w:val="center"/>
            </w:pPr>
            <w:r>
              <w:t>1998</w:t>
            </w:r>
          </w:p>
        </w:tc>
        <w:tc>
          <w:tcPr>
            <w:tcW w:w="1134" w:type="dxa"/>
          </w:tcPr>
          <w:p w:rsidR="00A90A44" w:rsidRDefault="00A90A44">
            <w:pPr>
              <w:pStyle w:val="ConsPlusNormal"/>
              <w:jc w:val="center"/>
            </w:pPr>
            <w:r>
              <w:t>2506</w:t>
            </w:r>
          </w:p>
        </w:tc>
        <w:tc>
          <w:tcPr>
            <w:tcW w:w="1134" w:type="dxa"/>
          </w:tcPr>
          <w:p w:rsidR="00A90A44" w:rsidRDefault="00A90A44">
            <w:pPr>
              <w:pStyle w:val="ConsPlusNormal"/>
              <w:jc w:val="center"/>
            </w:pPr>
            <w:r>
              <w:t>1239</w:t>
            </w:r>
          </w:p>
        </w:tc>
        <w:tc>
          <w:tcPr>
            <w:tcW w:w="1134" w:type="dxa"/>
          </w:tcPr>
          <w:p w:rsidR="00A90A44" w:rsidRDefault="00A90A44">
            <w:pPr>
              <w:pStyle w:val="ConsPlusNormal"/>
              <w:jc w:val="center"/>
            </w:pPr>
            <w:r>
              <w:t>1267</w:t>
            </w:r>
          </w:p>
        </w:tc>
        <w:tc>
          <w:tcPr>
            <w:tcW w:w="1134" w:type="dxa"/>
          </w:tcPr>
          <w:p w:rsidR="00A90A44" w:rsidRDefault="00A90A44">
            <w:pPr>
              <w:pStyle w:val="ConsPlusNormal"/>
              <w:jc w:val="center"/>
            </w:pPr>
            <w:r>
              <w:t>906</w:t>
            </w:r>
          </w:p>
        </w:tc>
        <w:tc>
          <w:tcPr>
            <w:tcW w:w="1134" w:type="dxa"/>
          </w:tcPr>
          <w:p w:rsidR="00A90A44" w:rsidRDefault="00A90A44">
            <w:pPr>
              <w:pStyle w:val="ConsPlusNormal"/>
              <w:jc w:val="center"/>
            </w:pPr>
            <w:r>
              <w:t>379</w:t>
            </w:r>
          </w:p>
        </w:tc>
        <w:tc>
          <w:tcPr>
            <w:tcW w:w="1134" w:type="dxa"/>
          </w:tcPr>
          <w:p w:rsidR="00A90A44" w:rsidRDefault="00A90A44">
            <w:pPr>
              <w:pStyle w:val="ConsPlusNormal"/>
              <w:jc w:val="center"/>
            </w:pPr>
            <w:r>
              <w:t>527</w:t>
            </w:r>
          </w:p>
        </w:tc>
      </w:tr>
      <w:tr w:rsidR="00A90A44">
        <w:tc>
          <w:tcPr>
            <w:tcW w:w="1069" w:type="dxa"/>
          </w:tcPr>
          <w:p w:rsidR="00A90A44" w:rsidRDefault="00A90A44">
            <w:pPr>
              <w:pStyle w:val="ConsPlusNormal"/>
              <w:jc w:val="center"/>
            </w:pPr>
            <w:r>
              <w:t>18</w:t>
            </w:r>
          </w:p>
        </w:tc>
        <w:tc>
          <w:tcPr>
            <w:tcW w:w="1191" w:type="dxa"/>
          </w:tcPr>
          <w:p w:rsidR="00A90A44" w:rsidRDefault="00A90A44">
            <w:pPr>
              <w:pStyle w:val="ConsPlusNormal"/>
              <w:jc w:val="center"/>
            </w:pPr>
            <w:r>
              <w:t>1997</w:t>
            </w:r>
          </w:p>
        </w:tc>
        <w:tc>
          <w:tcPr>
            <w:tcW w:w="1134" w:type="dxa"/>
          </w:tcPr>
          <w:p w:rsidR="00A90A44" w:rsidRDefault="00A90A44">
            <w:pPr>
              <w:pStyle w:val="ConsPlusNormal"/>
              <w:jc w:val="center"/>
            </w:pPr>
            <w:r>
              <w:t>2059</w:t>
            </w:r>
          </w:p>
        </w:tc>
        <w:tc>
          <w:tcPr>
            <w:tcW w:w="1134" w:type="dxa"/>
          </w:tcPr>
          <w:p w:rsidR="00A90A44" w:rsidRDefault="00A90A44">
            <w:pPr>
              <w:pStyle w:val="ConsPlusNormal"/>
              <w:jc w:val="center"/>
            </w:pPr>
            <w:r>
              <w:t>1013</w:t>
            </w:r>
          </w:p>
        </w:tc>
        <w:tc>
          <w:tcPr>
            <w:tcW w:w="1134" w:type="dxa"/>
          </w:tcPr>
          <w:p w:rsidR="00A90A44" w:rsidRDefault="00A90A44">
            <w:pPr>
              <w:pStyle w:val="ConsPlusNormal"/>
              <w:jc w:val="center"/>
            </w:pPr>
            <w:r>
              <w:t>1046</w:t>
            </w:r>
          </w:p>
        </w:tc>
        <w:tc>
          <w:tcPr>
            <w:tcW w:w="1134" w:type="dxa"/>
          </w:tcPr>
          <w:p w:rsidR="00A90A44" w:rsidRDefault="00A90A44">
            <w:pPr>
              <w:pStyle w:val="ConsPlusNormal"/>
              <w:jc w:val="center"/>
            </w:pPr>
            <w:r>
              <w:t>770</w:t>
            </w:r>
          </w:p>
        </w:tc>
        <w:tc>
          <w:tcPr>
            <w:tcW w:w="1134" w:type="dxa"/>
          </w:tcPr>
          <w:p w:rsidR="00A90A44" w:rsidRDefault="00A90A44">
            <w:pPr>
              <w:pStyle w:val="ConsPlusNormal"/>
              <w:jc w:val="center"/>
            </w:pPr>
            <w:r>
              <w:t>336</w:t>
            </w:r>
          </w:p>
        </w:tc>
        <w:tc>
          <w:tcPr>
            <w:tcW w:w="1134" w:type="dxa"/>
          </w:tcPr>
          <w:p w:rsidR="00A90A44" w:rsidRDefault="00A90A44">
            <w:pPr>
              <w:pStyle w:val="ConsPlusNormal"/>
              <w:jc w:val="center"/>
            </w:pPr>
            <w:r>
              <w:t>434</w:t>
            </w:r>
          </w:p>
        </w:tc>
      </w:tr>
      <w:tr w:rsidR="00A90A44">
        <w:tc>
          <w:tcPr>
            <w:tcW w:w="1069" w:type="dxa"/>
          </w:tcPr>
          <w:p w:rsidR="00A90A44" w:rsidRDefault="00A90A44">
            <w:pPr>
              <w:pStyle w:val="ConsPlusNormal"/>
              <w:jc w:val="center"/>
            </w:pPr>
            <w:r>
              <w:t>19</w:t>
            </w:r>
          </w:p>
        </w:tc>
        <w:tc>
          <w:tcPr>
            <w:tcW w:w="1191" w:type="dxa"/>
          </w:tcPr>
          <w:p w:rsidR="00A90A44" w:rsidRDefault="00A90A44">
            <w:pPr>
              <w:pStyle w:val="ConsPlusNormal"/>
              <w:jc w:val="center"/>
            </w:pPr>
            <w:r>
              <w:t>1996</w:t>
            </w:r>
          </w:p>
        </w:tc>
        <w:tc>
          <w:tcPr>
            <w:tcW w:w="1134" w:type="dxa"/>
          </w:tcPr>
          <w:p w:rsidR="00A90A44" w:rsidRDefault="00A90A44">
            <w:pPr>
              <w:pStyle w:val="ConsPlusNormal"/>
              <w:jc w:val="center"/>
            </w:pPr>
            <w:r>
              <w:t>2004</w:t>
            </w:r>
          </w:p>
        </w:tc>
        <w:tc>
          <w:tcPr>
            <w:tcW w:w="1134" w:type="dxa"/>
          </w:tcPr>
          <w:p w:rsidR="00A90A44" w:rsidRDefault="00A90A44">
            <w:pPr>
              <w:pStyle w:val="ConsPlusNormal"/>
              <w:jc w:val="center"/>
            </w:pPr>
            <w:r>
              <w:t>963</w:t>
            </w:r>
          </w:p>
        </w:tc>
        <w:tc>
          <w:tcPr>
            <w:tcW w:w="1134" w:type="dxa"/>
          </w:tcPr>
          <w:p w:rsidR="00A90A44" w:rsidRDefault="00A90A44">
            <w:pPr>
              <w:pStyle w:val="ConsPlusNormal"/>
              <w:jc w:val="center"/>
            </w:pPr>
            <w:r>
              <w:t>1041</w:t>
            </w:r>
          </w:p>
        </w:tc>
        <w:tc>
          <w:tcPr>
            <w:tcW w:w="1134" w:type="dxa"/>
          </w:tcPr>
          <w:p w:rsidR="00A90A44" w:rsidRDefault="00A90A44">
            <w:pPr>
              <w:pStyle w:val="ConsPlusNormal"/>
              <w:jc w:val="center"/>
            </w:pPr>
            <w:r>
              <w:t>713</w:t>
            </w:r>
          </w:p>
        </w:tc>
        <w:tc>
          <w:tcPr>
            <w:tcW w:w="1134" w:type="dxa"/>
          </w:tcPr>
          <w:p w:rsidR="00A90A44" w:rsidRDefault="00A90A44">
            <w:pPr>
              <w:pStyle w:val="ConsPlusNormal"/>
              <w:jc w:val="center"/>
            </w:pPr>
            <w:r>
              <w:t>289</w:t>
            </w:r>
          </w:p>
        </w:tc>
        <w:tc>
          <w:tcPr>
            <w:tcW w:w="1134" w:type="dxa"/>
          </w:tcPr>
          <w:p w:rsidR="00A90A44" w:rsidRDefault="00A90A44">
            <w:pPr>
              <w:pStyle w:val="ConsPlusNormal"/>
              <w:jc w:val="center"/>
            </w:pPr>
            <w:r>
              <w:t>424</w:t>
            </w:r>
          </w:p>
        </w:tc>
      </w:tr>
      <w:tr w:rsidR="00A90A44">
        <w:tc>
          <w:tcPr>
            <w:tcW w:w="1069" w:type="dxa"/>
          </w:tcPr>
          <w:p w:rsidR="00A90A44" w:rsidRDefault="00A90A44">
            <w:pPr>
              <w:pStyle w:val="ConsPlusNormal"/>
              <w:jc w:val="center"/>
            </w:pPr>
            <w:r>
              <w:t>15 - 19</w:t>
            </w:r>
          </w:p>
        </w:tc>
        <w:tc>
          <w:tcPr>
            <w:tcW w:w="1191" w:type="dxa"/>
          </w:tcPr>
          <w:p w:rsidR="00A90A44" w:rsidRDefault="00A90A44">
            <w:pPr>
              <w:pStyle w:val="ConsPlusNormal"/>
              <w:jc w:val="center"/>
            </w:pPr>
            <w:r>
              <w:t>-</w:t>
            </w:r>
          </w:p>
        </w:tc>
        <w:tc>
          <w:tcPr>
            <w:tcW w:w="1134" w:type="dxa"/>
          </w:tcPr>
          <w:p w:rsidR="00A90A44" w:rsidRDefault="00A90A44">
            <w:pPr>
              <w:pStyle w:val="ConsPlusNormal"/>
              <w:jc w:val="center"/>
            </w:pPr>
            <w:r>
              <w:t>11847</w:t>
            </w:r>
          </w:p>
        </w:tc>
        <w:tc>
          <w:tcPr>
            <w:tcW w:w="1134" w:type="dxa"/>
          </w:tcPr>
          <w:p w:rsidR="00A90A44" w:rsidRDefault="00A90A44">
            <w:pPr>
              <w:pStyle w:val="ConsPlusNormal"/>
              <w:jc w:val="center"/>
            </w:pPr>
            <w:r>
              <w:t>5940</w:t>
            </w:r>
          </w:p>
        </w:tc>
        <w:tc>
          <w:tcPr>
            <w:tcW w:w="1134" w:type="dxa"/>
          </w:tcPr>
          <w:p w:rsidR="00A90A44" w:rsidRDefault="00A90A44">
            <w:pPr>
              <w:pStyle w:val="ConsPlusNormal"/>
              <w:jc w:val="center"/>
            </w:pPr>
            <w:r>
              <w:t>5907</w:t>
            </w:r>
          </w:p>
        </w:tc>
        <w:tc>
          <w:tcPr>
            <w:tcW w:w="1134" w:type="dxa"/>
          </w:tcPr>
          <w:p w:rsidR="00A90A44" w:rsidRDefault="00A90A44">
            <w:pPr>
              <w:pStyle w:val="ConsPlusNormal"/>
              <w:jc w:val="center"/>
            </w:pPr>
            <w:r>
              <w:t>3958</w:t>
            </w:r>
          </w:p>
        </w:tc>
        <w:tc>
          <w:tcPr>
            <w:tcW w:w="1134" w:type="dxa"/>
          </w:tcPr>
          <w:p w:rsidR="00A90A44" w:rsidRDefault="00A90A44">
            <w:pPr>
              <w:pStyle w:val="ConsPlusNormal"/>
              <w:jc w:val="center"/>
            </w:pPr>
            <w:r>
              <w:t>1798</w:t>
            </w:r>
          </w:p>
        </w:tc>
        <w:tc>
          <w:tcPr>
            <w:tcW w:w="1134" w:type="dxa"/>
          </w:tcPr>
          <w:p w:rsidR="00A90A44" w:rsidRDefault="00A90A44">
            <w:pPr>
              <w:pStyle w:val="ConsPlusNormal"/>
              <w:jc w:val="center"/>
            </w:pPr>
            <w:r>
              <w:t>2160</w:t>
            </w:r>
          </w:p>
        </w:tc>
      </w:tr>
      <w:tr w:rsidR="00A90A44">
        <w:tc>
          <w:tcPr>
            <w:tcW w:w="1069" w:type="dxa"/>
          </w:tcPr>
          <w:p w:rsidR="00A90A44" w:rsidRDefault="00A90A44">
            <w:pPr>
              <w:pStyle w:val="ConsPlusNormal"/>
              <w:jc w:val="center"/>
            </w:pPr>
            <w:r>
              <w:t>20</w:t>
            </w:r>
          </w:p>
        </w:tc>
        <w:tc>
          <w:tcPr>
            <w:tcW w:w="1191" w:type="dxa"/>
          </w:tcPr>
          <w:p w:rsidR="00A90A44" w:rsidRDefault="00A90A44">
            <w:pPr>
              <w:pStyle w:val="ConsPlusNormal"/>
              <w:jc w:val="center"/>
            </w:pPr>
            <w:r>
              <w:t>1995</w:t>
            </w:r>
          </w:p>
        </w:tc>
        <w:tc>
          <w:tcPr>
            <w:tcW w:w="1134" w:type="dxa"/>
          </w:tcPr>
          <w:p w:rsidR="00A90A44" w:rsidRDefault="00A90A44">
            <w:pPr>
              <w:pStyle w:val="ConsPlusNormal"/>
              <w:jc w:val="center"/>
            </w:pPr>
            <w:r>
              <w:t>2150</w:t>
            </w:r>
          </w:p>
        </w:tc>
        <w:tc>
          <w:tcPr>
            <w:tcW w:w="1134" w:type="dxa"/>
          </w:tcPr>
          <w:p w:rsidR="00A90A44" w:rsidRDefault="00A90A44">
            <w:pPr>
              <w:pStyle w:val="ConsPlusNormal"/>
              <w:jc w:val="center"/>
            </w:pPr>
            <w:r>
              <w:t>997</w:t>
            </w:r>
          </w:p>
        </w:tc>
        <w:tc>
          <w:tcPr>
            <w:tcW w:w="1134" w:type="dxa"/>
          </w:tcPr>
          <w:p w:rsidR="00A90A44" w:rsidRDefault="00A90A44">
            <w:pPr>
              <w:pStyle w:val="ConsPlusNormal"/>
              <w:jc w:val="center"/>
            </w:pPr>
            <w:r>
              <w:t>1153</w:t>
            </w:r>
          </w:p>
        </w:tc>
        <w:tc>
          <w:tcPr>
            <w:tcW w:w="1134" w:type="dxa"/>
          </w:tcPr>
          <w:p w:rsidR="00A90A44" w:rsidRDefault="00A90A44">
            <w:pPr>
              <w:pStyle w:val="ConsPlusNormal"/>
              <w:jc w:val="center"/>
            </w:pPr>
            <w:r>
              <w:t>833</w:t>
            </w:r>
          </w:p>
        </w:tc>
        <w:tc>
          <w:tcPr>
            <w:tcW w:w="1134" w:type="dxa"/>
          </w:tcPr>
          <w:p w:rsidR="00A90A44" w:rsidRDefault="00A90A44">
            <w:pPr>
              <w:pStyle w:val="ConsPlusNormal"/>
              <w:jc w:val="center"/>
            </w:pPr>
            <w:r>
              <w:t>312</w:t>
            </w:r>
          </w:p>
        </w:tc>
        <w:tc>
          <w:tcPr>
            <w:tcW w:w="1134" w:type="dxa"/>
          </w:tcPr>
          <w:p w:rsidR="00A90A44" w:rsidRDefault="00A90A44">
            <w:pPr>
              <w:pStyle w:val="ConsPlusNormal"/>
              <w:jc w:val="center"/>
            </w:pPr>
            <w:r>
              <w:t>521</w:t>
            </w:r>
          </w:p>
        </w:tc>
      </w:tr>
      <w:tr w:rsidR="00A90A44">
        <w:tc>
          <w:tcPr>
            <w:tcW w:w="1069" w:type="dxa"/>
          </w:tcPr>
          <w:p w:rsidR="00A90A44" w:rsidRDefault="00A90A44">
            <w:pPr>
              <w:pStyle w:val="ConsPlusNormal"/>
              <w:jc w:val="center"/>
            </w:pPr>
            <w:r>
              <w:t>21</w:t>
            </w:r>
          </w:p>
        </w:tc>
        <w:tc>
          <w:tcPr>
            <w:tcW w:w="1191" w:type="dxa"/>
          </w:tcPr>
          <w:p w:rsidR="00A90A44" w:rsidRDefault="00A90A44">
            <w:pPr>
              <w:pStyle w:val="ConsPlusNormal"/>
              <w:jc w:val="center"/>
            </w:pPr>
            <w:r>
              <w:t>1994</w:t>
            </w:r>
          </w:p>
        </w:tc>
        <w:tc>
          <w:tcPr>
            <w:tcW w:w="1134" w:type="dxa"/>
          </w:tcPr>
          <w:p w:rsidR="00A90A44" w:rsidRDefault="00A90A44">
            <w:pPr>
              <w:pStyle w:val="ConsPlusNormal"/>
              <w:jc w:val="center"/>
            </w:pPr>
            <w:r>
              <w:t>2185</w:t>
            </w:r>
          </w:p>
        </w:tc>
        <w:tc>
          <w:tcPr>
            <w:tcW w:w="1134" w:type="dxa"/>
          </w:tcPr>
          <w:p w:rsidR="00A90A44" w:rsidRDefault="00A90A44">
            <w:pPr>
              <w:pStyle w:val="ConsPlusNormal"/>
              <w:jc w:val="center"/>
            </w:pPr>
            <w:r>
              <w:t>1067</w:t>
            </w:r>
          </w:p>
        </w:tc>
        <w:tc>
          <w:tcPr>
            <w:tcW w:w="1134" w:type="dxa"/>
          </w:tcPr>
          <w:p w:rsidR="00A90A44" w:rsidRDefault="00A90A44">
            <w:pPr>
              <w:pStyle w:val="ConsPlusNormal"/>
              <w:jc w:val="center"/>
            </w:pPr>
            <w:r>
              <w:t>1118</w:t>
            </w:r>
          </w:p>
        </w:tc>
        <w:tc>
          <w:tcPr>
            <w:tcW w:w="1134" w:type="dxa"/>
          </w:tcPr>
          <w:p w:rsidR="00A90A44" w:rsidRDefault="00A90A44">
            <w:pPr>
              <w:pStyle w:val="ConsPlusNormal"/>
              <w:jc w:val="center"/>
            </w:pPr>
            <w:r>
              <w:t>1131</w:t>
            </w:r>
          </w:p>
        </w:tc>
        <w:tc>
          <w:tcPr>
            <w:tcW w:w="1134" w:type="dxa"/>
          </w:tcPr>
          <w:p w:rsidR="00A90A44" w:rsidRDefault="00A90A44">
            <w:pPr>
              <w:pStyle w:val="ConsPlusNormal"/>
              <w:jc w:val="center"/>
            </w:pPr>
            <w:r>
              <w:t>520</w:t>
            </w:r>
          </w:p>
        </w:tc>
        <w:tc>
          <w:tcPr>
            <w:tcW w:w="1134" w:type="dxa"/>
          </w:tcPr>
          <w:p w:rsidR="00A90A44" w:rsidRDefault="00A90A44">
            <w:pPr>
              <w:pStyle w:val="ConsPlusNormal"/>
              <w:jc w:val="center"/>
            </w:pPr>
            <w:r>
              <w:t>611</w:t>
            </w:r>
          </w:p>
        </w:tc>
      </w:tr>
      <w:tr w:rsidR="00A90A44">
        <w:tc>
          <w:tcPr>
            <w:tcW w:w="1069" w:type="dxa"/>
          </w:tcPr>
          <w:p w:rsidR="00A90A44" w:rsidRDefault="00A90A44">
            <w:pPr>
              <w:pStyle w:val="ConsPlusNormal"/>
              <w:jc w:val="center"/>
            </w:pPr>
            <w:r>
              <w:t>22</w:t>
            </w:r>
          </w:p>
        </w:tc>
        <w:tc>
          <w:tcPr>
            <w:tcW w:w="1191" w:type="dxa"/>
          </w:tcPr>
          <w:p w:rsidR="00A90A44" w:rsidRDefault="00A90A44">
            <w:pPr>
              <w:pStyle w:val="ConsPlusNormal"/>
              <w:jc w:val="center"/>
            </w:pPr>
            <w:r>
              <w:t>1993</w:t>
            </w:r>
          </w:p>
        </w:tc>
        <w:tc>
          <w:tcPr>
            <w:tcW w:w="1134" w:type="dxa"/>
          </w:tcPr>
          <w:p w:rsidR="00A90A44" w:rsidRDefault="00A90A44">
            <w:pPr>
              <w:pStyle w:val="ConsPlusNormal"/>
              <w:jc w:val="center"/>
            </w:pPr>
            <w:r>
              <w:t>2132</w:t>
            </w:r>
          </w:p>
        </w:tc>
        <w:tc>
          <w:tcPr>
            <w:tcW w:w="1134" w:type="dxa"/>
          </w:tcPr>
          <w:p w:rsidR="00A90A44" w:rsidRDefault="00A90A44">
            <w:pPr>
              <w:pStyle w:val="ConsPlusNormal"/>
              <w:jc w:val="center"/>
            </w:pPr>
            <w:r>
              <w:t>1049</w:t>
            </w:r>
          </w:p>
        </w:tc>
        <w:tc>
          <w:tcPr>
            <w:tcW w:w="1134" w:type="dxa"/>
          </w:tcPr>
          <w:p w:rsidR="00A90A44" w:rsidRDefault="00A90A44">
            <w:pPr>
              <w:pStyle w:val="ConsPlusNormal"/>
              <w:jc w:val="center"/>
            </w:pPr>
            <w:r>
              <w:t>1083</w:t>
            </w:r>
          </w:p>
        </w:tc>
        <w:tc>
          <w:tcPr>
            <w:tcW w:w="1134" w:type="dxa"/>
          </w:tcPr>
          <w:p w:rsidR="00A90A44" w:rsidRDefault="00A90A44">
            <w:pPr>
              <w:pStyle w:val="ConsPlusNormal"/>
              <w:jc w:val="center"/>
            </w:pPr>
            <w:r>
              <w:t>1164</w:t>
            </w:r>
          </w:p>
        </w:tc>
        <w:tc>
          <w:tcPr>
            <w:tcW w:w="1134" w:type="dxa"/>
          </w:tcPr>
          <w:p w:rsidR="00A90A44" w:rsidRDefault="00A90A44">
            <w:pPr>
              <w:pStyle w:val="ConsPlusNormal"/>
              <w:jc w:val="center"/>
            </w:pPr>
            <w:r>
              <w:t>475</w:t>
            </w:r>
          </w:p>
        </w:tc>
        <w:tc>
          <w:tcPr>
            <w:tcW w:w="1134" w:type="dxa"/>
          </w:tcPr>
          <w:p w:rsidR="00A90A44" w:rsidRDefault="00A90A44">
            <w:pPr>
              <w:pStyle w:val="ConsPlusNormal"/>
              <w:jc w:val="center"/>
            </w:pPr>
            <w:r>
              <w:t>689</w:t>
            </w:r>
          </w:p>
        </w:tc>
      </w:tr>
      <w:tr w:rsidR="00A90A44">
        <w:tc>
          <w:tcPr>
            <w:tcW w:w="1069" w:type="dxa"/>
          </w:tcPr>
          <w:p w:rsidR="00A90A44" w:rsidRDefault="00A90A44">
            <w:pPr>
              <w:pStyle w:val="ConsPlusNormal"/>
              <w:jc w:val="center"/>
            </w:pPr>
            <w:r>
              <w:t>23</w:t>
            </w:r>
          </w:p>
        </w:tc>
        <w:tc>
          <w:tcPr>
            <w:tcW w:w="1191" w:type="dxa"/>
          </w:tcPr>
          <w:p w:rsidR="00A90A44" w:rsidRDefault="00A90A44">
            <w:pPr>
              <w:pStyle w:val="ConsPlusNormal"/>
              <w:jc w:val="center"/>
            </w:pPr>
            <w:r>
              <w:t>1992</w:t>
            </w:r>
          </w:p>
        </w:tc>
        <w:tc>
          <w:tcPr>
            <w:tcW w:w="1134" w:type="dxa"/>
          </w:tcPr>
          <w:p w:rsidR="00A90A44" w:rsidRDefault="00A90A44">
            <w:pPr>
              <w:pStyle w:val="ConsPlusNormal"/>
              <w:jc w:val="center"/>
            </w:pPr>
            <w:r>
              <w:t>2121</w:t>
            </w:r>
          </w:p>
        </w:tc>
        <w:tc>
          <w:tcPr>
            <w:tcW w:w="1134" w:type="dxa"/>
          </w:tcPr>
          <w:p w:rsidR="00A90A44" w:rsidRDefault="00A90A44">
            <w:pPr>
              <w:pStyle w:val="ConsPlusNormal"/>
              <w:jc w:val="center"/>
            </w:pPr>
            <w:r>
              <w:t>999</w:t>
            </w:r>
          </w:p>
        </w:tc>
        <w:tc>
          <w:tcPr>
            <w:tcW w:w="1134" w:type="dxa"/>
          </w:tcPr>
          <w:p w:rsidR="00A90A44" w:rsidRDefault="00A90A44">
            <w:pPr>
              <w:pStyle w:val="ConsPlusNormal"/>
              <w:jc w:val="center"/>
            </w:pPr>
            <w:r>
              <w:t>1122</w:t>
            </w:r>
          </w:p>
        </w:tc>
        <w:tc>
          <w:tcPr>
            <w:tcW w:w="1134" w:type="dxa"/>
          </w:tcPr>
          <w:p w:rsidR="00A90A44" w:rsidRDefault="00A90A44">
            <w:pPr>
              <w:pStyle w:val="ConsPlusNormal"/>
              <w:jc w:val="center"/>
            </w:pPr>
            <w:r>
              <w:t>1586</w:t>
            </w:r>
          </w:p>
        </w:tc>
        <w:tc>
          <w:tcPr>
            <w:tcW w:w="1134" w:type="dxa"/>
          </w:tcPr>
          <w:p w:rsidR="00A90A44" w:rsidRDefault="00A90A44">
            <w:pPr>
              <w:pStyle w:val="ConsPlusNormal"/>
              <w:jc w:val="center"/>
            </w:pPr>
            <w:r>
              <w:t>622</w:t>
            </w:r>
          </w:p>
        </w:tc>
        <w:tc>
          <w:tcPr>
            <w:tcW w:w="1134" w:type="dxa"/>
          </w:tcPr>
          <w:p w:rsidR="00A90A44" w:rsidRDefault="00A90A44">
            <w:pPr>
              <w:pStyle w:val="ConsPlusNormal"/>
              <w:jc w:val="center"/>
            </w:pPr>
            <w:r>
              <w:t>964</w:t>
            </w:r>
          </w:p>
        </w:tc>
      </w:tr>
      <w:tr w:rsidR="00A90A44">
        <w:tc>
          <w:tcPr>
            <w:tcW w:w="1069" w:type="dxa"/>
          </w:tcPr>
          <w:p w:rsidR="00A90A44" w:rsidRDefault="00A90A44">
            <w:pPr>
              <w:pStyle w:val="ConsPlusNormal"/>
              <w:jc w:val="center"/>
            </w:pPr>
            <w:r>
              <w:t>24</w:t>
            </w:r>
          </w:p>
        </w:tc>
        <w:tc>
          <w:tcPr>
            <w:tcW w:w="1191" w:type="dxa"/>
          </w:tcPr>
          <w:p w:rsidR="00A90A44" w:rsidRDefault="00A90A44">
            <w:pPr>
              <w:pStyle w:val="ConsPlusNormal"/>
              <w:jc w:val="center"/>
            </w:pPr>
            <w:r>
              <w:t>1991</w:t>
            </w:r>
          </w:p>
        </w:tc>
        <w:tc>
          <w:tcPr>
            <w:tcW w:w="1134" w:type="dxa"/>
          </w:tcPr>
          <w:p w:rsidR="00A90A44" w:rsidRDefault="00A90A44">
            <w:pPr>
              <w:pStyle w:val="ConsPlusNormal"/>
              <w:jc w:val="center"/>
            </w:pPr>
            <w:r>
              <w:t>2142</w:t>
            </w:r>
          </w:p>
        </w:tc>
        <w:tc>
          <w:tcPr>
            <w:tcW w:w="1134" w:type="dxa"/>
          </w:tcPr>
          <w:p w:rsidR="00A90A44" w:rsidRDefault="00A90A44">
            <w:pPr>
              <w:pStyle w:val="ConsPlusNormal"/>
              <w:jc w:val="center"/>
            </w:pPr>
            <w:r>
              <w:t>870</w:t>
            </w:r>
          </w:p>
        </w:tc>
        <w:tc>
          <w:tcPr>
            <w:tcW w:w="1134" w:type="dxa"/>
          </w:tcPr>
          <w:p w:rsidR="00A90A44" w:rsidRDefault="00A90A44">
            <w:pPr>
              <w:pStyle w:val="ConsPlusNormal"/>
              <w:jc w:val="center"/>
            </w:pPr>
            <w:r>
              <w:t>1272</w:t>
            </w:r>
          </w:p>
        </w:tc>
        <w:tc>
          <w:tcPr>
            <w:tcW w:w="1134" w:type="dxa"/>
          </w:tcPr>
          <w:p w:rsidR="00A90A44" w:rsidRDefault="00A90A44">
            <w:pPr>
              <w:pStyle w:val="ConsPlusNormal"/>
              <w:jc w:val="center"/>
            </w:pPr>
            <w:r>
              <w:t>1497</w:t>
            </w:r>
          </w:p>
        </w:tc>
        <w:tc>
          <w:tcPr>
            <w:tcW w:w="1134" w:type="dxa"/>
          </w:tcPr>
          <w:p w:rsidR="00A90A44" w:rsidRDefault="00A90A44">
            <w:pPr>
              <w:pStyle w:val="ConsPlusNormal"/>
              <w:jc w:val="center"/>
            </w:pPr>
            <w:r>
              <w:t>599</w:t>
            </w:r>
          </w:p>
        </w:tc>
        <w:tc>
          <w:tcPr>
            <w:tcW w:w="1134" w:type="dxa"/>
          </w:tcPr>
          <w:p w:rsidR="00A90A44" w:rsidRDefault="00A90A44">
            <w:pPr>
              <w:pStyle w:val="ConsPlusNormal"/>
              <w:jc w:val="center"/>
            </w:pPr>
            <w:r>
              <w:t>898</w:t>
            </w:r>
          </w:p>
        </w:tc>
      </w:tr>
      <w:tr w:rsidR="00A90A44">
        <w:tc>
          <w:tcPr>
            <w:tcW w:w="1069" w:type="dxa"/>
          </w:tcPr>
          <w:p w:rsidR="00A90A44" w:rsidRDefault="00A90A44">
            <w:pPr>
              <w:pStyle w:val="ConsPlusNormal"/>
              <w:jc w:val="center"/>
            </w:pPr>
            <w:r>
              <w:t>20 - 24</w:t>
            </w:r>
          </w:p>
        </w:tc>
        <w:tc>
          <w:tcPr>
            <w:tcW w:w="1191" w:type="dxa"/>
          </w:tcPr>
          <w:p w:rsidR="00A90A44" w:rsidRDefault="00A90A44">
            <w:pPr>
              <w:pStyle w:val="ConsPlusNormal"/>
              <w:jc w:val="center"/>
            </w:pPr>
            <w:r>
              <w:t>-</w:t>
            </w:r>
          </w:p>
        </w:tc>
        <w:tc>
          <w:tcPr>
            <w:tcW w:w="1134" w:type="dxa"/>
          </w:tcPr>
          <w:p w:rsidR="00A90A44" w:rsidRDefault="00A90A44">
            <w:pPr>
              <w:pStyle w:val="ConsPlusNormal"/>
              <w:jc w:val="center"/>
            </w:pPr>
            <w:r>
              <w:t>10730</w:t>
            </w:r>
          </w:p>
        </w:tc>
        <w:tc>
          <w:tcPr>
            <w:tcW w:w="1134" w:type="dxa"/>
          </w:tcPr>
          <w:p w:rsidR="00A90A44" w:rsidRDefault="00A90A44">
            <w:pPr>
              <w:pStyle w:val="ConsPlusNormal"/>
              <w:jc w:val="center"/>
            </w:pPr>
            <w:r>
              <w:t>4982</w:t>
            </w:r>
          </w:p>
        </w:tc>
        <w:tc>
          <w:tcPr>
            <w:tcW w:w="1134" w:type="dxa"/>
          </w:tcPr>
          <w:p w:rsidR="00A90A44" w:rsidRDefault="00A90A44">
            <w:pPr>
              <w:pStyle w:val="ConsPlusNormal"/>
              <w:jc w:val="center"/>
            </w:pPr>
            <w:r>
              <w:t>5748</w:t>
            </w:r>
          </w:p>
        </w:tc>
        <w:tc>
          <w:tcPr>
            <w:tcW w:w="1134" w:type="dxa"/>
          </w:tcPr>
          <w:p w:rsidR="00A90A44" w:rsidRDefault="00A90A44">
            <w:pPr>
              <w:pStyle w:val="ConsPlusNormal"/>
              <w:jc w:val="center"/>
            </w:pPr>
            <w:r>
              <w:t>6211</w:t>
            </w:r>
          </w:p>
        </w:tc>
        <w:tc>
          <w:tcPr>
            <w:tcW w:w="1134" w:type="dxa"/>
          </w:tcPr>
          <w:p w:rsidR="00A90A44" w:rsidRDefault="00A90A44">
            <w:pPr>
              <w:pStyle w:val="ConsPlusNormal"/>
              <w:jc w:val="center"/>
            </w:pPr>
            <w:r>
              <w:t>2528</w:t>
            </w:r>
          </w:p>
        </w:tc>
        <w:tc>
          <w:tcPr>
            <w:tcW w:w="1134" w:type="dxa"/>
          </w:tcPr>
          <w:p w:rsidR="00A90A44" w:rsidRDefault="00A90A44">
            <w:pPr>
              <w:pStyle w:val="ConsPlusNormal"/>
              <w:jc w:val="center"/>
            </w:pPr>
            <w:r>
              <w:t>3683</w:t>
            </w:r>
          </w:p>
        </w:tc>
      </w:tr>
      <w:tr w:rsidR="00A90A44">
        <w:tc>
          <w:tcPr>
            <w:tcW w:w="1069" w:type="dxa"/>
          </w:tcPr>
          <w:p w:rsidR="00A90A44" w:rsidRDefault="00A90A44">
            <w:pPr>
              <w:pStyle w:val="ConsPlusNormal"/>
              <w:jc w:val="center"/>
            </w:pPr>
            <w:r>
              <w:t>25</w:t>
            </w:r>
          </w:p>
        </w:tc>
        <w:tc>
          <w:tcPr>
            <w:tcW w:w="1191" w:type="dxa"/>
          </w:tcPr>
          <w:p w:rsidR="00A90A44" w:rsidRDefault="00A90A44">
            <w:pPr>
              <w:pStyle w:val="ConsPlusNormal"/>
              <w:jc w:val="center"/>
            </w:pPr>
            <w:r>
              <w:t>1990</w:t>
            </w:r>
          </w:p>
        </w:tc>
        <w:tc>
          <w:tcPr>
            <w:tcW w:w="1134" w:type="dxa"/>
          </w:tcPr>
          <w:p w:rsidR="00A90A44" w:rsidRDefault="00A90A44">
            <w:pPr>
              <w:pStyle w:val="ConsPlusNormal"/>
              <w:jc w:val="center"/>
            </w:pPr>
            <w:r>
              <w:t>2619</w:t>
            </w:r>
          </w:p>
        </w:tc>
        <w:tc>
          <w:tcPr>
            <w:tcW w:w="1134" w:type="dxa"/>
          </w:tcPr>
          <w:p w:rsidR="00A90A44" w:rsidRDefault="00A90A44">
            <w:pPr>
              <w:pStyle w:val="ConsPlusNormal"/>
              <w:jc w:val="center"/>
            </w:pPr>
            <w:r>
              <w:t>1278</w:t>
            </w:r>
          </w:p>
        </w:tc>
        <w:tc>
          <w:tcPr>
            <w:tcW w:w="1134" w:type="dxa"/>
          </w:tcPr>
          <w:p w:rsidR="00A90A44" w:rsidRDefault="00A90A44">
            <w:pPr>
              <w:pStyle w:val="ConsPlusNormal"/>
              <w:jc w:val="center"/>
            </w:pPr>
            <w:r>
              <w:t>1341</w:t>
            </w:r>
          </w:p>
        </w:tc>
        <w:tc>
          <w:tcPr>
            <w:tcW w:w="1134" w:type="dxa"/>
          </w:tcPr>
          <w:p w:rsidR="00A90A44" w:rsidRDefault="00A90A44">
            <w:pPr>
              <w:pStyle w:val="ConsPlusNormal"/>
              <w:jc w:val="center"/>
            </w:pPr>
            <w:r>
              <w:t>1369</w:t>
            </w:r>
          </w:p>
        </w:tc>
        <w:tc>
          <w:tcPr>
            <w:tcW w:w="1134" w:type="dxa"/>
          </w:tcPr>
          <w:p w:rsidR="00A90A44" w:rsidRDefault="00A90A44">
            <w:pPr>
              <w:pStyle w:val="ConsPlusNormal"/>
              <w:jc w:val="center"/>
            </w:pPr>
            <w:r>
              <w:t>571</w:t>
            </w:r>
          </w:p>
        </w:tc>
        <w:tc>
          <w:tcPr>
            <w:tcW w:w="1134" w:type="dxa"/>
          </w:tcPr>
          <w:p w:rsidR="00A90A44" w:rsidRDefault="00A90A44">
            <w:pPr>
              <w:pStyle w:val="ConsPlusNormal"/>
              <w:jc w:val="center"/>
            </w:pPr>
            <w:r>
              <w:t>798</w:t>
            </w:r>
          </w:p>
        </w:tc>
      </w:tr>
      <w:tr w:rsidR="00A90A44">
        <w:tc>
          <w:tcPr>
            <w:tcW w:w="1069" w:type="dxa"/>
          </w:tcPr>
          <w:p w:rsidR="00A90A44" w:rsidRDefault="00A90A44">
            <w:pPr>
              <w:pStyle w:val="ConsPlusNormal"/>
              <w:jc w:val="center"/>
            </w:pPr>
            <w:r>
              <w:t>26</w:t>
            </w:r>
          </w:p>
        </w:tc>
        <w:tc>
          <w:tcPr>
            <w:tcW w:w="1191" w:type="dxa"/>
          </w:tcPr>
          <w:p w:rsidR="00A90A44" w:rsidRDefault="00A90A44">
            <w:pPr>
              <w:pStyle w:val="ConsPlusNormal"/>
              <w:jc w:val="center"/>
            </w:pPr>
            <w:r>
              <w:t>1989</w:t>
            </w:r>
          </w:p>
        </w:tc>
        <w:tc>
          <w:tcPr>
            <w:tcW w:w="1134" w:type="dxa"/>
          </w:tcPr>
          <w:p w:rsidR="00A90A44" w:rsidRDefault="00A90A44">
            <w:pPr>
              <w:pStyle w:val="ConsPlusNormal"/>
              <w:jc w:val="center"/>
            </w:pPr>
            <w:r>
              <w:t>2923</w:t>
            </w:r>
          </w:p>
        </w:tc>
        <w:tc>
          <w:tcPr>
            <w:tcW w:w="1134" w:type="dxa"/>
          </w:tcPr>
          <w:p w:rsidR="00A90A44" w:rsidRDefault="00A90A44">
            <w:pPr>
              <w:pStyle w:val="ConsPlusNormal"/>
              <w:jc w:val="center"/>
            </w:pPr>
            <w:r>
              <w:t>1392</w:t>
            </w:r>
          </w:p>
        </w:tc>
        <w:tc>
          <w:tcPr>
            <w:tcW w:w="1134" w:type="dxa"/>
          </w:tcPr>
          <w:p w:rsidR="00A90A44" w:rsidRDefault="00A90A44">
            <w:pPr>
              <w:pStyle w:val="ConsPlusNormal"/>
              <w:jc w:val="center"/>
            </w:pPr>
            <w:r>
              <w:t>1531</w:t>
            </w:r>
          </w:p>
        </w:tc>
        <w:tc>
          <w:tcPr>
            <w:tcW w:w="1134" w:type="dxa"/>
          </w:tcPr>
          <w:p w:rsidR="00A90A44" w:rsidRDefault="00A90A44">
            <w:pPr>
              <w:pStyle w:val="ConsPlusNormal"/>
              <w:jc w:val="center"/>
            </w:pPr>
            <w:r>
              <w:t>1382</w:t>
            </w:r>
          </w:p>
        </w:tc>
        <w:tc>
          <w:tcPr>
            <w:tcW w:w="1134" w:type="dxa"/>
          </w:tcPr>
          <w:p w:rsidR="00A90A44" w:rsidRDefault="00A90A44">
            <w:pPr>
              <w:pStyle w:val="ConsPlusNormal"/>
              <w:jc w:val="center"/>
            </w:pPr>
            <w:r>
              <w:t>592</w:t>
            </w:r>
          </w:p>
        </w:tc>
        <w:tc>
          <w:tcPr>
            <w:tcW w:w="1134" w:type="dxa"/>
          </w:tcPr>
          <w:p w:rsidR="00A90A44" w:rsidRDefault="00A90A44">
            <w:pPr>
              <w:pStyle w:val="ConsPlusNormal"/>
              <w:jc w:val="center"/>
            </w:pPr>
            <w:r>
              <w:t>790</w:t>
            </w:r>
          </w:p>
        </w:tc>
      </w:tr>
      <w:tr w:rsidR="00A90A44">
        <w:tc>
          <w:tcPr>
            <w:tcW w:w="1069" w:type="dxa"/>
          </w:tcPr>
          <w:p w:rsidR="00A90A44" w:rsidRDefault="00A90A44">
            <w:pPr>
              <w:pStyle w:val="ConsPlusNormal"/>
              <w:jc w:val="center"/>
            </w:pPr>
            <w:r>
              <w:t>27</w:t>
            </w:r>
          </w:p>
        </w:tc>
        <w:tc>
          <w:tcPr>
            <w:tcW w:w="1191" w:type="dxa"/>
          </w:tcPr>
          <w:p w:rsidR="00A90A44" w:rsidRDefault="00A90A44">
            <w:pPr>
              <w:pStyle w:val="ConsPlusNormal"/>
              <w:jc w:val="center"/>
            </w:pPr>
            <w:r>
              <w:t>1988</w:t>
            </w:r>
          </w:p>
        </w:tc>
        <w:tc>
          <w:tcPr>
            <w:tcW w:w="1134" w:type="dxa"/>
          </w:tcPr>
          <w:p w:rsidR="00A90A44" w:rsidRDefault="00A90A44">
            <w:pPr>
              <w:pStyle w:val="ConsPlusNormal"/>
              <w:jc w:val="center"/>
            </w:pPr>
            <w:r>
              <w:t>3592</w:t>
            </w:r>
          </w:p>
        </w:tc>
        <w:tc>
          <w:tcPr>
            <w:tcW w:w="1134" w:type="dxa"/>
          </w:tcPr>
          <w:p w:rsidR="00A90A44" w:rsidRDefault="00A90A44">
            <w:pPr>
              <w:pStyle w:val="ConsPlusNormal"/>
              <w:jc w:val="center"/>
            </w:pPr>
            <w:r>
              <w:t>1777</w:t>
            </w:r>
          </w:p>
        </w:tc>
        <w:tc>
          <w:tcPr>
            <w:tcW w:w="1134" w:type="dxa"/>
          </w:tcPr>
          <w:p w:rsidR="00A90A44" w:rsidRDefault="00A90A44">
            <w:pPr>
              <w:pStyle w:val="ConsPlusNormal"/>
              <w:jc w:val="center"/>
            </w:pPr>
            <w:r>
              <w:t>1815</w:t>
            </w:r>
          </w:p>
        </w:tc>
        <w:tc>
          <w:tcPr>
            <w:tcW w:w="1134" w:type="dxa"/>
          </w:tcPr>
          <w:p w:rsidR="00A90A44" w:rsidRDefault="00A90A44">
            <w:pPr>
              <w:pStyle w:val="ConsPlusNormal"/>
              <w:jc w:val="center"/>
            </w:pPr>
            <w:r>
              <w:t>1496</w:t>
            </w:r>
          </w:p>
        </w:tc>
        <w:tc>
          <w:tcPr>
            <w:tcW w:w="1134" w:type="dxa"/>
          </w:tcPr>
          <w:p w:rsidR="00A90A44" w:rsidRDefault="00A90A44">
            <w:pPr>
              <w:pStyle w:val="ConsPlusNormal"/>
              <w:jc w:val="center"/>
            </w:pPr>
            <w:r>
              <w:t>626</w:t>
            </w:r>
          </w:p>
        </w:tc>
        <w:tc>
          <w:tcPr>
            <w:tcW w:w="1134" w:type="dxa"/>
          </w:tcPr>
          <w:p w:rsidR="00A90A44" w:rsidRDefault="00A90A44">
            <w:pPr>
              <w:pStyle w:val="ConsPlusNormal"/>
              <w:jc w:val="center"/>
            </w:pPr>
            <w:r>
              <w:t>870</w:t>
            </w:r>
          </w:p>
        </w:tc>
      </w:tr>
      <w:tr w:rsidR="00A90A44">
        <w:tc>
          <w:tcPr>
            <w:tcW w:w="1069" w:type="dxa"/>
          </w:tcPr>
          <w:p w:rsidR="00A90A44" w:rsidRDefault="00A90A44">
            <w:pPr>
              <w:pStyle w:val="ConsPlusNormal"/>
              <w:jc w:val="center"/>
            </w:pPr>
            <w:r>
              <w:t>28</w:t>
            </w:r>
          </w:p>
        </w:tc>
        <w:tc>
          <w:tcPr>
            <w:tcW w:w="1191" w:type="dxa"/>
          </w:tcPr>
          <w:p w:rsidR="00A90A44" w:rsidRDefault="00A90A44">
            <w:pPr>
              <w:pStyle w:val="ConsPlusNormal"/>
              <w:jc w:val="center"/>
            </w:pPr>
            <w:r>
              <w:t>1987</w:t>
            </w:r>
          </w:p>
        </w:tc>
        <w:tc>
          <w:tcPr>
            <w:tcW w:w="1134" w:type="dxa"/>
          </w:tcPr>
          <w:p w:rsidR="00A90A44" w:rsidRDefault="00A90A44">
            <w:pPr>
              <w:pStyle w:val="ConsPlusNormal"/>
              <w:jc w:val="center"/>
            </w:pPr>
            <w:r>
              <w:t>3793</w:t>
            </w:r>
          </w:p>
        </w:tc>
        <w:tc>
          <w:tcPr>
            <w:tcW w:w="1134" w:type="dxa"/>
          </w:tcPr>
          <w:p w:rsidR="00A90A44" w:rsidRDefault="00A90A44">
            <w:pPr>
              <w:pStyle w:val="ConsPlusNormal"/>
              <w:jc w:val="center"/>
            </w:pPr>
            <w:r>
              <w:t>1882</w:t>
            </w:r>
          </w:p>
        </w:tc>
        <w:tc>
          <w:tcPr>
            <w:tcW w:w="1134" w:type="dxa"/>
          </w:tcPr>
          <w:p w:rsidR="00A90A44" w:rsidRDefault="00A90A44">
            <w:pPr>
              <w:pStyle w:val="ConsPlusNormal"/>
              <w:jc w:val="center"/>
            </w:pPr>
            <w:r>
              <w:t>1911</w:t>
            </w:r>
          </w:p>
        </w:tc>
        <w:tc>
          <w:tcPr>
            <w:tcW w:w="1134" w:type="dxa"/>
          </w:tcPr>
          <w:p w:rsidR="00A90A44" w:rsidRDefault="00A90A44">
            <w:pPr>
              <w:pStyle w:val="ConsPlusNormal"/>
              <w:jc w:val="center"/>
            </w:pPr>
            <w:r>
              <w:t>1273</w:t>
            </w:r>
          </w:p>
        </w:tc>
        <w:tc>
          <w:tcPr>
            <w:tcW w:w="1134" w:type="dxa"/>
          </w:tcPr>
          <w:p w:rsidR="00A90A44" w:rsidRDefault="00A90A44">
            <w:pPr>
              <w:pStyle w:val="ConsPlusNormal"/>
              <w:jc w:val="center"/>
            </w:pPr>
            <w:r>
              <w:t>580</w:t>
            </w:r>
          </w:p>
        </w:tc>
        <w:tc>
          <w:tcPr>
            <w:tcW w:w="1134" w:type="dxa"/>
          </w:tcPr>
          <w:p w:rsidR="00A90A44" w:rsidRDefault="00A90A44">
            <w:pPr>
              <w:pStyle w:val="ConsPlusNormal"/>
              <w:jc w:val="center"/>
            </w:pPr>
            <w:r>
              <w:t>693</w:t>
            </w:r>
          </w:p>
        </w:tc>
      </w:tr>
      <w:tr w:rsidR="00A90A44">
        <w:tc>
          <w:tcPr>
            <w:tcW w:w="1069" w:type="dxa"/>
          </w:tcPr>
          <w:p w:rsidR="00A90A44" w:rsidRDefault="00A90A44">
            <w:pPr>
              <w:pStyle w:val="ConsPlusNormal"/>
              <w:jc w:val="center"/>
            </w:pPr>
            <w:r>
              <w:t>29</w:t>
            </w:r>
          </w:p>
        </w:tc>
        <w:tc>
          <w:tcPr>
            <w:tcW w:w="1191" w:type="dxa"/>
          </w:tcPr>
          <w:p w:rsidR="00A90A44" w:rsidRDefault="00A90A44">
            <w:pPr>
              <w:pStyle w:val="ConsPlusNormal"/>
              <w:jc w:val="center"/>
            </w:pPr>
            <w:r>
              <w:t>1986</w:t>
            </w:r>
          </w:p>
        </w:tc>
        <w:tc>
          <w:tcPr>
            <w:tcW w:w="1134" w:type="dxa"/>
          </w:tcPr>
          <w:p w:rsidR="00A90A44" w:rsidRDefault="00A90A44">
            <w:pPr>
              <w:pStyle w:val="ConsPlusNormal"/>
              <w:jc w:val="center"/>
            </w:pPr>
            <w:r>
              <w:t>3735</w:t>
            </w:r>
          </w:p>
        </w:tc>
        <w:tc>
          <w:tcPr>
            <w:tcW w:w="1134" w:type="dxa"/>
          </w:tcPr>
          <w:p w:rsidR="00A90A44" w:rsidRDefault="00A90A44">
            <w:pPr>
              <w:pStyle w:val="ConsPlusNormal"/>
              <w:jc w:val="center"/>
            </w:pPr>
            <w:r>
              <w:t>1863</w:t>
            </w:r>
          </w:p>
        </w:tc>
        <w:tc>
          <w:tcPr>
            <w:tcW w:w="1134" w:type="dxa"/>
          </w:tcPr>
          <w:p w:rsidR="00A90A44" w:rsidRDefault="00A90A44">
            <w:pPr>
              <w:pStyle w:val="ConsPlusNormal"/>
              <w:jc w:val="center"/>
            </w:pPr>
            <w:r>
              <w:t>1872</w:t>
            </w:r>
          </w:p>
        </w:tc>
        <w:tc>
          <w:tcPr>
            <w:tcW w:w="1134" w:type="dxa"/>
          </w:tcPr>
          <w:p w:rsidR="00A90A44" w:rsidRDefault="00A90A44">
            <w:pPr>
              <w:pStyle w:val="ConsPlusNormal"/>
              <w:jc w:val="center"/>
            </w:pPr>
            <w:r>
              <w:t>1148</w:t>
            </w:r>
          </w:p>
        </w:tc>
        <w:tc>
          <w:tcPr>
            <w:tcW w:w="1134" w:type="dxa"/>
          </w:tcPr>
          <w:p w:rsidR="00A90A44" w:rsidRDefault="00A90A44">
            <w:pPr>
              <w:pStyle w:val="ConsPlusNormal"/>
              <w:jc w:val="center"/>
            </w:pPr>
            <w:r>
              <w:t>520</w:t>
            </w:r>
          </w:p>
        </w:tc>
        <w:tc>
          <w:tcPr>
            <w:tcW w:w="1134" w:type="dxa"/>
          </w:tcPr>
          <w:p w:rsidR="00A90A44" w:rsidRDefault="00A90A44">
            <w:pPr>
              <w:pStyle w:val="ConsPlusNormal"/>
              <w:jc w:val="center"/>
            </w:pPr>
            <w:r>
              <w:t>628</w:t>
            </w:r>
          </w:p>
        </w:tc>
      </w:tr>
      <w:tr w:rsidR="00A90A44">
        <w:tc>
          <w:tcPr>
            <w:tcW w:w="1069" w:type="dxa"/>
          </w:tcPr>
          <w:p w:rsidR="00A90A44" w:rsidRDefault="00A90A44">
            <w:pPr>
              <w:pStyle w:val="ConsPlusNormal"/>
              <w:jc w:val="center"/>
            </w:pPr>
            <w:r>
              <w:t>25 - 29</w:t>
            </w:r>
          </w:p>
        </w:tc>
        <w:tc>
          <w:tcPr>
            <w:tcW w:w="1191" w:type="dxa"/>
          </w:tcPr>
          <w:p w:rsidR="00A90A44" w:rsidRDefault="00A90A44">
            <w:pPr>
              <w:pStyle w:val="ConsPlusNormal"/>
              <w:jc w:val="center"/>
            </w:pPr>
            <w:r>
              <w:t>-</w:t>
            </w:r>
          </w:p>
        </w:tc>
        <w:tc>
          <w:tcPr>
            <w:tcW w:w="1134" w:type="dxa"/>
          </w:tcPr>
          <w:p w:rsidR="00A90A44" w:rsidRDefault="00A90A44">
            <w:pPr>
              <w:pStyle w:val="ConsPlusNormal"/>
              <w:jc w:val="center"/>
            </w:pPr>
            <w:r>
              <w:t>16662</w:t>
            </w:r>
          </w:p>
        </w:tc>
        <w:tc>
          <w:tcPr>
            <w:tcW w:w="1134" w:type="dxa"/>
          </w:tcPr>
          <w:p w:rsidR="00A90A44" w:rsidRDefault="00A90A44">
            <w:pPr>
              <w:pStyle w:val="ConsPlusNormal"/>
              <w:jc w:val="center"/>
            </w:pPr>
            <w:r>
              <w:t>8192</w:t>
            </w:r>
          </w:p>
        </w:tc>
        <w:tc>
          <w:tcPr>
            <w:tcW w:w="1134" w:type="dxa"/>
          </w:tcPr>
          <w:p w:rsidR="00A90A44" w:rsidRDefault="00A90A44">
            <w:pPr>
              <w:pStyle w:val="ConsPlusNormal"/>
              <w:jc w:val="center"/>
            </w:pPr>
            <w:r>
              <w:t>8470</w:t>
            </w:r>
          </w:p>
        </w:tc>
        <w:tc>
          <w:tcPr>
            <w:tcW w:w="1134" w:type="dxa"/>
          </w:tcPr>
          <w:p w:rsidR="00A90A44" w:rsidRDefault="00A90A44">
            <w:pPr>
              <w:pStyle w:val="ConsPlusNormal"/>
              <w:jc w:val="center"/>
            </w:pPr>
            <w:r>
              <w:t>6668</w:t>
            </w:r>
          </w:p>
        </w:tc>
        <w:tc>
          <w:tcPr>
            <w:tcW w:w="1134" w:type="dxa"/>
          </w:tcPr>
          <w:p w:rsidR="00A90A44" w:rsidRDefault="00A90A44">
            <w:pPr>
              <w:pStyle w:val="ConsPlusNormal"/>
              <w:jc w:val="center"/>
            </w:pPr>
            <w:r>
              <w:t>2889</w:t>
            </w:r>
          </w:p>
        </w:tc>
        <w:tc>
          <w:tcPr>
            <w:tcW w:w="1134" w:type="dxa"/>
          </w:tcPr>
          <w:p w:rsidR="00A90A44" w:rsidRDefault="00A90A44">
            <w:pPr>
              <w:pStyle w:val="ConsPlusNormal"/>
              <w:jc w:val="center"/>
            </w:pPr>
            <w:r>
              <w:t>3779</w:t>
            </w:r>
          </w:p>
        </w:tc>
      </w:tr>
      <w:tr w:rsidR="00A90A44">
        <w:tc>
          <w:tcPr>
            <w:tcW w:w="1069" w:type="dxa"/>
          </w:tcPr>
          <w:p w:rsidR="00A90A44" w:rsidRDefault="00A90A44">
            <w:pPr>
              <w:pStyle w:val="ConsPlusNormal"/>
              <w:jc w:val="center"/>
            </w:pPr>
            <w:r>
              <w:t>30</w:t>
            </w:r>
          </w:p>
        </w:tc>
        <w:tc>
          <w:tcPr>
            <w:tcW w:w="1191" w:type="dxa"/>
          </w:tcPr>
          <w:p w:rsidR="00A90A44" w:rsidRDefault="00A90A44">
            <w:pPr>
              <w:pStyle w:val="ConsPlusNormal"/>
              <w:jc w:val="center"/>
            </w:pPr>
            <w:r>
              <w:t>1985</w:t>
            </w:r>
          </w:p>
        </w:tc>
        <w:tc>
          <w:tcPr>
            <w:tcW w:w="1134" w:type="dxa"/>
          </w:tcPr>
          <w:p w:rsidR="00A90A44" w:rsidRDefault="00A90A44">
            <w:pPr>
              <w:pStyle w:val="ConsPlusNormal"/>
              <w:jc w:val="center"/>
            </w:pPr>
            <w:r>
              <w:t>3564</w:t>
            </w:r>
          </w:p>
        </w:tc>
        <w:tc>
          <w:tcPr>
            <w:tcW w:w="1134" w:type="dxa"/>
          </w:tcPr>
          <w:p w:rsidR="00A90A44" w:rsidRDefault="00A90A44">
            <w:pPr>
              <w:pStyle w:val="ConsPlusNormal"/>
              <w:jc w:val="center"/>
            </w:pPr>
            <w:r>
              <w:t>1724</w:t>
            </w:r>
          </w:p>
        </w:tc>
        <w:tc>
          <w:tcPr>
            <w:tcW w:w="1134" w:type="dxa"/>
          </w:tcPr>
          <w:p w:rsidR="00A90A44" w:rsidRDefault="00A90A44">
            <w:pPr>
              <w:pStyle w:val="ConsPlusNormal"/>
              <w:jc w:val="center"/>
            </w:pPr>
            <w:r>
              <w:t>1840</w:t>
            </w:r>
          </w:p>
        </w:tc>
        <w:tc>
          <w:tcPr>
            <w:tcW w:w="1134" w:type="dxa"/>
          </w:tcPr>
          <w:p w:rsidR="00A90A44" w:rsidRDefault="00A90A44">
            <w:pPr>
              <w:pStyle w:val="ConsPlusNormal"/>
              <w:jc w:val="center"/>
            </w:pPr>
            <w:r>
              <w:t>1033</w:t>
            </w:r>
          </w:p>
        </w:tc>
        <w:tc>
          <w:tcPr>
            <w:tcW w:w="1134" w:type="dxa"/>
          </w:tcPr>
          <w:p w:rsidR="00A90A44" w:rsidRDefault="00A90A44">
            <w:pPr>
              <w:pStyle w:val="ConsPlusNormal"/>
              <w:jc w:val="center"/>
            </w:pPr>
            <w:r>
              <w:t>488</w:t>
            </w:r>
          </w:p>
        </w:tc>
        <w:tc>
          <w:tcPr>
            <w:tcW w:w="1134" w:type="dxa"/>
          </w:tcPr>
          <w:p w:rsidR="00A90A44" w:rsidRDefault="00A90A44">
            <w:pPr>
              <w:pStyle w:val="ConsPlusNormal"/>
              <w:jc w:val="center"/>
            </w:pPr>
            <w:r>
              <w:t>545</w:t>
            </w:r>
          </w:p>
        </w:tc>
      </w:tr>
      <w:tr w:rsidR="00A90A44">
        <w:tc>
          <w:tcPr>
            <w:tcW w:w="1069" w:type="dxa"/>
          </w:tcPr>
          <w:p w:rsidR="00A90A44" w:rsidRDefault="00A90A44">
            <w:pPr>
              <w:pStyle w:val="ConsPlusNormal"/>
              <w:jc w:val="center"/>
            </w:pPr>
            <w:r>
              <w:t>31</w:t>
            </w:r>
          </w:p>
        </w:tc>
        <w:tc>
          <w:tcPr>
            <w:tcW w:w="1191" w:type="dxa"/>
          </w:tcPr>
          <w:p w:rsidR="00A90A44" w:rsidRDefault="00A90A44">
            <w:pPr>
              <w:pStyle w:val="ConsPlusNormal"/>
              <w:jc w:val="center"/>
            </w:pPr>
            <w:r>
              <w:t>1984</w:t>
            </w:r>
          </w:p>
        </w:tc>
        <w:tc>
          <w:tcPr>
            <w:tcW w:w="1134" w:type="dxa"/>
          </w:tcPr>
          <w:p w:rsidR="00A90A44" w:rsidRDefault="00A90A44">
            <w:pPr>
              <w:pStyle w:val="ConsPlusNormal"/>
              <w:jc w:val="center"/>
            </w:pPr>
            <w:r>
              <w:t>3558</w:t>
            </w:r>
          </w:p>
        </w:tc>
        <w:tc>
          <w:tcPr>
            <w:tcW w:w="1134" w:type="dxa"/>
          </w:tcPr>
          <w:p w:rsidR="00A90A44" w:rsidRDefault="00A90A44">
            <w:pPr>
              <w:pStyle w:val="ConsPlusNormal"/>
              <w:jc w:val="center"/>
            </w:pPr>
            <w:r>
              <w:t>1722</w:t>
            </w:r>
          </w:p>
        </w:tc>
        <w:tc>
          <w:tcPr>
            <w:tcW w:w="1134" w:type="dxa"/>
          </w:tcPr>
          <w:p w:rsidR="00A90A44" w:rsidRDefault="00A90A44">
            <w:pPr>
              <w:pStyle w:val="ConsPlusNormal"/>
              <w:jc w:val="center"/>
            </w:pPr>
            <w:r>
              <w:t>1836</w:t>
            </w:r>
          </w:p>
        </w:tc>
        <w:tc>
          <w:tcPr>
            <w:tcW w:w="1134" w:type="dxa"/>
          </w:tcPr>
          <w:p w:rsidR="00A90A44" w:rsidRDefault="00A90A44">
            <w:pPr>
              <w:pStyle w:val="ConsPlusNormal"/>
              <w:jc w:val="center"/>
            </w:pPr>
            <w:r>
              <w:t>1068</w:t>
            </w:r>
          </w:p>
        </w:tc>
        <w:tc>
          <w:tcPr>
            <w:tcW w:w="1134" w:type="dxa"/>
          </w:tcPr>
          <w:p w:rsidR="00A90A44" w:rsidRDefault="00A90A44">
            <w:pPr>
              <w:pStyle w:val="ConsPlusNormal"/>
              <w:jc w:val="center"/>
            </w:pPr>
            <w:r>
              <w:t>474</w:t>
            </w:r>
          </w:p>
        </w:tc>
        <w:tc>
          <w:tcPr>
            <w:tcW w:w="1134" w:type="dxa"/>
          </w:tcPr>
          <w:p w:rsidR="00A90A44" w:rsidRDefault="00A90A44">
            <w:pPr>
              <w:pStyle w:val="ConsPlusNormal"/>
              <w:jc w:val="center"/>
            </w:pPr>
            <w:r>
              <w:t>594</w:t>
            </w:r>
          </w:p>
        </w:tc>
      </w:tr>
      <w:tr w:rsidR="00A90A44">
        <w:tc>
          <w:tcPr>
            <w:tcW w:w="1069" w:type="dxa"/>
          </w:tcPr>
          <w:p w:rsidR="00A90A44" w:rsidRDefault="00A90A44">
            <w:pPr>
              <w:pStyle w:val="ConsPlusNormal"/>
              <w:jc w:val="center"/>
            </w:pPr>
            <w:r>
              <w:t>32</w:t>
            </w:r>
          </w:p>
        </w:tc>
        <w:tc>
          <w:tcPr>
            <w:tcW w:w="1191" w:type="dxa"/>
          </w:tcPr>
          <w:p w:rsidR="00A90A44" w:rsidRDefault="00A90A44">
            <w:pPr>
              <w:pStyle w:val="ConsPlusNormal"/>
              <w:jc w:val="center"/>
            </w:pPr>
            <w:r>
              <w:t>1983</w:t>
            </w:r>
          </w:p>
        </w:tc>
        <w:tc>
          <w:tcPr>
            <w:tcW w:w="1134" w:type="dxa"/>
          </w:tcPr>
          <w:p w:rsidR="00A90A44" w:rsidRDefault="00A90A44">
            <w:pPr>
              <w:pStyle w:val="ConsPlusNormal"/>
              <w:jc w:val="center"/>
            </w:pPr>
            <w:r>
              <w:t>3825</w:t>
            </w:r>
          </w:p>
        </w:tc>
        <w:tc>
          <w:tcPr>
            <w:tcW w:w="1134" w:type="dxa"/>
          </w:tcPr>
          <w:p w:rsidR="00A90A44" w:rsidRDefault="00A90A44">
            <w:pPr>
              <w:pStyle w:val="ConsPlusNormal"/>
              <w:jc w:val="center"/>
            </w:pPr>
            <w:r>
              <w:t>1898</w:t>
            </w:r>
          </w:p>
        </w:tc>
        <w:tc>
          <w:tcPr>
            <w:tcW w:w="1134" w:type="dxa"/>
          </w:tcPr>
          <w:p w:rsidR="00A90A44" w:rsidRDefault="00A90A44">
            <w:pPr>
              <w:pStyle w:val="ConsPlusNormal"/>
              <w:jc w:val="center"/>
            </w:pPr>
            <w:r>
              <w:t>1927</w:t>
            </w:r>
          </w:p>
        </w:tc>
        <w:tc>
          <w:tcPr>
            <w:tcW w:w="1134" w:type="dxa"/>
          </w:tcPr>
          <w:p w:rsidR="00A90A44" w:rsidRDefault="00A90A44">
            <w:pPr>
              <w:pStyle w:val="ConsPlusNormal"/>
              <w:jc w:val="center"/>
            </w:pPr>
            <w:r>
              <w:t>1158</w:t>
            </w:r>
          </w:p>
        </w:tc>
        <w:tc>
          <w:tcPr>
            <w:tcW w:w="1134" w:type="dxa"/>
          </w:tcPr>
          <w:p w:rsidR="00A90A44" w:rsidRDefault="00A90A44">
            <w:pPr>
              <w:pStyle w:val="ConsPlusNormal"/>
              <w:jc w:val="center"/>
            </w:pPr>
            <w:r>
              <w:t>522</w:t>
            </w:r>
          </w:p>
        </w:tc>
        <w:tc>
          <w:tcPr>
            <w:tcW w:w="1134" w:type="dxa"/>
          </w:tcPr>
          <w:p w:rsidR="00A90A44" w:rsidRDefault="00A90A44">
            <w:pPr>
              <w:pStyle w:val="ConsPlusNormal"/>
              <w:jc w:val="center"/>
            </w:pPr>
            <w:r>
              <w:t>636</w:t>
            </w:r>
          </w:p>
        </w:tc>
      </w:tr>
      <w:tr w:rsidR="00A90A44">
        <w:tc>
          <w:tcPr>
            <w:tcW w:w="1069" w:type="dxa"/>
          </w:tcPr>
          <w:p w:rsidR="00A90A44" w:rsidRDefault="00A90A44">
            <w:pPr>
              <w:pStyle w:val="ConsPlusNormal"/>
              <w:jc w:val="center"/>
            </w:pPr>
            <w:r>
              <w:t>33</w:t>
            </w:r>
          </w:p>
        </w:tc>
        <w:tc>
          <w:tcPr>
            <w:tcW w:w="1191" w:type="dxa"/>
          </w:tcPr>
          <w:p w:rsidR="00A90A44" w:rsidRDefault="00A90A44">
            <w:pPr>
              <w:pStyle w:val="ConsPlusNormal"/>
              <w:jc w:val="center"/>
            </w:pPr>
            <w:r>
              <w:t>1982</w:t>
            </w:r>
          </w:p>
        </w:tc>
        <w:tc>
          <w:tcPr>
            <w:tcW w:w="1134" w:type="dxa"/>
          </w:tcPr>
          <w:p w:rsidR="00A90A44" w:rsidRDefault="00A90A44">
            <w:pPr>
              <w:pStyle w:val="ConsPlusNormal"/>
              <w:jc w:val="center"/>
            </w:pPr>
            <w:r>
              <w:t>3636</w:t>
            </w:r>
          </w:p>
        </w:tc>
        <w:tc>
          <w:tcPr>
            <w:tcW w:w="1134" w:type="dxa"/>
          </w:tcPr>
          <w:p w:rsidR="00A90A44" w:rsidRDefault="00A90A44">
            <w:pPr>
              <w:pStyle w:val="ConsPlusNormal"/>
              <w:jc w:val="center"/>
            </w:pPr>
            <w:r>
              <w:t>1768</w:t>
            </w:r>
          </w:p>
        </w:tc>
        <w:tc>
          <w:tcPr>
            <w:tcW w:w="1134" w:type="dxa"/>
          </w:tcPr>
          <w:p w:rsidR="00A90A44" w:rsidRDefault="00A90A44">
            <w:pPr>
              <w:pStyle w:val="ConsPlusNormal"/>
              <w:jc w:val="center"/>
            </w:pPr>
            <w:r>
              <w:t>1868</w:t>
            </w:r>
          </w:p>
        </w:tc>
        <w:tc>
          <w:tcPr>
            <w:tcW w:w="1134" w:type="dxa"/>
          </w:tcPr>
          <w:p w:rsidR="00A90A44" w:rsidRDefault="00A90A44">
            <w:pPr>
              <w:pStyle w:val="ConsPlusNormal"/>
              <w:jc w:val="center"/>
            </w:pPr>
            <w:r>
              <w:t>1082</w:t>
            </w:r>
          </w:p>
        </w:tc>
        <w:tc>
          <w:tcPr>
            <w:tcW w:w="1134" w:type="dxa"/>
          </w:tcPr>
          <w:p w:rsidR="00A90A44" w:rsidRDefault="00A90A44">
            <w:pPr>
              <w:pStyle w:val="ConsPlusNormal"/>
              <w:jc w:val="center"/>
            </w:pPr>
            <w:r>
              <w:t>488</w:t>
            </w:r>
          </w:p>
        </w:tc>
        <w:tc>
          <w:tcPr>
            <w:tcW w:w="1134" w:type="dxa"/>
          </w:tcPr>
          <w:p w:rsidR="00A90A44" w:rsidRDefault="00A90A44">
            <w:pPr>
              <w:pStyle w:val="ConsPlusNormal"/>
              <w:jc w:val="center"/>
            </w:pPr>
            <w:r>
              <w:t>594</w:t>
            </w:r>
          </w:p>
        </w:tc>
      </w:tr>
      <w:tr w:rsidR="00A90A44">
        <w:tc>
          <w:tcPr>
            <w:tcW w:w="1069" w:type="dxa"/>
          </w:tcPr>
          <w:p w:rsidR="00A90A44" w:rsidRDefault="00A90A44">
            <w:pPr>
              <w:pStyle w:val="ConsPlusNormal"/>
              <w:jc w:val="center"/>
            </w:pPr>
            <w:r>
              <w:t>34</w:t>
            </w:r>
          </w:p>
        </w:tc>
        <w:tc>
          <w:tcPr>
            <w:tcW w:w="1191" w:type="dxa"/>
          </w:tcPr>
          <w:p w:rsidR="00A90A44" w:rsidRDefault="00A90A44">
            <w:pPr>
              <w:pStyle w:val="ConsPlusNormal"/>
              <w:jc w:val="center"/>
            </w:pPr>
            <w:r>
              <w:t>1981</w:t>
            </w:r>
          </w:p>
        </w:tc>
        <w:tc>
          <w:tcPr>
            <w:tcW w:w="1134" w:type="dxa"/>
          </w:tcPr>
          <w:p w:rsidR="00A90A44" w:rsidRDefault="00A90A44">
            <w:pPr>
              <w:pStyle w:val="ConsPlusNormal"/>
              <w:jc w:val="center"/>
            </w:pPr>
            <w:r>
              <w:t>3598</w:t>
            </w:r>
          </w:p>
        </w:tc>
        <w:tc>
          <w:tcPr>
            <w:tcW w:w="1134" w:type="dxa"/>
          </w:tcPr>
          <w:p w:rsidR="00A90A44" w:rsidRDefault="00A90A44">
            <w:pPr>
              <w:pStyle w:val="ConsPlusNormal"/>
              <w:jc w:val="center"/>
            </w:pPr>
            <w:r>
              <w:t>1755</w:t>
            </w:r>
          </w:p>
        </w:tc>
        <w:tc>
          <w:tcPr>
            <w:tcW w:w="1134" w:type="dxa"/>
          </w:tcPr>
          <w:p w:rsidR="00A90A44" w:rsidRDefault="00A90A44">
            <w:pPr>
              <w:pStyle w:val="ConsPlusNormal"/>
              <w:jc w:val="center"/>
            </w:pPr>
            <w:r>
              <w:t>1843</w:t>
            </w:r>
          </w:p>
        </w:tc>
        <w:tc>
          <w:tcPr>
            <w:tcW w:w="1134" w:type="dxa"/>
          </w:tcPr>
          <w:p w:rsidR="00A90A44" w:rsidRDefault="00A90A44">
            <w:pPr>
              <w:pStyle w:val="ConsPlusNormal"/>
              <w:jc w:val="center"/>
            </w:pPr>
            <w:r>
              <w:t>962</w:t>
            </w:r>
          </w:p>
        </w:tc>
        <w:tc>
          <w:tcPr>
            <w:tcW w:w="1134" w:type="dxa"/>
          </w:tcPr>
          <w:p w:rsidR="00A90A44" w:rsidRDefault="00A90A44">
            <w:pPr>
              <w:pStyle w:val="ConsPlusNormal"/>
              <w:jc w:val="center"/>
            </w:pPr>
            <w:r>
              <w:t>430</w:t>
            </w:r>
          </w:p>
        </w:tc>
        <w:tc>
          <w:tcPr>
            <w:tcW w:w="1134" w:type="dxa"/>
          </w:tcPr>
          <w:p w:rsidR="00A90A44" w:rsidRDefault="00A90A44">
            <w:pPr>
              <w:pStyle w:val="ConsPlusNormal"/>
              <w:jc w:val="center"/>
            </w:pPr>
            <w:r>
              <w:t>532</w:t>
            </w:r>
          </w:p>
        </w:tc>
      </w:tr>
      <w:tr w:rsidR="00A90A44">
        <w:tc>
          <w:tcPr>
            <w:tcW w:w="1069" w:type="dxa"/>
          </w:tcPr>
          <w:p w:rsidR="00A90A44" w:rsidRDefault="00A90A44">
            <w:pPr>
              <w:pStyle w:val="ConsPlusNormal"/>
              <w:jc w:val="center"/>
            </w:pPr>
            <w:r>
              <w:t>30 - 34</w:t>
            </w:r>
          </w:p>
        </w:tc>
        <w:tc>
          <w:tcPr>
            <w:tcW w:w="1191" w:type="dxa"/>
          </w:tcPr>
          <w:p w:rsidR="00A90A44" w:rsidRDefault="00A90A44">
            <w:pPr>
              <w:pStyle w:val="ConsPlusNormal"/>
              <w:jc w:val="center"/>
            </w:pPr>
            <w:r>
              <w:t>-</w:t>
            </w:r>
          </w:p>
        </w:tc>
        <w:tc>
          <w:tcPr>
            <w:tcW w:w="1134" w:type="dxa"/>
          </w:tcPr>
          <w:p w:rsidR="00A90A44" w:rsidRDefault="00A90A44">
            <w:pPr>
              <w:pStyle w:val="ConsPlusNormal"/>
              <w:jc w:val="center"/>
            </w:pPr>
            <w:r>
              <w:t>18181</w:t>
            </w:r>
          </w:p>
        </w:tc>
        <w:tc>
          <w:tcPr>
            <w:tcW w:w="1134" w:type="dxa"/>
          </w:tcPr>
          <w:p w:rsidR="00A90A44" w:rsidRDefault="00A90A44">
            <w:pPr>
              <w:pStyle w:val="ConsPlusNormal"/>
              <w:jc w:val="center"/>
            </w:pPr>
            <w:r>
              <w:t>8867</w:t>
            </w:r>
          </w:p>
        </w:tc>
        <w:tc>
          <w:tcPr>
            <w:tcW w:w="1134" w:type="dxa"/>
          </w:tcPr>
          <w:p w:rsidR="00A90A44" w:rsidRDefault="00A90A44">
            <w:pPr>
              <w:pStyle w:val="ConsPlusNormal"/>
              <w:jc w:val="center"/>
            </w:pPr>
            <w:r>
              <w:t>9314</w:t>
            </w:r>
          </w:p>
        </w:tc>
        <w:tc>
          <w:tcPr>
            <w:tcW w:w="1134" w:type="dxa"/>
          </w:tcPr>
          <w:p w:rsidR="00A90A44" w:rsidRDefault="00A90A44">
            <w:pPr>
              <w:pStyle w:val="ConsPlusNormal"/>
              <w:jc w:val="center"/>
            </w:pPr>
            <w:r>
              <w:t>5303</w:t>
            </w:r>
          </w:p>
        </w:tc>
        <w:tc>
          <w:tcPr>
            <w:tcW w:w="1134" w:type="dxa"/>
          </w:tcPr>
          <w:p w:rsidR="00A90A44" w:rsidRDefault="00A90A44">
            <w:pPr>
              <w:pStyle w:val="ConsPlusNormal"/>
              <w:jc w:val="center"/>
            </w:pPr>
            <w:r>
              <w:t>2402</w:t>
            </w:r>
          </w:p>
        </w:tc>
        <w:tc>
          <w:tcPr>
            <w:tcW w:w="1134" w:type="dxa"/>
          </w:tcPr>
          <w:p w:rsidR="00A90A44" w:rsidRDefault="00A90A44">
            <w:pPr>
              <w:pStyle w:val="ConsPlusNormal"/>
              <w:jc w:val="center"/>
            </w:pPr>
            <w:r>
              <w:t>2901</w:t>
            </w:r>
          </w:p>
        </w:tc>
      </w:tr>
      <w:tr w:rsidR="00A90A44">
        <w:tc>
          <w:tcPr>
            <w:tcW w:w="1069" w:type="dxa"/>
          </w:tcPr>
          <w:p w:rsidR="00A90A44" w:rsidRDefault="00A90A44">
            <w:pPr>
              <w:pStyle w:val="ConsPlusNormal"/>
              <w:jc w:val="center"/>
            </w:pPr>
            <w:r>
              <w:t>35</w:t>
            </w:r>
          </w:p>
        </w:tc>
        <w:tc>
          <w:tcPr>
            <w:tcW w:w="1191" w:type="dxa"/>
          </w:tcPr>
          <w:p w:rsidR="00A90A44" w:rsidRDefault="00A90A44">
            <w:pPr>
              <w:pStyle w:val="ConsPlusNormal"/>
              <w:jc w:val="center"/>
            </w:pPr>
            <w:r>
              <w:t>1980</w:t>
            </w:r>
          </w:p>
        </w:tc>
        <w:tc>
          <w:tcPr>
            <w:tcW w:w="1134" w:type="dxa"/>
          </w:tcPr>
          <w:p w:rsidR="00A90A44" w:rsidRDefault="00A90A44">
            <w:pPr>
              <w:pStyle w:val="ConsPlusNormal"/>
              <w:jc w:val="center"/>
            </w:pPr>
            <w:r>
              <w:t>3157</w:t>
            </w:r>
          </w:p>
        </w:tc>
        <w:tc>
          <w:tcPr>
            <w:tcW w:w="1134" w:type="dxa"/>
          </w:tcPr>
          <w:p w:rsidR="00A90A44" w:rsidRDefault="00A90A44">
            <w:pPr>
              <w:pStyle w:val="ConsPlusNormal"/>
              <w:jc w:val="center"/>
            </w:pPr>
            <w:r>
              <w:t>1550</w:t>
            </w:r>
          </w:p>
        </w:tc>
        <w:tc>
          <w:tcPr>
            <w:tcW w:w="1134" w:type="dxa"/>
          </w:tcPr>
          <w:p w:rsidR="00A90A44" w:rsidRDefault="00A90A44">
            <w:pPr>
              <w:pStyle w:val="ConsPlusNormal"/>
              <w:jc w:val="center"/>
            </w:pPr>
            <w:r>
              <w:t>1607</w:t>
            </w:r>
          </w:p>
        </w:tc>
        <w:tc>
          <w:tcPr>
            <w:tcW w:w="1134" w:type="dxa"/>
          </w:tcPr>
          <w:p w:rsidR="00A90A44" w:rsidRDefault="00A90A44">
            <w:pPr>
              <w:pStyle w:val="ConsPlusNormal"/>
              <w:jc w:val="center"/>
            </w:pPr>
            <w:r>
              <w:t>903</w:t>
            </w:r>
          </w:p>
        </w:tc>
        <w:tc>
          <w:tcPr>
            <w:tcW w:w="1134" w:type="dxa"/>
          </w:tcPr>
          <w:p w:rsidR="00A90A44" w:rsidRDefault="00A90A44">
            <w:pPr>
              <w:pStyle w:val="ConsPlusNormal"/>
              <w:jc w:val="center"/>
            </w:pPr>
            <w:r>
              <w:t>404</w:t>
            </w:r>
          </w:p>
        </w:tc>
        <w:tc>
          <w:tcPr>
            <w:tcW w:w="1134" w:type="dxa"/>
          </w:tcPr>
          <w:p w:rsidR="00A90A44" w:rsidRDefault="00A90A44">
            <w:pPr>
              <w:pStyle w:val="ConsPlusNormal"/>
              <w:jc w:val="center"/>
            </w:pPr>
            <w:r>
              <w:t>499</w:t>
            </w:r>
          </w:p>
        </w:tc>
      </w:tr>
      <w:tr w:rsidR="00A90A44">
        <w:tc>
          <w:tcPr>
            <w:tcW w:w="1069" w:type="dxa"/>
          </w:tcPr>
          <w:p w:rsidR="00A90A44" w:rsidRDefault="00A90A44">
            <w:pPr>
              <w:pStyle w:val="ConsPlusNormal"/>
              <w:jc w:val="center"/>
            </w:pPr>
            <w:r>
              <w:t>36</w:t>
            </w:r>
          </w:p>
        </w:tc>
        <w:tc>
          <w:tcPr>
            <w:tcW w:w="1191" w:type="dxa"/>
          </w:tcPr>
          <w:p w:rsidR="00A90A44" w:rsidRDefault="00A90A44">
            <w:pPr>
              <w:pStyle w:val="ConsPlusNormal"/>
              <w:jc w:val="center"/>
            </w:pPr>
            <w:r>
              <w:t>1979</w:t>
            </w:r>
          </w:p>
        </w:tc>
        <w:tc>
          <w:tcPr>
            <w:tcW w:w="1134" w:type="dxa"/>
          </w:tcPr>
          <w:p w:rsidR="00A90A44" w:rsidRDefault="00A90A44">
            <w:pPr>
              <w:pStyle w:val="ConsPlusNormal"/>
              <w:jc w:val="center"/>
            </w:pPr>
            <w:r>
              <w:t>3276</w:t>
            </w:r>
          </w:p>
        </w:tc>
        <w:tc>
          <w:tcPr>
            <w:tcW w:w="1134" w:type="dxa"/>
          </w:tcPr>
          <w:p w:rsidR="00A90A44" w:rsidRDefault="00A90A44">
            <w:pPr>
              <w:pStyle w:val="ConsPlusNormal"/>
              <w:jc w:val="center"/>
            </w:pPr>
            <w:r>
              <w:t>1639</w:t>
            </w:r>
          </w:p>
        </w:tc>
        <w:tc>
          <w:tcPr>
            <w:tcW w:w="1134" w:type="dxa"/>
          </w:tcPr>
          <w:p w:rsidR="00A90A44" w:rsidRDefault="00A90A44">
            <w:pPr>
              <w:pStyle w:val="ConsPlusNormal"/>
              <w:jc w:val="center"/>
            </w:pPr>
            <w:r>
              <w:t>1637</w:t>
            </w:r>
          </w:p>
        </w:tc>
        <w:tc>
          <w:tcPr>
            <w:tcW w:w="1134" w:type="dxa"/>
          </w:tcPr>
          <w:p w:rsidR="00A90A44" w:rsidRDefault="00A90A44">
            <w:pPr>
              <w:pStyle w:val="ConsPlusNormal"/>
              <w:jc w:val="center"/>
            </w:pPr>
            <w:r>
              <w:t>957</w:t>
            </w:r>
          </w:p>
        </w:tc>
        <w:tc>
          <w:tcPr>
            <w:tcW w:w="1134" w:type="dxa"/>
          </w:tcPr>
          <w:p w:rsidR="00A90A44" w:rsidRDefault="00A90A44">
            <w:pPr>
              <w:pStyle w:val="ConsPlusNormal"/>
              <w:jc w:val="center"/>
            </w:pPr>
            <w:r>
              <w:t>438</w:t>
            </w:r>
          </w:p>
        </w:tc>
        <w:tc>
          <w:tcPr>
            <w:tcW w:w="1134" w:type="dxa"/>
          </w:tcPr>
          <w:p w:rsidR="00A90A44" w:rsidRDefault="00A90A44">
            <w:pPr>
              <w:pStyle w:val="ConsPlusNormal"/>
              <w:jc w:val="center"/>
            </w:pPr>
            <w:r>
              <w:t>519</w:t>
            </w:r>
          </w:p>
        </w:tc>
      </w:tr>
      <w:tr w:rsidR="00A90A44">
        <w:tc>
          <w:tcPr>
            <w:tcW w:w="1069" w:type="dxa"/>
          </w:tcPr>
          <w:p w:rsidR="00A90A44" w:rsidRDefault="00A90A44">
            <w:pPr>
              <w:pStyle w:val="ConsPlusNormal"/>
              <w:jc w:val="center"/>
            </w:pPr>
            <w:r>
              <w:t>37</w:t>
            </w:r>
          </w:p>
        </w:tc>
        <w:tc>
          <w:tcPr>
            <w:tcW w:w="1191" w:type="dxa"/>
          </w:tcPr>
          <w:p w:rsidR="00A90A44" w:rsidRDefault="00A90A44">
            <w:pPr>
              <w:pStyle w:val="ConsPlusNormal"/>
              <w:jc w:val="center"/>
            </w:pPr>
            <w:r>
              <w:t>1978</w:t>
            </w:r>
          </w:p>
        </w:tc>
        <w:tc>
          <w:tcPr>
            <w:tcW w:w="1134" w:type="dxa"/>
          </w:tcPr>
          <w:p w:rsidR="00A90A44" w:rsidRDefault="00A90A44">
            <w:pPr>
              <w:pStyle w:val="ConsPlusNormal"/>
              <w:jc w:val="center"/>
            </w:pPr>
            <w:r>
              <w:t>3151</w:t>
            </w:r>
          </w:p>
        </w:tc>
        <w:tc>
          <w:tcPr>
            <w:tcW w:w="1134" w:type="dxa"/>
          </w:tcPr>
          <w:p w:rsidR="00A90A44" w:rsidRDefault="00A90A44">
            <w:pPr>
              <w:pStyle w:val="ConsPlusNormal"/>
              <w:jc w:val="center"/>
            </w:pPr>
            <w:r>
              <w:t>1559</w:t>
            </w:r>
          </w:p>
        </w:tc>
        <w:tc>
          <w:tcPr>
            <w:tcW w:w="1134" w:type="dxa"/>
          </w:tcPr>
          <w:p w:rsidR="00A90A44" w:rsidRDefault="00A90A44">
            <w:pPr>
              <w:pStyle w:val="ConsPlusNormal"/>
              <w:jc w:val="center"/>
            </w:pPr>
            <w:r>
              <w:t>1592</w:t>
            </w:r>
          </w:p>
        </w:tc>
        <w:tc>
          <w:tcPr>
            <w:tcW w:w="1134" w:type="dxa"/>
          </w:tcPr>
          <w:p w:rsidR="00A90A44" w:rsidRDefault="00A90A44">
            <w:pPr>
              <w:pStyle w:val="ConsPlusNormal"/>
              <w:jc w:val="center"/>
            </w:pPr>
            <w:r>
              <w:t>878</w:t>
            </w:r>
          </w:p>
        </w:tc>
        <w:tc>
          <w:tcPr>
            <w:tcW w:w="1134" w:type="dxa"/>
          </w:tcPr>
          <w:p w:rsidR="00A90A44" w:rsidRDefault="00A90A44">
            <w:pPr>
              <w:pStyle w:val="ConsPlusNormal"/>
              <w:jc w:val="center"/>
            </w:pPr>
            <w:r>
              <w:t>405</w:t>
            </w:r>
          </w:p>
        </w:tc>
        <w:tc>
          <w:tcPr>
            <w:tcW w:w="1134" w:type="dxa"/>
          </w:tcPr>
          <w:p w:rsidR="00A90A44" w:rsidRDefault="00A90A44">
            <w:pPr>
              <w:pStyle w:val="ConsPlusNormal"/>
              <w:jc w:val="center"/>
            </w:pPr>
            <w:r>
              <w:t>473</w:t>
            </w:r>
          </w:p>
        </w:tc>
      </w:tr>
      <w:tr w:rsidR="00A90A44">
        <w:tc>
          <w:tcPr>
            <w:tcW w:w="1069" w:type="dxa"/>
          </w:tcPr>
          <w:p w:rsidR="00A90A44" w:rsidRDefault="00A90A44">
            <w:pPr>
              <w:pStyle w:val="ConsPlusNormal"/>
              <w:jc w:val="center"/>
            </w:pPr>
            <w:r>
              <w:t>38</w:t>
            </w:r>
          </w:p>
        </w:tc>
        <w:tc>
          <w:tcPr>
            <w:tcW w:w="1191" w:type="dxa"/>
          </w:tcPr>
          <w:p w:rsidR="00A90A44" w:rsidRDefault="00A90A44">
            <w:pPr>
              <w:pStyle w:val="ConsPlusNormal"/>
              <w:jc w:val="center"/>
            </w:pPr>
            <w:r>
              <w:t>1977</w:t>
            </w:r>
          </w:p>
        </w:tc>
        <w:tc>
          <w:tcPr>
            <w:tcW w:w="1134" w:type="dxa"/>
          </w:tcPr>
          <w:p w:rsidR="00A90A44" w:rsidRDefault="00A90A44">
            <w:pPr>
              <w:pStyle w:val="ConsPlusNormal"/>
              <w:jc w:val="center"/>
            </w:pPr>
            <w:r>
              <w:t>3214</w:t>
            </w:r>
          </w:p>
        </w:tc>
        <w:tc>
          <w:tcPr>
            <w:tcW w:w="1134" w:type="dxa"/>
          </w:tcPr>
          <w:p w:rsidR="00A90A44" w:rsidRDefault="00A90A44">
            <w:pPr>
              <w:pStyle w:val="ConsPlusNormal"/>
              <w:jc w:val="center"/>
            </w:pPr>
            <w:r>
              <w:t>1540</w:t>
            </w:r>
          </w:p>
        </w:tc>
        <w:tc>
          <w:tcPr>
            <w:tcW w:w="1134" w:type="dxa"/>
          </w:tcPr>
          <w:p w:rsidR="00A90A44" w:rsidRDefault="00A90A44">
            <w:pPr>
              <w:pStyle w:val="ConsPlusNormal"/>
              <w:jc w:val="center"/>
            </w:pPr>
            <w:r>
              <w:t>1674</w:t>
            </w:r>
          </w:p>
        </w:tc>
        <w:tc>
          <w:tcPr>
            <w:tcW w:w="1134" w:type="dxa"/>
          </w:tcPr>
          <w:p w:rsidR="00A90A44" w:rsidRDefault="00A90A44">
            <w:pPr>
              <w:pStyle w:val="ConsPlusNormal"/>
              <w:jc w:val="center"/>
            </w:pPr>
            <w:r>
              <w:t>958</w:t>
            </w:r>
          </w:p>
        </w:tc>
        <w:tc>
          <w:tcPr>
            <w:tcW w:w="1134" w:type="dxa"/>
          </w:tcPr>
          <w:p w:rsidR="00A90A44" w:rsidRDefault="00A90A44">
            <w:pPr>
              <w:pStyle w:val="ConsPlusNormal"/>
              <w:jc w:val="center"/>
            </w:pPr>
            <w:r>
              <w:t>426</w:t>
            </w:r>
          </w:p>
        </w:tc>
        <w:tc>
          <w:tcPr>
            <w:tcW w:w="1134" w:type="dxa"/>
          </w:tcPr>
          <w:p w:rsidR="00A90A44" w:rsidRDefault="00A90A44">
            <w:pPr>
              <w:pStyle w:val="ConsPlusNormal"/>
              <w:jc w:val="center"/>
            </w:pPr>
            <w:r>
              <w:t>532</w:t>
            </w:r>
          </w:p>
        </w:tc>
      </w:tr>
      <w:tr w:rsidR="00A90A44">
        <w:tc>
          <w:tcPr>
            <w:tcW w:w="1069" w:type="dxa"/>
          </w:tcPr>
          <w:p w:rsidR="00A90A44" w:rsidRDefault="00A90A44">
            <w:pPr>
              <w:pStyle w:val="ConsPlusNormal"/>
              <w:jc w:val="center"/>
            </w:pPr>
            <w:r>
              <w:t>39</w:t>
            </w:r>
          </w:p>
        </w:tc>
        <w:tc>
          <w:tcPr>
            <w:tcW w:w="1191" w:type="dxa"/>
          </w:tcPr>
          <w:p w:rsidR="00A90A44" w:rsidRDefault="00A90A44">
            <w:pPr>
              <w:pStyle w:val="ConsPlusNormal"/>
              <w:jc w:val="center"/>
            </w:pPr>
            <w:r>
              <w:t>1976</w:t>
            </w:r>
          </w:p>
        </w:tc>
        <w:tc>
          <w:tcPr>
            <w:tcW w:w="1134" w:type="dxa"/>
          </w:tcPr>
          <w:p w:rsidR="00A90A44" w:rsidRDefault="00A90A44">
            <w:pPr>
              <w:pStyle w:val="ConsPlusNormal"/>
              <w:jc w:val="center"/>
            </w:pPr>
            <w:r>
              <w:t>3194</w:t>
            </w:r>
          </w:p>
        </w:tc>
        <w:tc>
          <w:tcPr>
            <w:tcW w:w="1134" w:type="dxa"/>
          </w:tcPr>
          <w:p w:rsidR="00A90A44" w:rsidRDefault="00A90A44">
            <w:pPr>
              <w:pStyle w:val="ConsPlusNormal"/>
              <w:jc w:val="center"/>
            </w:pPr>
            <w:r>
              <w:t>1549</w:t>
            </w:r>
          </w:p>
        </w:tc>
        <w:tc>
          <w:tcPr>
            <w:tcW w:w="1134" w:type="dxa"/>
          </w:tcPr>
          <w:p w:rsidR="00A90A44" w:rsidRDefault="00A90A44">
            <w:pPr>
              <w:pStyle w:val="ConsPlusNormal"/>
              <w:jc w:val="center"/>
            </w:pPr>
            <w:r>
              <w:t>1645</w:t>
            </w:r>
          </w:p>
        </w:tc>
        <w:tc>
          <w:tcPr>
            <w:tcW w:w="1134" w:type="dxa"/>
          </w:tcPr>
          <w:p w:rsidR="00A90A44" w:rsidRDefault="00A90A44">
            <w:pPr>
              <w:pStyle w:val="ConsPlusNormal"/>
              <w:jc w:val="center"/>
            </w:pPr>
            <w:r>
              <w:t>925</w:t>
            </w:r>
          </w:p>
        </w:tc>
        <w:tc>
          <w:tcPr>
            <w:tcW w:w="1134" w:type="dxa"/>
          </w:tcPr>
          <w:p w:rsidR="00A90A44" w:rsidRDefault="00A90A44">
            <w:pPr>
              <w:pStyle w:val="ConsPlusNormal"/>
              <w:jc w:val="center"/>
            </w:pPr>
            <w:r>
              <w:t>417</w:t>
            </w:r>
          </w:p>
        </w:tc>
        <w:tc>
          <w:tcPr>
            <w:tcW w:w="1134" w:type="dxa"/>
          </w:tcPr>
          <w:p w:rsidR="00A90A44" w:rsidRDefault="00A90A44">
            <w:pPr>
              <w:pStyle w:val="ConsPlusNormal"/>
              <w:jc w:val="center"/>
            </w:pPr>
            <w:r>
              <w:t>508</w:t>
            </w:r>
          </w:p>
        </w:tc>
      </w:tr>
      <w:tr w:rsidR="00A90A44">
        <w:tc>
          <w:tcPr>
            <w:tcW w:w="1069" w:type="dxa"/>
          </w:tcPr>
          <w:p w:rsidR="00A90A44" w:rsidRDefault="00A90A44">
            <w:pPr>
              <w:pStyle w:val="ConsPlusNormal"/>
              <w:jc w:val="center"/>
            </w:pPr>
            <w:r>
              <w:t>35 - 39</w:t>
            </w:r>
          </w:p>
        </w:tc>
        <w:tc>
          <w:tcPr>
            <w:tcW w:w="1191" w:type="dxa"/>
          </w:tcPr>
          <w:p w:rsidR="00A90A44" w:rsidRDefault="00A90A44">
            <w:pPr>
              <w:pStyle w:val="ConsPlusNormal"/>
              <w:jc w:val="center"/>
            </w:pPr>
            <w:r>
              <w:t>-</w:t>
            </w:r>
          </w:p>
        </w:tc>
        <w:tc>
          <w:tcPr>
            <w:tcW w:w="1134" w:type="dxa"/>
          </w:tcPr>
          <w:p w:rsidR="00A90A44" w:rsidRDefault="00A90A44">
            <w:pPr>
              <w:pStyle w:val="ConsPlusNormal"/>
              <w:jc w:val="center"/>
            </w:pPr>
            <w:r>
              <w:t>15992</w:t>
            </w:r>
          </w:p>
        </w:tc>
        <w:tc>
          <w:tcPr>
            <w:tcW w:w="1134" w:type="dxa"/>
          </w:tcPr>
          <w:p w:rsidR="00A90A44" w:rsidRDefault="00A90A44">
            <w:pPr>
              <w:pStyle w:val="ConsPlusNormal"/>
              <w:jc w:val="center"/>
            </w:pPr>
            <w:r>
              <w:t>7837</w:t>
            </w:r>
          </w:p>
        </w:tc>
        <w:tc>
          <w:tcPr>
            <w:tcW w:w="1134" w:type="dxa"/>
          </w:tcPr>
          <w:p w:rsidR="00A90A44" w:rsidRDefault="00A90A44">
            <w:pPr>
              <w:pStyle w:val="ConsPlusNormal"/>
              <w:jc w:val="center"/>
            </w:pPr>
            <w:r>
              <w:t>8155</w:t>
            </w:r>
          </w:p>
        </w:tc>
        <w:tc>
          <w:tcPr>
            <w:tcW w:w="1134" w:type="dxa"/>
          </w:tcPr>
          <w:p w:rsidR="00A90A44" w:rsidRDefault="00A90A44">
            <w:pPr>
              <w:pStyle w:val="ConsPlusNormal"/>
              <w:jc w:val="center"/>
            </w:pPr>
            <w:r>
              <w:t>4621</w:t>
            </w:r>
          </w:p>
        </w:tc>
        <w:tc>
          <w:tcPr>
            <w:tcW w:w="1134" w:type="dxa"/>
          </w:tcPr>
          <w:p w:rsidR="00A90A44" w:rsidRDefault="00A90A44">
            <w:pPr>
              <w:pStyle w:val="ConsPlusNormal"/>
              <w:jc w:val="center"/>
            </w:pPr>
            <w:r>
              <w:t>2090</w:t>
            </w:r>
          </w:p>
        </w:tc>
        <w:tc>
          <w:tcPr>
            <w:tcW w:w="1134" w:type="dxa"/>
          </w:tcPr>
          <w:p w:rsidR="00A90A44" w:rsidRDefault="00A90A44">
            <w:pPr>
              <w:pStyle w:val="ConsPlusNormal"/>
              <w:jc w:val="center"/>
            </w:pPr>
            <w:r>
              <w:t>2531</w:t>
            </w:r>
          </w:p>
        </w:tc>
      </w:tr>
      <w:tr w:rsidR="00A90A44">
        <w:tc>
          <w:tcPr>
            <w:tcW w:w="1069" w:type="dxa"/>
          </w:tcPr>
          <w:p w:rsidR="00A90A44" w:rsidRDefault="00A90A44">
            <w:pPr>
              <w:pStyle w:val="ConsPlusNormal"/>
              <w:jc w:val="center"/>
            </w:pPr>
            <w:r>
              <w:t>40</w:t>
            </w:r>
          </w:p>
        </w:tc>
        <w:tc>
          <w:tcPr>
            <w:tcW w:w="1191" w:type="dxa"/>
          </w:tcPr>
          <w:p w:rsidR="00A90A44" w:rsidRDefault="00A90A44">
            <w:pPr>
              <w:pStyle w:val="ConsPlusNormal"/>
              <w:jc w:val="center"/>
            </w:pPr>
            <w:r>
              <w:t>1975</w:t>
            </w:r>
          </w:p>
        </w:tc>
        <w:tc>
          <w:tcPr>
            <w:tcW w:w="1134" w:type="dxa"/>
          </w:tcPr>
          <w:p w:rsidR="00A90A44" w:rsidRDefault="00A90A44">
            <w:pPr>
              <w:pStyle w:val="ConsPlusNormal"/>
              <w:jc w:val="center"/>
            </w:pPr>
            <w:r>
              <w:t>3088</w:t>
            </w:r>
          </w:p>
        </w:tc>
        <w:tc>
          <w:tcPr>
            <w:tcW w:w="1134" w:type="dxa"/>
          </w:tcPr>
          <w:p w:rsidR="00A90A44" w:rsidRDefault="00A90A44">
            <w:pPr>
              <w:pStyle w:val="ConsPlusNormal"/>
              <w:jc w:val="center"/>
            </w:pPr>
            <w:r>
              <w:t>1490</w:t>
            </w:r>
          </w:p>
        </w:tc>
        <w:tc>
          <w:tcPr>
            <w:tcW w:w="1134" w:type="dxa"/>
          </w:tcPr>
          <w:p w:rsidR="00A90A44" w:rsidRDefault="00A90A44">
            <w:pPr>
              <w:pStyle w:val="ConsPlusNormal"/>
              <w:jc w:val="center"/>
            </w:pPr>
            <w:r>
              <w:t>1598</w:t>
            </w:r>
          </w:p>
        </w:tc>
        <w:tc>
          <w:tcPr>
            <w:tcW w:w="1134" w:type="dxa"/>
          </w:tcPr>
          <w:p w:rsidR="00A90A44" w:rsidRDefault="00A90A44">
            <w:pPr>
              <w:pStyle w:val="ConsPlusNormal"/>
              <w:jc w:val="center"/>
            </w:pPr>
            <w:r>
              <w:t>872</w:t>
            </w:r>
          </w:p>
        </w:tc>
        <w:tc>
          <w:tcPr>
            <w:tcW w:w="1134" w:type="dxa"/>
          </w:tcPr>
          <w:p w:rsidR="00A90A44" w:rsidRDefault="00A90A44">
            <w:pPr>
              <w:pStyle w:val="ConsPlusNormal"/>
              <w:jc w:val="center"/>
            </w:pPr>
            <w:r>
              <w:t>399</w:t>
            </w:r>
          </w:p>
        </w:tc>
        <w:tc>
          <w:tcPr>
            <w:tcW w:w="1134" w:type="dxa"/>
          </w:tcPr>
          <w:p w:rsidR="00A90A44" w:rsidRDefault="00A90A44">
            <w:pPr>
              <w:pStyle w:val="ConsPlusNormal"/>
              <w:jc w:val="center"/>
            </w:pPr>
            <w:r>
              <w:t>473</w:t>
            </w:r>
          </w:p>
        </w:tc>
      </w:tr>
      <w:tr w:rsidR="00A90A44">
        <w:tc>
          <w:tcPr>
            <w:tcW w:w="1069" w:type="dxa"/>
          </w:tcPr>
          <w:p w:rsidR="00A90A44" w:rsidRDefault="00A90A44">
            <w:pPr>
              <w:pStyle w:val="ConsPlusNormal"/>
              <w:jc w:val="center"/>
            </w:pPr>
            <w:r>
              <w:lastRenderedPageBreak/>
              <w:t>41</w:t>
            </w:r>
          </w:p>
        </w:tc>
        <w:tc>
          <w:tcPr>
            <w:tcW w:w="1191" w:type="dxa"/>
          </w:tcPr>
          <w:p w:rsidR="00A90A44" w:rsidRDefault="00A90A44">
            <w:pPr>
              <w:pStyle w:val="ConsPlusNormal"/>
              <w:jc w:val="center"/>
            </w:pPr>
            <w:r>
              <w:t>1974</w:t>
            </w:r>
          </w:p>
        </w:tc>
        <w:tc>
          <w:tcPr>
            <w:tcW w:w="1134" w:type="dxa"/>
          </w:tcPr>
          <w:p w:rsidR="00A90A44" w:rsidRDefault="00A90A44">
            <w:pPr>
              <w:pStyle w:val="ConsPlusNormal"/>
              <w:jc w:val="center"/>
            </w:pPr>
            <w:r>
              <w:t>3120</w:t>
            </w:r>
          </w:p>
        </w:tc>
        <w:tc>
          <w:tcPr>
            <w:tcW w:w="1134" w:type="dxa"/>
          </w:tcPr>
          <w:p w:rsidR="00A90A44" w:rsidRDefault="00A90A44">
            <w:pPr>
              <w:pStyle w:val="ConsPlusNormal"/>
              <w:jc w:val="center"/>
            </w:pPr>
            <w:r>
              <w:t>1496</w:t>
            </w:r>
          </w:p>
        </w:tc>
        <w:tc>
          <w:tcPr>
            <w:tcW w:w="1134" w:type="dxa"/>
          </w:tcPr>
          <w:p w:rsidR="00A90A44" w:rsidRDefault="00A90A44">
            <w:pPr>
              <w:pStyle w:val="ConsPlusNormal"/>
              <w:jc w:val="center"/>
            </w:pPr>
            <w:r>
              <w:t>1624</w:t>
            </w:r>
          </w:p>
        </w:tc>
        <w:tc>
          <w:tcPr>
            <w:tcW w:w="1134" w:type="dxa"/>
          </w:tcPr>
          <w:p w:rsidR="00A90A44" w:rsidRDefault="00A90A44">
            <w:pPr>
              <w:pStyle w:val="ConsPlusNormal"/>
              <w:jc w:val="center"/>
            </w:pPr>
            <w:r>
              <w:t>858</w:t>
            </w:r>
          </w:p>
        </w:tc>
        <w:tc>
          <w:tcPr>
            <w:tcW w:w="1134" w:type="dxa"/>
          </w:tcPr>
          <w:p w:rsidR="00A90A44" w:rsidRDefault="00A90A44">
            <w:pPr>
              <w:pStyle w:val="ConsPlusNormal"/>
              <w:jc w:val="center"/>
            </w:pPr>
            <w:r>
              <w:t>360</w:t>
            </w:r>
          </w:p>
        </w:tc>
        <w:tc>
          <w:tcPr>
            <w:tcW w:w="1134" w:type="dxa"/>
          </w:tcPr>
          <w:p w:rsidR="00A90A44" w:rsidRDefault="00A90A44">
            <w:pPr>
              <w:pStyle w:val="ConsPlusNormal"/>
              <w:jc w:val="center"/>
            </w:pPr>
            <w:r>
              <w:t>498</w:t>
            </w:r>
          </w:p>
        </w:tc>
      </w:tr>
      <w:tr w:rsidR="00A90A44">
        <w:tc>
          <w:tcPr>
            <w:tcW w:w="1069" w:type="dxa"/>
          </w:tcPr>
          <w:p w:rsidR="00A90A44" w:rsidRDefault="00A90A44">
            <w:pPr>
              <w:pStyle w:val="ConsPlusNormal"/>
              <w:jc w:val="center"/>
            </w:pPr>
            <w:r>
              <w:t>42</w:t>
            </w:r>
          </w:p>
        </w:tc>
        <w:tc>
          <w:tcPr>
            <w:tcW w:w="1191" w:type="dxa"/>
          </w:tcPr>
          <w:p w:rsidR="00A90A44" w:rsidRDefault="00A90A44">
            <w:pPr>
              <w:pStyle w:val="ConsPlusNormal"/>
              <w:jc w:val="center"/>
            </w:pPr>
            <w:r>
              <w:t>1973</w:t>
            </w:r>
          </w:p>
        </w:tc>
        <w:tc>
          <w:tcPr>
            <w:tcW w:w="1134" w:type="dxa"/>
          </w:tcPr>
          <w:p w:rsidR="00A90A44" w:rsidRDefault="00A90A44">
            <w:pPr>
              <w:pStyle w:val="ConsPlusNormal"/>
              <w:jc w:val="center"/>
            </w:pPr>
            <w:r>
              <w:t>2756</w:t>
            </w:r>
          </w:p>
        </w:tc>
        <w:tc>
          <w:tcPr>
            <w:tcW w:w="1134" w:type="dxa"/>
          </w:tcPr>
          <w:p w:rsidR="00A90A44" w:rsidRDefault="00A90A44">
            <w:pPr>
              <w:pStyle w:val="ConsPlusNormal"/>
              <w:jc w:val="center"/>
            </w:pPr>
            <w:r>
              <w:t>1314</w:t>
            </w:r>
          </w:p>
        </w:tc>
        <w:tc>
          <w:tcPr>
            <w:tcW w:w="1134" w:type="dxa"/>
          </w:tcPr>
          <w:p w:rsidR="00A90A44" w:rsidRDefault="00A90A44">
            <w:pPr>
              <w:pStyle w:val="ConsPlusNormal"/>
              <w:jc w:val="center"/>
            </w:pPr>
            <w:r>
              <w:t>1442</w:t>
            </w:r>
          </w:p>
        </w:tc>
        <w:tc>
          <w:tcPr>
            <w:tcW w:w="1134" w:type="dxa"/>
          </w:tcPr>
          <w:p w:rsidR="00A90A44" w:rsidRDefault="00A90A44">
            <w:pPr>
              <w:pStyle w:val="ConsPlusNormal"/>
              <w:jc w:val="center"/>
            </w:pPr>
            <w:r>
              <w:t>765</w:t>
            </w:r>
          </w:p>
        </w:tc>
        <w:tc>
          <w:tcPr>
            <w:tcW w:w="1134" w:type="dxa"/>
          </w:tcPr>
          <w:p w:rsidR="00A90A44" w:rsidRDefault="00A90A44">
            <w:pPr>
              <w:pStyle w:val="ConsPlusNormal"/>
              <w:jc w:val="center"/>
            </w:pPr>
            <w:r>
              <w:t>334</w:t>
            </w:r>
          </w:p>
        </w:tc>
        <w:tc>
          <w:tcPr>
            <w:tcW w:w="1134" w:type="dxa"/>
          </w:tcPr>
          <w:p w:rsidR="00A90A44" w:rsidRDefault="00A90A44">
            <w:pPr>
              <w:pStyle w:val="ConsPlusNormal"/>
              <w:jc w:val="center"/>
            </w:pPr>
            <w:r>
              <w:t>431</w:t>
            </w:r>
          </w:p>
        </w:tc>
      </w:tr>
      <w:tr w:rsidR="00A90A44">
        <w:tc>
          <w:tcPr>
            <w:tcW w:w="1069" w:type="dxa"/>
          </w:tcPr>
          <w:p w:rsidR="00A90A44" w:rsidRDefault="00A90A44">
            <w:pPr>
              <w:pStyle w:val="ConsPlusNormal"/>
              <w:jc w:val="center"/>
            </w:pPr>
            <w:r>
              <w:t>43</w:t>
            </w:r>
          </w:p>
        </w:tc>
        <w:tc>
          <w:tcPr>
            <w:tcW w:w="1191" w:type="dxa"/>
          </w:tcPr>
          <w:p w:rsidR="00A90A44" w:rsidRDefault="00A90A44">
            <w:pPr>
              <w:pStyle w:val="ConsPlusNormal"/>
              <w:jc w:val="center"/>
            </w:pPr>
            <w:r>
              <w:t>1972</w:t>
            </w:r>
          </w:p>
        </w:tc>
        <w:tc>
          <w:tcPr>
            <w:tcW w:w="1134" w:type="dxa"/>
          </w:tcPr>
          <w:p w:rsidR="00A90A44" w:rsidRDefault="00A90A44">
            <w:pPr>
              <w:pStyle w:val="ConsPlusNormal"/>
              <w:jc w:val="center"/>
            </w:pPr>
            <w:r>
              <w:t>2901</w:t>
            </w:r>
          </w:p>
        </w:tc>
        <w:tc>
          <w:tcPr>
            <w:tcW w:w="1134" w:type="dxa"/>
          </w:tcPr>
          <w:p w:rsidR="00A90A44" w:rsidRDefault="00A90A44">
            <w:pPr>
              <w:pStyle w:val="ConsPlusNormal"/>
              <w:jc w:val="center"/>
            </w:pPr>
            <w:r>
              <w:t>1398</w:t>
            </w:r>
          </w:p>
        </w:tc>
        <w:tc>
          <w:tcPr>
            <w:tcW w:w="1134" w:type="dxa"/>
          </w:tcPr>
          <w:p w:rsidR="00A90A44" w:rsidRDefault="00A90A44">
            <w:pPr>
              <w:pStyle w:val="ConsPlusNormal"/>
              <w:jc w:val="center"/>
            </w:pPr>
            <w:r>
              <w:t>1503</w:t>
            </w:r>
          </w:p>
        </w:tc>
        <w:tc>
          <w:tcPr>
            <w:tcW w:w="1134" w:type="dxa"/>
          </w:tcPr>
          <w:p w:rsidR="00A90A44" w:rsidRDefault="00A90A44">
            <w:pPr>
              <w:pStyle w:val="ConsPlusNormal"/>
              <w:jc w:val="center"/>
            </w:pPr>
            <w:r>
              <w:t>805</w:t>
            </w:r>
          </w:p>
        </w:tc>
        <w:tc>
          <w:tcPr>
            <w:tcW w:w="1134" w:type="dxa"/>
          </w:tcPr>
          <w:p w:rsidR="00A90A44" w:rsidRDefault="00A90A44">
            <w:pPr>
              <w:pStyle w:val="ConsPlusNormal"/>
              <w:jc w:val="center"/>
            </w:pPr>
            <w:r>
              <w:t>353</w:t>
            </w:r>
          </w:p>
        </w:tc>
        <w:tc>
          <w:tcPr>
            <w:tcW w:w="1134" w:type="dxa"/>
          </w:tcPr>
          <w:p w:rsidR="00A90A44" w:rsidRDefault="00A90A44">
            <w:pPr>
              <w:pStyle w:val="ConsPlusNormal"/>
              <w:jc w:val="center"/>
            </w:pPr>
            <w:r>
              <w:t>452</w:t>
            </w:r>
          </w:p>
        </w:tc>
      </w:tr>
      <w:tr w:rsidR="00A90A44">
        <w:tc>
          <w:tcPr>
            <w:tcW w:w="1069" w:type="dxa"/>
          </w:tcPr>
          <w:p w:rsidR="00A90A44" w:rsidRDefault="00A90A44">
            <w:pPr>
              <w:pStyle w:val="ConsPlusNormal"/>
              <w:jc w:val="center"/>
            </w:pPr>
            <w:r>
              <w:t>44</w:t>
            </w:r>
          </w:p>
        </w:tc>
        <w:tc>
          <w:tcPr>
            <w:tcW w:w="1191" w:type="dxa"/>
          </w:tcPr>
          <w:p w:rsidR="00A90A44" w:rsidRDefault="00A90A44">
            <w:pPr>
              <w:pStyle w:val="ConsPlusNormal"/>
              <w:jc w:val="center"/>
            </w:pPr>
            <w:r>
              <w:t>1971</w:t>
            </w:r>
          </w:p>
        </w:tc>
        <w:tc>
          <w:tcPr>
            <w:tcW w:w="1134" w:type="dxa"/>
          </w:tcPr>
          <w:p w:rsidR="00A90A44" w:rsidRDefault="00A90A44">
            <w:pPr>
              <w:pStyle w:val="ConsPlusNormal"/>
              <w:jc w:val="center"/>
            </w:pPr>
            <w:r>
              <w:t>2650</w:t>
            </w:r>
          </w:p>
        </w:tc>
        <w:tc>
          <w:tcPr>
            <w:tcW w:w="1134" w:type="dxa"/>
          </w:tcPr>
          <w:p w:rsidR="00A90A44" w:rsidRDefault="00A90A44">
            <w:pPr>
              <w:pStyle w:val="ConsPlusNormal"/>
              <w:jc w:val="center"/>
            </w:pPr>
            <w:r>
              <w:t>1280</w:t>
            </w:r>
          </w:p>
        </w:tc>
        <w:tc>
          <w:tcPr>
            <w:tcW w:w="1134" w:type="dxa"/>
          </w:tcPr>
          <w:p w:rsidR="00A90A44" w:rsidRDefault="00A90A44">
            <w:pPr>
              <w:pStyle w:val="ConsPlusNormal"/>
              <w:jc w:val="center"/>
            </w:pPr>
            <w:r>
              <w:t>1370</w:t>
            </w:r>
          </w:p>
        </w:tc>
        <w:tc>
          <w:tcPr>
            <w:tcW w:w="1134" w:type="dxa"/>
          </w:tcPr>
          <w:p w:rsidR="00A90A44" w:rsidRDefault="00A90A44">
            <w:pPr>
              <w:pStyle w:val="ConsPlusNormal"/>
              <w:jc w:val="center"/>
            </w:pPr>
            <w:r>
              <w:t>748</w:t>
            </w:r>
          </w:p>
        </w:tc>
        <w:tc>
          <w:tcPr>
            <w:tcW w:w="1134" w:type="dxa"/>
          </w:tcPr>
          <w:p w:rsidR="00A90A44" w:rsidRDefault="00A90A44">
            <w:pPr>
              <w:pStyle w:val="ConsPlusNormal"/>
              <w:jc w:val="center"/>
            </w:pPr>
            <w:r>
              <w:t>353</w:t>
            </w:r>
          </w:p>
        </w:tc>
        <w:tc>
          <w:tcPr>
            <w:tcW w:w="1134" w:type="dxa"/>
          </w:tcPr>
          <w:p w:rsidR="00A90A44" w:rsidRDefault="00A90A44">
            <w:pPr>
              <w:pStyle w:val="ConsPlusNormal"/>
              <w:jc w:val="center"/>
            </w:pPr>
            <w:r>
              <w:t>395</w:t>
            </w:r>
          </w:p>
        </w:tc>
      </w:tr>
      <w:tr w:rsidR="00A90A44">
        <w:tc>
          <w:tcPr>
            <w:tcW w:w="1069" w:type="dxa"/>
          </w:tcPr>
          <w:p w:rsidR="00A90A44" w:rsidRDefault="00A90A44">
            <w:pPr>
              <w:pStyle w:val="ConsPlusNormal"/>
              <w:jc w:val="center"/>
            </w:pPr>
            <w:r>
              <w:t>40 - 44</w:t>
            </w:r>
          </w:p>
        </w:tc>
        <w:tc>
          <w:tcPr>
            <w:tcW w:w="1191" w:type="dxa"/>
          </w:tcPr>
          <w:p w:rsidR="00A90A44" w:rsidRDefault="00A90A44">
            <w:pPr>
              <w:pStyle w:val="ConsPlusNormal"/>
              <w:jc w:val="center"/>
            </w:pPr>
            <w:r>
              <w:t>-</w:t>
            </w:r>
          </w:p>
        </w:tc>
        <w:tc>
          <w:tcPr>
            <w:tcW w:w="1134" w:type="dxa"/>
          </w:tcPr>
          <w:p w:rsidR="00A90A44" w:rsidRDefault="00A90A44">
            <w:pPr>
              <w:pStyle w:val="ConsPlusNormal"/>
              <w:jc w:val="center"/>
            </w:pPr>
            <w:r>
              <w:t>14515</w:t>
            </w:r>
          </w:p>
        </w:tc>
        <w:tc>
          <w:tcPr>
            <w:tcW w:w="1134" w:type="dxa"/>
          </w:tcPr>
          <w:p w:rsidR="00A90A44" w:rsidRDefault="00A90A44">
            <w:pPr>
              <w:pStyle w:val="ConsPlusNormal"/>
              <w:jc w:val="center"/>
            </w:pPr>
            <w:r>
              <w:t>6978</w:t>
            </w:r>
          </w:p>
        </w:tc>
        <w:tc>
          <w:tcPr>
            <w:tcW w:w="1134" w:type="dxa"/>
          </w:tcPr>
          <w:p w:rsidR="00A90A44" w:rsidRDefault="00A90A44">
            <w:pPr>
              <w:pStyle w:val="ConsPlusNormal"/>
              <w:jc w:val="center"/>
            </w:pPr>
            <w:r>
              <w:t>7537</w:t>
            </w:r>
          </w:p>
        </w:tc>
        <w:tc>
          <w:tcPr>
            <w:tcW w:w="1134" w:type="dxa"/>
          </w:tcPr>
          <w:p w:rsidR="00A90A44" w:rsidRDefault="00A90A44">
            <w:pPr>
              <w:pStyle w:val="ConsPlusNormal"/>
              <w:jc w:val="center"/>
            </w:pPr>
            <w:r>
              <w:t>4048</w:t>
            </w:r>
          </w:p>
        </w:tc>
        <w:tc>
          <w:tcPr>
            <w:tcW w:w="1134" w:type="dxa"/>
          </w:tcPr>
          <w:p w:rsidR="00A90A44" w:rsidRDefault="00A90A44">
            <w:pPr>
              <w:pStyle w:val="ConsPlusNormal"/>
              <w:jc w:val="center"/>
            </w:pPr>
            <w:r>
              <w:t>1799</w:t>
            </w:r>
          </w:p>
        </w:tc>
        <w:tc>
          <w:tcPr>
            <w:tcW w:w="1134" w:type="dxa"/>
          </w:tcPr>
          <w:p w:rsidR="00A90A44" w:rsidRDefault="00A90A44">
            <w:pPr>
              <w:pStyle w:val="ConsPlusNormal"/>
              <w:jc w:val="center"/>
            </w:pPr>
            <w:r>
              <w:t>2249</w:t>
            </w:r>
          </w:p>
        </w:tc>
      </w:tr>
      <w:tr w:rsidR="00A90A44">
        <w:tc>
          <w:tcPr>
            <w:tcW w:w="1069" w:type="dxa"/>
          </w:tcPr>
          <w:p w:rsidR="00A90A44" w:rsidRDefault="00A90A44">
            <w:pPr>
              <w:pStyle w:val="ConsPlusNormal"/>
              <w:jc w:val="center"/>
            </w:pPr>
            <w:r>
              <w:t>45</w:t>
            </w:r>
          </w:p>
        </w:tc>
        <w:tc>
          <w:tcPr>
            <w:tcW w:w="1191" w:type="dxa"/>
          </w:tcPr>
          <w:p w:rsidR="00A90A44" w:rsidRDefault="00A90A44">
            <w:pPr>
              <w:pStyle w:val="ConsPlusNormal"/>
              <w:jc w:val="center"/>
            </w:pPr>
            <w:r>
              <w:t>1970</w:t>
            </w:r>
          </w:p>
        </w:tc>
        <w:tc>
          <w:tcPr>
            <w:tcW w:w="1134" w:type="dxa"/>
          </w:tcPr>
          <w:p w:rsidR="00A90A44" w:rsidRDefault="00A90A44">
            <w:pPr>
              <w:pStyle w:val="ConsPlusNormal"/>
              <w:jc w:val="center"/>
            </w:pPr>
            <w:r>
              <w:t>2539</w:t>
            </w:r>
          </w:p>
        </w:tc>
        <w:tc>
          <w:tcPr>
            <w:tcW w:w="1134" w:type="dxa"/>
          </w:tcPr>
          <w:p w:rsidR="00A90A44" w:rsidRDefault="00A90A44">
            <w:pPr>
              <w:pStyle w:val="ConsPlusNormal"/>
              <w:jc w:val="center"/>
            </w:pPr>
            <w:r>
              <w:t>1136</w:t>
            </w:r>
          </w:p>
        </w:tc>
        <w:tc>
          <w:tcPr>
            <w:tcW w:w="1134" w:type="dxa"/>
          </w:tcPr>
          <w:p w:rsidR="00A90A44" w:rsidRDefault="00A90A44">
            <w:pPr>
              <w:pStyle w:val="ConsPlusNormal"/>
              <w:jc w:val="center"/>
            </w:pPr>
            <w:r>
              <w:t>1403</w:t>
            </w:r>
          </w:p>
        </w:tc>
        <w:tc>
          <w:tcPr>
            <w:tcW w:w="1134" w:type="dxa"/>
          </w:tcPr>
          <w:p w:rsidR="00A90A44" w:rsidRDefault="00A90A44">
            <w:pPr>
              <w:pStyle w:val="ConsPlusNormal"/>
              <w:jc w:val="center"/>
            </w:pPr>
            <w:r>
              <w:t>645</w:t>
            </w:r>
          </w:p>
        </w:tc>
        <w:tc>
          <w:tcPr>
            <w:tcW w:w="1134" w:type="dxa"/>
          </w:tcPr>
          <w:p w:rsidR="00A90A44" w:rsidRDefault="00A90A44">
            <w:pPr>
              <w:pStyle w:val="ConsPlusNormal"/>
              <w:jc w:val="center"/>
            </w:pPr>
            <w:r>
              <w:t>272</w:t>
            </w:r>
          </w:p>
        </w:tc>
        <w:tc>
          <w:tcPr>
            <w:tcW w:w="1134" w:type="dxa"/>
          </w:tcPr>
          <w:p w:rsidR="00A90A44" w:rsidRDefault="00A90A44">
            <w:pPr>
              <w:pStyle w:val="ConsPlusNormal"/>
              <w:jc w:val="center"/>
            </w:pPr>
            <w:r>
              <w:t>373</w:t>
            </w:r>
          </w:p>
        </w:tc>
      </w:tr>
      <w:tr w:rsidR="00A90A44">
        <w:tc>
          <w:tcPr>
            <w:tcW w:w="1069" w:type="dxa"/>
          </w:tcPr>
          <w:p w:rsidR="00A90A44" w:rsidRDefault="00A90A44">
            <w:pPr>
              <w:pStyle w:val="ConsPlusNormal"/>
              <w:jc w:val="center"/>
            </w:pPr>
            <w:r>
              <w:t>46</w:t>
            </w:r>
          </w:p>
        </w:tc>
        <w:tc>
          <w:tcPr>
            <w:tcW w:w="1191" w:type="dxa"/>
          </w:tcPr>
          <w:p w:rsidR="00A90A44" w:rsidRDefault="00A90A44">
            <w:pPr>
              <w:pStyle w:val="ConsPlusNormal"/>
              <w:jc w:val="center"/>
            </w:pPr>
            <w:r>
              <w:t>1969</w:t>
            </w:r>
          </w:p>
        </w:tc>
        <w:tc>
          <w:tcPr>
            <w:tcW w:w="1134" w:type="dxa"/>
          </w:tcPr>
          <w:p w:rsidR="00A90A44" w:rsidRDefault="00A90A44">
            <w:pPr>
              <w:pStyle w:val="ConsPlusNormal"/>
              <w:jc w:val="center"/>
            </w:pPr>
            <w:r>
              <w:t>2369</w:t>
            </w:r>
          </w:p>
        </w:tc>
        <w:tc>
          <w:tcPr>
            <w:tcW w:w="1134" w:type="dxa"/>
          </w:tcPr>
          <w:p w:rsidR="00A90A44" w:rsidRDefault="00A90A44">
            <w:pPr>
              <w:pStyle w:val="ConsPlusNormal"/>
              <w:jc w:val="center"/>
            </w:pPr>
            <w:r>
              <w:t>1102</w:t>
            </w:r>
          </w:p>
        </w:tc>
        <w:tc>
          <w:tcPr>
            <w:tcW w:w="1134" w:type="dxa"/>
          </w:tcPr>
          <w:p w:rsidR="00A90A44" w:rsidRDefault="00A90A44">
            <w:pPr>
              <w:pStyle w:val="ConsPlusNormal"/>
              <w:jc w:val="center"/>
            </w:pPr>
            <w:r>
              <w:t>1267</w:t>
            </w:r>
          </w:p>
        </w:tc>
        <w:tc>
          <w:tcPr>
            <w:tcW w:w="1134" w:type="dxa"/>
          </w:tcPr>
          <w:p w:rsidR="00A90A44" w:rsidRDefault="00A90A44">
            <w:pPr>
              <w:pStyle w:val="ConsPlusNormal"/>
              <w:jc w:val="center"/>
            </w:pPr>
            <w:r>
              <w:t>571</w:t>
            </w:r>
          </w:p>
        </w:tc>
        <w:tc>
          <w:tcPr>
            <w:tcW w:w="1134" w:type="dxa"/>
          </w:tcPr>
          <w:p w:rsidR="00A90A44" w:rsidRDefault="00A90A44">
            <w:pPr>
              <w:pStyle w:val="ConsPlusNormal"/>
              <w:jc w:val="center"/>
            </w:pPr>
            <w:r>
              <w:t>234</w:t>
            </w:r>
          </w:p>
        </w:tc>
        <w:tc>
          <w:tcPr>
            <w:tcW w:w="1134" w:type="dxa"/>
          </w:tcPr>
          <w:p w:rsidR="00A90A44" w:rsidRDefault="00A90A44">
            <w:pPr>
              <w:pStyle w:val="ConsPlusNormal"/>
              <w:jc w:val="center"/>
            </w:pPr>
            <w:r>
              <w:t>337</w:t>
            </w:r>
          </w:p>
        </w:tc>
      </w:tr>
      <w:tr w:rsidR="00A90A44">
        <w:tc>
          <w:tcPr>
            <w:tcW w:w="1069" w:type="dxa"/>
          </w:tcPr>
          <w:p w:rsidR="00A90A44" w:rsidRDefault="00A90A44">
            <w:pPr>
              <w:pStyle w:val="ConsPlusNormal"/>
              <w:jc w:val="center"/>
            </w:pPr>
            <w:r>
              <w:t>47</w:t>
            </w:r>
          </w:p>
        </w:tc>
        <w:tc>
          <w:tcPr>
            <w:tcW w:w="1191" w:type="dxa"/>
          </w:tcPr>
          <w:p w:rsidR="00A90A44" w:rsidRDefault="00A90A44">
            <w:pPr>
              <w:pStyle w:val="ConsPlusNormal"/>
              <w:jc w:val="center"/>
            </w:pPr>
            <w:r>
              <w:t>1968</w:t>
            </w:r>
          </w:p>
        </w:tc>
        <w:tc>
          <w:tcPr>
            <w:tcW w:w="1134" w:type="dxa"/>
          </w:tcPr>
          <w:p w:rsidR="00A90A44" w:rsidRDefault="00A90A44">
            <w:pPr>
              <w:pStyle w:val="ConsPlusNormal"/>
              <w:jc w:val="center"/>
            </w:pPr>
            <w:r>
              <w:t>2310</w:t>
            </w:r>
          </w:p>
        </w:tc>
        <w:tc>
          <w:tcPr>
            <w:tcW w:w="1134" w:type="dxa"/>
          </w:tcPr>
          <w:p w:rsidR="00A90A44" w:rsidRDefault="00A90A44">
            <w:pPr>
              <w:pStyle w:val="ConsPlusNormal"/>
              <w:jc w:val="center"/>
            </w:pPr>
            <w:r>
              <w:t>1096</w:t>
            </w:r>
          </w:p>
        </w:tc>
        <w:tc>
          <w:tcPr>
            <w:tcW w:w="1134" w:type="dxa"/>
          </w:tcPr>
          <w:p w:rsidR="00A90A44" w:rsidRDefault="00A90A44">
            <w:pPr>
              <w:pStyle w:val="ConsPlusNormal"/>
              <w:jc w:val="center"/>
            </w:pPr>
            <w:r>
              <w:t>1214</w:t>
            </w:r>
          </w:p>
        </w:tc>
        <w:tc>
          <w:tcPr>
            <w:tcW w:w="1134" w:type="dxa"/>
          </w:tcPr>
          <w:p w:rsidR="00A90A44" w:rsidRDefault="00A90A44">
            <w:pPr>
              <w:pStyle w:val="ConsPlusNormal"/>
              <w:jc w:val="center"/>
            </w:pPr>
            <w:r>
              <w:t>549</w:t>
            </w:r>
          </w:p>
        </w:tc>
        <w:tc>
          <w:tcPr>
            <w:tcW w:w="1134" w:type="dxa"/>
          </w:tcPr>
          <w:p w:rsidR="00A90A44" w:rsidRDefault="00A90A44">
            <w:pPr>
              <w:pStyle w:val="ConsPlusNormal"/>
              <w:jc w:val="center"/>
            </w:pPr>
            <w:r>
              <w:t>225</w:t>
            </w:r>
          </w:p>
        </w:tc>
        <w:tc>
          <w:tcPr>
            <w:tcW w:w="1134" w:type="dxa"/>
          </w:tcPr>
          <w:p w:rsidR="00A90A44" w:rsidRDefault="00A90A44">
            <w:pPr>
              <w:pStyle w:val="ConsPlusNormal"/>
              <w:jc w:val="center"/>
            </w:pPr>
            <w:r>
              <w:t>324</w:t>
            </w:r>
          </w:p>
        </w:tc>
      </w:tr>
      <w:tr w:rsidR="00A90A44">
        <w:tc>
          <w:tcPr>
            <w:tcW w:w="1069" w:type="dxa"/>
          </w:tcPr>
          <w:p w:rsidR="00A90A44" w:rsidRDefault="00A90A44">
            <w:pPr>
              <w:pStyle w:val="ConsPlusNormal"/>
              <w:jc w:val="center"/>
            </w:pPr>
            <w:r>
              <w:t>48</w:t>
            </w:r>
          </w:p>
        </w:tc>
        <w:tc>
          <w:tcPr>
            <w:tcW w:w="1191" w:type="dxa"/>
          </w:tcPr>
          <w:p w:rsidR="00A90A44" w:rsidRDefault="00A90A44">
            <w:pPr>
              <w:pStyle w:val="ConsPlusNormal"/>
              <w:jc w:val="center"/>
            </w:pPr>
            <w:r>
              <w:t>1967</w:t>
            </w:r>
          </w:p>
        </w:tc>
        <w:tc>
          <w:tcPr>
            <w:tcW w:w="1134" w:type="dxa"/>
          </w:tcPr>
          <w:p w:rsidR="00A90A44" w:rsidRDefault="00A90A44">
            <w:pPr>
              <w:pStyle w:val="ConsPlusNormal"/>
              <w:jc w:val="center"/>
            </w:pPr>
            <w:r>
              <w:t>2367</w:t>
            </w:r>
          </w:p>
        </w:tc>
        <w:tc>
          <w:tcPr>
            <w:tcW w:w="1134" w:type="dxa"/>
          </w:tcPr>
          <w:p w:rsidR="00A90A44" w:rsidRDefault="00A90A44">
            <w:pPr>
              <w:pStyle w:val="ConsPlusNormal"/>
              <w:jc w:val="center"/>
            </w:pPr>
            <w:r>
              <w:t>1169</w:t>
            </w:r>
          </w:p>
        </w:tc>
        <w:tc>
          <w:tcPr>
            <w:tcW w:w="1134" w:type="dxa"/>
          </w:tcPr>
          <w:p w:rsidR="00A90A44" w:rsidRDefault="00A90A44">
            <w:pPr>
              <w:pStyle w:val="ConsPlusNormal"/>
              <w:jc w:val="center"/>
            </w:pPr>
            <w:r>
              <w:t>1198</w:t>
            </w:r>
          </w:p>
        </w:tc>
        <w:tc>
          <w:tcPr>
            <w:tcW w:w="1134" w:type="dxa"/>
          </w:tcPr>
          <w:p w:rsidR="00A90A44" w:rsidRDefault="00A90A44">
            <w:pPr>
              <w:pStyle w:val="ConsPlusNormal"/>
              <w:jc w:val="center"/>
            </w:pPr>
            <w:r>
              <w:t>535</w:t>
            </w:r>
          </w:p>
        </w:tc>
        <w:tc>
          <w:tcPr>
            <w:tcW w:w="1134" w:type="dxa"/>
          </w:tcPr>
          <w:p w:rsidR="00A90A44" w:rsidRDefault="00A90A44">
            <w:pPr>
              <w:pStyle w:val="ConsPlusNormal"/>
              <w:jc w:val="center"/>
            </w:pPr>
            <w:r>
              <w:t>227</w:t>
            </w:r>
          </w:p>
        </w:tc>
        <w:tc>
          <w:tcPr>
            <w:tcW w:w="1134" w:type="dxa"/>
          </w:tcPr>
          <w:p w:rsidR="00A90A44" w:rsidRDefault="00A90A44">
            <w:pPr>
              <w:pStyle w:val="ConsPlusNormal"/>
              <w:jc w:val="center"/>
            </w:pPr>
            <w:r>
              <w:t>308</w:t>
            </w:r>
          </w:p>
        </w:tc>
      </w:tr>
      <w:tr w:rsidR="00A90A44">
        <w:tc>
          <w:tcPr>
            <w:tcW w:w="1069" w:type="dxa"/>
          </w:tcPr>
          <w:p w:rsidR="00A90A44" w:rsidRDefault="00A90A44">
            <w:pPr>
              <w:pStyle w:val="ConsPlusNormal"/>
              <w:jc w:val="center"/>
            </w:pPr>
            <w:r>
              <w:t>49</w:t>
            </w:r>
          </w:p>
        </w:tc>
        <w:tc>
          <w:tcPr>
            <w:tcW w:w="1191" w:type="dxa"/>
          </w:tcPr>
          <w:p w:rsidR="00A90A44" w:rsidRDefault="00A90A44">
            <w:pPr>
              <w:pStyle w:val="ConsPlusNormal"/>
              <w:jc w:val="center"/>
            </w:pPr>
            <w:r>
              <w:t>1966</w:t>
            </w:r>
          </w:p>
        </w:tc>
        <w:tc>
          <w:tcPr>
            <w:tcW w:w="1134" w:type="dxa"/>
          </w:tcPr>
          <w:p w:rsidR="00A90A44" w:rsidRDefault="00A90A44">
            <w:pPr>
              <w:pStyle w:val="ConsPlusNormal"/>
              <w:jc w:val="center"/>
            </w:pPr>
            <w:r>
              <w:t>2413</w:t>
            </w:r>
          </w:p>
        </w:tc>
        <w:tc>
          <w:tcPr>
            <w:tcW w:w="1134" w:type="dxa"/>
          </w:tcPr>
          <w:p w:rsidR="00A90A44" w:rsidRDefault="00A90A44">
            <w:pPr>
              <w:pStyle w:val="ConsPlusNormal"/>
              <w:jc w:val="center"/>
            </w:pPr>
            <w:r>
              <w:t>1120</w:t>
            </w:r>
          </w:p>
        </w:tc>
        <w:tc>
          <w:tcPr>
            <w:tcW w:w="1134" w:type="dxa"/>
          </w:tcPr>
          <w:p w:rsidR="00A90A44" w:rsidRDefault="00A90A44">
            <w:pPr>
              <w:pStyle w:val="ConsPlusNormal"/>
              <w:jc w:val="center"/>
            </w:pPr>
            <w:r>
              <w:t>1293</w:t>
            </w:r>
          </w:p>
        </w:tc>
        <w:tc>
          <w:tcPr>
            <w:tcW w:w="1134" w:type="dxa"/>
          </w:tcPr>
          <w:p w:rsidR="00A90A44" w:rsidRDefault="00A90A44">
            <w:pPr>
              <w:pStyle w:val="ConsPlusNormal"/>
              <w:jc w:val="center"/>
            </w:pPr>
            <w:r>
              <w:t>595</w:t>
            </w:r>
          </w:p>
        </w:tc>
        <w:tc>
          <w:tcPr>
            <w:tcW w:w="1134" w:type="dxa"/>
          </w:tcPr>
          <w:p w:rsidR="00A90A44" w:rsidRDefault="00A90A44">
            <w:pPr>
              <w:pStyle w:val="ConsPlusNormal"/>
              <w:jc w:val="center"/>
            </w:pPr>
            <w:r>
              <w:t>277</w:t>
            </w:r>
          </w:p>
        </w:tc>
        <w:tc>
          <w:tcPr>
            <w:tcW w:w="1134" w:type="dxa"/>
          </w:tcPr>
          <w:p w:rsidR="00A90A44" w:rsidRDefault="00A90A44">
            <w:pPr>
              <w:pStyle w:val="ConsPlusNormal"/>
              <w:jc w:val="center"/>
            </w:pPr>
            <w:r>
              <w:t>318</w:t>
            </w:r>
          </w:p>
        </w:tc>
      </w:tr>
      <w:tr w:rsidR="00A90A44">
        <w:tc>
          <w:tcPr>
            <w:tcW w:w="1069" w:type="dxa"/>
          </w:tcPr>
          <w:p w:rsidR="00A90A44" w:rsidRDefault="00A90A44">
            <w:pPr>
              <w:pStyle w:val="ConsPlusNormal"/>
              <w:jc w:val="center"/>
            </w:pPr>
            <w:r>
              <w:t>45 - 49</w:t>
            </w:r>
          </w:p>
        </w:tc>
        <w:tc>
          <w:tcPr>
            <w:tcW w:w="1191" w:type="dxa"/>
          </w:tcPr>
          <w:p w:rsidR="00A90A44" w:rsidRDefault="00A90A44">
            <w:pPr>
              <w:pStyle w:val="ConsPlusNormal"/>
              <w:jc w:val="center"/>
            </w:pPr>
            <w:r>
              <w:t>-</w:t>
            </w:r>
          </w:p>
        </w:tc>
        <w:tc>
          <w:tcPr>
            <w:tcW w:w="1134" w:type="dxa"/>
          </w:tcPr>
          <w:p w:rsidR="00A90A44" w:rsidRDefault="00A90A44">
            <w:pPr>
              <w:pStyle w:val="ConsPlusNormal"/>
              <w:jc w:val="center"/>
            </w:pPr>
            <w:r>
              <w:t>11998</w:t>
            </w:r>
          </w:p>
        </w:tc>
        <w:tc>
          <w:tcPr>
            <w:tcW w:w="1134" w:type="dxa"/>
          </w:tcPr>
          <w:p w:rsidR="00A90A44" w:rsidRDefault="00A90A44">
            <w:pPr>
              <w:pStyle w:val="ConsPlusNormal"/>
              <w:jc w:val="center"/>
            </w:pPr>
            <w:r>
              <w:t>5623</w:t>
            </w:r>
          </w:p>
        </w:tc>
        <w:tc>
          <w:tcPr>
            <w:tcW w:w="1134" w:type="dxa"/>
          </w:tcPr>
          <w:p w:rsidR="00A90A44" w:rsidRDefault="00A90A44">
            <w:pPr>
              <w:pStyle w:val="ConsPlusNormal"/>
              <w:jc w:val="center"/>
            </w:pPr>
            <w:r>
              <w:t>6375</w:t>
            </w:r>
          </w:p>
        </w:tc>
        <w:tc>
          <w:tcPr>
            <w:tcW w:w="1134" w:type="dxa"/>
          </w:tcPr>
          <w:p w:rsidR="00A90A44" w:rsidRDefault="00A90A44">
            <w:pPr>
              <w:pStyle w:val="ConsPlusNormal"/>
              <w:jc w:val="center"/>
            </w:pPr>
            <w:r>
              <w:t>2895</w:t>
            </w:r>
          </w:p>
        </w:tc>
        <w:tc>
          <w:tcPr>
            <w:tcW w:w="1134" w:type="dxa"/>
          </w:tcPr>
          <w:p w:rsidR="00A90A44" w:rsidRDefault="00A90A44">
            <w:pPr>
              <w:pStyle w:val="ConsPlusNormal"/>
              <w:jc w:val="center"/>
            </w:pPr>
            <w:r>
              <w:t>1235</w:t>
            </w:r>
          </w:p>
        </w:tc>
        <w:tc>
          <w:tcPr>
            <w:tcW w:w="1134" w:type="dxa"/>
          </w:tcPr>
          <w:p w:rsidR="00A90A44" w:rsidRDefault="00A90A44">
            <w:pPr>
              <w:pStyle w:val="ConsPlusNormal"/>
              <w:jc w:val="center"/>
            </w:pPr>
            <w:r>
              <w:t>1660</w:t>
            </w:r>
          </w:p>
        </w:tc>
      </w:tr>
      <w:tr w:rsidR="00A90A44">
        <w:tc>
          <w:tcPr>
            <w:tcW w:w="1069" w:type="dxa"/>
          </w:tcPr>
          <w:p w:rsidR="00A90A44" w:rsidRDefault="00A90A44">
            <w:pPr>
              <w:pStyle w:val="ConsPlusNormal"/>
              <w:jc w:val="center"/>
            </w:pPr>
            <w:r>
              <w:t>50</w:t>
            </w:r>
          </w:p>
        </w:tc>
        <w:tc>
          <w:tcPr>
            <w:tcW w:w="1191" w:type="dxa"/>
          </w:tcPr>
          <w:p w:rsidR="00A90A44" w:rsidRDefault="00A90A44">
            <w:pPr>
              <w:pStyle w:val="ConsPlusNormal"/>
              <w:jc w:val="center"/>
            </w:pPr>
            <w:r>
              <w:t>1965</w:t>
            </w:r>
          </w:p>
        </w:tc>
        <w:tc>
          <w:tcPr>
            <w:tcW w:w="1134" w:type="dxa"/>
          </w:tcPr>
          <w:p w:rsidR="00A90A44" w:rsidRDefault="00A90A44">
            <w:pPr>
              <w:pStyle w:val="ConsPlusNormal"/>
              <w:jc w:val="center"/>
            </w:pPr>
            <w:r>
              <w:t>2427</w:t>
            </w:r>
          </w:p>
        </w:tc>
        <w:tc>
          <w:tcPr>
            <w:tcW w:w="1134" w:type="dxa"/>
          </w:tcPr>
          <w:p w:rsidR="00A90A44" w:rsidRDefault="00A90A44">
            <w:pPr>
              <w:pStyle w:val="ConsPlusNormal"/>
              <w:jc w:val="center"/>
            </w:pPr>
            <w:r>
              <w:t>1217</w:t>
            </w:r>
          </w:p>
        </w:tc>
        <w:tc>
          <w:tcPr>
            <w:tcW w:w="1134" w:type="dxa"/>
          </w:tcPr>
          <w:p w:rsidR="00A90A44" w:rsidRDefault="00A90A44">
            <w:pPr>
              <w:pStyle w:val="ConsPlusNormal"/>
              <w:jc w:val="center"/>
            </w:pPr>
            <w:r>
              <w:t>1210</w:t>
            </w:r>
          </w:p>
        </w:tc>
        <w:tc>
          <w:tcPr>
            <w:tcW w:w="1134" w:type="dxa"/>
          </w:tcPr>
          <w:p w:rsidR="00A90A44" w:rsidRDefault="00A90A44">
            <w:pPr>
              <w:pStyle w:val="ConsPlusNormal"/>
              <w:jc w:val="center"/>
            </w:pPr>
            <w:r>
              <w:t>518</w:t>
            </w:r>
          </w:p>
        </w:tc>
        <w:tc>
          <w:tcPr>
            <w:tcW w:w="1134" w:type="dxa"/>
          </w:tcPr>
          <w:p w:rsidR="00A90A44" w:rsidRDefault="00A90A44">
            <w:pPr>
              <w:pStyle w:val="ConsPlusNormal"/>
              <w:jc w:val="center"/>
            </w:pPr>
            <w:r>
              <w:t>244</w:t>
            </w:r>
          </w:p>
        </w:tc>
        <w:tc>
          <w:tcPr>
            <w:tcW w:w="1134" w:type="dxa"/>
          </w:tcPr>
          <w:p w:rsidR="00A90A44" w:rsidRDefault="00A90A44">
            <w:pPr>
              <w:pStyle w:val="ConsPlusNormal"/>
              <w:jc w:val="center"/>
            </w:pPr>
            <w:r>
              <w:t>274</w:t>
            </w:r>
          </w:p>
        </w:tc>
      </w:tr>
      <w:tr w:rsidR="00A90A44">
        <w:tc>
          <w:tcPr>
            <w:tcW w:w="1069" w:type="dxa"/>
          </w:tcPr>
          <w:p w:rsidR="00A90A44" w:rsidRDefault="00A90A44">
            <w:pPr>
              <w:pStyle w:val="ConsPlusNormal"/>
              <w:jc w:val="center"/>
            </w:pPr>
            <w:r>
              <w:t>51</w:t>
            </w:r>
          </w:p>
        </w:tc>
        <w:tc>
          <w:tcPr>
            <w:tcW w:w="1191" w:type="dxa"/>
          </w:tcPr>
          <w:p w:rsidR="00A90A44" w:rsidRDefault="00A90A44">
            <w:pPr>
              <w:pStyle w:val="ConsPlusNormal"/>
              <w:jc w:val="center"/>
            </w:pPr>
            <w:r>
              <w:t>1964</w:t>
            </w:r>
          </w:p>
        </w:tc>
        <w:tc>
          <w:tcPr>
            <w:tcW w:w="1134" w:type="dxa"/>
          </w:tcPr>
          <w:p w:rsidR="00A90A44" w:rsidRDefault="00A90A44">
            <w:pPr>
              <w:pStyle w:val="ConsPlusNormal"/>
              <w:jc w:val="center"/>
            </w:pPr>
            <w:r>
              <w:t>2499</w:t>
            </w:r>
          </w:p>
        </w:tc>
        <w:tc>
          <w:tcPr>
            <w:tcW w:w="1134" w:type="dxa"/>
          </w:tcPr>
          <w:p w:rsidR="00A90A44" w:rsidRDefault="00A90A44">
            <w:pPr>
              <w:pStyle w:val="ConsPlusNormal"/>
              <w:jc w:val="center"/>
            </w:pPr>
            <w:r>
              <w:t>1127</w:t>
            </w:r>
          </w:p>
        </w:tc>
        <w:tc>
          <w:tcPr>
            <w:tcW w:w="1134" w:type="dxa"/>
          </w:tcPr>
          <w:p w:rsidR="00A90A44" w:rsidRDefault="00A90A44">
            <w:pPr>
              <w:pStyle w:val="ConsPlusNormal"/>
              <w:jc w:val="center"/>
            </w:pPr>
            <w:r>
              <w:t>1372</w:t>
            </w:r>
          </w:p>
        </w:tc>
        <w:tc>
          <w:tcPr>
            <w:tcW w:w="1134" w:type="dxa"/>
          </w:tcPr>
          <w:p w:rsidR="00A90A44" w:rsidRDefault="00A90A44">
            <w:pPr>
              <w:pStyle w:val="ConsPlusNormal"/>
              <w:jc w:val="center"/>
            </w:pPr>
            <w:r>
              <w:t>583</w:t>
            </w:r>
          </w:p>
        </w:tc>
        <w:tc>
          <w:tcPr>
            <w:tcW w:w="1134" w:type="dxa"/>
          </w:tcPr>
          <w:p w:rsidR="00A90A44" w:rsidRDefault="00A90A44">
            <w:pPr>
              <w:pStyle w:val="ConsPlusNormal"/>
              <w:jc w:val="center"/>
            </w:pPr>
            <w:r>
              <w:t>243</w:t>
            </w:r>
          </w:p>
        </w:tc>
        <w:tc>
          <w:tcPr>
            <w:tcW w:w="1134" w:type="dxa"/>
          </w:tcPr>
          <w:p w:rsidR="00A90A44" w:rsidRDefault="00A90A44">
            <w:pPr>
              <w:pStyle w:val="ConsPlusNormal"/>
              <w:jc w:val="center"/>
            </w:pPr>
            <w:r>
              <w:t>340</w:t>
            </w:r>
          </w:p>
        </w:tc>
      </w:tr>
      <w:tr w:rsidR="00A90A44">
        <w:tc>
          <w:tcPr>
            <w:tcW w:w="1069" w:type="dxa"/>
          </w:tcPr>
          <w:p w:rsidR="00A90A44" w:rsidRDefault="00A90A44">
            <w:pPr>
              <w:pStyle w:val="ConsPlusNormal"/>
              <w:jc w:val="center"/>
            </w:pPr>
            <w:r>
              <w:t>52</w:t>
            </w:r>
          </w:p>
        </w:tc>
        <w:tc>
          <w:tcPr>
            <w:tcW w:w="1191" w:type="dxa"/>
          </w:tcPr>
          <w:p w:rsidR="00A90A44" w:rsidRDefault="00A90A44">
            <w:pPr>
              <w:pStyle w:val="ConsPlusNormal"/>
              <w:jc w:val="center"/>
            </w:pPr>
            <w:r>
              <w:t>1963</w:t>
            </w:r>
          </w:p>
        </w:tc>
        <w:tc>
          <w:tcPr>
            <w:tcW w:w="1134" w:type="dxa"/>
          </w:tcPr>
          <w:p w:rsidR="00A90A44" w:rsidRDefault="00A90A44">
            <w:pPr>
              <w:pStyle w:val="ConsPlusNormal"/>
              <w:jc w:val="center"/>
            </w:pPr>
            <w:r>
              <w:t>2700</w:t>
            </w:r>
          </w:p>
        </w:tc>
        <w:tc>
          <w:tcPr>
            <w:tcW w:w="1134" w:type="dxa"/>
          </w:tcPr>
          <w:p w:rsidR="00A90A44" w:rsidRDefault="00A90A44">
            <w:pPr>
              <w:pStyle w:val="ConsPlusNormal"/>
              <w:jc w:val="center"/>
            </w:pPr>
            <w:r>
              <w:t>1283</w:t>
            </w:r>
          </w:p>
        </w:tc>
        <w:tc>
          <w:tcPr>
            <w:tcW w:w="1134" w:type="dxa"/>
          </w:tcPr>
          <w:p w:rsidR="00A90A44" w:rsidRDefault="00A90A44">
            <w:pPr>
              <w:pStyle w:val="ConsPlusNormal"/>
              <w:jc w:val="center"/>
            </w:pPr>
            <w:r>
              <w:t>1417</w:t>
            </w:r>
          </w:p>
        </w:tc>
        <w:tc>
          <w:tcPr>
            <w:tcW w:w="1134" w:type="dxa"/>
          </w:tcPr>
          <w:p w:rsidR="00A90A44" w:rsidRDefault="00A90A44">
            <w:pPr>
              <w:pStyle w:val="ConsPlusNormal"/>
              <w:jc w:val="center"/>
            </w:pPr>
            <w:r>
              <w:t>647</w:t>
            </w:r>
          </w:p>
        </w:tc>
        <w:tc>
          <w:tcPr>
            <w:tcW w:w="1134" w:type="dxa"/>
          </w:tcPr>
          <w:p w:rsidR="00A90A44" w:rsidRDefault="00A90A44">
            <w:pPr>
              <w:pStyle w:val="ConsPlusNormal"/>
              <w:jc w:val="center"/>
            </w:pPr>
            <w:r>
              <w:t>292</w:t>
            </w:r>
          </w:p>
        </w:tc>
        <w:tc>
          <w:tcPr>
            <w:tcW w:w="1134" w:type="dxa"/>
          </w:tcPr>
          <w:p w:rsidR="00A90A44" w:rsidRDefault="00A90A44">
            <w:pPr>
              <w:pStyle w:val="ConsPlusNormal"/>
              <w:jc w:val="center"/>
            </w:pPr>
            <w:r>
              <w:t>355</w:t>
            </w:r>
          </w:p>
        </w:tc>
      </w:tr>
      <w:tr w:rsidR="00A90A44">
        <w:tc>
          <w:tcPr>
            <w:tcW w:w="1069" w:type="dxa"/>
          </w:tcPr>
          <w:p w:rsidR="00A90A44" w:rsidRDefault="00A90A44">
            <w:pPr>
              <w:pStyle w:val="ConsPlusNormal"/>
              <w:jc w:val="center"/>
            </w:pPr>
            <w:r>
              <w:t>53</w:t>
            </w:r>
          </w:p>
        </w:tc>
        <w:tc>
          <w:tcPr>
            <w:tcW w:w="1191" w:type="dxa"/>
          </w:tcPr>
          <w:p w:rsidR="00A90A44" w:rsidRDefault="00A90A44">
            <w:pPr>
              <w:pStyle w:val="ConsPlusNormal"/>
              <w:jc w:val="center"/>
            </w:pPr>
            <w:r>
              <w:t>1962</w:t>
            </w:r>
          </w:p>
        </w:tc>
        <w:tc>
          <w:tcPr>
            <w:tcW w:w="1134" w:type="dxa"/>
          </w:tcPr>
          <w:p w:rsidR="00A90A44" w:rsidRDefault="00A90A44">
            <w:pPr>
              <w:pStyle w:val="ConsPlusNormal"/>
              <w:jc w:val="center"/>
            </w:pPr>
            <w:r>
              <w:t>2759</w:t>
            </w:r>
          </w:p>
        </w:tc>
        <w:tc>
          <w:tcPr>
            <w:tcW w:w="1134" w:type="dxa"/>
          </w:tcPr>
          <w:p w:rsidR="00A90A44" w:rsidRDefault="00A90A44">
            <w:pPr>
              <w:pStyle w:val="ConsPlusNormal"/>
              <w:jc w:val="center"/>
            </w:pPr>
            <w:r>
              <w:t>1247</w:t>
            </w:r>
          </w:p>
        </w:tc>
        <w:tc>
          <w:tcPr>
            <w:tcW w:w="1134" w:type="dxa"/>
          </w:tcPr>
          <w:p w:rsidR="00A90A44" w:rsidRDefault="00A90A44">
            <w:pPr>
              <w:pStyle w:val="ConsPlusNormal"/>
              <w:jc w:val="center"/>
            </w:pPr>
            <w:r>
              <w:t>1512</w:t>
            </w:r>
          </w:p>
        </w:tc>
        <w:tc>
          <w:tcPr>
            <w:tcW w:w="1134" w:type="dxa"/>
          </w:tcPr>
          <w:p w:rsidR="00A90A44" w:rsidRDefault="00A90A44">
            <w:pPr>
              <w:pStyle w:val="ConsPlusNormal"/>
              <w:jc w:val="center"/>
            </w:pPr>
            <w:r>
              <w:t>628</w:t>
            </w:r>
          </w:p>
        </w:tc>
        <w:tc>
          <w:tcPr>
            <w:tcW w:w="1134" w:type="dxa"/>
          </w:tcPr>
          <w:p w:rsidR="00A90A44" w:rsidRDefault="00A90A44">
            <w:pPr>
              <w:pStyle w:val="ConsPlusNormal"/>
              <w:jc w:val="center"/>
            </w:pPr>
            <w:r>
              <w:t>272</w:t>
            </w:r>
          </w:p>
        </w:tc>
        <w:tc>
          <w:tcPr>
            <w:tcW w:w="1134" w:type="dxa"/>
          </w:tcPr>
          <w:p w:rsidR="00A90A44" w:rsidRDefault="00A90A44">
            <w:pPr>
              <w:pStyle w:val="ConsPlusNormal"/>
              <w:jc w:val="center"/>
            </w:pPr>
            <w:r>
              <w:t>356</w:t>
            </w:r>
          </w:p>
        </w:tc>
      </w:tr>
      <w:tr w:rsidR="00A90A44">
        <w:tc>
          <w:tcPr>
            <w:tcW w:w="1069" w:type="dxa"/>
          </w:tcPr>
          <w:p w:rsidR="00A90A44" w:rsidRDefault="00A90A44">
            <w:pPr>
              <w:pStyle w:val="ConsPlusNormal"/>
              <w:jc w:val="center"/>
            </w:pPr>
            <w:r>
              <w:t>54</w:t>
            </w:r>
          </w:p>
        </w:tc>
        <w:tc>
          <w:tcPr>
            <w:tcW w:w="1191" w:type="dxa"/>
          </w:tcPr>
          <w:p w:rsidR="00A90A44" w:rsidRDefault="00A90A44">
            <w:pPr>
              <w:pStyle w:val="ConsPlusNormal"/>
              <w:jc w:val="center"/>
            </w:pPr>
            <w:r>
              <w:t>1961</w:t>
            </w:r>
          </w:p>
        </w:tc>
        <w:tc>
          <w:tcPr>
            <w:tcW w:w="1134" w:type="dxa"/>
          </w:tcPr>
          <w:p w:rsidR="00A90A44" w:rsidRDefault="00A90A44">
            <w:pPr>
              <w:pStyle w:val="ConsPlusNormal"/>
              <w:jc w:val="center"/>
            </w:pPr>
            <w:r>
              <w:t>3057</w:t>
            </w:r>
          </w:p>
        </w:tc>
        <w:tc>
          <w:tcPr>
            <w:tcW w:w="1134" w:type="dxa"/>
          </w:tcPr>
          <w:p w:rsidR="00A90A44" w:rsidRDefault="00A90A44">
            <w:pPr>
              <w:pStyle w:val="ConsPlusNormal"/>
              <w:jc w:val="center"/>
            </w:pPr>
            <w:r>
              <w:t>1415</w:t>
            </w:r>
          </w:p>
        </w:tc>
        <w:tc>
          <w:tcPr>
            <w:tcW w:w="1134" w:type="dxa"/>
          </w:tcPr>
          <w:p w:rsidR="00A90A44" w:rsidRDefault="00A90A44">
            <w:pPr>
              <w:pStyle w:val="ConsPlusNormal"/>
              <w:jc w:val="center"/>
            </w:pPr>
            <w:r>
              <w:t>1642</w:t>
            </w:r>
          </w:p>
        </w:tc>
        <w:tc>
          <w:tcPr>
            <w:tcW w:w="1134" w:type="dxa"/>
          </w:tcPr>
          <w:p w:rsidR="00A90A44" w:rsidRDefault="00A90A44">
            <w:pPr>
              <w:pStyle w:val="ConsPlusNormal"/>
              <w:jc w:val="center"/>
            </w:pPr>
            <w:r>
              <w:t>690</w:t>
            </w:r>
          </w:p>
        </w:tc>
        <w:tc>
          <w:tcPr>
            <w:tcW w:w="1134" w:type="dxa"/>
          </w:tcPr>
          <w:p w:rsidR="00A90A44" w:rsidRDefault="00A90A44">
            <w:pPr>
              <w:pStyle w:val="ConsPlusNormal"/>
              <w:jc w:val="center"/>
            </w:pPr>
            <w:r>
              <w:t>285</w:t>
            </w:r>
          </w:p>
        </w:tc>
        <w:tc>
          <w:tcPr>
            <w:tcW w:w="1134" w:type="dxa"/>
          </w:tcPr>
          <w:p w:rsidR="00A90A44" w:rsidRDefault="00A90A44">
            <w:pPr>
              <w:pStyle w:val="ConsPlusNormal"/>
              <w:jc w:val="center"/>
            </w:pPr>
            <w:r>
              <w:t>405</w:t>
            </w:r>
          </w:p>
        </w:tc>
      </w:tr>
      <w:tr w:rsidR="00A90A44">
        <w:tc>
          <w:tcPr>
            <w:tcW w:w="1069" w:type="dxa"/>
          </w:tcPr>
          <w:p w:rsidR="00A90A44" w:rsidRDefault="00A90A44">
            <w:pPr>
              <w:pStyle w:val="ConsPlusNormal"/>
              <w:jc w:val="center"/>
            </w:pPr>
            <w:r>
              <w:t>50 - 54</w:t>
            </w:r>
          </w:p>
        </w:tc>
        <w:tc>
          <w:tcPr>
            <w:tcW w:w="1191" w:type="dxa"/>
          </w:tcPr>
          <w:p w:rsidR="00A90A44" w:rsidRDefault="00A90A44">
            <w:pPr>
              <w:pStyle w:val="ConsPlusNormal"/>
              <w:jc w:val="center"/>
            </w:pPr>
            <w:r>
              <w:t>-</w:t>
            </w:r>
          </w:p>
        </w:tc>
        <w:tc>
          <w:tcPr>
            <w:tcW w:w="1134" w:type="dxa"/>
          </w:tcPr>
          <w:p w:rsidR="00A90A44" w:rsidRDefault="00A90A44">
            <w:pPr>
              <w:pStyle w:val="ConsPlusNormal"/>
              <w:jc w:val="center"/>
            </w:pPr>
            <w:r>
              <w:t>13442</w:t>
            </w:r>
          </w:p>
        </w:tc>
        <w:tc>
          <w:tcPr>
            <w:tcW w:w="1134" w:type="dxa"/>
          </w:tcPr>
          <w:p w:rsidR="00A90A44" w:rsidRDefault="00A90A44">
            <w:pPr>
              <w:pStyle w:val="ConsPlusNormal"/>
              <w:jc w:val="center"/>
            </w:pPr>
            <w:r>
              <w:t>6289</w:t>
            </w:r>
          </w:p>
        </w:tc>
        <w:tc>
          <w:tcPr>
            <w:tcW w:w="1134" w:type="dxa"/>
          </w:tcPr>
          <w:p w:rsidR="00A90A44" w:rsidRDefault="00A90A44">
            <w:pPr>
              <w:pStyle w:val="ConsPlusNormal"/>
              <w:jc w:val="center"/>
            </w:pPr>
            <w:r>
              <w:t>7153</w:t>
            </w:r>
          </w:p>
        </w:tc>
        <w:tc>
          <w:tcPr>
            <w:tcW w:w="1134" w:type="dxa"/>
          </w:tcPr>
          <w:p w:rsidR="00A90A44" w:rsidRDefault="00A90A44">
            <w:pPr>
              <w:pStyle w:val="ConsPlusNormal"/>
              <w:jc w:val="center"/>
            </w:pPr>
            <w:r>
              <w:t>3066</w:t>
            </w:r>
          </w:p>
        </w:tc>
        <w:tc>
          <w:tcPr>
            <w:tcW w:w="1134" w:type="dxa"/>
          </w:tcPr>
          <w:p w:rsidR="00A90A44" w:rsidRDefault="00A90A44">
            <w:pPr>
              <w:pStyle w:val="ConsPlusNormal"/>
              <w:jc w:val="center"/>
            </w:pPr>
            <w:r>
              <w:t>1336</w:t>
            </w:r>
          </w:p>
        </w:tc>
        <w:tc>
          <w:tcPr>
            <w:tcW w:w="1134" w:type="dxa"/>
          </w:tcPr>
          <w:p w:rsidR="00A90A44" w:rsidRDefault="00A90A44">
            <w:pPr>
              <w:pStyle w:val="ConsPlusNormal"/>
              <w:jc w:val="center"/>
            </w:pPr>
            <w:r>
              <w:t>1730</w:t>
            </w:r>
          </w:p>
        </w:tc>
      </w:tr>
      <w:tr w:rsidR="00A90A44">
        <w:tc>
          <w:tcPr>
            <w:tcW w:w="1069" w:type="dxa"/>
          </w:tcPr>
          <w:p w:rsidR="00A90A44" w:rsidRDefault="00A90A44">
            <w:pPr>
              <w:pStyle w:val="ConsPlusNormal"/>
              <w:jc w:val="center"/>
            </w:pPr>
            <w:r>
              <w:t>55</w:t>
            </w:r>
          </w:p>
        </w:tc>
        <w:tc>
          <w:tcPr>
            <w:tcW w:w="1191" w:type="dxa"/>
          </w:tcPr>
          <w:p w:rsidR="00A90A44" w:rsidRDefault="00A90A44">
            <w:pPr>
              <w:pStyle w:val="ConsPlusNormal"/>
              <w:jc w:val="center"/>
            </w:pPr>
            <w:r>
              <w:t>1960</w:t>
            </w:r>
          </w:p>
        </w:tc>
        <w:tc>
          <w:tcPr>
            <w:tcW w:w="1134" w:type="dxa"/>
          </w:tcPr>
          <w:p w:rsidR="00A90A44" w:rsidRDefault="00A90A44">
            <w:pPr>
              <w:pStyle w:val="ConsPlusNormal"/>
              <w:jc w:val="center"/>
            </w:pPr>
            <w:r>
              <w:t>3144</w:t>
            </w:r>
          </w:p>
        </w:tc>
        <w:tc>
          <w:tcPr>
            <w:tcW w:w="1134" w:type="dxa"/>
          </w:tcPr>
          <w:p w:rsidR="00A90A44" w:rsidRDefault="00A90A44">
            <w:pPr>
              <w:pStyle w:val="ConsPlusNormal"/>
              <w:jc w:val="center"/>
            </w:pPr>
            <w:r>
              <w:t>1511</w:t>
            </w:r>
          </w:p>
        </w:tc>
        <w:tc>
          <w:tcPr>
            <w:tcW w:w="1134" w:type="dxa"/>
          </w:tcPr>
          <w:p w:rsidR="00A90A44" w:rsidRDefault="00A90A44">
            <w:pPr>
              <w:pStyle w:val="ConsPlusNormal"/>
              <w:jc w:val="center"/>
            </w:pPr>
            <w:r>
              <w:t>1633</w:t>
            </w:r>
          </w:p>
        </w:tc>
        <w:tc>
          <w:tcPr>
            <w:tcW w:w="1134" w:type="dxa"/>
          </w:tcPr>
          <w:p w:rsidR="00A90A44" w:rsidRDefault="00A90A44">
            <w:pPr>
              <w:pStyle w:val="ConsPlusNormal"/>
              <w:jc w:val="center"/>
            </w:pPr>
            <w:r>
              <w:t>714</w:t>
            </w:r>
          </w:p>
        </w:tc>
        <w:tc>
          <w:tcPr>
            <w:tcW w:w="1134" w:type="dxa"/>
          </w:tcPr>
          <w:p w:rsidR="00A90A44" w:rsidRDefault="00A90A44">
            <w:pPr>
              <w:pStyle w:val="ConsPlusNormal"/>
              <w:jc w:val="center"/>
            </w:pPr>
            <w:r>
              <w:t>291</w:t>
            </w:r>
          </w:p>
        </w:tc>
        <w:tc>
          <w:tcPr>
            <w:tcW w:w="1134" w:type="dxa"/>
          </w:tcPr>
          <w:p w:rsidR="00A90A44" w:rsidRDefault="00A90A44">
            <w:pPr>
              <w:pStyle w:val="ConsPlusNormal"/>
              <w:jc w:val="center"/>
            </w:pPr>
            <w:r>
              <w:t>423</w:t>
            </w:r>
          </w:p>
        </w:tc>
      </w:tr>
      <w:tr w:rsidR="00A90A44">
        <w:tc>
          <w:tcPr>
            <w:tcW w:w="1069" w:type="dxa"/>
          </w:tcPr>
          <w:p w:rsidR="00A90A44" w:rsidRDefault="00A90A44">
            <w:pPr>
              <w:pStyle w:val="ConsPlusNormal"/>
              <w:jc w:val="center"/>
            </w:pPr>
            <w:r>
              <w:t>56</w:t>
            </w:r>
          </w:p>
        </w:tc>
        <w:tc>
          <w:tcPr>
            <w:tcW w:w="1191" w:type="dxa"/>
          </w:tcPr>
          <w:p w:rsidR="00A90A44" w:rsidRDefault="00A90A44">
            <w:pPr>
              <w:pStyle w:val="ConsPlusNormal"/>
              <w:jc w:val="center"/>
            </w:pPr>
            <w:r>
              <w:t>1959</w:t>
            </w:r>
          </w:p>
        </w:tc>
        <w:tc>
          <w:tcPr>
            <w:tcW w:w="1134" w:type="dxa"/>
          </w:tcPr>
          <w:p w:rsidR="00A90A44" w:rsidRDefault="00A90A44">
            <w:pPr>
              <w:pStyle w:val="ConsPlusNormal"/>
              <w:jc w:val="center"/>
            </w:pPr>
            <w:r>
              <w:t>3024</w:t>
            </w:r>
          </w:p>
        </w:tc>
        <w:tc>
          <w:tcPr>
            <w:tcW w:w="1134" w:type="dxa"/>
          </w:tcPr>
          <w:p w:rsidR="00A90A44" w:rsidRDefault="00A90A44">
            <w:pPr>
              <w:pStyle w:val="ConsPlusNormal"/>
              <w:jc w:val="center"/>
            </w:pPr>
            <w:r>
              <w:t>1392</w:t>
            </w:r>
          </w:p>
        </w:tc>
        <w:tc>
          <w:tcPr>
            <w:tcW w:w="1134" w:type="dxa"/>
          </w:tcPr>
          <w:p w:rsidR="00A90A44" w:rsidRDefault="00A90A44">
            <w:pPr>
              <w:pStyle w:val="ConsPlusNormal"/>
              <w:jc w:val="center"/>
            </w:pPr>
            <w:r>
              <w:t>1632</w:t>
            </w:r>
          </w:p>
        </w:tc>
        <w:tc>
          <w:tcPr>
            <w:tcW w:w="1134" w:type="dxa"/>
          </w:tcPr>
          <w:p w:rsidR="00A90A44" w:rsidRDefault="00A90A44">
            <w:pPr>
              <w:pStyle w:val="ConsPlusNormal"/>
              <w:jc w:val="center"/>
            </w:pPr>
            <w:r>
              <w:t>623</w:t>
            </w:r>
          </w:p>
        </w:tc>
        <w:tc>
          <w:tcPr>
            <w:tcW w:w="1134" w:type="dxa"/>
          </w:tcPr>
          <w:p w:rsidR="00A90A44" w:rsidRDefault="00A90A44">
            <w:pPr>
              <w:pStyle w:val="ConsPlusNormal"/>
              <w:jc w:val="center"/>
            </w:pPr>
            <w:r>
              <w:t>249</w:t>
            </w:r>
          </w:p>
        </w:tc>
        <w:tc>
          <w:tcPr>
            <w:tcW w:w="1134" w:type="dxa"/>
          </w:tcPr>
          <w:p w:rsidR="00A90A44" w:rsidRDefault="00A90A44">
            <w:pPr>
              <w:pStyle w:val="ConsPlusNormal"/>
              <w:jc w:val="center"/>
            </w:pPr>
            <w:r>
              <w:t>374</w:t>
            </w:r>
          </w:p>
        </w:tc>
      </w:tr>
      <w:tr w:rsidR="00A90A44">
        <w:tc>
          <w:tcPr>
            <w:tcW w:w="1069" w:type="dxa"/>
          </w:tcPr>
          <w:p w:rsidR="00A90A44" w:rsidRDefault="00A90A44">
            <w:pPr>
              <w:pStyle w:val="ConsPlusNormal"/>
              <w:jc w:val="center"/>
            </w:pPr>
            <w:r>
              <w:t>57</w:t>
            </w:r>
          </w:p>
        </w:tc>
        <w:tc>
          <w:tcPr>
            <w:tcW w:w="1191" w:type="dxa"/>
          </w:tcPr>
          <w:p w:rsidR="00A90A44" w:rsidRDefault="00A90A44">
            <w:pPr>
              <w:pStyle w:val="ConsPlusNormal"/>
              <w:jc w:val="center"/>
            </w:pPr>
            <w:r>
              <w:t>1958</w:t>
            </w:r>
          </w:p>
        </w:tc>
        <w:tc>
          <w:tcPr>
            <w:tcW w:w="1134" w:type="dxa"/>
          </w:tcPr>
          <w:p w:rsidR="00A90A44" w:rsidRDefault="00A90A44">
            <w:pPr>
              <w:pStyle w:val="ConsPlusNormal"/>
              <w:jc w:val="center"/>
            </w:pPr>
            <w:r>
              <w:t>3061</w:t>
            </w:r>
          </w:p>
        </w:tc>
        <w:tc>
          <w:tcPr>
            <w:tcW w:w="1134" w:type="dxa"/>
          </w:tcPr>
          <w:p w:rsidR="00A90A44" w:rsidRDefault="00A90A44">
            <w:pPr>
              <w:pStyle w:val="ConsPlusNormal"/>
              <w:jc w:val="center"/>
            </w:pPr>
            <w:r>
              <w:t>1431</w:t>
            </w:r>
          </w:p>
        </w:tc>
        <w:tc>
          <w:tcPr>
            <w:tcW w:w="1134" w:type="dxa"/>
          </w:tcPr>
          <w:p w:rsidR="00A90A44" w:rsidRDefault="00A90A44">
            <w:pPr>
              <w:pStyle w:val="ConsPlusNormal"/>
              <w:jc w:val="center"/>
            </w:pPr>
            <w:r>
              <w:t>1630</w:t>
            </w:r>
          </w:p>
        </w:tc>
        <w:tc>
          <w:tcPr>
            <w:tcW w:w="1134" w:type="dxa"/>
          </w:tcPr>
          <w:p w:rsidR="00A90A44" w:rsidRDefault="00A90A44">
            <w:pPr>
              <w:pStyle w:val="ConsPlusNormal"/>
              <w:jc w:val="center"/>
            </w:pPr>
            <w:r>
              <w:t>725</w:t>
            </w:r>
          </w:p>
        </w:tc>
        <w:tc>
          <w:tcPr>
            <w:tcW w:w="1134" w:type="dxa"/>
          </w:tcPr>
          <w:p w:rsidR="00A90A44" w:rsidRDefault="00A90A44">
            <w:pPr>
              <w:pStyle w:val="ConsPlusNormal"/>
              <w:jc w:val="center"/>
            </w:pPr>
            <w:r>
              <w:t>306</w:t>
            </w:r>
          </w:p>
        </w:tc>
        <w:tc>
          <w:tcPr>
            <w:tcW w:w="1134" w:type="dxa"/>
          </w:tcPr>
          <w:p w:rsidR="00A90A44" w:rsidRDefault="00A90A44">
            <w:pPr>
              <w:pStyle w:val="ConsPlusNormal"/>
              <w:jc w:val="center"/>
            </w:pPr>
            <w:r>
              <w:t>419</w:t>
            </w:r>
          </w:p>
        </w:tc>
      </w:tr>
      <w:tr w:rsidR="00A90A44">
        <w:tc>
          <w:tcPr>
            <w:tcW w:w="1069" w:type="dxa"/>
          </w:tcPr>
          <w:p w:rsidR="00A90A44" w:rsidRDefault="00A90A44">
            <w:pPr>
              <w:pStyle w:val="ConsPlusNormal"/>
              <w:jc w:val="center"/>
            </w:pPr>
            <w:r>
              <w:t>58</w:t>
            </w:r>
          </w:p>
        </w:tc>
        <w:tc>
          <w:tcPr>
            <w:tcW w:w="1191" w:type="dxa"/>
          </w:tcPr>
          <w:p w:rsidR="00A90A44" w:rsidRDefault="00A90A44">
            <w:pPr>
              <w:pStyle w:val="ConsPlusNormal"/>
              <w:jc w:val="center"/>
            </w:pPr>
            <w:r>
              <w:t>1957</w:t>
            </w:r>
          </w:p>
        </w:tc>
        <w:tc>
          <w:tcPr>
            <w:tcW w:w="1134" w:type="dxa"/>
          </w:tcPr>
          <w:p w:rsidR="00A90A44" w:rsidRDefault="00A90A44">
            <w:pPr>
              <w:pStyle w:val="ConsPlusNormal"/>
              <w:jc w:val="center"/>
            </w:pPr>
            <w:r>
              <w:t>2921</w:t>
            </w:r>
          </w:p>
        </w:tc>
        <w:tc>
          <w:tcPr>
            <w:tcW w:w="1134" w:type="dxa"/>
          </w:tcPr>
          <w:p w:rsidR="00A90A44" w:rsidRDefault="00A90A44">
            <w:pPr>
              <w:pStyle w:val="ConsPlusNormal"/>
              <w:jc w:val="center"/>
            </w:pPr>
            <w:r>
              <w:t>1323</w:t>
            </w:r>
          </w:p>
        </w:tc>
        <w:tc>
          <w:tcPr>
            <w:tcW w:w="1134" w:type="dxa"/>
          </w:tcPr>
          <w:p w:rsidR="00A90A44" w:rsidRDefault="00A90A44">
            <w:pPr>
              <w:pStyle w:val="ConsPlusNormal"/>
              <w:jc w:val="center"/>
            </w:pPr>
            <w:r>
              <w:t>1598</w:t>
            </w:r>
          </w:p>
        </w:tc>
        <w:tc>
          <w:tcPr>
            <w:tcW w:w="1134" w:type="dxa"/>
          </w:tcPr>
          <w:p w:rsidR="00A90A44" w:rsidRDefault="00A90A44">
            <w:pPr>
              <w:pStyle w:val="ConsPlusNormal"/>
              <w:jc w:val="center"/>
            </w:pPr>
            <w:r>
              <w:t>685</w:t>
            </w:r>
          </w:p>
        </w:tc>
        <w:tc>
          <w:tcPr>
            <w:tcW w:w="1134" w:type="dxa"/>
          </w:tcPr>
          <w:p w:rsidR="00A90A44" w:rsidRDefault="00A90A44">
            <w:pPr>
              <w:pStyle w:val="ConsPlusNormal"/>
              <w:jc w:val="center"/>
            </w:pPr>
            <w:r>
              <w:t>291</w:t>
            </w:r>
          </w:p>
        </w:tc>
        <w:tc>
          <w:tcPr>
            <w:tcW w:w="1134" w:type="dxa"/>
          </w:tcPr>
          <w:p w:rsidR="00A90A44" w:rsidRDefault="00A90A44">
            <w:pPr>
              <w:pStyle w:val="ConsPlusNormal"/>
              <w:jc w:val="center"/>
            </w:pPr>
            <w:r>
              <w:t>394</w:t>
            </w:r>
          </w:p>
        </w:tc>
      </w:tr>
      <w:tr w:rsidR="00A90A44">
        <w:tc>
          <w:tcPr>
            <w:tcW w:w="1069" w:type="dxa"/>
          </w:tcPr>
          <w:p w:rsidR="00A90A44" w:rsidRDefault="00A90A44">
            <w:pPr>
              <w:pStyle w:val="ConsPlusNormal"/>
              <w:jc w:val="center"/>
            </w:pPr>
            <w:r>
              <w:t>59</w:t>
            </w:r>
          </w:p>
        </w:tc>
        <w:tc>
          <w:tcPr>
            <w:tcW w:w="1191" w:type="dxa"/>
          </w:tcPr>
          <w:p w:rsidR="00A90A44" w:rsidRDefault="00A90A44">
            <w:pPr>
              <w:pStyle w:val="ConsPlusNormal"/>
              <w:jc w:val="center"/>
            </w:pPr>
            <w:r>
              <w:t>1956</w:t>
            </w:r>
          </w:p>
        </w:tc>
        <w:tc>
          <w:tcPr>
            <w:tcW w:w="1134" w:type="dxa"/>
          </w:tcPr>
          <w:p w:rsidR="00A90A44" w:rsidRDefault="00A90A44">
            <w:pPr>
              <w:pStyle w:val="ConsPlusNormal"/>
              <w:jc w:val="center"/>
            </w:pPr>
            <w:r>
              <w:t>2804</w:t>
            </w:r>
          </w:p>
        </w:tc>
        <w:tc>
          <w:tcPr>
            <w:tcW w:w="1134" w:type="dxa"/>
          </w:tcPr>
          <w:p w:rsidR="00A90A44" w:rsidRDefault="00A90A44">
            <w:pPr>
              <w:pStyle w:val="ConsPlusNormal"/>
              <w:jc w:val="center"/>
            </w:pPr>
            <w:r>
              <w:t>1255</w:t>
            </w:r>
          </w:p>
        </w:tc>
        <w:tc>
          <w:tcPr>
            <w:tcW w:w="1134" w:type="dxa"/>
          </w:tcPr>
          <w:p w:rsidR="00A90A44" w:rsidRDefault="00A90A44">
            <w:pPr>
              <w:pStyle w:val="ConsPlusNormal"/>
              <w:jc w:val="center"/>
            </w:pPr>
            <w:r>
              <w:t>1549</w:t>
            </w:r>
          </w:p>
        </w:tc>
        <w:tc>
          <w:tcPr>
            <w:tcW w:w="1134" w:type="dxa"/>
          </w:tcPr>
          <w:p w:rsidR="00A90A44" w:rsidRDefault="00A90A44">
            <w:pPr>
              <w:pStyle w:val="ConsPlusNormal"/>
              <w:jc w:val="center"/>
            </w:pPr>
            <w:r>
              <w:t>685</w:t>
            </w:r>
          </w:p>
        </w:tc>
        <w:tc>
          <w:tcPr>
            <w:tcW w:w="1134" w:type="dxa"/>
          </w:tcPr>
          <w:p w:rsidR="00A90A44" w:rsidRDefault="00A90A44">
            <w:pPr>
              <w:pStyle w:val="ConsPlusNormal"/>
              <w:jc w:val="center"/>
            </w:pPr>
            <w:r>
              <w:t>288</w:t>
            </w:r>
          </w:p>
        </w:tc>
        <w:tc>
          <w:tcPr>
            <w:tcW w:w="1134" w:type="dxa"/>
          </w:tcPr>
          <w:p w:rsidR="00A90A44" w:rsidRDefault="00A90A44">
            <w:pPr>
              <w:pStyle w:val="ConsPlusNormal"/>
              <w:jc w:val="center"/>
            </w:pPr>
            <w:r>
              <w:t>397</w:t>
            </w:r>
          </w:p>
        </w:tc>
      </w:tr>
      <w:tr w:rsidR="00A90A44">
        <w:tc>
          <w:tcPr>
            <w:tcW w:w="1069" w:type="dxa"/>
          </w:tcPr>
          <w:p w:rsidR="00A90A44" w:rsidRDefault="00A90A44">
            <w:pPr>
              <w:pStyle w:val="ConsPlusNormal"/>
              <w:jc w:val="center"/>
            </w:pPr>
            <w:r>
              <w:t>55 - 59</w:t>
            </w:r>
          </w:p>
        </w:tc>
        <w:tc>
          <w:tcPr>
            <w:tcW w:w="1191" w:type="dxa"/>
          </w:tcPr>
          <w:p w:rsidR="00A90A44" w:rsidRDefault="00A90A44">
            <w:pPr>
              <w:pStyle w:val="ConsPlusNormal"/>
              <w:jc w:val="center"/>
            </w:pPr>
            <w:r>
              <w:t>-</w:t>
            </w:r>
          </w:p>
        </w:tc>
        <w:tc>
          <w:tcPr>
            <w:tcW w:w="1134" w:type="dxa"/>
          </w:tcPr>
          <w:p w:rsidR="00A90A44" w:rsidRDefault="00A90A44">
            <w:pPr>
              <w:pStyle w:val="ConsPlusNormal"/>
              <w:jc w:val="center"/>
            </w:pPr>
            <w:r>
              <w:t>14954</w:t>
            </w:r>
          </w:p>
        </w:tc>
        <w:tc>
          <w:tcPr>
            <w:tcW w:w="1134" w:type="dxa"/>
          </w:tcPr>
          <w:p w:rsidR="00A90A44" w:rsidRDefault="00A90A44">
            <w:pPr>
              <w:pStyle w:val="ConsPlusNormal"/>
              <w:jc w:val="center"/>
            </w:pPr>
            <w:r>
              <w:t>6912</w:t>
            </w:r>
          </w:p>
        </w:tc>
        <w:tc>
          <w:tcPr>
            <w:tcW w:w="1134" w:type="dxa"/>
          </w:tcPr>
          <w:p w:rsidR="00A90A44" w:rsidRDefault="00A90A44">
            <w:pPr>
              <w:pStyle w:val="ConsPlusNormal"/>
              <w:jc w:val="center"/>
            </w:pPr>
            <w:r>
              <w:t>8042</w:t>
            </w:r>
          </w:p>
        </w:tc>
        <w:tc>
          <w:tcPr>
            <w:tcW w:w="1134" w:type="dxa"/>
          </w:tcPr>
          <w:p w:rsidR="00A90A44" w:rsidRDefault="00A90A44">
            <w:pPr>
              <w:pStyle w:val="ConsPlusNormal"/>
              <w:jc w:val="center"/>
            </w:pPr>
            <w:r>
              <w:t>3432</w:t>
            </w:r>
          </w:p>
        </w:tc>
        <w:tc>
          <w:tcPr>
            <w:tcW w:w="1134" w:type="dxa"/>
          </w:tcPr>
          <w:p w:rsidR="00A90A44" w:rsidRDefault="00A90A44">
            <w:pPr>
              <w:pStyle w:val="ConsPlusNormal"/>
              <w:jc w:val="center"/>
            </w:pPr>
            <w:r>
              <w:t>1425</w:t>
            </w:r>
          </w:p>
        </w:tc>
        <w:tc>
          <w:tcPr>
            <w:tcW w:w="1134" w:type="dxa"/>
          </w:tcPr>
          <w:p w:rsidR="00A90A44" w:rsidRDefault="00A90A44">
            <w:pPr>
              <w:pStyle w:val="ConsPlusNormal"/>
              <w:jc w:val="center"/>
            </w:pPr>
            <w:r>
              <w:t>2007</w:t>
            </w:r>
          </w:p>
        </w:tc>
      </w:tr>
      <w:tr w:rsidR="00A90A44">
        <w:tc>
          <w:tcPr>
            <w:tcW w:w="1069" w:type="dxa"/>
          </w:tcPr>
          <w:p w:rsidR="00A90A44" w:rsidRDefault="00A90A44">
            <w:pPr>
              <w:pStyle w:val="ConsPlusNormal"/>
              <w:jc w:val="center"/>
            </w:pPr>
            <w:r>
              <w:t>60</w:t>
            </w:r>
          </w:p>
        </w:tc>
        <w:tc>
          <w:tcPr>
            <w:tcW w:w="1191" w:type="dxa"/>
          </w:tcPr>
          <w:p w:rsidR="00A90A44" w:rsidRDefault="00A90A44">
            <w:pPr>
              <w:pStyle w:val="ConsPlusNormal"/>
              <w:jc w:val="center"/>
            </w:pPr>
            <w:r>
              <w:t>1955</w:t>
            </w:r>
          </w:p>
        </w:tc>
        <w:tc>
          <w:tcPr>
            <w:tcW w:w="1134" w:type="dxa"/>
          </w:tcPr>
          <w:p w:rsidR="00A90A44" w:rsidRDefault="00A90A44">
            <w:pPr>
              <w:pStyle w:val="ConsPlusNormal"/>
              <w:jc w:val="center"/>
            </w:pPr>
            <w:r>
              <w:t>2709</w:t>
            </w:r>
          </w:p>
        </w:tc>
        <w:tc>
          <w:tcPr>
            <w:tcW w:w="1134" w:type="dxa"/>
          </w:tcPr>
          <w:p w:rsidR="00A90A44" w:rsidRDefault="00A90A44">
            <w:pPr>
              <w:pStyle w:val="ConsPlusNormal"/>
              <w:jc w:val="center"/>
            </w:pPr>
            <w:r>
              <w:t>1196</w:t>
            </w:r>
          </w:p>
        </w:tc>
        <w:tc>
          <w:tcPr>
            <w:tcW w:w="1134" w:type="dxa"/>
          </w:tcPr>
          <w:p w:rsidR="00A90A44" w:rsidRDefault="00A90A44">
            <w:pPr>
              <w:pStyle w:val="ConsPlusNormal"/>
              <w:jc w:val="center"/>
            </w:pPr>
            <w:r>
              <w:t>1513</w:t>
            </w:r>
          </w:p>
        </w:tc>
        <w:tc>
          <w:tcPr>
            <w:tcW w:w="1134" w:type="dxa"/>
          </w:tcPr>
          <w:p w:rsidR="00A90A44" w:rsidRDefault="00A90A44">
            <w:pPr>
              <w:pStyle w:val="ConsPlusNormal"/>
              <w:jc w:val="center"/>
            </w:pPr>
            <w:r>
              <w:t>698</w:t>
            </w:r>
          </w:p>
        </w:tc>
        <w:tc>
          <w:tcPr>
            <w:tcW w:w="1134" w:type="dxa"/>
          </w:tcPr>
          <w:p w:rsidR="00A90A44" w:rsidRDefault="00A90A44">
            <w:pPr>
              <w:pStyle w:val="ConsPlusNormal"/>
              <w:jc w:val="center"/>
            </w:pPr>
            <w:r>
              <w:t>298</w:t>
            </w:r>
          </w:p>
        </w:tc>
        <w:tc>
          <w:tcPr>
            <w:tcW w:w="1134" w:type="dxa"/>
          </w:tcPr>
          <w:p w:rsidR="00A90A44" w:rsidRDefault="00A90A44">
            <w:pPr>
              <w:pStyle w:val="ConsPlusNormal"/>
              <w:jc w:val="center"/>
            </w:pPr>
            <w:r>
              <w:t>400</w:t>
            </w:r>
          </w:p>
        </w:tc>
      </w:tr>
      <w:tr w:rsidR="00A90A44">
        <w:tc>
          <w:tcPr>
            <w:tcW w:w="1069" w:type="dxa"/>
          </w:tcPr>
          <w:p w:rsidR="00A90A44" w:rsidRDefault="00A90A44">
            <w:pPr>
              <w:pStyle w:val="ConsPlusNormal"/>
              <w:jc w:val="center"/>
            </w:pPr>
            <w:r>
              <w:t>61</w:t>
            </w:r>
          </w:p>
        </w:tc>
        <w:tc>
          <w:tcPr>
            <w:tcW w:w="1191" w:type="dxa"/>
          </w:tcPr>
          <w:p w:rsidR="00A90A44" w:rsidRDefault="00A90A44">
            <w:pPr>
              <w:pStyle w:val="ConsPlusNormal"/>
              <w:jc w:val="center"/>
            </w:pPr>
            <w:r>
              <w:t>1954</w:t>
            </w:r>
          </w:p>
        </w:tc>
        <w:tc>
          <w:tcPr>
            <w:tcW w:w="1134" w:type="dxa"/>
          </w:tcPr>
          <w:p w:rsidR="00A90A44" w:rsidRDefault="00A90A44">
            <w:pPr>
              <w:pStyle w:val="ConsPlusNormal"/>
              <w:jc w:val="center"/>
            </w:pPr>
            <w:r>
              <w:t>2607</w:t>
            </w:r>
          </w:p>
        </w:tc>
        <w:tc>
          <w:tcPr>
            <w:tcW w:w="1134" w:type="dxa"/>
          </w:tcPr>
          <w:p w:rsidR="00A90A44" w:rsidRDefault="00A90A44">
            <w:pPr>
              <w:pStyle w:val="ConsPlusNormal"/>
              <w:jc w:val="center"/>
            </w:pPr>
            <w:r>
              <w:t>1143</w:t>
            </w:r>
          </w:p>
        </w:tc>
        <w:tc>
          <w:tcPr>
            <w:tcW w:w="1134" w:type="dxa"/>
          </w:tcPr>
          <w:p w:rsidR="00A90A44" w:rsidRDefault="00A90A44">
            <w:pPr>
              <w:pStyle w:val="ConsPlusNormal"/>
              <w:jc w:val="center"/>
            </w:pPr>
            <w:r>
              <w:t>1464</w:t>
            </w:r>
          </w:p>
        </w:tc>
        <w:tc>
          <w:tcPr>
            <w:tcW w:w="1134" w:type="dxa"/>
          </w:tcPr>
          <w:p w:rsidR="00A90A44" w:rsidRDefault="00A90A44">
            <w:pPr>
              <w:pStyle w:val="ConsPlusNormal"/>
              <w:jc w:val="center"/>
            </w:pPr>
            <w:r>
              <w:t>672</w:t>
            </w:r>
          </w:p>
        </w:tc>
        <w:tc>
          <w:tcPr>
            <w:tcW w:w="1134" w:type="dxa"/>
          </w:tcPr>
          <w:p w:rsidR="00A90A44" w:rsidRDefault="00A90A44">
            <w:pPr>
              <w:pStyle w:val="ConsPlusNormal"/>
              <w:jc w:val="center"/>
            </w:pPr>
            <w:r>
              <w:t>268</w:t>
            </w:r>
          </w:p>
        </w:tc>
        <w:tc>
          <w:tcPr>
            <w:tcW w:w="1134" w:type="dxa"/>
          </w:tcPr>
          <w:p w:rsidR="00A90A44" w:rsidRDefault="00A90A44">
            <w:pPr>
              <w:pStyle w:val="ConsPlusNormal"/>
              <w:jc w:val="center"/>
            </w:pPr>
            <w:r>
              <w:t>404</w:t>
            </w:r>
          </w:p>
        </w:tc>
      </w:tr>
      <w:tr w:rsidR="00A90A44">
        <w:tc>
          <w:tcPr>
            <w:tcW w:w="1069" w:type="dxa"/>
          </w:tcPr>
          <w:p w:rsidR="00A90A44" w:rsidRDefault="00A90A44">
            <w:pPr>
              <w:pStyle w:val="ConsPlusNormal"/>
              <w:jc w:val="center"/>
            </w:pPr>
            <w:r>
              <w:t>62</w:t>
            </w:r>
          </w:p>
        </w:tc>
        <w:tc>
          <w:tcPr>
            <w:tcW w:w="1191" w:type="dxa"/>
          </w:tcPr>
          <w:p w:rsidR="00A90A44" w:rsidRDefault="00A90A44">
            <w:pPr>
              <w:pStyle w:val="ConsPlusNormal"/>
              <w:jc w:val="center"/>
            </w:pPr>
            <w:r>
              <w:t>1953</w:t>
            </w:r>
          </w:p>
        </w:tc>
        <w:tc>
          <w:tcPr>
            <w:tcW w:w="1134" w:type="dxa"/>
          </w:tcPr>
          <w:p w:rsidR="00A90A44" w:rsidRDefault="00A90A44">
            <w:pPr>
              <w:pStyle w:val="ConsPlusNormal"/>
              <w:jc w:val="center"/>
            </w:pPr>
            <w:r>
              <w:t>2210</w:t>
            </w:r>
          </w:p>
        </w:tc>
        <w:tc>
          <w:tcPr>
            <w:tcW w:w="1134" w:type="dxa"/>
          </w:tcPr>
          <w:p w:rsidR="00A90A44" w:rsidRDefault="00A90A44">
            <w:pPr>
              <w:pStyle w:val="ConsPlusNormal"/>
              <w:jc w:val="center"/>
            </w:pPr>
            <w:r>
              <w:t>945</w:t>
            </w:r>
          </w:p>
        </w:tc>
        <w:tc>
          <w:tcPr>
            <w:tcW w:w="1134" w:type="dxa"/>
          </w:tcPr>
          <w:p w:rsidR="00A90A44" w:rsidRDefault="00A90A44">
            <w:pPr>
              <w:pStyle w:val="ConsPlusNormal"/>
              <w:jc w:val="center"/>
            </w:pPr>
            <w:r>
              <w:t>1265</w:t>
            </w:r>
          </w:p>
        </w:tc>
        <w:tc>
          <w:tcPr>
            <w:tcW w:w="1134" w:type="dxa"/>
          </w:tcPr>
          <w:p w:rsidR="00A90A44" w:rsidRDefault="00A90A44">
            <w:pPr>
              <w:pStyle w:val="ConsPlusNormal"/>
              <w:jc w:val="center"/>
            </w:pPr>
            <w:r>
              <w:t>574</w:t>
            </w:r>
          </w:p>
        </w:tc>
        <w:tc>
          <w:tcPr>
            <w:tcW w:w="1134" w:type="dxa"/>
          </w:tcPr>
          <w:p w:rsidR="00A90A44" w:rsidRDefault="00A90A44">
            <w:pPr>
              <w:pStyle w:val="ConsPlusNormal"/>
              <w:jc w:val="center"/>
            </w:pPr>
            <w:r>
              <w:t>212</w:t>
            </w:r>
          </w:p>
        </w:tc>
        <w:tc>
          <w:tcPr>
            <w:tcW w:w="1134" w:type="dxa"/>
          </w:tcPr>
          <w:p w:rsidR="00A90A44" w:rsidRDefault="00A90A44">
            <w:pPr>
              <w:pStyle w:val="ConsPlusNormal"/>
              <w:jc w:val="center"/>
            </w:pPr>
            <w:r>
              <w:t>362</w:t>
            </w:r>
          </w:p>
        </w:tc>
      </w:tr>
      <w:tr w:rsidR="00A90A44">
        <w:tc>
          <w:tcPr>
            <w:tcW w:w="1069" w:type="dxa"/>
          </w:tcPr>
          <w:p w:rsidR="00A90A44" w:rsidRDefault="00A90A44">
            <w:pPr>
              <w:pStyle w:val="ConsPlusNormal"/>
              <w:jc w:val="center"/>
            </w:pPr>
            <w:r>
              <w:t>63</w:t>
            </w:r>
          </w:p>
        </w:tc>
        <w:tc>
          <w:tcPr>
            <w:tcW w:w="1191" w:type="dxa"/>
          </w:tcPr>
          <w:p w:rsidR="00A90A44" w:rsidRDefault="00A90A44">
            <w:pPr>
              <w:pStyle w:val="ConsPlusNormal"/>
              <w:jc w:val="center"/>
            </w:pPr>
            <w:r>
              <w:t>1952</w:t>
            </w:r>
          </w:p>
        </w:tc>
        <w:tc>
          <w:tcPr>
            <w:tcW w:w="1134" w:type="dxa"/>
          </w:tcPr>
          <w:p w:rsidR="00A90A44" w:rsidRDefault="00A90A44">
            <w:pPr>
              <w:pStyle w:val="ConsPlusNormal"/>
              <w:jc w:val="center"/>
            </w:pPr>
            <w:r>
              <w:t>2103</w:t>
            </w:r>
          </w:p>
        </w:tc>
        <w:tc>
          <w:tcPr>
            <w:tcW w:w="1134" w:type="dxa"/>
          </w:tcPr>
          <w:p w:rsidR="00A90A44" w:rsidRDefault="00A90A44">
            <w:pPr>
              <w:pStyle w:val="ConsPlusNormal"/>
              <w:jc w:val="center"/>
            </w:pPr>
            <w:r>
              <w:t>883</w:t>
            </w:r>
          </w:p>
        </w:tc>
        <w:tc>
          <w:tcPr>
            <w:tcW w:w="1134" w:type="dxa"/>
          </w:tcPr>
          <w:p w:rsidR="00A90A44" w:rsidRDefault="00A90A44">
            <w:pPr>
              <w:pStyle w:val="ConsPlusNormal"/>
              <w:jc w:val="center"/>
            </w:pPr>
            <w:r>
              <w:t>1220</w:t>
            </w:r>
          </w:p>
        </w:tc>
        <w:tc>
          <w:tcPr>
            <w:tcW w:w="1134" w:type="dxa"/>
          </w:tcPr>
          <w:p w:rsidR="00A90A44" w:rsidRDefault="00A90A44">
            <w:pPr>
              <w:pStyle w:val="ConsPlusNormal"/>
              <w:jc w:val="center"/>
            </w:pPr>
            <w:r>
              <w:t>604</w:t>
            </w:r>
          </w:p>
        </w:tc>
        <w:tc>
          <w:tcPr>
            <w:tcW w:w="1134" w:type="dxa"/>
          </w:tcPr>
          <w:p w:rsidR="00A90A44" w:rsidRDefault="00A90A44">
            <w:pPr>
              <w:pStyle w:val="ConsPlusNormal"/>
              <w:jc w:val="center"/>
            </w:pPr>
            <w:r>
              <w:t>218</w:t>
            </w:r>
          </w:p>
        </w:tc>
        <w:tc>
          <w:tcPr>
            <w:tcW w:w="1134" w:type="dxa"/>
          </w:tcPr>
          <w:p w:rsidR="00A90A44" w:rsidRDefault="00A90A44">
            <w:pPr>
              <w:pStyle w:val="ConsPlusNormal"/>
              <w:jc w:val="center"/>
            </w:pPr>
            <w:r>
              <w:t>386</w:t>
            </w:r>
          </w:p>
        </w:tc>
      </w:tr>
      <w:tr w:rsidR="00A90A44">
        <w:tc>
          <w:tcPr>
            <w:tcW w:w="1069" w:type="dxa"/>
          </w:tcPr>
          <w:p w:rsidR="00A90A44" w:rsidRDefault="00A90A44">
            <w:pPr>
              <w:pStyle w:val="ConsPlusNormal"/>
              <w:jc w:val="center"/>
            </w:pPr>
            <w:r>
              <w:t>64</w:t>
            </w:r>
          </w:p>
        </w:tc>
        <w:tc>
          <w:tcPr>
            <w:tcW w:w="1191" w:type="dxa"/>
          </w:tcPr>
          <w:p w:rsidR="00A90A44" w:rsidRDefault="00A90A44">
            <w:pPr>
              <w:pStyle w:val="ConsPlusNormal"/>
              <w:jc w:val="center"/>
            </w:pPr>
            <w:r>
              <w:t>1951</w:t>
            </w:r>
          </w:p>
        </w:tc>
        <w:tc>
          <w:tcPr>
            <w:tcW w:w="1134" w:type="dxa"/>
          </w:tcPr>
          <w:p w:rsidR="00A90A44" w:rsidRDefault="00A90A44">
            <w:pPr>
              <w:pStyle w:val="ConsPlusNormal"/>
              <w:jc w:val="center"/>
            </w:pPr>
            <w:r>
              <w:t>2031</w:t>
            </w:r>
          </w:p>
        </w:tc>
        <w:tc>
          <w:tcPr>
            <w:tcW w:w="1134" w:type="dxa"/>
          </w:tcPr>
          <w:p w:rsidR="00A90A44" w:rsidRDefault="00A90A44">
            <w:pPr>
              <w:pStyle w:val="ConsPlusNormal"/>
              <w:jc w:val="center"/>
            </w:pPr>
            <w:r>
              <w:t>855</w:t>
            </w:r>
          </w:p>
        </w:tc>
        <w:tc>
          <w:tcPr>
            <w:tcW w:w="1134" w:type="dxa"/>
          </w:tcPr>
          <w:p w:rsidR="00A90A44" w:rsidRDefault="00A90A44">
            <w:pPr>
              <w:pStyle w:val="ConsPlusNormal"/>
              <w:jc w:val="center"/>
            </w:pPr>
            <w:r>
              <w:t>1176</w:t>
            </w:r>
          </w:p>
        </w:tc>
        <w:tc>
          <w:tcPr>
            <w:tcW w:w="1134" w:type="dxa"/>
          </w:tcPr>
          <w:p w:rsidR="00A90A44" w:rsidRDefault="00A90A44">
            <w:pPr>
              <w:pStyle w:val="ConsPlusNormal"/>
              <w:jc w:val="center"/>
            </w:pPr>
            <w:r>
              <w:t>544</w:t>
            </w:r>
          </w:p>
        </w:tc>
        <w:tc>
          <w:tcPr>
            <w:tcW w:w="1134" w:type="dxa"/>
          </w:tcPr>
          <w:p w:rsidR="00A90A44" w:rsidRDefault="00A90A44">
            <w:pPr>
              <w:pStyle w:val="ConsPlusNormal"/>
              <w:jc w:val="center"/>
            </w:pPr>
            <w:r>
              <w:t>217</w:t>
            </w:r>
          </w:p>
        </w:tc>
        <w:tc>
          <w:tcPr>
            <w:tcW w:w="1134" w:type="dxa"/>
          </w:tcPr>
          <w:p w:rsidR="00A90A44" w:rsidRDefault="00A90A44">
            <w:pPr>
              <w:pStyle w:val="ConsPlusNormal"/>
              <w:jc w:val="center"/>
            </w:pPr>
            <w:r>
              <w:t>327</w:t>
            </w:r>
          </w:p>
        </w:tc>
      </w:tr>
      <w:tr w:rsidR="00A90A44">
        <w:tc>
          <w:tcPr>
            <w:tcW w:w="1069" w:type="dxa"/>
          </w:tcPr>
          <w:p w:rsidR="00A90A44" w:rsidRDefault="00A90A44">
            <w:pPr>
              <w:pStyle w:val="ConsPlusNormal"/>
              <w:jc w:val="center"/>
            </w:pPr>
            <w:r>
              <w:t>60 - 64</w:t>
            </w:r>
          </w:p>
        </w:tc>
        <w:tc>
          <w:tcPr>
            <w:tcW w:w="1191" w:type="dxa"/>
          </w:tcPr>
          <w:p w:rsidR="00A90A44" w:rsidRDefault="00A90A44">
            <w:pPr>
              <w:pStyle w:val="ConsPlusNormal"/>
              <w:jc w:val="center"/>
            </w:pPr>
            <w:r>
              <w:t>-</w:t>
            </w:r>
          </w:p>
        </w:tc>
        <w:tc>
          <w:tcPr>
            <w:tcW w:w="1134" w:type="dxa"/>
          </w:tcPr>
          <w:p w:rsidR="00A90A44" w:rsidRDefault="00A90A44">
            <w:pPr>
              <w:pStyle w:val="ConsPlusNormal"/>
              <w:jc w:val="center"/>
            </w:pPr>
            <w:r>
              <w:t>11660</w:t>
            </w:r>
          </w:p>
        </w:tc>
        <w:tc>
          <w:tcPr>
            <w:tcW w:w="1134" w:type="dxa"/>
          </w:tcPr>
          <w:p w:rsidR="00A90A44" w:rsidRDefault="00A90A44">
            <w:pPr>
              <w:pStyle w:val="ConsPlusNormal"/>
              <w:jc w:val="center"/>
            </w:pPr>
            <w:r>
              <w:t>5022</w:t>
            </w:r>
          </w:p>
        </w:tc>
        <w:tc>
          <w:tcPr>
            <w:tcW w:w="1134" w:type="dxa"/>
          </w:tcPr>
          <w:p w:rsidR="00A90A44" w:rsidRDefault="00A90A44">
            <w:pPr>
              <w:pStyle w:val="ConsPlusNormal"/>
              <w:jc w:val="center"/>
            </w:pPr>
            <w:r>
              <w:t>6638</w:t>
            </w:r>
          </w:p>
        </w:tc>
        <w:tc>
          <w:tcPr>
            <w:tcW w:w="1134" w:type="dxa"/>
          </w:tcPr>
          <w:p w:rsidR="00A90A44" w:rsidRDefault="00A90A44">
            <w:pPr>
              <w:pStyle w:val="ConsPlusNormal"/>
              <w:jc w:val="center"/>
            </w:pPr>
            <w:r>
              <w:t>3092</w:t>
            </w:r>
          </w:p>
        </w:tc>
        <w:tc>
          <w:tcPr>
            <w:tcW w:w="1134" w:type="dxa"/>
          </w:tcPr>
          <w:p w:rsidR="00A90A44" w:rsidRDefault="00A90A44">
            <w:pPr>
              <w:pStyle w:val="ConsPlusNormal"/>
              <w:jc w:val="center"/>
            </w:pPr>
            <w:r>
              <w:t>1213</w:t>
            </w:r>
          </w:p>
        </w:tc>
        <w:tc>
          <w:tcPr>
            <w:tcW w:w="1134" w:type="dxa"/>
          </w:tcPr>
          <w:p w:rsidR="00A90A44" w:rsidRDefault="00A90A44">
            <w:pPr>
              <w:pStyle w:val="ConsPlusNormal"/>
              <w:jc w:val="center"/>
            </w:pPr>
            <w:r>
              <w:t>1879</w:t>
            </w:r>
          </w:p>
        </w:tc>
      </w:tr>
      <w:tr w:rsidR="00A90A44">
        <w:tc>
          <w:tcPr>
            <w:tcW w:w="1069" w:type="dxa"/>
          </w:tcPr>
          <w:p w:rsidR="00A90A44" w:rsidRDefault="00A90A44">
            <w:pPr>
              <w:pStyle w:val="ConsPlusNormal"/>
              <w:jc w:val="center"/>
            </w:pPr>
            <w:r>
              <w:t>65</w:t>
            </w:r>
          </w:p>
        </w:tc>
        <w:tc>
          <w:tcPr>
            <w:tcW w:w="1191" w:type="dxa"/>
          </w:tcPr>
          <w:p w:rsidR="00A90A44" w:rsidRDefault="00A90A44">
            <w:pPr>
              <w:pStyle w:val="ConsPlusNormal"/>
              <w:jc w:val="center"/>
            </w:pPr>
            <w:r>
              <w:t>1950</w:t>
            </w:r>
          </w:p>
        </w:tc>
        <w:tc>
          <w:tcPr>
            <w:tcW w:w="1134" w:type="dxa"/>
          </w:tcPr>
          <w:p w:rsidR="00A90A44" w:rsidRDefault="00A90A44">
            <w:pPr>
              <w:pStyle w:val="ConsPlusNormal"/>
              <w:jc w:val="center"/>
            </w:pPr>
            <w:r>
              <w:t>1882</w:t>
            </w:r>
          </w:p>
        </w:tc>
        <w:tc>
          <w:tcPr>
            <w:tcW w:w="1134" w:type="dxa"/>
          </w:tcPr>
          <w:p w:rsidR="00A90A44" w:rsidRDefault="00A90A44">
            <w:pPr>
              <w:pStyle w:val="ConsPlusNormal"/>
              <w:jc w:val="center"/>
            </w:pPr>
            <w:r>
              <w:t>810</w:t>
            </w:r>
          </w:p>
        </w:tc>
        <w:tc>
          <w:tcPr>
            <w:tcW w:w="1134" w:type="dxa"/>
          </w:tcPr>
          <w:p w:rsidR="00A90A44" w:rsidRDefault="00A90A44">
            <w:pPr>
              <w:pStyle w:val="ConsPlusNormal"/>
              <w:jc w:val="center"/>
            </w:pPr>
            <w:r>
              <w:t>1072</w:t>
            </w:r>
          </w:p>
        </w:tc>
        <w:tc>
          <w:tcPr>
            <w:tcW w:w="1134" w:type="dxa"/>
          </w:tcPr>
          <w:p w:rsidR="00A90A44" w:rsidRDefault="00A90A44">
            <w:pPr>
              <w:pStyle w:val="ConsPlusNormal"/>
              <w:jc w:val="center"/>
            </w:pPr>
            <w:r>
              <w:t>551</w:t>
            </w:r>
          </w:p>
        </w:tc>
        <w:tc>
          <w:tcPr>
            <w:tcW w:w="1134" w:type="dxa"/>
          </w:tcPr>
          <w:p w:rsidR="00A90A44" w:rsidRDefault="00A90A44">
            <w:pPr>
              <w:pStyle w:val="ConsPlusNormal"/>
              <w:jc w:val="center"/>
            </w:pPr>
            <w:r>
              <w:t>224</w:t>
            </w:r>
          </w:p>
        </w:tc>
        <w:tc>
          <w:tcPr>
            <w:tcW w:w="1134" w:type="dxa"/>
          </w:tcPr>
          <w:p w:rsidR="00A90A44" w:rsidRDefault="00A90A44">
            <w:pPr>
              <w:pStyle w:val="ConsPlusNormal"/>
              <w:jc w:val="center"/>
            </w:pPr>
            <w:r>
              <w:t>327</w:t>
            </w:r>
          </w:p>
        </w:tc>
      </w:tr>
      <w:tr w:rsidR="00A90A44">
        <w:tc>
          <w:tcPr>
            <w:tcW w:w="1069" w:type="dxa"/>
          </w:tcPr>
          <w:p w:rsidR="00A90A44" w:rsidRDefault="00A90A44">
            <w:pPr>
              <w:pStyle w:val="ConsPlusNormal"/>
              <w:jc w:val="center"/>
            </w:pPr>
            <w:r>
              <w:lastRenderedPageBreak/>
              <w:t>66</w:t>
            </w:r>
          </w:p>
        </w:tc>
        <w:tc>
          <w:tcPr>
            <w:tcW w:w="1191" w:type="dxa"/>
          </w:tcPr>
          <w:p w:rsidR="00A90A44" w:rsidRDefault="00A90A44">
            <w:pPr>
              <w:pStyle w:val="ConsPlusNormal"/>
              <w:jc w:val="center"/>
            </w:pPr>
            <w:r>
              <w:t>1949</w:t>
            </w:r>
          </w:p>
        </w:tc>
        <w:tc>
          <w:tcPr>
            <w:tcW w:w="1134" w:type="dxa"/>
          </w:tcPr>
          <w:p w:rsidR="00A90A44" w:rsidRDefault="00A90A44">
            <w:pPr>
              <w:pStyle w:val="ConsPlusNormal"/>
              <w:jc w:val="center"/>
            </w:pPr>
            <w:r>
              <w:t>1748</w:t>
            </w:r>
          </w:p>
        </w:tc>
        <w:tc>
          <w:tcPr>
            <w:tcW w:w="1134" w:type="dxa"/>
          </w:tcPr>
          <w:p w:rsidR="00A90A44" w:rsidRDefault="00A90A44">
            <w:pPr>
              <w:pStyle w:val="ConsPlusNormal"/>
              <w:jc w:val="center"/>
            </w:pPr>
            <w:r>
              <w:t>715</w:t>
            </w:r>
          </w:p>
        </w:tc>
        <w:tc>
          <w:tcPr>
            <w:tcW w:w="1134" w:type="dxa"/>
          </w:tcPr>
          <w:p w:rsidR="00A90A44" w:rsidRDefault="00A90A44">
            <w:pPr>
              <w:pStyle w:val="ConsPlusNormal"/>
              <w:jc w:val="center"/>
            </w:pPr>
            <w:r>
              <w:t>1033</w:t>
            </w:r>
          </w:p>
        </w:tc>
        <w:tc>
          <w:tcPr>
            <w:tcW w:w="1134" w:type="dxa"/>
          </w:tcPr>
          <w:p w:rsidR="00A90A44" w:rsidRDefault="00A90A44">
            <w:pPr>
              <w:pStyle w:val="ConsPlusNormal"/>
              <w:jc w:val="center"/>
            </w:pPr>
            <w:r>
              <w:t>507</w:t>
            </w:r>
          </w:p>
        </w:tc>
        <w:tc>
          <w:tcPr>
            <w:tcW w:w="1134" w:type="dxa"/>
          </w:tcPr>
          <w:p w:rsidR="00A90A44" w:rsidRDefault="00A90A44">
            <w:pPr>
              <w:pStyle w:val="ConsPlusNormal"/>
              <w:jc w:val="center"/>
            </w:pPr>
            <w:r>
              <w:t>185</w:t>
            </w:r>
          </w:p>
        </w:tc>
        <w:tc>
          <w:tcPr>
            <w:tcW w:w="1134" w:type="dxa"/>
          </w:tcPr>
          <w:p w:rsidR="00A90A44" w:rsidRDefault="00A90A44">
            <w:pPr>
              <w:pStyle w:val="ConsPlusNormal"/>
              <w:jc w:val="center"/>
            </w:pPr>
            <w:r>
              <w:t>322</w:t>
            </w:r>
          </w:p>
        </w:tc>
      </w:tr>
      <w:tr w:rsidR="00A90A44">
        <w:tc>
          <w:tcPr>
            <w:tcW w:w="1069" w:type="dxa"/>
          </w:tcPr>
          <w:p w:rsidR="00A90A44" w:rsidRDefault="00A90A44">
            <w:pPr>
              <w:pStyle w:val="ConsPlusNormal"/>
              <w:jc w:val="center"/>
            </w:pPr>
            <w:r>
              <w:t>67</w:t>
            </w:r>
          </w:p>
        </w:tc>
        <w:tc>
          <w:tcPr>
            <w:tcW w:w="1191" w:type="dxa"/>
          </w:tcPr>
          <w:p w:rsidR="00A90A44" w:rsidRDefault="00A90A44">
            <w:pPr>
              <w:pStyle w:val="ConsPlusNormal"/>
              <w:jc w:val="center"/>
            </w:pPr>
            <w:r>
              <w:t>1948</w:t>
            </w:r>
          </w:p>
        </w:tc>
        <w:tc>
          <w:tcPr>
            <w:tcW w:w="1134" w:type="dxa"/>
          </w:tcPr>
          <w:p w:rsidR="00A90A44" w:rsidRDefault="00A90A44">
            <w:pPr>
              <w:pStyle w:val="ConsPlusNormal"/>
              <w:jc w:val="center"/>
            </w:pPr>
            <w:r>
              <w:t>1387</w:t>
            </w:r>
          </w:p>
        </w:tc>
        <w:tc>
          <w:tcPr>
            <w:tcW w:w="1134" w:type="dxa"/>
          </w:tcPr>
          <w:p w:rsidR="00A90A44" w:rsidRDefault="00A90A44">
            <w:pPr>
              <w:pStyle w:val="ConsPlusNormal"/>
              <w:jc w:val="center"/>
            </w:pPr>
            <w:r>
              <w:t>539</w:t>
            </w:r>
          </w:p>
        </w:tc>
        <w:tc>
          <w:tcPr>
            <w:tcW w:w="1134" w:type="dxa"/>
          </w:tcPr>
          <w:p w:rsidR="00A90A44" w:rsidRDefault="00A90A44">
            <w:pPr>
              <w:pStyle w:val="ConsPlusNormal"/>
              <w:jc w:val="center"/>
            </w:pPr>
            <w:r>
              <w:t>848</w:t>
            </w:r>
          </w:p>
        </w:tc>
        <w:tc>
          <w:tcPr>
            <w:tcW w:w="1134" w:type="dxa"/>
          </w:tcPr>
          <w:p w:rsidR="00A90A44" w:rsidRDefault="00A90A44">
            <w:pPr>
              <w:pStyle w:val="ConsPlusNormal"/>
              <w:jc w:val="center"/>
            </w:pPr>
            <w:r>
              <w:t>419</w:t>
            </w:r>
          </w:p>
        </w:tc>
        <w:tc>
          <w:tcPr>
            <w:tcW w:w="1134" w:type="dxa"/>
          </w:tcPr>
          <w:p w:rsidR="00A90A44" w:rsidRDefault="00A90A44">
            <w:pPr>
              <w:pStyle w:val="ConsPlusNormal"/>
              <w:jc w:val="center"/>
            </w:pPr>
            <w:r>
              <w:t>165</w:t>
            </w:r>
          </w:p>
        </w:tc>
        <w:tc>
          <w:tcPr>
            <w:tcW w:w="1134" w:type="dxa"/>
          </w:tcPr>
          <w:p w:rsidR="00A90A44" w:rsidRDefault="00A90A44">
            <w:pPr>
              <w:pStyle w:val="ConsPlusNormal"/>
              <w:jc w:val="center"/>
            </w:pPr>
            <w:r>
              <w:t>254</w:t>
            </w:r>
          </w:p>
        </w:tc>
      </w:tr>
      <w:tr w:rsidR="00A90A44">
        <w:tc>
          <w:tcPr>
            <w:tcW w:w="1069" w:type="dxa"/>
          </w:tcPr>
          <w:p w:rsidR="00A90A44" w:rsidRDefault="00A90A44">
            <w:pPr>
              <w:pStyle w:val="ConsPlusNormal"/>
              <w:jc w:val="center"/>
            </w:pPr>
            <w:r>
              <w:t>68</w:t>
            </w:r>
          </w:p>
        </w:tc>
        <w:tc>
          <w:tcPr>
            <w:tcW w:w="1191" w:type="dxa"/>
          </w:tcPr>
          <w:p w:rsidR="00A90A44" w:rsidRDefault="00A90A44">
            <w:pPr>
              <w:pStyle w:val="ConsPlusNormal"/>
              <w:jc w:val="center"/>
            </w:pPr>
            <w:r>
              <w:t>1947</w:t>
            </w:r>
          </w:p>
        </w:tc>
        <w:tc>
          <w:tcPr>
            <w:tcW w:w="1134" w:type="dxa"/>
          </w:tcPr>
          <w:p w:rsidR="00A90A44" w:rsidRDefault="00A90A44">
            <w:pPr>
              <w:pStyle w:val="ConsPlusNormal"/>
              <w:jc w:val="center"/>
            </w:pPr>
            <w:r>
              <w:t>1225</w:t>
            </w:r>
          </w:p>
        </w:tc>
        <w:tc>
          <w:tcPr>
            <w:tcW w:w="1134" w:type="dxa"/>
          </w:tcPr>
          <w:p w:rsidR="00A90A44" w:rsidRDefault="00A90A44">
            <w:pPr>
              <w:pStyle w:val="ConsPlusNormal"/>
              <w:jc w:val="center"/>
            </w:pPr>
            <w:r>
              <w:t>425</w:t>
            </w:r>
          </w:p>
        </w:tc>
        <w:tc>
          <w:tcPr>
            <w:tcW w:w="1134" w:type="dxa"/>
          </w:tcPr>
          <w:p w:rsidR="00A90A44" w:rsidRDefault="00A90A44">
            <w:pPr>
              <w:pStyle w:val="ConsPlusNormal"/>
              <w:jc w:val="center"/>
            </w:pPr>
            <w:r>
              <w:t>800</w:t>
            </w:r>
          </w:p>
        </w:tc>
        <w:tc>
          <w:tcPr>
            <w:tcW w:w="1134" w:type="dxa"/>
          </w:tcPr>
          <w:p w:rsidR="00A90A44" w:rsidRDefault="00A90A44">
            <w:pPr>
              <w:pStyle w:val="ConsPlusNormal"/>
              <w:jc w:val="center"/>
            </w:pPr>
            <w:r>
              <w:t>378</w:t>
            </w:r>
          </w:p>
        </w:tc>
        <w:tc>
          <w:tcPr>
            <w:tcW w:w="1134" w:type="dxa"/>
          </w:tcPr>
          <w:p w:rsidR="00A90A44" w:rsidRDefault="00A90A44">
            <w:pPr>
              <w:pStyle w:val="ConsPlusNormal"/>
              <w:jc w:val="center"/>
            </w:pPr>
            <w:r>
              <w:t>125</w:t>
            </w:r>
          </w:p>
        </w:tc>
        <w:tc>
          <w:tcPr>
            <w:tcW w:w="1134" w:type="dxa"/>
          </w:tcPr>
          <w:p w:rsidR="00A90A44" w:rsidRDefault="00A90A44">
            <w:pPr>
              <w:pStyle w:val="ConsPlusNormal"/>
              <w:jc w:val="center"/>
            </w:pPr>
            <w:r>
              <w:t>253</w:t>
            </w:r>
          </w:p>
        </w:tc>
      </w:tr>
      <w:tr w:rsidR="00A90A44">
        <w:tc>
          <w:tcPr>
            <w:tcW w:w="1069" w:type="dxa"/>
          </w:tcPr>
          <w:p w:rsidR="00A90A44" w:rsidRDefault="00A90A44">
            <w:pPr>
              <w:pStyle w:val="ConsPlusNormal"/>
              <w:jc w:val="center"/>
            </w:pPr>
            <w:r>
              <w:t>69</w:t>
            </w:r>
          </w:p>
        </w:tc>
        <w:tc>
          <w:tcPr>
            <w:tcW w:w="1191" w:type="dxa"/>
          </w:tcPr>
          <w:p w:rsidR="00A90A44" w:rsidRDefault="00A90A44">
            <w:pPr>
              <w:pStyle w:val="ConsPlusNormal"/>
              <w:jc w:val="center"/>
            </w:pPr>
            <w:r>
              <w:t>1946</w:t>
            </w:r>
          </w:p>
        </w:tc>
        <w:tc>
          <w:tcPr>
            <w:tcW w:w="1134" w:type="dxa"/>
          </w:tcPr>
          <w:p w:rsidR="00A90A44" w:rsidRDefault="00A90A44">
            <w:pPr>
              <w:pStyle w:val="ConsPlusNormal"/>
              <w:jc w:val="center"/>
            </w:pPr>
            <w:r>
              <w:t>1005</w:t>
            </w:r>
          </w:p>
        </w:tc>
        <w:tc>
          <w:tcPr>
            <w:tcW w:w="1134" w:type="dxa"/>
          </w:tcPr>
          <w:p w:rsidR="00A90A44" w:rsidRDefault="00A90A44">
            <w:pPr>
              <w:pStyle w:val="ConsPlusNormal"/>
              <w:jc w:val="center"/>
            </w:pPr>
            <w:r>
              <w:t>386</w:t>
            </w:r>
          </w:p>
        </w:tc>
        <w:tc>
          <w:tcPr>
            <w:tcW w:w="1134" w:type="dxa"/>
          </w:tcPr>
          <w:p w:rsidR="00A90A44" w:rsidRDefault="00A90A44">
            <w:pPr>
              <w:pStyle w:val="ConsPlusNormal"/>
              <w:jc w:val="center"/>
            </w:pPr>
            <w:r>
              <w:t>619</w:t>
            </w:r>
          </w:p>
        </w:tc>
        <w:tc>
          <w:tcPr>
            <w:tcW w:w="1134" w:type="dxa"/>
          </w:tcPr>
          <w:p w:rsidR="00A90A44" w:rsidRDefault="00A90A44">
            <w:pPr>
              <w:pStyle w:val="ConsPlusNormal"/>
              <w:jc w:val="center"/>
            </w:pPr>
            <w:r>
              <w:t>310</w:t>
            </w:r>
          </w:p>
        </w:tc>
        <w:tc>
          <w:tcPr>
            <w:tcW w:w="1134" w:type="dxa"/>
          </w:tcPr>
          <w:p w:rsidR="00A90A44" w:rsidRDefault="00A90A44">
            <w:pPr>
              <w:pStyle w:val="ConsPlusNormal"/>
              <w:jc w:val="center"/>
            </w:pPr>
            <w:r>
              <w:t>113</w:t>
            </w:r>
          </w:p>
        </w:tc>
        <w:tc>
          <w:tcPr>
            <w:tcW w:w="1134" w:type="dxa"/>
          </w:tcPr>
          <w:p w:rsidR="00A90A44" w:rsidRDefault="00A90A44">
            <w:pPr>
              <w:pStyle w:val="ConsPlusNormal"/>
              <w:jc w:val="center"/>
            </w:pPr>
            <w:r>
              <w:t>197</w:t>
            </w:r>
          </w:p>
        </w:tc>
      </w:tr>
      <w:tr w:rsidR="00A90A44">
        <w:tc>
          <w:tcPr>
            <w:tcW w:w="1069" w:type="dxa"/>
          </w:tcPr>
          <w:p w:rsidR="00A90A44" w:rsidRDefault="00A90A44">
            <w:pPr>
              <w:pStyle w:val="ConsPlusNormal"/>
              <w:jc w:val="center"/>
            </w:pPr>
            <w:r>
              <w:t>65 - 69</w:t>
            </w:r>
          </w:p>
        </w:tc>
        <w:tc>
          <w:tcPr>
            <w:tcW w:w="1191" w:type="dxa"/>
          </w:tcPr>
          <w:p w:rsidR="00A90A44" w:rsidRDefault="00A90A44">
            <w:pPr>
              <w:pStyle w:val="ConsPlusNormal"/>
              <w:jc w:val="center"/>
            </w:pPr>
            <w:r>
              <w:t>-</w:t>
            </w:r>
          </w:p>
        </w:tc>
        <w:tc>
          <w:tcPr>
            <w:tcW w:w="1134" w:type="dxa"/>
          </w:tcPr>
          <w:p w:rsidR="00A90A44" w:rsidRDefault="00A90A44">
            <w:pPr>
              <w:pStyle w:val="ConsPlusNormal"/>
              <w:jc w:val="center"/>
            </w:pPr>
            <w:r>
              <w:t>7247</w:t>
            </w:r>
          </w:p>
        </w:tc>
        <w:tc>
          <w:tcPr>
            <w:tcW w:w="1134" w:type="dxa"/>
          </w:tcPr>
          <w:p w:rsidR="00A90A44" w:rsidRDefault="00A90A44">
            <w:pPr>
              <w:pStyle w:val="ConsPlusNormal"/>
              <w:jc w:val="center"/>
            </w:pPr>
            <w:r>
              <w:t>2875</w:t>
            </w:r>
          </w:p>
        </w:tc>
        <w:tc>
          <w:tcPr>
            <w:tcW w:w="1134" w:type="dxa"/>
          </w:tcPr>
          <w:p w:rsidR="00A90A44" w:rsidRDefault="00A90A44">
            <w:pPr>
              <w:pStyle w:val="ConsPlusNormal"/>
              <w:jc w:val="center"/>
            </w:pPr>
            <w:r>
              <w:t>4372</w:t>
            </w:r>
          </w:p>
        </w:tc>
        <w:tc>
          <w:tcPr>
            <w:tcW w:w="1134" w:type="dxa"/>
          </w:tcPr>
          <w:p w:rsidR="00A90A44" w:rsidRDefault="00A90A44">
            <w:pPr>
              <w:pStyle w:val="ConsPlusNormal"/>
              <w:jc w:val="center"/>
            </w:pPr>
            <w:r>
              <w:t>2165</w:t>
            </w:r>
          </w:p>
        </w:tc>
        <w:tc>
          <w:tcPr>
            <w:tcW w:w="1134" w:type="dxa"/>
          </w:tcPr>
          <w:p w:rsidR="00A90A44" w:rsidRDefault="00A90A44">
            <w:pPr>
              <w:pStyle w:val="ConsPlusNormal"/>
              <w:jc w:val="center"/>
            </w:pPr>
            <w:r>
              <w:t>812</w:t>
            </w:r>
          </w:p>
        </w:tc>
        <w:tc>
          <w:tcPr>
            <w:tcW w:w="1134" w:type="dxa"/>
          </w:tcPr>
          <w:p w:rsidR="00A90A44" w:rsidRDefault="00A90A44">
            <w:pPr>
              <w:pStyle w:val="ConsPlusNormal"/>
              <w:jc w:val="center"/>
            </w:pPr>
            <w:r>
              <w:t>1353</w:t>
            </w:r>
          </w:p>
        </w:tc>
      </w:tr>
      <w:tr w:rsidR="00A90A44">
        <w:tc>
          <w:tcPr>
            <w:tcW w:w="1069" w:type="dxa"/>
          </w:tcPr>
          <w:p w:rsidR="00A90A44" w:rsidRDefault="00A90A44">
            <w:pPr>
              <w:pStyle w:val="ConsPlusNormal"/>
              <w:jc w:val="center"/>
            </w:pPr>
            <w:r>
              <w:t>70</w:t>
            </w:r>
          </w:p>
        </w:tc>
        <w:tc>
          <w:tcPr>
            <w:tcW w:w="1191" w:type="dxa"/>
          </w:tcPr>
          <w:p w:rsidR="00A90A44" w:rsidRDefault="00A90A44">
            <w:pPr>
              <w:pStyle w:val="ConsPlusNormal"/>
              <w:jc w:val="center"/>
            </w:pPr>
            <w:r>
              <w:t>1945</w:t>
            </w:r>
          </w:p>
        </w:tc>
        <w:tc>
          <w:tcPr>
            <w:tcW w:w="1134" w:type="dxa"/>
          </w:tcPr>
          <w:p w:rsidR="00A90A44" w:rsidRDefault="00A90A44">
            <w:pPr>
              <w:pStyle w:val="ConsPlusNormal"/>
              <w:jc w:val="center"/>
            </w:pPr>
            <w:r>
              <w:t>567</w:t>
            </w:r>
          </w:p>
        </w:tc>
        <w:tc>
          <w:tcPr>
            <w:tcW w:w="1134" w:type="dxa"/>
          </w:tcPr>
          <w:p w:rsidR="00A90A44" w:rsidRDefault="00A90A44">
            <w:pPr>
              <w:pStyle w:val="ConsPlusNormal"/>
              <w:jc w:val="center"/>
            </w:pPr>
            <w:r>
              <w:t>203</w:t>
            </w:r>
          </w:p>
        </w:tc>
        <w:tc>
          <w:tcPr>
            <w:tcW w:w="1134" w:type="dxa"/>
          </w:tcPr>
          <w:p w:rsidR="00A90A44" w:rsidRDefault="00A90A44">
            <w:pPr>
              <w:pStyle w:val="ConsPlusNormal"/>
              <w:jc w:val="center"/>
            </w:pPr>
            <w:r>
              <w:t>364</w:t>
            </w:r>
          </w:p>
        </w:tc>
        <w:tc>
          <w:tcPr>
            <w:tcW w:w="1134" w:type="dxa"/>
          </w:tcPr>
          <w:p w:rsidR="00A90A44" w:rsidRDefault="00A90A44">
            <w:pPr>
              <w:pStyle w:val="ConsPlusNormal"/>
              <w:jc w:val="center"/>
            </w:pPr>
            <w:r>
              <w:t>193</w:t>
            </w:r>
          </w:p>
        </w:tc>
        <w:tc>
          <w:tcPr>
            <w:tcW w:w="1134" w:type="dxa"/>
          </w:tcPr>
          <w:p w:rsidR="00A90A44" w:rsidRDefault="00A90A44">
            <w:pPr>
              <w:pStyle w:val="ConsPlusNormal"/>
              <w:jc w:val="center"/>
            </w:pPr>
            <w:r>
              <w:t>61</w:t>
            </w:r>
          </w:p>
        </w:tc>
        <w:tc>
          <w:tcPr>
            <w:tcW w:w="1134" w:type="dxa"/>
          </w:tcPr>
          <w:p w:rsidR="00A90A44" w:rsidRDefault="00A90A44">
            <w:pPr>
              <w:pStyle w:val="ConsPlusNormal"/>
              <w:jc w:val="center"/>
            </w:pPr>
            <w:r>
              <w:t>132</w:t>
            </w:r>
          </w:p>
        </w:tc>
      </w:tr>
      <w:tr w:rsidR="00A90A44">
        <w:tc>
          <w:tcPr>
            <w:tcW w:w="1069" w:type="dxa"/>
          </w:tcPr>
          <w:p w:rsidR="00A90A44" w:rsidRDefault="00A90A44">
            <w:pPr>
              <w:pStyle w:val="ConsPlusNormal"/>
              <w:jc w:val="center"/>
            </w:pPr>
            <w:r>
              <w:t>71</w:t>
            </w:r>
          </w:p>
        </w:tc>
        <w:tc>
          <w:tcPr>
            <w:tcW w:w="1191" w:type="dxa"/>
          </w:tcPr>
          <w:p w:rsidR="00A90A44" w:rsidRDefault="00A90A44">
            <w:pPr>
              <w:pStyle w:val="ConsPlusNormal"/>
              <w:jc w:val="center"/>
            </w:pPr>
            <w:r>
              <w:t>1944</w:t>
            </w:r>
          </w:p>
        </w:tc>
        <w:tc>
          <w:tcPr>
            <w:tcW w:w="1134" w:type="dxa"/>
          </w:tcPr>
          <w:p w:rsidR="00A90A44" w:rsidRDefault="00A90A44">
            <w:pPr>
              <w:pStyle w:val="ConsPlusNormal"/>
              <w:jc w:val="center"/>
            </w:pPr>
            <w:r>
              <w:t>333</w:t>
            </w:r>
          </w:p>
        </w:tc>
        <w:tc>
          <w:tcPr>
            <w:tcW w:w="1134" w:type="dxa"/>
          </w:tcPr>
          <w:p w:rsidR="00A90A44" w:rsidRDefault="00A90A44">
            <w:pPr>
              <w:pStyle w:val="ConsPlusNormal"/>
              <w:jc w:val="center"/>
            </w:pPr>
            <w:r>
              <w:t>113</w:t>
            </w:r>
          </w:p>
        </w:tc>
        <w:tc>
          <w:tcPr>
            <w:tcW w:w="1134" w:type="dxa"/>
          </w:tcPr>
          <w:p w:rsidR="00A90A44" w:rsidRDefault="00A90A44">
            <w:pPr>
              <w:pStyle w:val="ConsPlusNormal"/>
              <w:jc w:val="center"/>
            </w:pPr>
            <w:r>
              <w:t>220</w:t>
            </w:r>
          </w:p>
        </w:tc>
        <w:tc>
          <w:tcPr>
            <w:tcW w:w="1134" w:type="dxa"/>
          </w:tcPr>
          <w:p w:rsidR="00A90A44" w:rsidRDefault="00A90A44">
            <w:pPr>
              <w:pStyle w:val="ConsPlusNormal"/>
              <w:jc w:val="center"/>
            </w:pPr>
            <w:r>
              <w:t>95</w:t>
            </w:r>
          </w:p>
        </w:tc>
        <w:tc>
          <w:tcPr>
            <w:tcW w:w="1134" w:type="dxa"/>
          </w:tcPr>
          <w:p w:rsidR="00A90A44" w:rsidRDefault="00A90A44">
            <w:pPr>
              <w:pStyle w:val="ConsPlusNormal"/>
              <w:jc w:val="center"/>
            </w:pPr>
            <w:r>
              <w:t>32</w:t>
            </w:r>
          </w:p>
        </w:tc>
        <w:tc>
          <w:tcPr>
            <w:tcW w:w="1134" w:type="dxa"/>
          </w:tcPr>
          <w:p w:rsidR="00A90A44" w:rsidRDefault="00A90A44">
            <w:pPr>
              <w:pStyle w:val="ConsPlusNormal"/>
              <w:jc w:val="center"/>
            </w:pPr>
            <w:r>
              <w:t>63</w:t>
            </w:r>
          </w:p>
        </w:tc>
      </w:tr>
      <w:tr w:rsidR="00A90A44">
        <w:tc>
          <w:tcPr>
            <w:tcW w:w="1069" w:type="dxa"/>
          </w:tcPr>
          <w:p w:rsidR="00A90A44" w:rsidRDefault="00A90A44">
            <w:pPr>
              <w:pStyle w:val="ConsPlusNormal"/>
              <w:jc w:val="center"/>
            </w:pPr>
            <w:r>
              <w:t>72</w:t>
            </w:r>
          </w:p>
        </w:tc>
        <w:tc>
          <w:tcPr>
            <w:tcW w:w="1191" w:type="dxa"/>
          </w:tcPr>
          <w:p w:rsidR="00A90A44" w:rsidRDefault="00A90A44">
            <w:pPr>
              <w:pStyle w:val="ConsPlusNormal"/>
              <w:jc w:val="center"/>
            </w:pPr>
            <w:r>
              <w:t>1943</w:t>
            </w:r>
          </w:p>
        </w:tc>
        <w:tc>
          <w:tcPr>
            <w:tcW w:w="1134" w:type="dxa"/>
          </w:tcPr>
          <w:p w:rsidR="00A90A44" w:rsidRDefault="00A90A44">
            <w:pPr>
              <w:pStyle w:val="ConsPlusNormal"/>
              <w:jc w:val="center"/>
            </w:pPr>
            <w:r>
              <w:t>333</w:t>
            </w:r>
          </w:p>
        </w:tc>
        <w:tc>
          <w:tcPr>
            <w:tcW w:w="1134" w:type="dxa"/>
          </w:tcPr>
          <w:p w:rsidR="00A90A44" w:rsidRDefault="00A90A44">
            <w:pPr>
              <w:pStyle w:val="ConsPlusNormal"/>
              <w:jc w:val="center"/>
            </w:pPr>
            <w:r>
              <w:t>122</w:t>
            </w:r>
          </w:p>
        </w:tc>
        <w:tc>
          <w:tcPr>
            <w:tcW w:w="1134" w:type="dxa"/>
          </w:tcPr>
          <w:p w:rsidR="00A90A44" w:rsidRDefault="00A90A44">
            <w:pPr>
              <w:pStyle w:val="ConsPlusNormal"/>
              <w:jc w:val="center"/>
            </w:pPr>
            <w:r>
              <w:t>211</w:t>
            </w:r>
          </w:p>
        </w:tc>
        <w:tc>
          <w:tcPr>
            <w:tcW w:w="1134" w:type="dxa"/>
          </w:tcPr>
          <w:p w:rsidR="00A90A44" w:rsidRDefault="00A90A44">
            <w:pPr>
              <w:pStyle w:val="ConsPlusNormal"/>
              <w:jc w:val="center"/>
            </w:pPr>
            <w:r>
              <w:t>95</w:t>
            </w:r>
          </w:p>
        </w:tc>
        <w:tc>
          <w:tcPr>
            <w:tcW w:w="1134" w:type="dxa"/>
          </w:tcPr>
          <w:p w:rsidR="00A90A44" w:rsidRDefault="00A90A44">
            <w:pPr>
              <w:pStyle w:val="ConsPlusNormal"/>
              <w:jc w:val="center"/>
            </w:pPr>
            <w:r>
              <w:t>28</w:t>
            </w:r>
          </w:p>
        </w:tc>
        <w:tc>
          <w:tcPr>
            <w:tcW w:w="1134" w:type="dxa"/>
          </w:tcPr>
          <w:p w:rsidR="00A90A44" w:rsidRDefault="00A90A44">
            <w:pPr>
              <w:pStyle w:val="ConsPlusNormal"/>
              <w:jc w:val="center"/>
            </w:pPr>
            <w:r>
              <w:t>67</w:t>
            </w:r>
          </w:p>
        </w:tc>
      </w:tr>
      <w:tr w:rsidR="00A90A44">
        <w:tc>
          <w:tcPr>
            <w:tcW w:w="1069" w:type="dxa"/>
          </w:tcPr>
          <w:p w:rsidR="00A90A44" w:rsidRDefault="00A90A44">
            <w:pPr>
              <w:pStyle w:val="ConsPlusNormal"/>
              <w:jc w:val="center"/>
            </w:pPr>
            <w:r>
              <w:t>73</w:t>
            </w:r>
          </w:p>
        </w:tc>
        <w:tc>
          <w:tcPr>
            <w:tcW w:w="1191" w:type="dxa"/>
          </w:tcPr>
          <w:p w:rsidR="00A90A44" w:rsidRDefault="00A90A44">
            <w:pPr>
              <w:pStyle w:val="ConsPlusNormal"/>
              <w:jc w:val="center"/>
            </w:pPr>
            <w:r>
              <w:t>1942</w:t>
            </w:r>
          </w:p>
        </w:tc>
        <w:tc>
          <w:tcPr>
            <w:tcW w:w="1134" w:type="dxa"/>
          </w:tcPr>
          <w:p w:rsidR="00A90A44" w:rsidRDefault="00A90A44">
            <w:pPr>
              <w:pStyle w:val="ConsPlusNormal"/>
              <w:jc w:val="center"/>
            </w:pPr>
            <w:r>
              <w:t>491</w:t>
            </w:r>
          </w:p>
        </w:tc>
        <w:tc>
          <w:tcPr>
            <w:tcW w:w="1134" w:type="dxa"/>
          </w:tcPr>
          <w:p w:rsidR="00A90A44" w:rsidRDefault="00A90A44">
            <w:pPr>
              <w:pStyle w:val="ConsPlusNormal"/>
              <w:jc w:val="center"/>
            </w:pPr>
            <w:r>
              <w:t>163</w:t>
            </w:r>
          </w:p>
        </w:tc>
        <w:tc>
          <w:tcPr>
            <w:tcW w:w="1134" w:type="dxa"/>
          </w:tcPr>
          <w:p w:rsidR="00A90A44" w:rsidRDefault="00A90A44">
            <w:pPr>
              <w:pStyle w:val="ConsPlusNormal"/>
              <w:jc w:val="center"/>
            </w:pPr>
            <w:r>
              <w:t>328</w:t>
            </w:r>
          </w:p>
        </w:tc>
        <w:tc>
          <w:tcPr>
            <w:tcW w:w="1134" w:type="dxa"/>
          </w:tcPr>
          <w:p w:rsidR="00A90A44" w:rsidRDefault="00A90A44">
            <w:pPr>
              <w:pStyle w:val="ConsPlusNormal"/>
              <w:jc w:val="center"/>
            </w:pPr>
            <w:r>
              <w:t>155</w:t>
            </w:r>
          </w:p>
        </w:tc>
        <w:tc>
          <w:tcPr>
            <w:tcW w:w="1134" w:type="dxa"/>
          </w:tcPr>
          <w:p w:rsidR="00A90A44" w:rsidRDefault="00A90A44">
            <w:pPr>
              <w:pStyle w:val="ConsPlusNormal"/>
              <w:jc w:val="center"/>
            </w:pPr>
            <w:r>
              <w:t>38</w:t>
            </w:r>
          </w:p>
        </w:tc>
        <w:tc>
          <w:tcPr>
            <w:tcW w:w="1134" w:type="dxa"/>
          </w:tcPr>
          <w:p w:rsidR="00A90A44" w:rsidRDefault="00A90A44">
            <w:pPr>
              <w:pStyle w:val="ConsPlusNormal"/>
              <w:jc w:val="center"/>
            </w:pPr>
            <w:r>
              <w:t>117</w:t>
            </w:r>
          </w:p>
        </w:tc>
      </w:tr>
      <w:tr w:rsidR="00A90A44">
        <w:tc>
          <w:tcPr>
            <w:tcW w:w="1069" w:type="dxa"/>
          </w:tcPr>
          <w:p w:rsidR="00A90A44" w:rsidRDefault="00A90A44">
            <w:pPr>
              <w:pStyle w:val="ConsPlusNormal"/>
              <w:jc w:val="center"/>
            </w:pPr>
            <w:r>
              <w:t>74</w:t>
            </w:r>
          </w:p>
        </w:tc>
        <w:tc>
          <w:tcPr>
            <w:tcW w:w="1191" w:type="dxa"/>
          </w:tcPr>
          <w:p w:rsidR="00A90A44" w:rsidRDefault="00A90A44">
            <w:pPr>
              <w:pStyle w:val="ConsPlusNormal"/>
              <w:jc w:val="center"/>
            </w:pPr>
            <w:r>
              <w:t>1941</w:t>
            </w:r>
          </w:p>
        </w:tc>
        <w:tc>
          <w:tcPr>
            <w:tcW w:w="1134" w:type="dxa"/>
          </w:tcPr>
          <w:p w:rsidR="00A90A44" w:rsidRDefault="00A90A44">
            <w:pPr>
              <w:pStyle w:val="ConsPlusNormal"/>
              <w:jc w:val="center"/>
            </w:pPr>
            <w:r>
              <w:t>737</w:t>
            </w:r>
          </w:p>
        </w:tc>
        <w:tc>
          <w:tcPr>
            <w:tcW w:w="1134" w:type="dxa"/>
          </w:tcPr>
          <w:p w:rsidR="00A90A44" w:rsidRDefault="00A90A44">
            <w:pPr>
              <w:pStyle w:val="ConsPlusNormal"/>
              <w:jc w:val="center"/>
            </w:pPr>
            <w:r>
              <w:t>234</w:t>
            </w:r>
          </w:p>
        </w:tc>
        <w:tc>
          <w:tcPr>
            <w:tcW w:w="1134" w:type="dxa"/>
          </w:tcPr>
          <w:p w:rsidR="00A90A44" w:rsidRDefault="00A90A44">
            <w:pPr>
              <w:pStyle w:val="ConsPlusNormal"/>
              <w:jc w:val="center"/>
            </w:pPr>
            <w:r>
              <w:t>503</w:t>
            </w:r>
          </w:p>
        </w:tc>
        <w:tc>
          <w:tcPr>
            <w:tcW w:w="1134" w:type="dxa"/>
          </w:tcPr>
          <w:p w:rsidR="00A90A44" w:rsidRDefault="00A90A44">
            <w:pPr>
              <w:pStyle w:val="ConsPlusNormal"/>
              <w:jc w:val="center"/>
            </w:pPr>
            <w:r>
              <w:t>224</w:t>
            </w:r>
          </w:p>
        </w:tc>
        <w:tc>
          <w:tcPr>
            <w:tcW w:w="1134" w:type="dxa"/>
          </w:tcPr>
          <w:p w:rsidR="00A90A44" w:rsidRDefault="00A90A44">
            <w:pPr>
              <w:pStyle w:val="ConsPlusNormal"/>
              <w:jc w:val="center"/>
            </w:pPr>
            <w:r>
              <w:t>71</w:t>
            </w:r>
          </w:p>
        </w:tc>
        <w:tc>
          <w:tcPr>
            <w:tcW w:w="1134" w:type="dxa"/>
          </w:tcPr>
          <w:p w:rsidR="00A90A44" w:rsidRDefault="00A90A44">
            <w:pPr>
              <w:pStyle w:val="ConsPlusNormal"/>
              <w:jc w:val="center"/>
            </w:pPr>
            <w:r>
              <w:t>153</w:t>
            </w:r>
          </w:p>
        </w:tc>
      </w:tr>
      <w:tr w:rsidR="00A90A44">
        <w:tc>
          <w:tcPr>
            <w:tcW w:w="1069" w:type="dxa"/>
          </w:tcPr>
          <w:p w:rsidR="00A90A44" w:rsidRDefault="00A90A44">
            <w:pPr>
              <w:pStyle w:val="ConsPlusNormal"/>
              <w:jc w:val="center"/>
            </w:pPr>
            <w:r>
              <w:t>70 - 74</w:t>
            </w:r>
          </w:p>
        </w:tc>
        <w:tc>
          <w:tcPr>
            <w:tcW w:w="1191" w:type="dxa"/>
          </w:tcPr>
          <w:p w:rsidR="00A90A44" w:rsidRDefault="00A90A44">
            <w:pPr>
              <w:pStyle w:val="ConsPlusNormal"/>
              <w:jc w:val="center"/>
            </w:pPr>
            <w:r>
              <w:t>-</w:t>
            </w:r>
          </w:p>
        </w:tc>
        <w:tc>
          <w:tcPr>
            <w:tcW w:w="1134" w:type="dxa"/>
          </w:tcPr>
          <w:p w:rsidR="00A90A44" w:rsidRDefault="00A90A44">
            <w:pPr>
              <w:pStyle w:val="ConsPlusNormal"/>
              <w:jc w:val="center"/>
            </w:pPr>
            <w:r>
              <w:t>2461</w:t>
            </w:r>
          </w:p>
        </w:tc>
        <w:tc>
          <w:tcPr>
            <w:tcW w:w="1134" w:type="dxa"/>
          </w:tcPr>
          <w:p w:rsidR="00A90A44" w:rsidRDefault="00A90A44">
            <w:pPr>
              <w:pStyle w:val="ConsPlusNormal"/>
              <w:jc w:val="center"/>
            </w:pPr>
            <w:r>
              <w:t>835</w:t>
            </w:r>
          </w:p>
        </w:tc>
        <w:tc>
          <w:tcPr>
            <w:tcW w:w="1134" w:type="dxa"/>
          </w:tcPr>
          <w:p w:rsidR="00A90A44" w:rsidRDefault="00A90A44">
            <w:pPr>
              <w:pStyle w:val="ConsPlusNormal"/>
              <w:jc w:val="center"/>
            </w:pPr>
            <w:r>
              <w:t>1626</w:t>
            </w:r>
          </w:p>
        </w:tc>
        <w:tc>
          <w:tcPr>
            <w:tcW w:w="1134" w:type="dxa"/>
          </w:tcPr>
          <w:p w:rsidR="00A90A44" w:rsidRDefault="00A90A44">
            <w:pPr>
              <w:pStyle w:val="ConsPlusNormal"/>
              <w:jc w:val="center"/>
            </w:pPr>
            <w:r>
              <w:t>762</w:t>
            </w:r>
          </w:p>
        </w:tc>
        <w:tc>
          <w:tcPr>
            <w:tcW w:w="1134" w:type="dxa"/>
          </w:tcPr>
          <w:p w:rsidR="00A90A44" w:rsidRDefault="00A90A44">
            <w:pPr>
              <w:pStyle w:val="ConsPlusNormal"/>
              <w:jc w:val="center"/>
            </w:pPr>
            <w:r>
              <w:t>230</w:t>
            </w:r>
          </w:p>
        </w:tc>
        <w:tc>
          <w:tcPr>
            <w:tcW w:w="1134" w:type="dxa"/>
          </w:tcPr>
          <w:p w:rsidR="00A90A44" w:rsidRDefault="00A90A44">
            <w:pPr>
              <w:pStyle w:val="ConsPlusNormal"/>
              <w:jc w:val="center"/>
            </w:pPr>
            <w:r>
              <w:t>532</w:t>
            </w:r>
          </w:p>
        </w:tc>
      </w:tr>
      <w:tr w:rsidR="00A90A44">
        <w:tc>
          <w:tcPr>
            <w:tcW w:w="1069" w:type="dxa"/>
          </w:tcPr>
          <w:p w:rsidR="00A90A44" w:rsidRDefault="00A90A44">
            <w:pPr>
              <w:pStyle w:val="ConsPlusNormal"/>
              <w:jc w:val="center"/>
            </w:pPr>
            <w:r>
              <w:t>75</w:t>
            </w:r>
          </w:p>
        </w:tc>
        <w:tc>
          <w:tcPr>
            <w:tcW w:w="1191" w:type="dxa"/>
          </w:tcPr>
          <w:p w:rsidR="00A90A44" w:rsidRDefault="00A90A44">
            <w:pPr>
              <w:pStyle w:val="ConsPlusNormal"/>
              <w:jc w:val="center"/>
            </w:pPr>
            <w:r>
              <w:t>1940</w:t>
            </w:r>
          </w:p>
        </w:tc>
        <w:tc>
          <w:tcPr>
            <w:tcW w:w="1134" w:type="dxa"/>
          </w:tcPr>
          <w:p w:rsidR="00A90A44" w:rsidRDefault="00A90A44">
            <w:pPr>
              <w:pStyle w:val="ConsPlusNormal"/>
              <w:jc w:val="center"/>
            </w:pPr>
            <w:r>
              <w:t>860</w:t>
            </w:r>
          </w:p>
        </w:tc>
        <w:tc>
          <w:tcPr>
            <w:tcW w:w="1134" w:type="dxa"/>
          </w:tcPr>
          <w:p w:rsidR="00A90A44" w:rsidRDefault="00A90A44">
            <w:pPr>
              <w:pStyle w:val="ConsPlusNormal"/>
              <w:jc w:val="center"/>
            </w:pPr>
            <w:r>
              <w:t>283</w:t>
            </w:r>
          </w:p>
        </w:tc>
        <w:tc>
          <w:tcPr>
            <w:tcW w:w="1134" w:type="dxa"/>
          </w:tcPr>
          <w:p w:rsidR="00A90A44" w:rsidRDefault="00A90A44">
            <w:pPr>
              <w:pStyle w:val="ConsPlusNormal"/>
              <w:jc w:val="center"/>
            </w:pPr>
            <w:r>
              <w:t>577</w:t>
            </w:r>
          </w:p>
        </w:tc>
        <w:tc>
          <w:tcPr>
            <w:tcW w:w="1134" w:type="dxa"/>
          </w:tcPr>
          <w:p w:rsidR="00A90A44" w:rsidRDefault="00A90A44">
            <w:pPr>
              <w:pStyle w:val="ConsPlusNormal"/>
              <w:jc w:val="center"/>
            </w:pPr>
            <w:r>
              <w:t>264</w:t>
            </w:r>
          </w:p>
        </w:tc>
        <w:tc>
          <w:tcPr>
            <w:tcW w:w="1134" w:type="dxa"/>
          </w:tcPr>
          <w:p w:rsidR="00A90A44" w:rsidRDefault="00A90A44">
            <w:pPr>
              <w:pStyle w:val="ConsPlusNormal"/>
              <w:jc w:val="center"/>
            </w:pPr>
            <w:r>
              <w:t>84</w:t>
            </w:r>
          </w:p>
        </w:tc>
        <w:tc>
          <w:tcPr>
            <w:tcW w:w="1134" w:type="dxa"/>
          </w:tcPr>
          <w:p w:rsidR="00A90A44" w:rsidRDefault="00A90A44">
            <w:pPr>
              <w:pStyle w:val="ConsPlusNormal"/>
              <w:jc w:val="center"/>
            </w:pPr>
            <w:r>
              <w:t>180</w:t>
            </w:r>
          </w:p>
        </w:tc>
      </w:tr>
      <w:tr w:rsidR="00A90A44">
        <w:tc>
          <w:tcPr>
            <w:tcW w:w="1069" w:type="dxa"/>
          </w:tcPr>
          <w:p w:rsidR="00A90A44" w:rsidRDefault="00A90A44">
            <w:pPr>
              <w:pStyle w:val="ConsPlusNormal"/>
              <w:jc w:val="center"/>
            </w:pPr>
            <w:r>
              <w:t>76</w:t>
            </w:r>
          </w:p>
        </w:tc>
        <w:tc>
          <w:tcPr>
            <w:tcW w:w="1191" w:type="dxa"/>
          </w:tcPr>
          <w:p w:rsidR="00A90A44" w:rsidRDefault="00A90A44">
            <w:pPr>
              <w:pStyle w:val="ConsPlusNormal"/>
              <w:jc w:val="center"/>
            </w:pPr>
            <w:r>
              <w:t>1939</w:t>
            </w:r>
          </w:p>
        </w:tc>
        <w:tc>
          <w:tcPr>
            <w:tcW w:w="1134" w:type="dxa"/>
          </w:tcPr>
          <w:p w:rsidR="00A90A44" w:rsidRDefault="00A90A44">
            <w:pPr>
              <w:pStyle w:val="ConsPlusNormal"/>
              <w:jc w:val="center"/>
            </w:pPr>
            <w:r>
              <w:t>832</w:t>
            </w:r>
          </w:p>
        </w:tc>
        <w:tc>
          <w:tcPr>
            <w:tcW w:w="1134" w:type="dxa"/>
          </w:tcPr>
          <w:p w:rsidR="00A90A44" w:rsidRDefault="00A90A44">
            <w:pPr>
              <w:pStyle w:val="ConsPlusNormal"/>
              <w:jc w:val="center"/>
            </w:pPr>
            <w:r>
              <w:t>264</w:t>
            </w:r>
          </w:p>
        </w:tc>
        <w:tc>
          <w:tcPr>
            <w:tcW w:w="1134" w:type="dxa"/>
          </w:tcPr>
          <w:p w:rsidR="00A90A44" w:rsidRDefault="00A90A44">
            <w:pPr>
              <w:pStyle w:val="ConsPlusNormal"/>
              <w:jc w:val="center"/>
            </w:pPr>
            <w:r>
              <w:t>568</w:t>
            </w:r>
          </w:p>
        </w:tc>
        <w:tc>
          <w:tcPr>
            <w:tcW w:w="1134" w:type="dxa"/>
          </w:tcPr>
          <w:p w:rsidR="00A90A44" w:rsidRDefault="00A90A44">
            <w:pPr>
              <w:pStyle w:val="ConsPlusNormal"/>
              <w:jc w:val="center"/>
            </w:pPr>
            <w:r>
              <w:t>261</w:t>
            </w:r>
          </w:p>
        </w:tc>
        <w:tc>
          <w:tcPr>
            <w:tcW w:w="1134" w:type="dxa"/>
          </w:tcPr>
          <w:p w:rsidR="00A90A44" w:rsidRDefault="00A90A44">
            <w:pPr>
              <w:pStyle w:val="ConsPlusNormal"/>
              <w:jc w:val="center"/>
            </w:pPr>
            <w:r>
              <w:t>77</w:t>
            </w:r>
          </w:p>
        </w:tc>
        <w:tc>
          <w:tcPr>
            <w:tcW w:w="1134" w:type="dxa"/>
          </w:tcPr>
          <w:p w:rsidR="00A90A44" w:rsidRDefault="00A90A44">
            <w:pPr>
              <w:pStyle w:val="ConsPlusNormal"/>
              <w:jc w:val="center"/>
            </w:pPr>
            <w:r>
              <w:t>184</w:t>
            </w:r>
          </w:p>
        </w:tc>
      </w:tr>
      <w:tr w:rsidR="00A90A44">
        <w:tc>
          <w:tcPr>
            <w:tcW w:w="1069" w:type="dxa"/>
          </w:tcPr>
          <w:p w:rsidR="00A90A44" w:rsidRDefault="00A90A44">
            <w:pPr>
              <w:pStyle w:val="ConsPlusNormal"/>
              <w:jc w:val="center"/>
            </w:pPr>
            <w:r>
              <w:t>77</w:t>
            </w:r>
          </w:p>
        </w:tc>
        <w:tc>
          <w:tcPr>
            <w:tcW w:w="1191" w:type="dxa"/>
          </w:tcPr>
          <w:p w:rsidR="00A90A44" w:rsidRDefault="00A90A44">
            <w:pPr>
              <w:pStyle w:val="ConsPlusNormal"/>
              <w:jc w:val="center"/>
            </w:pPr>
            <w:r>
              <w:t>1938</w:t>
            </w:r>
          </w:p>
        </w:tc>
        <w:tc>
          <w:tcPr>
            <w:tcW w:w="1134" w:type="dxa"/>
          </w:tcPr>
          <w:p w:rsidR="00A90A44" w:rsidRDefault="00A90A44">
            <w:pPr>
              <w:pStyle w:val="ConsPlusNormal"/>
              <w:jc w:val="center"/>
            </w:pPr>
            <w:r>
              <w:t>812</w:t>
            </w:r>
          </w:p>
        </w:tc>
        <w:tc>
          <w:tcPr>
            <w:tcW w:w="1134" w:type="dxa"/>
          </w:tcPr>
          <w:p w:rsidR="00A90A44" w:rsidRDefault="00A90A44">
            <w:pPr>
              <w:pStyle w:val="ConsPlusNormal"/>
              <w:jc w:val="center"/>
            </w:pPr>
            <w:r>
              <w:t>232</w:t>
            </w:r>
          </w:p>
        </w:tc>
        <w:tc>
          <w:tcPr>
            <w:tcW w:w="1134" w:type="dxa"/>
          </w:tcPr>
          <w:p w:rsidR="00A90A44" w:rsidRDefault="00A90A44">
            <w:pPr>
              <w:pStyle w:val="ConsPlusNormal"/>
              <w:jc w:val="center"/>
            </w:pPr>
            <w:r>
              <w:t>580</w:t>
            </w:r>
          </w:p>
        </w:tc>
        <w:tc>
          <w:tcPr>
            <w:tcW w:w="1134" w:type="dxa"/>
          </w:tcPr>
          <w:p w:rsidR="00A90A44" w:rsidRDefault="00A90A44">
            <w:pPr>
              <w:pStyle w:val="ConsPlusNormal"/>
              <w:jc w:val="center"/>
            </w:pPr>
            <w:r>
              <w:t>250</w:t>
            </w:r>
          </w:p>
        </w:tc>
        <w:tc>
          <w:tcPr>
            <w:tcW w:w="1134" w:type="dxa"/>
          </w:tcPr>
          <w:p w:rsidR="00A90A44" w:rsidRDefault="00A90A44">
            <w:pPr>
              <w:pStyle w:val="ConsPlusNormal"/>
              <w:jc w:val="center"/>
            </w:pPr>
            <w:r>
              <w:t>69</w:t>
            </w:r>
          </w:p>
        </w:tc>
        <w:tc>
          <w:tcPr>
            <w:tcW w:w="1134" w:type="dxa"/>
          </w:tcPr>
          <w:p w:rsidR="00A90A44" w:rsidRDefault="00A90A44">
            <w:pPr>
              <w:pStyle w:val="ConsPlusNormal"/>
              <w:jc w:val="center"/>
            </w:pPr>
            <w:r>
              <w:t>181</w:t>
            </w:r>
          </w:p>
        </w:tc>
      </w:tr>
      <w:tr w:rsidR="00A90A44">
        <w:tc>
          <w:tcPr>
            <w:tcW w:w="1069" w:type="dxa"/>
          </w:tcPr>
          <w:p w:rsidR="00A90A44" w:rsidRDefault="00A90A44">
            <w:pPr>
              <w:pStyle w:val="ConsPlusNormal"/>
              <w:jc w:val="center"/>
            </w:pPr>
            <w:r>
              <w:t>78</w:t>
            </w:r>
          </w:p>
        </w:tc>
        <w:tc>
          <w:tcPr>
            <w:tcW w:w="1191" w:type="dxa"/>
          </w:tcPr>
          <w:p w:rsidR="00A90A44" w:rsidRDefault="00A90A44">
            <w:pPr>
              <w:pStyle w:val="ConsPlusNormal"/>
              <w:jc w:val="center"/>
            </w:pPr>
            <w:r>
              <w:t>1937</w:t>
            </w:r>
          </w:p>
        </w:tc>
        <w:tc>
          <w:tcPr>
            <w:tcW w:w="1134" w:type="dxa"/>
          </w:tcPr>
          <w:p w:rsidR="00A90A44" w:rsidRDefault="00A90A44">
            <w:pPr>
              <w:pStyle w:val="ConsPlusNormal"/>
              <w:jc w:val="center"/>
            </w:pPr>
            <w:r>
              <w:t>735</w:t>
            </w:r>
          </w:p>
        </w:tc>
        <w:tc>
          <w:tcPr>
            <w:tcW w:w="1134" w:type="dxa"/>
          </w:tcPr>
          <w:p w:rsidR="00A90A44" w:rsidRDefault="00A90A44">
            <w:pPr>
              <w:pStyle w:val="ConsPlusNormal"/>
              <w:jc w:val="center"/>
            </w:pPr>
            <w:r>
              <w:t>212</w:t>
            </w:r>
          </w:p>
        </w:tc>
        <w:tc>
          <w:tcPr>
            <w:tcW w:w="1134" w:type="dxa"/>
          </w:tcPr>
          <w:p w:rsidR="00A90A44" w:rsidRDefault="00A90A44">
            <w:pPr>
              <w:pStyle w:val="ConsPlusNormal"/>
              <w:jc w:val="center"/>
            </w:pPr>
            <w:r>
              <w:t>523</w:t>
            </w:r>
          </w:p>
        </w:tc>
        <w:tc>
          <w:tcPr>
            <w:tcW w:w="1134" w:type="dxa"/>
          </w:tcPr>
          <w:p w:rsidR="00A90A44" w:rsidRDefault="00A90A44">
            <w:pPr>
              <w:pStyle w:val="ConsPlusNormal"/>
              <w:jc w:val="center"/>
            </w:pPr>
            <w:r>
              <w:t>219</w:t>
            </w:r>
          </w:p>
        </w:tc>
        <w:tc>
          <w:tcPr>
            <w:tcW w:w="1134" w:type="dxa"/>
          </w:tcPr>
          <w:p w:rsidR="00A90A44" w:rsidRDefault="00A90A44">
            <w:pPr>
              <w:pStyle w:val="ConsPlusNormal"/>
              <w:jc w:val="center"/>
            </w:pPr>
            <w:r>
              <w:t>58</w:t>
            </w:r>
          </w:p>
        </w:tc>
        <w:tc>
          <w:tcPr>
            <w:tcW w:w="1134" w:type="dxa"/>
          </w:tcPr>
          <w:p w:rsidR="00A90A44" w:rsidRDefault="00A90A44">
            <w:pPr>
              <w:pStyle w:val="ConsPlusNormal"/>
              <w:jc w:val="center"/>
            </w:pPr>
            <w:r>
              <w:t>161</w:t>
            </w:r>
          </w:p>
        </w:tc>
      </w:tr>
      <w:tr w:rsidR="00A90A44">
        <w:tc>
          <w:tcPr>
            <w:tcW w:w="1069" w:type="dxa"/>
          </w:tcPr>
          <w:p w:rsidR="00A90A44" w:rsidRDefault="00A90A44">
            <w:pPr>
              <w:pStyle w:val="ConsPlusNormal"/>
              <w:jc w:val="center"/>
            </w:pPr>
            <w:r>
              <w:t>79</w:t>
            </w:r>
          </w:p>
        </w:tc>
        <w:tc>
          <w:tcPr>
            <w:tcW w:w="1191" w:type="dxa"/>
          </w:tcPr>
          <w:p w:rsidR="00A90A44" w:rsidRDefault="00A90A44">
            <w:pPr>
              <w:pStyle w:val="ConsPlusNormal"/>
              <w:jc w:val="center"/>
            </w:pPr>
            <w:r>
              <w:t>1936</w:t>
            </w:r>
          </w:p>
        </w:tc>
        <w:tc>
          <w:tcPr>
            <w:tcW w:w="1134" w:type="dxa"/>
          </w:tcPr>
          <w:p w:rsidR="00A90A44" w:rsidRDefault="00A90A44">
            <w:pPr>
              <w:pStyle w:val="ConsPlusNormal"/>
              <w:jc w:val="center"/>
            </w:pPr>
            <w:r>
              <w:t>596</w:t>
            </w:r>
          </w:p>
        </w:tc>
        <w:tc>
          <w:tcPr>
            <w:tcW w:w="1134" w:type="dxa"/>
          </w:tcPr>
          <w:p w:rsidR="00A90A44" w:rsidRDefault="00A90A44">
            <w:pPr>
              <w:pStyle w:val="ConsPlusNormal"/>
              <w:jc w:val="center"/>
            </w:pPr>
            <w:r>
              <w:t>176</w:t>
            </w:r>
          </w:p>
        </w:tc>
        <w:tc>
          <w:tcPr>
            <w:tcW w:w="1134" w:type="dxa"/>
          </w:tcPr>
          <w:p w:rsidR="00A90A44" w:rsidRDefault="00A90A44">
            <w:pPr>
              <w:pStyle w:val="ConsPlusNormal"/>
              <w:jc w:val="center"/>
            </w:pPr>
            <w:r>
              <w:t>420</w:t>
            </w:r>
          </w:p>
        </w:tc>
        <w:tc>
          <w:tcPr>
            <w:tcW w:w="1134" w:type="dxa"/>
          </w:tcPr>
          <w:p w:rsidR="00A90A44" w:rsidRDefault="00A90A44">
            <w:pPr>
              <w:pStyle w:val="ConsPlusNormal"/>
              <w:jc w:val="center"/>
            </w:pPr>
            <w:r>
              <w:t>175</w:t>
            </w:r>
          </w:p>
        </w:tc>
        <w:tc>
          <w:tcPr>
            <w:tcW w:w="1134" w:type="dxa"/>
          </w:tcPr>
          <w:p w:rsidR="00A90A44" w:rsidRDefault="00A90A44">
            <w:pPr>
              <w:pStyle w:val="ConsPlusNormal"/>
              <w:jc w:val="center"/>
            </w:pPr>
            <w:r>
              <w:t>56</w:t>
            </w:r>
          </w:p>
        </w:tc>
        <w:tc>
          <w:tcPr>
            <w:tcW w:w="1134" w:type="dxa"/>
          </w:tcPr>
          <w:p w:rsidR="00A90A44" w:rsidRDefault="00A90A44">
            <w:pPr>
              <w:pStyle w:val="ConsPlusNormal"/>
              <w:jc w:val="center"/>
            </w:pPr>
            <w:r>
              <w:t>119</w:t>
            </w:r>
          </w:p>
        </w:tc>
      </w:tr>
      <w:tr w:rsidR="00A90A44">
        <w:tc>
          <w:tcPr>
            <w:tcW w:w="1069" w:type="dxa"/>
          </w:tcPr>
          <w:p w:rsidR="00A90A44" w:rsidRDefault="00A90A44">
            <w:pPr>
              <w:pStyle w:val="ConsPlusNormal"/>
              <w:jc w:val="center"/>
            </w:pPr>
            <w:r>
              <w:t>75 - 79</w:t>
            </w:r>
          </w:p>
        </w:tc>
        <w:tc>
          <w:tcPr>
            <w:tcW w:w="1191" w:type="dxa"/>
          </w:tcPr>
          <w:p w:rsidR="00A90A44" w:rsidRDefault="00A90A44">
            <w:pPr>
              <w:pStyle w:val="ConsPlusNormal"/>
              <w:jc w:val="center"/>
            </w:pPr>
            <w:r>
              <w:t>-</w:t>
            </w:r>
          </w:p>
        </w:tc>
        <w:tc>
          <w:tcPr>
            <w:tcW w:w="1134" w:type="dxa"/>
          </w:tcPr>
          <w:p w:rsidR="00A90A44" w:rsidRDefault="00A90A44">
            <w:pPr>
              <w:pStyle w:val="ConsPlusNormal"/>
              <w:jc w:val="center"/>
            </w:pPr>
            <w:r>
              <w:t>3835</w:t>
            </w:r>
          </w:p>
        </w:tc>
        <w:tc>
          <w:tcPr>
            <w:tcW w:w="1134" w:type="dxa"/>
          </w:tcPr>
          <w:p w:rsidR="00A90A44" w:rsidRDefault="00A90A44">
            <w:pPr>
              <w:pStyle w:val="ConsPlusNormal"/>
              <w:jc w:val="center"/>
            </w:pPr>
            <w:r>
              <w:t>1167</w:t>
            </w:r>
          </w:p>
        </w:tc>
        <w:tc>
          <w:tcPr>
            <w:tcW w:w="1134" w:type="dxa"/>
          </w:tcPr>
          <w:p w:rsidR="00A90A44" w:rsidRDefault="00A90A44">
            <w:pPr>
              <w:pStyle w:val="ConsPlusNormal"/>
              <w:jc w:val="center"/>
            </w:pPr>
            <w:r>
              <w:t>2668</w:t>
            </w:r>
          </w:p>
        </w:tc>
        <w:tc>
          <w:tcPr>
            <w:tcW w:w="1134" w:type="dxa"/>
          </w:tcPr>
          <w:p w:rsidR="00A90A44" w:rsidRDefault="00A90A44">
            <w:pPr>
              <w:pStyle w:val="ConsPlusNormal"/>
              <w:jc w:val="center"/>
            </w:pPr>
            <w:r>
              <w:t>1169</w:t>
            </w:r>
          </w:p>
        </w:tc>
        <w:tc>
          <w:tcPr>
            <w:tcW w:w="1134" w:type="dxa"/>
          </w:tcPr>
          <w:p w:rsidR="00A90A44" w:rsidRDefault="00A90A44">
            <w:pPr>
              <w:pStyle w:val="ConsPlusNormal"/>
              <w:jc w:val="center"/>
            </w:pPr>
            <w:r>
              <w:t>344</w:t>
            </w:r>
          </w:p>
        </w:tc>
        <w:tc>
          <w:tcPr>
            <w:tcW w:w="1134" w:type="dxa"/>
          </w:tcPr>
          <w:p w:rsidR="00A90A44" w:rsidRDefault="00A90A44">
            <w:pPr>
              <w:pStyle w:val="ConsPlusNormal"/>
              <w:jc w:val="center"/>
            </w:pPr>
            <w:r>
              <w:t>825</w:t>
            </w:r>
          </w:p>
        </w:tc>
      </w:tr>
      <w:tr w:rsidR="00A90A44">
        <w:tc>
          <w:tcPr>
            <w:tcW w:w="1069" w:type="dxa"/>
          </w:tcPr>
          <w:p w:rsidR="00A90A44" w:rsidRDefault="00A90A44">
            <w:pPr>
              <w:pStyle w:val="ConsPlusNormal"/>
              <w:jc w:val="center"/>
            </w:pPr>
            <w:r>
              <w:t>80</w:t>
            </w:r>
          </w:p>
        </w:tc>
        <w:tc>
          <w:tcPr>
            <w:tcW w:w="1191" w:type="dxa"/>
          </w:tcPr>
          <w:p w:rsidR="00A90A44" w:rsidRDefault="00A90A44">
            <w:pPr>
              <w:pStyle w:val="ConsPlusNormal"/>
              <w:jc w:val="center"/>
            </w:pPr>
            <w:r>
              <w:t>1935</w:t>
            </w:r>
          </w:p>
        </w:tc>
        <w:tc>
          <w:tcPr>
            <w:tcW w:w="1134" w:type="dxa"/>
          </w:tcPr>
          <w:p w:rsidR="00A90A44" w:rsidRDefault="00A90A44">
            <w:pPr>
              <w:pStyle w:val="ConsPlusNormal"/>
              <w:jc w:val="center"/>
            </w:pPr>
            <w:r>
              <w:t>493</w:t>
            </w:r>
          </w:p>
        </w:tc>
        <w:tc>
          <w:tcPr>
            <w:tcW w:w="1134" w:type="dxa"/>
          </w:tcPr>
          <w:p w:rsidR="00A90A44" w:rsidRDefault="00A90A44">
            <w:pPr>
              <w:pStyle w:val="ConsPlusNormal"/>
              <w:jc w:val="center"/>
            </w:pPr>
            <w:r>
              <w:t>132</w:t>
            </w:r>
          </w:p>
        </w:tc>
        <w:tc>
          <w:tcPr>
            <w:tcW w:w="1134" w:type="dxa"/>
          </w:tcPr>
          <w:p w:rsidR="00A90A44" w:rsidRDefault="00A90A44">
            <w:pPr>
              <w:pStyle w:val="ConsPlusNormal"/>
              <w:jc w:val="center"/>
            </w:pPr>
            <w:r>
              <w:t>361</w:t>
            </w:r>
          </w:p>
        </w:tc>
        <w:tc>
          <w:tcPr>
            <w:tcW w:w="1134" w:type="dxa"/>
          </w:tcPr>
          <w:p w:rsidR="00A90A44" w:rsidRDefault="00A90A44">
            <w:pPr>
              <w:pStyle w:val="ConsPlusNormal"/>
              <w:jc w:val="center"/>
            </w:pPr>
            <w:r>
              <w:t>150</w:t>
            </w:r>
          </w:p>
        </w:tc>
        <w:tc>
          <w:tcPr>
            <w:tcW w:w="1134" w:type="dxa"/>
          </w:tcPr>
          <w:p w:rsidR="00A90A44" w:rsidRDefault="00A90A44">
            <w:pPr>
              <w:pStyle w:val="ConsPlusNormal"/>
              <w:jc w:val="center"/>
            </w:pPr>
            <w:r>
              <w:t>26</w:t>
            </w:r>
          </w:p>
        </w:tc>
        <w:tc>
          <w:tcPr>
            <w:tcW w:w="1134" w:type="dxa"/>
          </w:tcPr>
          <w:p w:rsidR="00A90A44" w:rsidRDefault="00A90A44">
            <w:pPr>
              <w:pStyle w:val="ConsPlusNormal"/>
              <w:jc w:val="center"/>
            </w:pPr>
            <w:r>
              <w:t>124</w:t>
            </w:r>
          </w:p>
        </w:tc>
      </w:tr>
      <w:tr w:rsidR="00A90A44">
        <w:tc>
          <w:tcPr>
            <w:tcW w:w="1069" w:type="dxa"/>
          </w:tcPr>
          <w:p w:rsidR="00A90A44" w:rsidRDefault="00A90A44">
            <w:pPr>
              <w:pStyle w:val="ConsPlusNormal"/>
              <w:jc w:val="center"/>
            </w:pPr>
            <w:r>
              <w:t>81</w:t>
            </w:r>
          </w:p>
        </w:tc>
        <w:tc>
          <w:tcPr>
            <w:tcW w:w="1191" w:type="dxa"/>
          </w:tcPr>
          <w:p w:rsidR="00A90A44" w:rsidRDefault="00A90A44">
            <w:pPr>
              <w:pStyle w:val="ConsPlusNormal"/>
              <w:jc w:val="center"/>
            </w:pPr>
            <w:r>
              <w:t>1934</w:t>
            </w:r>
          </w:p>
        </w:tc>
        <w:tc>
          <w:tcPr>
            <w:tcW w:w="1134" w:type="dxa"/>
          </w:tcPr>
          <w:p w:rsidR="00A90A44" w:rsidRDefault="00A90A44">
            <w:pPr>
              <w:pStyle w:val="ConsPlusNormal"/>
              <w:jc w:val="center"/>
            </w:pPr>
            <w:r>
              <w:t>473</w:t>
            </w:r>
          </w:p>
        </w:tc>
        <w:tc>
          <w:tcPr>
            <w:tcW w:w="1134" w:type="dxa"/>
          </w:tcPr>
          <w:p w:rsidR="00A90A44" w:rsidRDefault="00A90A44">
            <w:pPr>
              <w:pStyle w:val="ConsPlusNormal"/>
              <w:jc w:val="center"/>
            </w:pPr>
            <w:r>
              <w:t>127</w:t>
            </w:r>
          </w:p>
        </w:tc>
        <w:tc>
          <w:tcPr>
            <w:tcW w:w="1134" w:type="dxa"/>
          </w:tcPr>
          <w:p w:rsidR="00A90A44" w:rsidRDefault="00A90A44">
            <w:pPr>
              <w:pStyle w:val="ConsPlusNormal"/>
              <w:jc w:val="center"/>
            </w:pPr>
            <w:r>
              <w:t>346</w:t>
            </w:r>
          </w:p>
        </w:tc>
        <w:tc>
          <w:tcPr>
            <w:tcW w:w="1134" w:type="dxa"/>
          </w:tcPr>
          <w:p w:rsidR="00A90A44" w:rsidRDefault="00A90A44">
            <w:pPr>
              <w:pStyle w:val="ConsPlusNormal"/>
              <w:jc w:val="center"/>
            </w:pPr>
            <w:r>
              <w:t>135</w:t>
            </w:r>
          </w:p>
        </w:tc>
        <w:tc>
          <w:tcPr>
            <w:tcW w:w="1134" w:type="dxa"/>
          </w:tcPr>
          <w:p w:rsidR="00A90A44" w:rsidRDefault="00A90A44">
            <w:pPr>
              <w:pStyle w:val="ConsPlusNormal"/>
              <w:jc w:val="center"/>
            </w:pPr>
            <w:r>
              <w:t>33</w:t>
            </w:r>
          </w:p>
        </w:tc>
        <w:tc>
          <w:tcPr>
            <w:tcW w:w="1134" w:type="dxa"/>
          </w:tcPr>
          <w:p w:rsidR="00A90A44" w:rsidRDefault="00A90A44">
            <w:pPr>
              <w:pStyle w:val="ConsPlusNormal"/>
              <w:jc w:val="center"/>
            </w:pPr>
            <w:r>
              <w:t>102</w:t>
            </w:r>
          </w:p>
        </w:tc>
      </w:tr>
      <w:tr w:rsidR="00A90A44">
        <w:tc>
          <w:tcPr>
            <w:tcW w:w="1069" w:type="dxa"/>
          </w:tcPr>
          <w:p w:rsidR="00A90A44" w:rsidRDefault="00A90A44">
            <w:pPr>
              <w:pStyle w:val="ConsPlusNormal"/>
              <w:jc w:val="center"/>
            </w:pPr>
            <w:r>
              <w:t>82</w:t>
            </w:r>
          </w:p>
        </w:tc>
        <w:tc>
          <w:tcPr>
            <w:tcW w:w="1191" w:type="dxa"/>
          </w:tcPr>
          <w:p w:rsidR="00A90A44" w:rsidRDefault="00A90A44">
            <w:pPr>
              <w:pStyle w:val="ConsPlusNormal"/>
              <w:jc w:val="center"/>
            </w:pPr>
            <w:r>
              <w:t>1933</w:t>
            </w:r>
          </w:p>
        </w:tc>
        <w:tc>
          <w:tcPr>
            <w:tcW w:w="1134" w:type="dxa"/>
          </w:tcPr>
          <w:p w:rsidR="00A90A44" w:rsidRDefault="00A90A44">
            <w:pPr>
              <w:pStyle w:val="ConsPlusNormal"/>
              <w:jc w:val="center"/>
            </w:pPr>
            <w:r>
              <w:t>423</w:t>
            </w:r>
          </w:p>
        </w:tc>
        <w:tc>
          <w:tcPr>
            <w:tcW w:w="1134" w:type="dxa"/>
          </w:tcPr>
          <w:p w:rsidR="00A90A44" w:rsidRDefault="00A90A44">
            <w:pPr>
              <w:pStyle w:val="ConsPlusNormal"/>
              <w:jc w:val="center"/>
            </w:pPr>
            <w:r>
              <w:t>103</w:t>
            </w:r>
          </w:p>
        </w:tc>
        <w:tc>
          <w:tcPr>
            <w:tcW w:w="1134" w:type="dxa"/>
          </w:tcPr>
          <w:p w:rsidR="00A90A44" w:rsidRDefault="00A90A44">
            <w:pPr>
              <w:pStyle w:val="ConsPlusNormal"/>
              <w:jc w:val="center"/>
            </w:pPr>
            <w:r>
              <w:t>320</w:t>
            </w:r>
          </w:p>
        </w:tc>
        <w:tc>
          <w:tcPr>
            <w:tcW w:w="1134" w:type="dxa"/>
          </w:tcPr>
          <w:p w:rsidR="00A90A44" w:rsidRDefault="00A90A44">
            <w:pPr>
              <w:pStyle w:val="ConsPlusNormal"/>
              <w:jc w:val="center"/>
            </w:pPr>
            <w:r>
              <w:t>96</w:t>
            </w:r>
          </w:p>
        </w:tc>
        <w:tc>
          <w:tcPr>
            <w:tcW w:w="1134" w:type="dxa"/>
          </w:tcPr>
          <w:p w:rsidR="00A90A44" w:rsidRDefault="00A90A44">
            <w:pPr>
              <w:pStyle w:val="ConsPlusNormal"/>
              <w:jc w:val="center"/>
            </w:pPr>
            <w:r>
              <w:t>19</w:t>
            </w:r>
          </w:p>
        </w:tc>
        <w:tc>
          <w:tcPr>
            <w:tcW w:w="1134" w:type="dxa"/>
          </w:tcPr>
          <w:p w:rsidR="00A90A44" w:rsidRDefault="00A90A44">
            <w:pPr>
              <w:pStyle w:val="ConsPlusNormal"/>
              <w:jc w:val="center"/>
            </w:pPr>
            <w:r>
              <w:t>77</w:t>
            </w:r>
          </w:p>
        </w:tc>
      </w:tr>
      <w:tr w:rsidR="00A90A44">
        <w:tc>
          <w:tcPr>
            <w:tcW w:w="1069" w:type="dxa"/>
          </w:tcPr>
          <w:p w:rsidR="00A90A44" w:rsidRDefault="00A90A44">
            <w:pPr>
              <w:pStyle w:val="ConsPlusNormal"/>
              <w:jc w:val="center"/>
            </w:pPr>
            <w:r>
              <w:t>83</w:t>
            </w:r>
          </w:p>
        </w:tc>
        <w:tc>
          <w:tcPr>
            <w:tcW w:w="1191" w:type="dxa"/>
          </w:tcPr>
          <w:p w:rsidR="00A90A44" w:rsidRDefault="00A90A44">
            <w:pPr>
              <w:pStyle w:val="ConsPlusNormal"/>
              <w:jc w:val="center"/>
            </w:pPr>
            <w:r>
              <w:t>1932</w:t>
            </w:r>
          </w:p>
        </w:tc>
        <w:tc>
          <w:tcPr>
            <w:tcW w:w="1134" w:type="dxa"/>
          </w:tcPr>
          <w:p w:rsidR="00A90A44" w:rsidRDefault="00A90A44">
            <w:pPr>
              <w:pStyle w:val="ConsPlusNormal"/>
              <w:jc w:val="center"/>
            </w:pPr>
            <w:r>
              <w:t>462</w:t>
            </w:r>
          </w:p>
        </w:tc>
        <w:tc>
          <w:tcPr>
            <w:tcW w:w="1134" w:type="dxa"/>
          </w:tcPr>
          <w:p w:rsidR="00A90A44" w:rsidRDefault="00A90A44">
            <w:pPr>
              <w:pStyle w:val="ConsPlusNormal"/>
              <w:jc w:val="center"/>
            </w:pPr>
            <w:r>
              <w:t>103</w:t>
            </w:r>
          </w:p>
        </w:tc>
        <w:tc>
          <w:tcPr>
            <w:tcW w:w="1134" w:type="dxa"/>
          </w:tcPr>
          <w:p w:rsidR="00A90A44" w:rsidRDefault="00A90A44">
            <w:pPr>
              <w:pStyle w:val="ConsPlusNormal"/>
              <w:jc w:val="center"/>
            </w:pPr>
            <w:r>
              <w:t>359</w:t>
            </w:r>
          </w:p>
        </w:tc>
        <w:tc>
          <w:tcPr>
            <w:tcW w:w="1134" w:type="dxa"/>
          </w:tcPr>
          <w:p w:rsidR="00A90A44" w:rsidRDefault="00A90A44">
            <w:pPr>
              <w:pStyle w:val="ConsPlusNormal"/>
              <w:jc w:val="center"/>
            </w:pPr>
            <w:r>
              <w:t>129</w:t>
            </w:r>
          </w:p>
        </w:tc>
        <w:tc>
          <w:tcPr>
            <w:tcW w:w="1134" w:type="dxa"/>
          </w:tcPr>
          <w:p w:rsidR="00A90A44" w:rsidRDefault="00A90A44">
            <w:pPr>
              <w:pStyle w:val="ConsPlusNormal"/>
              <w:jc w:val="center"/>
            </w:pPr>
            <w:r>
              <w:t>23</w:t>
            </w:r>
          </w:p>
        </w:tc>
        <w:tc>
          <w:tcPr>
            <w:tcW w:w="1134" w:type="dxa"/>
          </w:tcPr>
          <w:p w:rsidR="00A90A44" w:rsidRDefault="00A90A44">
            <w:pPr>
              <w:pStyle w:val="ConsPlusNormal"/>
              <w:jc w:val="center"/>
            </w:pPr>
            <w:r>
              <w:t>106</w:t>
            </w:r>
          </w:p>
        </w:tc>
      </w:tr>
      <w:tr w:rsidR="00A90A44">
        <w:tc>
          <w:tcPr>
            <w:tcW w:w="1069" w:type="dxa"/>
          </w:tcPr>
          <w:p w:rsidR="00A90A44" w:rsidRDefault="00A90A44">
            <w:pPr>
              <w:pStyle w:val="ConsPlusNormal"/>
              <w:jc w:val="center"/>
            </w:pPr>
            <w:r>
              <w:t>84</w:t>
            </w:r>
          </w:p>
        </w:tc>
        <w:tc>
          <w:tcPr>
            <w:tcW w:w="1191" w:type="dxa"/>
          </w:tcPr>
          <w:p w:rsidR="00A90A44" w:rsidRDefault="00A90A44">
            <w:pPr>
              <w:pStyle w:val="ConsPlusNormal"/>
              <w:jc w:val="center"/>
            </w:pPr>
            <w:r>
              <w:t>1931</w:t>
            </w:r>
          </w:p>
        </w:tc>
        <w:tc>
          <w:tcPr>
            <w:tcW w:w="1134" w:type="dxa"/>
          </w:tcPr>
          <w:p w:rsidR="00A90A44" w:rsidRDefault="00A90A44">
            <w:pPr>
              <w:pStyle w:val="ConsPlusNormal"/>
              <w:jc w:val="center"/>
            </w:pPr>
            <w:r>
              <w:t>322</w:t>
            </w:r>
          </w:p>
        </w:tc>
        <w:tc>
          <w:tcPr>
            <w:tcW w:w="1134" w:type="dxa"/>
          </w:tcPr>
          <w:p w:rsidR="00A90A44" w:rsidRDefault="00A90A44">
            <w:pPr>
              <w:pStyle w:val="ConsPlusNormal"/>
              <w:jc w:val="center"/>
            </w:pPr>
            <w:r>
              <w:t>85</w:t>
            </w:r>
          </w:p>
        </w:tc>
        <w:tc>
          <w:tcPr>
            <w:tcW w:w="1134" w:type="dxa"/>
          </w:tcPr>
          <w:p w:rsidR="00A90A44" w:rsidRDefault="00A90A44">
            <w:pPr>
              <w:pStyle w:val="ConsPlusNormal"/>
              <w:jc w:val="center"/>
            </w:pPr>
            <w:r>
              <w:t>237</w:t>
            </w:r>
          </w:p>
        </w:tc>
        <w:tc>
          <w:tcPr>
            <w:tcW w:w="1134" w:type="dxa"/>
          </w:tcPr>
          <w:p w:rsidR="00A90A44" w:rsidRDefault="00A90A44">
            <w:pPr>
              <w:pStyle w:val="ConsPlusNormal"/>
              <w:jc w:val="center"/>
            </w:pPr>
            <w:r>
              <w:t>108</w:t>
            </w:r>
          </w:p>
        </w:tc>
        <w:tc>
          <w:tcPr>
            <w:tcW w:w="1134" w:type="dxa"/>
          </w:tcPr>
          <w:p w:rsidR="00A90A44" w:rsidRDefault="00A90A44">
            <w:pPr>
              <w:pStyle w:val="ConsPlusNormal"/>
              <w:jc w:val="center"/>
            </w:pPr>
            <w:r>
              <w:t>20</w:t>
            </w:r>
          </w:p>
        </w:tc>
        <w:tc>
          <w:tcPr>
            <w:tcW w:w="1134" w:type="dxa"/>
          </w:tcPr>
          <w:p w:rsidR="00A90A44" w:rsidRDefault="00A90A44">
            <w:pPr>
              <w:pStyle w:val="ConsPlusNormal"/>
              <w:jc w:val="center"/>
            </w:pPr>
            <w:r>
              <w:t>88</w:t>
            </w:r>
          </w:p>
        </w:tc>
      </w:tr>
      <w:tr w:rsidR="00A90A44">
        <w:tc>
          <w:tcPr>
            <w:tcW w:w="1069" w:type="dxa"/>
          </w:tcPr>
          <w:p w:rsidR="00A90A44" w:rsidRDefault="00A90A44">
            <w:pPr>
              <w:pStyle w:val="ConsPlusNormal"/>
              <w:jc w:val="center"/>
            </w:pPr>
            <w:r>
              <w:t>80 - 84</w:t>
            </w:r>
          </w:p>
        </w:tc>
        <w:tc>
          <w:tcPr>
            <w:tcW w:w="1191" w:type="dxa"/>
          </w:tcPr>
          <w:p w:rsidR="00A90A44" w:rsidRDefault="00A90A44">
            <w:pPr>
              <w:pStyle w:val="ConsPlusNormal"/>
              <w:jc w:val="center"/>
            </w:pPr>
            <w:r>
              <w:t>-</w:t>
            </w:r>
          </w:p>
        </w:tc>
        <w:tc>
          <w:tcPr>
            <w:tcW w:w="1134" w:type="dxa"/>
          </w:tcPr>
          <w:p w:rsidR="00A90A44" w:rsidRDefault="00A90A44">
            <w:pPr>
              <w:pStyle w:val="ConsPlusNormal"/>
              <w:jc w:val="center"/>
            </w:pPr>
            <w:r>
              <w:t>2173</w:t>
            </w:r>
          </w:p>
        </w:tc>
        <w:tc>
          <w:tcPr>
            <w:tcW w:w="1134" w:type="dxa"/>
          </w:tcPr>
          <w:p w:rsidR="00A90A44" w:rsidRDefault="00A90A44">
            <w:pPr>
              <w:pStyle w:val="ConsPlusNormal"/>
              <w:jc w:val="center"/>
            </w:pPr>
            <w:r>
              <w:t>550</w:t>
            </w:r>
          </w:p>
        </w:tc>
        <w:tc>
          <w:tcPr>
            <w:tcW w:w="1134" w:type="dxa"/>
          </w:tcPr>
          <w:p w:rsidR="00A90A44" w:rsidRDefault="00A90A44">
            <w:pPr>
              <w:pStyle w:val="ConsPlusNormal"/>
              <w:jc w:val="center"/>
            </w:pPr>
            <w:r>
              <w:t>1623</w:t>
            </w:r>
          </w:p>
        </w:tc>
        <w:tc>
          <w:tcPr>
            <w:tcW w:w="1134" w:type="dxa"/>
          </w:tcPr>
          <w:p w:rsidR="00A90A44" w:rsidRDefault="00A90A44">
            <w:pPr>
              <w:pStyle w:val="ConsPlusNormal"/>
              <w:jc w:val="center"/>
            </w:pPr>
            <w:r>
              <w:t>618</w:t>
            </w:r>
          </w:p>
        </w:tc>
        <w:tc>
          <w:tcPr>
            <w:tcW w:w="1134" w:type="dxa"/>
          </w:tcPr>
          <w:p w:rsidR="00A90A44" w:rsidRDefault="00A90A44">
            <w:pPr>
              <w:pStyle w:val="ConsPlusNormal"/>
              <w:jc w:val="center"/>
            </w:pPr>
            <w:r>
              <w:t>121</w:t>
            </w:r>
          </w:p>
        </w:tc>
        <w:tc>
          <w:tcPr>
            <w:tcW w:w="1134" w:type="dxa"/>
          </w:tcPr>
          <w:p w:rsidR="00A90A44" w:rsidRDefault="00A90A44">
            <w:pPr>
              <w:pStyle w:val="ConsPlusNormal"/>
              <w:jc w:val="center"/>
            </w:pPr>
            <w:r>
              <w:t>497</w:t>
            </w:r>
          </w:p>
        </w:tc>
      </w:tr>
      <w:tr w:rsidR="00A90A44">
        <w:tc>
          <w:tcPr>
            <w:tcW w:w="1069" w:type="dxa"/>
          </w:tcPr>
          <w:p w:rsidR="00A90A44" w:rsidRDefault="00A90A44">
            <w:pPr>
              <w:pStyle w:val="ConsPlusNormal"/>
              <w:jc w:val="center"/>
            </w:pPr>
            <w:r>
              <w:t>85</w:t>
            </w:r>
          </w:p>
        </w:tc>
        <w:tc>
          <w:tcPr>
            <w:tcW w:w="1191" w:type="dxa"/>
          </w:tcPr>
          <w:p w:rsidR="00A90A44" w:rsidRDefault="00A90A44">
            <w:pPr>
              <w:pStyle w:val="ConsPlusNormal"/>
              <w:jc w:val="center"/>
            </w:pPr>
            <w:r>
              <w:t>1930</w:t>
            </w:r>
          </w:p>
        </w:tc>
        <w:tc>
          <w:tcPr>
            <w:tcW w:w="1134" w:type="dxa"/>
          </w:tcPr>
          <w:p w:rsidR="00A90A44" w:rsidRDefault="00A90A44">
            <w:pPr>
              <w:pStyle w:val="ConsPlusNormal"/>
              <w:jc w:val="center"/>
            </w:pPr>
            <w:r>
              <w:t>404</w:t>
            </w:r>
          </w:p>
        </w:tc>
        <w:tc>
          <w:tcPr>
            <w:tcW w:w="1134" w:type="dxa"/>
          </w:tcPr>
          <w:p w:rsidR="00A90A44" w:rsidRDefault="00A90A44">
            <w:pPr>
              <w:pStyle w:val="ConsPlusNormal"/>
              <w:jc w:val="center"/>
            </w:pPr>
            <w:r>
              <w:t>104</w:t>
            </w:r>
          </w:p>
        </w:tc>
        <w:tc>
          <w:tcPr>
            <w:tcW w:w="1134" w:type="dxa"/>
          </w:tcPr>
          <w:p w:rsidR="00A90A44" w:rsidRDefault="00A90A44">
            <w:pPr>
              <w:pStyle w:val="ConsPlusNormal"/>
              <w:jc w:val="center"/>
            </w:pPr>
            <w:r>
              <w:t>300</w:t>
            </w:r>
          </w:p>
        </w:tc>
        <w:tc>
          <w:tcPr>
            <w:tcW w:w="1134" w:type="dxa"/>
          </w:tcPr>
          <w:p w:rsidR="00A90A44" w:rsidRDefault="00A90A44">
            <w:pPr>
              <w:pStyle w:val="ConsPlusNormal"/>
              <w:jc w:val="center"/>
            </w:pPr>
            <w:r>
              <w:t>124</w:t>
            </w:r>
          </w:p>
        </w:tc>
        <w:tc>
          <w:tcPr>
            <w:tcW w:w="1134" w:type="dxa"/>
          </w:tcPr>
          <w:p w:rsidR="00A90A44" w:rsidRDefault="00A90A44">
            <w:pPr>
              <w:pStyle w:val="ConsPlusNormal"/>
              <w:jc w:val="center"/>
            </w:pPr>
            <w:r>
              <w:t>28</w:t>
            </w:r>
          </w:p>
        </w:tc>
        <w:tc>
          <w:tcPr>
            <w:tcW w:w="1134" w:type="dxa"/>
          </w:tcPr>
          <w:p w:rsidR="00A90A44" w:rsidRDefault="00A90A44">
            <w:pPr>
              <w:pStyle w:val="ConsPlusNormal"/>
              <w:jc w:val="center"/>
            </w:pPr>
            <w:r>
              <w:t>96</w:t>
            </w:r>
          </w:p>
        </w:tc>
      </w:tr>
      <w:tr w:rsidR="00A90A44">
        <w:tc>
          <w:tcPr>
            <w:tcW w:w="1069" w:type="dxa"/>
          </w:tcPr>
          <w:p w:rsidR="00A90A44" w:rsidRDefault="00A90A44">
            <w:pPr>
              <w:pStyle w:val="ConsPlusNormal"/>
              <w:jc w:val="center"/>
            </w:pPr>
            <w:r>
              <w:t>86</w:t>
            </w:r>
          </w:p>
        </w:tc>
        <w:tc>
          <w:tcPr>
            <w:tcW w:w="1191" w:type="dxa"/>
          </w:tcPr>
          <w:p w:rsidR="00A90A44" w:rsidRDefault="00A90A44">
            <w:pPr>
              <w:pStyle w:val="ConsPlusNormal"/>
              <w:jc w:val="center"/>
            </w:pPr>
            <w:r>
              <w:t>1929</w:t>
            </w:r>
          </w:p>
        </w:tc>
        <w:tc>
          <w:tcPr>
            <w:tcW w:w="1134" w:type="dxa"/>
          </w:tcPr>
          <w:p w:rsidR="00A90A44" w:rsidRDefault="00A90A44">
            <w:pPr>
              <w:pStyle w:val="ConsPlusNormal"/>
              <w:jc w:val="center"/>
            </w:pPr>
            <w:r>
              <w:t>371</w:t>
            </w:r>
          </w:p>
        </w:tc>
        <w:tc>
          <w:tcPr>
            <w:tcW w:w="1134" w:type="dxa"/>
          </w:tcPr>
          <w:p w:rsidR="00A90A44" w:rsidRDefault="00A90A44">
            <w:pPr>
              <w:pStyle w:val="ConsPlusNormal"/>
              <w:jc w:val="center"/>
            </w:pPr>
            <w:r>
              <w:t>78</w:t>
            </w:r>
          </w:p>
        </w:tc>
        <w:tc>
          <w:tcPr>
            <w:tcW w:w="1134" w:type="dxa"/>
          </w:tcPr>
          <w:p w:rsidR="00A90A44" w:rsidRDefault="00A90A44">
            <w:pPr>
              <w:pStyle w:val="ConsPlusNormal"/>
              <w:jc w:val="center"/>
            </w:pPr>
            <w:r>
              <w:t>293</w:t>
            </w:r>
          </w:p>
        </w:tc>
        <w:tc>
          <w:tcPr>
            <w:tcW w:w="1134" w:type="dxa"/>
          </w:tcPr>
          <w:p w:rsidR="00A90A44" w:rsidRDefault="00A90A44">
            <w:pPr>
              <w:pStyle w:val="ConsPlusNormal"/>
              <w:jc w:val="center"/>
            </w:pPr>
            <w:r>
              <w:t>119</w:t>
            </w:r>
          </w:p>
        </w:tc>
        <w:tc>
          <w:tcPr>
            <w:tcW w:w="1134" w:type="dxa"/>
          </w:tcPr>
          <w:p w:rsidR="00A90A44" w:rsidRDefault="00A90A44">
            <w:pPr>
              <w:pStyle w:val="ConsPlusNormal"/>
              <w:jc w:val="center"/>
            </w:pPr>
            <w:r>
              <w:t>17</w:t>
            </w:r>
          </w:p>
        </w:tc>
        <w:tc>
          <w:tcPr>
            <w:tcW w:w="1134" w:type="dxa"/>
          </w:tcPr>
          <w:p w:rsidR="00A90A44" w:rsidRDefault="00A90A44">
            <w:pPr>
              <w:pStyle w:val="ConsPlusNormal"/>
              <w:jc w:val="center"/>
            </w:pPr>
            <w:r>
              <w:t>102</w:t>
            </w:r>
          </w:p>
        </w:tc>
      </w:tr>
      <w:tr w:rsidR="00A90A44">
        <w:tc>
          <w:tcPr>
            <w:tcW w:w="1069" w:type="dxa"/>
          </w:tcPr>
          <w:p w:rsidR="00A90A44" w:rsidRDefault="00A90A44">
            <w:pPr>
              <w:pStyle w:val="ConsPlusNormal"/>
              <w:jc w:val="center"/>
            </w:pPr>
            <w:r>
              <w:t>87</w:t>
            </w:r>
          </w:p>
        </w:tc>
        <w:tc>
          <w:tcPr>
            <w:tcW w:w="1191" w:type="dxa"/>
          </w:tcPr>
          <w:p w:rsidR="00A90A44" w:rsidRDefault="00A90A44">
            <w:pPr>
              <w:pStyle w:val="ConsPlusNormal"/>
              <w:jc w:val="center"/>
            </w:pPr>
            <w:r>
              <w:t>1928</w:t>
            </w:r>
          </w:p>
        </w:tc>
        <w:tc>
          <w:tcPr>
            <w:tcW w:w="1134" w:type="dxa"/>
          </w:tcPr>
          <w:p w:rsidR="00A90A44" w:rsidRDefault="00A90A44">
            <w:pPr>
              <w:pStyle w:val="ConsPlusNormal"/>
              <w:jc w:val="center"/>
            </w:pPr>
            <w:r>
              <w:t>306</w:t>
            </w:r>
          </w:p>
        </w:tc>
        <w:tc>
          <w:tcPr>
            <w:tcW w:w="1134" w:type="dxa"/>
          </w:tcPr>
          <w:p w:rsidR="00A90A44" w:rsidRDefault="00A90A44">
            <w:pPr>
              <w:pStyle w:val="ConsPlusNormal"/>
              <w:jc w:val="center"/>
            </w:pPr>
            <w:r>
              <w:t>70</w:t>
            </w:r>
          </w:p>
        </w:tc>
        <w:tc>
          <w:tcPr>
            <w:tcW w:w="1134" w:type="dxa"/>
          </w:tcPr>
          <w:p w:rsidR="00A90A44" w:rsidRDefault="00A90A44">
            <w:pPr>
              <w:pStyle w:val="ConsPlusNormal"/>
              <w:jc w:val="center"/>
            </w:pPr>
            <w:r>
              <w:t>236</w:t>
            </w:r>
          </w:p>
        </w:tc>
        <w:tc>
          <w:tcPr>
            <w:tcW w:w="1134" w:type="dxa"/>
          </w:tcPr>
          <w:p w:rsidR="00A90A44" w:rsidRDefault="00A90A44">
            <w:pPr>
              <w:pStyle w:val="ConsPlusNormal"/>
              <w:jc w:val="center"/>
            </w:pPr>
            <w:r>
              <w:t>100</w:t>
            </w:r>
          </w:p>
        </w:tc>
        <w:tc>
          <w:tcPr>
            <w:tcW w:w="1134" w:type="dxa"/>
          </w:tcPr>
          <w:p w:rsidR="00A90A44" w:rsidRDefault="00A90A44">
            <w:pPr>
              <w:pStyle w:val="ConsPlusNormal"/>
              <w:jc w:val="center"/>
            </w:pPr>
            <w:r>
              <w:t>20</w:t>
            </w:r>
          </w:p>
        </w:tc>
        <w:tc>
          <w:tcPr>
            <w:tcW w:w="1134" w:type="dxa"/>
          </w:tcPr>
          <w:p w:rsidR="00A90A44" w:rsidRDefault="00A90A44">
            <w:pPr>
              <w:pStyle w:val="ConsPlusNormal"/>
              <w:jc w:val="center"/>
            </w:pPr>
            <w:r>
              <w:t>80</w:t>
            </w:r>
          </w:p>
        </w:tc>
      </w:tr>
      <w:tr w:rsidR="00A90A44">
        <w:tc>
          <w:tcPr>
            <w:tcW w:w="1069" w:type="dxa"/>
          </w:tcPr>
          <w:p w:rsidR="00A90A44" w:rsidRDefault="00A90A44">
            <w:pPr>
              <w:pStyle w:val="ConsPlusNormal"/>
              <w:jc w:val="center"/>
            </w:pPr>
            <w:r>
              <w:t>88</w:t>
            </w:r>
          </w:p>
        </w:tc>
        <w:tc>
          <w:tcPr>
            <w:tcW w:w="1191" w:type="dxa"/>
          </w:tcPr>
          <w:p w:rsidR="00A90A44" w:rsidRDefault="00A90A44">
            <w:pPr>
              <w:pStyle w:val="ConsPlusNormal"/>
              <w:jc w:val="center"/>
            </w:pPr>
            <w:r>
              <w:t>1927</w:t>
            </w:r>
          </w:p>
        </w:tc>
        <w:tc>
          <w:tcPr>
            <w:tcW w:w="1134" w:type="dxa"/>
          </w:tcPr>
          <w:p w:rsidR="00A90A44" w:rsidRDefault="00A90A44">
            <w:pPr>
              <w:pStyle w:val="ConsPlusNormal"/>
              <w:jc w:val="center"/>
            </w:pPr>
            <w:r>
              <w:t>227</w:t>
            </w:r>
          </w:p>
        </w:tc>
        <w:tc>
          <w:tcPr>
            <w:tcW w:w="1134" w:type="dxa"/>
          </w:tcPr>
          <w:p w:rsidR="00A90A44" w:rsidRDefault="00A90A44">
            <w:pPr>
              <w:pStyle w:val="ConsPlusNormal"/>
              <w:jc w:val="center"/>
            </w:pPr>
            <w:r>
              <w:t>39</w:t>
            </w:r>
          </w:p>
        </w:tc>
        <w:tc>
          <w:tcPr>
            <w:tcW w:w="1134" w:type="dxa"/>
          </w:tcPr>
          <w:p w:rsidR="00A90A44" w:rsidRDefault="00A90A44">
            <w:pPr>
              <w:pStyle w:val="ConsPlusNormal"/>
              <w:jc w:val="center"/>
            </w:pPr>
            <w:r>
              <w:t>188</w:t>
            </w:r>
          </w:p>
        </w:tc>
        <w:tc>
          <w:tcPr>
            <w:tcW w:w="1134" w:type="dxa"/>
          </w:tcPr>
          <w:p w:rsidR="00A90A44" w:rsidRDefault="00A90A44">
            <w:pPr>
              <w:pStyle w:val="ConsPlusNormal"/>
              <w:jc w:val="center"/>
            </w:pPr>
            <w:r>
              <w:t>89</w:t>
            </w:r>
          </w:p>
        </w:tc>
        <w:tc>
          <w:tcPr>
            <w:tcW w:w="1134" w:type="dxa"/>
          </w:tcPr>
          <w:p w:rsidR="00A90A44" w:rsidRDefault="00A90A44">
            <w:pPr>
              <w:pStyle w:val="ConsPlusNormal"/>
              <w:jc w:val="center"/>
            </w:pPr>
            <w:r>
              <w:t>14</w:t>
            </w:r>
          </w:p>
        </w:tc>
        <w:tc>
          <w:tcPr>
            <w:tcW w:w="1134" w:type="dxa"/>
          </w:tcPr>
          <w:p w:rsidR="00A90A44" w:rsidRDefault="00A90A44">
            <w:pPr>
              <w:pStyle w:val="ConsPlusNormal"/>
              <w:jc w:val="center"/>
            </w:pPr>
            <w:r>
              <w:t>75</w:t>
            </w:r>
          </w:p>
        </w:tc>
      </w:tr>
      <w:tr w:rsidR="00A90A44">
        <w:tc>
          <w:tcPr>
            <w:tcW w:w="1069" w:type="dxa"/>
          </w:tcPr>
          <w:p w:rsidR="00A90A44" w:rsidRDefault="00A90A44">
            <w:pPr>
              <w:pStyle w:val="ConsPlusNormal"/>
              <w:jc w:val="center"/>
            </w:pPr>
            <w:r>
              <w:t>89</w:t>
            </w:r>
          </w:p>
        </w:tc>
        <w:tc>
          <w:tcPr>
            <w:tcW w:w="1191" w:type="dxa"/>
          </w:tcPr>
          <w:p w:rsidR="00A90A44" w:rsidRDefault="00A90A44">
            <w:pPr>
              <w:pStyle w:val="ConsPlusNormal"/>
              <w:jc w:val="center"/>
            </w:pPr>
            <w:r>
              <w:t>1926</w:t>
            </w:r>
          </w:p>
        </w:tc>
        <w:tc>
          <w:tcPr>
            <w:tcW w:w="1134" w:type="dxa"/>
          </w:tcPr>
          <w:p w:rsidR="00A90A44" w:rsidRDefault="00A90A44">
            <w:pPr>
              <w:pStyle w:val="ConsPlusNormal"/>
              <w:jc w:val="center"/>
            </w:pPr>
            <w:r>
              <w:t>184</w:t>
            </w:r>
          </w:p>
        </w:tc>
        <w:tc>
          <w:tcPr>
            <w:tcW w:w="1134" w:type="dxa"/>
          </w:tcPr>
          <w:p w:rsidR="00A90A44" w:rsidRDefault="00A90A44">
            <w:pPr>
              <w:pStyle w:val="ConsPlusNormal"/>
              <w:jc w:val="center"/>
            </w:pPr>
            <w:r>
              <w:t>33</w:t>
            </w:r>
          </w:p>
        </w:tc>
        <w:tc>
          <w:tcPr>
            <w:tcW w:w="1134" w:type="dxa"/>
          </w:tcPr>
          <w:p w:rsidR="00A90A44" w:rsidRDefault="00A90A44">
            <w:pPr>
              <w:pStyle w:val="ConsPlusNormal"/>
              <w:jc w:val="center"/>
            </w:pPr>
            <w:r>
              <w:t>151</w:t>
            </w:r>
          </w:p>
        </w:tc>
        <w:tc>
          <w:tcPr>
            <w:tcW w:w="1134" w:type="dxa"/>
          </w:tcPr>
          <w:p w:rsidR="00A90A44" w:rsidRDefault="00A90A44">
            <w:pPr>
              <w:pStyle w:val="ConsPlusNormal"/>
              <w:jc w:val="center"/>
            </w:pPr>
            <w:r>
              <w:t>72</w:t>
            </w:r>
          </w:p>
        </w:tc>
        <w:tc>
          <w:tcPr>
            <w:tcW w:w="1134" w:type="dxa"/>
          </w:tcPr>
          <w:p w:rsidR="00A90A44" w:rsidRDefault="00A90A44">
            <w:pPr>
              <w:pStyle w:val="ConsPlusNormal"/>
              <w:jc w:val="center"/>
            </w:pPr>
            <w:r>
              <w:t>10</w:t>
            </w:r>
          </w:p>
        </w:tc>
        <w:tc>
          <w:tcPr>
            <w:tcW w:w="1134" w:type="dxa"/>
          </w:tcPr>
          <w:p w:rsidR="00A90A44" w:rsidRDefault="00A90A44">
            <w:pPr>
              <w:pStyle w:val="ConsPlusNormal"/>
              <w:jc w:val="center"/>
            </w:pPr>
            <w:r>
              <w:t>62</w:t>
            </w:r>
          </w:p>
        </w:tc>
      </w:tr>
      <w:tr w:rsidR="00A90A44">
        <w:tc>
          <w:tcPr>
            <w:tcW w:w="1069" w:type="dxa"/>
          </w:tcPr>
          <w:p w:rsidR="00A90A44" w:rsidRDefault="00A90A44">
            <w:pPr>
              <w:pStyle w:val="ConsPlusNormal"/>
              <w:jc w:val="center"/>
            </w:pPr>
            <w:r>
              <w:t>85 - 89</w:t>
            </w:r>
          </w:p>
        </w:tc>
        <w:tc>
          <w:tcPr>
            <w:tcW w:w="1191" w:type="dxa"/>
          </w:tcPr>
          <w:p w:rsidR="00A90A44" w:rsidRDefault="00A90A44">
            <w:pPr>
              <w:pStyle w:val="ConsPlusNormal"/>
              <w:jc w:val="center"/>
            </w:pPr>
            <w:r>
              <w:t>-</w:t>
            </w:r>
          </w:p>
        </w:tc>
        <w:tc>
          <w:tcPr>
            <w:tcW w:w="1134" w:type="dxa"/>
          </w:tcPr>
          <w:p w:rsidR="00A90A44" w:rsidRDefault="00A90A44">
            <w:pPr>
              <w:pStyle w:val="ConsPlusNormal"/>
              <w:jc w:val="center"/>
            </w:pPr>
            <w:r>
              <w:t>1492</w:t>
            </w:r>
          </w:p>
        </w:tc>
        <w:tc>
          <w:tcPr>
            <w:tcW w:w="1134" w:type="dxa"/>
          </w:tcPr>
          <w:p w:rsidR="00A90A44" w:rsidRDefault="00A90A44">
            <w:pPr>
              <w:pStyle w:val="ConsPlusNormal"/>
              <w:jc w:val="center"/>
            </w:pPr>
            <w:r>
              <w:t>324</w:t>
            </w:r>
          </w:p>
        </w:tc>
        <w:tc>
          <w:tcPr>
            <w:tcW w:w="1134" w:type="dxa"/>
          </w:tcPr>
          <w:p w:rsidR="00A90A44" w:rsidRDefault="00A90A44">
            <w:pPr>
              <w:pStyle w:val="ConsPlusNormal"/>
              <w:jc w:val="center"/>
            </w:pPr>
            <w:r>
              <w:t>1168</w:t>
            </w:r>
          </w:p>
        </w:tc>
        <w:tc>
          <w:tcPr>
            <w:tcW w:w="1134" w:type="dxa"/>
          </w:tcPr>
          <w:p w:rsidR="00A90A44" w:rsidRDefault="00A90A44">
            <w:pPr>
              <w:pStyle w:val="ConsPlusNormal"/>
              <w:jc w:val="center"/>
            </w:pPr>
            <w:r>
              <w:t>504</w:t>
            </w:r>
          </w:p>
        </w:tc>
        <w:tc>
          <w:tcPr>
            <w:tcW w:w="1134" w:type="dxa"/>
          </w:tcPr>
          <w:p w:rsidR="00A90A44" w:rsidRDefault="00A90A44">
            <w:pPr>
              <w:pStyle w:val="ConsPlusNormal"/>
              <w:jc w:val="center"/>
            </w:pPr>
            <w:r>
              <w:t>89</w:t>
            </w:r>
          </w:p>
        </w:tc>
        <w:tc>
          <w:tcPr>
            <w:tcW w:w="1134" w:type="dxa"/>
          </w:tcPr>
          <w:p w:rsidR="00A90A44" w:rsidRDefault="00A90A44">
            <w:pPr>
              <w:pStyle w:val="ConsPlusNormal"/>
              <w:jc w:val="center"/>
            </w:pPr>
            <w:r>
              <w:t>415</w:t>
            </w:r>
          </w:p>
        </w:tc>
      </w:tr>
      <w:tr w:rsidR="00A90A44">
        <w:tc>
          <w:tcPr>
            <w:tcW w:w="1069" w:type="dxa"/>
          </w:tcPr>
          <w:p w:rsidR="00A90A44" w:rsidRDefault="00A90A44">
            <w:pPr>
              <w:pStyle w:val="ConsPlusNormal"/>
              <w:jc w:val="center"/>
            </w:pPr>
            <w:r>
              <w:t>90</w:t>
            </w:r>
          </w:p>
        </w:tc>
        <w:tc>
          <w:tcPr>
            <w:tcW w:w="1191" w:type="dxa"/>
          </w:tcPr>
          <w:p w:rsidR="00A90A44" w:rsidRDefault="00A90A44">
            <w:pPr>
              <w:pStyle w:val="ConsPlusNormal"/>
              <w:jc w:val="center"/>
            </w:pPr>
            <w:r>
              <w:t>1925</w:t>
            </w:r>
          </w:p>
        </w:tc>
        <w:tc>
          <w:tcPr>
            <w:tcW w:w="1134" w:type="dxa"/>
          </w:tcPr>
          <w:p w:rsidR="00A90A44" w:rsidRDefault="00A90A44">
            <w:pPr>
              <w:pStyle w:val="ConsPlusNormal"/>
              <w:jc w:val="center"/>
            </w:pPr>
            <w:r>
              <w:t>122</w:t>
            </w:r>
          </w:p>
        </w:tc>
        <w:tc>
          <w:tcPr>
            <w:tcW w:w="1134" w:type="dxa"/>
          </w:tcPr>
          <w:p w:rsidR="00A90A44" w:rsidRDefault="00A90A44">
            <w:pPr>
              <w:pStyle w:val="ConsPlusNormal"/>
              <w:jc w:val="center"/>
            </w:pPr>
            <w:r>
              <w:t>18</w:t>
            </w:r>
          </w:p>
        </w:tc>
        <w:tc>
          <w:tcPr>
            <w:tcW w:w="1134" w:type="dxa"/>
          </w:tcPr>
          <w:p w:rsidR="00A90A44" w:rsidRDefault="00A90A44">
            <w:pPr>
              <w:pStyle w:val="ConsPlusNormal"/>
              <w:jc w:val="center"/>
            </w:pPr>
            <w:r>
              <w:t>104</w:t>
            </w:r>
          </w:p>
        </w:tc>
        <w:tc>
          <w:tcPr>
            <w:tcW w:w="1134" w:type="dxa"/>
          </w:tcPr>
          <w:p w:rsidR="00A90A44" w:rsidRDefault="00A90A44">
            <w:pPr>
              <w:pStyle w:val="ConsPlusNormal"/>
              <w:jc w:val="center"/>
            </w:pPr>
            <w:r>
              <w:t>41</w:t>
            </w:r>
          </w:p>
        </w:tc>
        <w:tc>
          <w:tcPr>
            <w:tcW w:w="1134" w:type="dxa"/>
          </w:tcPr>
          <w:p w:rsidR="00A90A44" w:rsidRDefault="00A90A44">
            <w:pPr>
              <w:pStyle w:val="ConsPlusNormal"/>
              <w:jc w:val="center"/>
            </w:pPr>
            <w:r>
              <w:t>6</w:t>
            </w:r>
          </w:p>
        </w:tc>
        <w:tc>
          <w:tcPr>
            <w:tcW w:w="1134" w:type="dxa"/>
          </w:tcPr>
          <w:p w:rsidR="00A90A44" w:rsidRDefault="00A90A44">
            <w:pPr>
              <w:pStyle w:val="ConsPlusNormal"/>
              <w:jc w:val="center"/>
            </w:pPr>
            <w:r>
              <w:t>35</w:t>
            </w:r>
          </w:p>
        </w:tc>
      </w:tr>
      <w:tr w:rsidR="00A90A44">
        <w:tc>
          <w:tcPr>
            <w:tcW w:w="1069" w:type="dxa"/>
          </w:tcPr>
          <w:p w:rsidR="00A90A44" w:rsidRDefault="00A90A44">
            <w:pPr>
              <w:pStyle w:val="ConsPlusNormal"/>
              <w:jc w:val="center"/>
            </w:pPr>
            <w:r>
              <w:lastRenderedPageBreak/>
              <w:t>91</w:t>
            </w:r>
          </w:p>
        </w:tc>
        <w:tc>
          <w:tcPr>
            <w:tcW w:w="1191" w:type="dxa"/>
          </w:tcPr>
          <w:p w:rsidR="00A90A44" w:rsidRDefault="00A90A44">
            <w:pPr>
              <w:pStyle w:val="ConsPlusNormal"/>
              <w:jc w:val="center"/>
            </w:pPr>
            <w:r>
              <w:t>1924</w:t>
            </w:r>
          </w:p>
        </w:tc>
        <w:tc>
          <w:tcPr>
            <w:tcW w:w="1134" w:type="dxa"/>
          </w:tcPr>
          <w:p w:rsidR="00A90A44" w:rsidRDefault="00A90A44">
            <w:pPr>
              <w:pStyle w:val="ConsPlusNormal"/>
              <w:jc w:val="center"/>
            </w:pPr>
            <w:r>
              <w:t>114</w:t>
            </w:r>
          </w:p>
        </w:tc>
        <w:tc>
          <w:tcPr>
            <w:tcW w:w="1134" w:type="dxa"/>
          </w:tcPr>
          <w:p w:rsidR="00A90A44" w:rsidRDefault="00A90A44">
            <w:pPr>
              <w:pStyle w:val="ConsPlusNormal"/>
              <w:jc w:val="center"/>
            </w:pPr>
            <w:r>
              <w:t>23</w:t>
            </w:r>
          </w:p>
        </w:tc>
        <w:tc>
          <w:tcPr>
            <w:tcW w:w="1134" w:type="dxa"/>
          </w:tcPr>
          <w:p w:rsidR="00A90A44" w:rsidRDefault="00A90A44">
            <w:pPr>
              <w:pStyle w:val="ConsPlusNormal"/>
              <w:jc w:val="center"/>
            </w:pPr>
            <w:r>
              <w:t>91</w:t>
            </w:r>
          </w:p>
        </w:tc>
        <w:tc>
          <w:tcPr>
            <w:tcW w:w="1134" w:type="dxa"/>
          </w:tcPr>
          <w:p w:rsidR="00A90A44" w:rsidRDefault="00A90A44">
            <w:pPr>
              <w:pStyle w:val="ConsPlusNormal"/>
              <w:jc w:val="center"/>
            </w:pPr>
            <w:r>
              <w:t>37</w:t>
            </w:r>
          </w:p>
        </w:tc>
        <w:tc>
          <w:tcPr>
            <w:tcW w:w="1134" w:type="dxa"/>
          </w:tcPr>
          <w:p w:rsidR="00A90A44" w:rsidRDefault="00A90A44">
            <w:pPr>
              <w:pStyle w:val="ConsPlusNormal"/>
              <w:jc w:val="center"/>
            </w:pPr>
            <w:r>
              <w:t>9</w:t>
            </w:r>
          </w:p>
        </w:tc>
        <w:tc>
          <w:tcPr>
            <w:tcW w:w="1134" w:type="dxa"/>
          </w:tcPr>
          <w:p w:rsidR="00A90A44" w:rsidRDefault="00A90A44">
            <w:pPr>
              <w:pStyle w:val="ConsPlusNormal"/>
              <w:jc w:val="center"/>
            </w:pPr>
            <w:r>
              <w:t>28</w:t>
            </w:r>
          </w:p>
        </w:tc>
      </w:tr>
      <w:tr w:rsidR="00A90A44">
        <w:tc>
          <w:tcPr>
            <w:tcW w:w="1069" w:type="dxa"/>
          </w:tcPr>
          <w:p w:rsidR="00A90A44" w:rsidRDefault="00A90A44">
            <w:pPr>
              <w:pStyle w:val="ConsPlusNormal"/>
              <w:jc w:val="center"/>
            </w:pPr>
            <w:r>
              <w:t>92</w:t>
            </w:r>
          </w:p>
        </w:tc>
        <w:tc>
          <w:tcPr>
            <w:tcW w:w="1191" w:type="dxa"/>
          </w:tcPr>
          <w:p w:rsidR="00A90A44" w:rsidRDefault="00A90A44">
            <w:pPr>
              <w:pStyle w:val="ConsPlusNormal"/>
              <w:jc w:val="center"/>
            </w:pPr>
            <w:r>
              <w:t>1923</w:t>
            </w:r>
          </w:p>
        </w:tc>
        <w:tc>
          <w:tcPr>
            <w:tcW w:w="1134" w:type="dxa"/>
          </w:tcPr>
          <w:p w:rsidR="00A90A44" w:rsidRDefault="00A90A44">
            <w:pPr>
              <w:pStyle w:val="ConsPlusNormal"/>
              <w:jc w:val="center"/>
            </w:pPr>
            <w:r>
              <w:t>61</w:t>
            </w:r>
          </w:p>
        </w:tc>
        <w:tc>
          <w:tcPr>
            <w:tcW w:w="1134" w:type="dxa"/>
          </w:tcPr>
          <w:p w:rsidR="00A90A44" w:rsidRDefault="00A90A44">
            <w:pPr>
              <w:pStyle w:val="ConsPlusNormal"/>
              <w:jc w:val="center"/>
            </w:pPr>
            <w:r>
              <w:t>8</w:t>
            </w:r>
          </w:p>
        </w:tc>
        <w:tc>
          <w:tcPr>
            <w:tcW w:w="1134" w:type="dxa"/>
          </w:tcPr>
          <w:p w:rsidR="00A90A44" w:rsidRDefault="00A90A44">
            <w:pPr>
              <w:pStyle w:val="ConsPlusNormal"/>
              <w:jc w:val="center"/>
            </w:pPr>
            <w:r>
              <w:t>53</w:t>
            </w:r>
          </w:p>
        </w:tc>
        <w:tc>
          <w:tcPr>
            <w:tcW w:w="1134" w:type="dxa"/>
          </w:tcPr>
          <w:p w:rsidR="00A90A44" w:rsidRDefault="00A90A44">
            <w:pPr>
              <w:pStyle w:val="ConsPlusNormal"/>
              <w:jc w:val="center"/>
            </w:pPr>
            <w:r>
              <w:t>25</w:t>
            </w:r>
          </w:p>
        </w:tc>
        <w:tc>
          <w:tcPr>
            <w:tcW w:w="1134" w:type="dxa"/>
          </w:tcPr>
          <w:p w:rsidR="00A90A44" w:rsidRDefault="00A90A44">
            <w:pPr>
              <w:pStyle w:val="ConsPlusNormal"/>
              <w:jc w:val="center"/>
            </w:pPr>
            <w:r>
              <w:t>4</w:t>
            </w:r>
          </w:p>
        </w:tc>
        <w:tc>
          <w:tcPr>
            <w:tcW w:w="1134" w:type="dxa"/>
          </w:tcPr>
          <w:p w:rsidR="00A90A44" w:rsidRDefault="00A90A44">
            <w:pPr>
              <w:pStyle w:val="ConsPlusNormal"/>
              <w:jc w:val="center"/>
            </w:pPr>
            <w:r>
              <w:t>21</w:t>
            </w:r>
          </w:p>
        </w:tc>
      </w:tr>
      <w:tr w:rsidR="00A90A44">
        <w:tc>
          <w:tcPr>
            <w:tcW w:w="1069" w:type="dxa"/>
          </w:tcPr>
          <w:p w:rsidR="00A90A44" w:rsidRDefault="00A90A44">
            <w:pPr>
              <w:pStyle w:val="ConsPlusNormal"/>
              <w:jc w:val="center"/>
            </w:pPr>
            <w:r>
              <w:t>93</w:t>
            </w:r>
          </w:p>
        </w:tc>
        <w:tc>
          <w:tcPr>
            <w:tcW w:w="1191" w:type="dxa"/>
          </w:tcPr>
          <w:p w:rsidR="00A90A44" w:rsidRDefault="00A90A44">
            <w:pPr>
              <w:pStyle w:val="ConsPlusNormal"/>
              <w:jc w:val="center"/>
            </w:pPr>
            <w:r>
              <w:t>1922</w:t>
            </w:r>
          </w:p>
        </w:tc>
        <w:tc>
          <w:tcPr>
            <w:tcW w:w="1134" w:type="dxa"/>
          </w:tcPr>
          <w:p w:rsidR="00A90A44" w:rsidRDefault="00A90A44">
            <w:pPr>
              <w:pStyle w:val="ConsPlusNormal"/>
              <w:jc w:val="center"/>
            </w:pPr>
            <w:r>
              <w:t>42</w:t>
            </w:r>
          </w:p>
        </w:tc>
        <w:tc>
          <w:tcPr>
            <w:tcW w:w="1134" w:type="dxa"/>
          </w:tcPr>
          <w:p w:rsidR="00A90A44" w:rsidRDefault="00A90A44">
            <w:pPr>
              <w:pStyle w:val="ConsPlusNormal"/>
              <w:jc w:val="center"/>
            </w:pPr>
            <w:r>
              <w:t>3</w:t>
            </w:r>
          </w:p>
        </w:tc>
        <w:tc>
          <w:tcPr>
            <w:tcW w:w="1134" w:type="dxa"/>
          </w:tcPr>
          <w:p w:rsidR="00A90A44" w:rsidRDefault="00A90A44">
            <w:pPr>
              <w:pStyle w:val="ConsPlusNormal"/>
              <w:jc w:val="center"/>
            </w:pPr>
            <w:r>
              <w:t>39</w:t>
            </w:r>
          </w:p>
        </w:tc>
        <w:tc>
          <w:tcPr>
            <w:tcW w:w="1134" w:type="dxa"/>
          </w:tcPr>
          <w:p w:rsidR="00A90A44" w:rsidRDefault="00A90A44">
            <w:pPr>
              <w:pStyle w:val="ConsPlusNormal"/>
              <w:jc w:val="center"/>
            </w:pPr>
            <w:r>
              <w:t>12</w:t>
            </w:r>
          </w:p>
        </w:tc>
        <w:tc>
          <w:tcPr>
            <w:tcW w:w="1134" w:type="dxa"/>
          </w:tcPr>
          <w:p w:rsidR="00A90A44" w:rsidRDefault="00A90A44">
            <w:pPr>
              <w:pStyle w:val="ConsPlusNormal"/>
              <w:jc w:val="center"/>
            </w:pPr>
            <w:r>
              <w:t>-</w:t>
            </w:r>
          </w:p>
        </w:tc>
        <w:tc>
          <w:tcPr>
            <w:tcW w:w="1134" w:type="dxa"/>
          </w:tcPr>
          <w:p w:rsidR="00A90A44" w:rsidRDefault="00A90A44">
            <w:pPr>
              <w:pStyle w:val="ConsPlusNormal"/>
              <w:jc w:val="center"/>
            </w:pPr>
            <w:r>
              <w:t>12</w:t>
            </w:r>
          </w:p>
        </w:tc>
      </w:tr>
      <w:tr w:rsidR="00A90A44">
        <w:tc>
          <w:tcPr>
            <w:tcW w:w="1069" w:type="dxa"/>
          </w:tcPr>
          <w:p w:rsidR="00A90A44" w:rsidRDefault="00A90A44">
            <w:pPr>
              <w:pStyle w:val="ConsPlusNormal"/>
              <w:jc w:val="center"/>
            </w:pPr>
            <w:r>
              <w:t>94</w:t>
            </w:r>
          </w:p>
        </w:tc>
        <w:tc>
          <w:tcPr>
            <w:tcW w:w="1191" w:type="dxa"/>
          </w:tcPr>
          <w:p w:rsidR="00A90A44" w:rsidRDefault="00A90A44">
            <w:pPr>
              <w:pStyle w:val="ConsPlusNormal"/>
              <w:jc w:val="center"/>
            </w:pPr>
            <w:r>
              <w:t>1921</w:t>
            </w:r>
          </w:p>
        </w:tc>
        <w:tc>
          <w:tcPr>
            <w:tcW w:w="1134" w:type="dxa"/>
          </w:tcPr>
          <w:p w:rsidR="00A90A44" w:rsidRDefault="00A90A44">
            <w:pPr>
              <w:pStyle w:val="ConsPlusNormal"/>
              <w:jc w:val="center"/>
            </w:pPr>
            <w:r>
              <w:t>30</w:t>
            </w:r>
          </w:p>
        </w:tc>
        <w:tc>
          <w:tcPr>
            <w:tcW w:w="1134" w:type="dxa"/>
          </w:tcPr>
          <w:p w:rsidR="00A90A44" w:rsidRDefault="00A90A44">
            <w:pPr>
              <w:pStyle w:val="ConsPlusNormal"/>
              <w:jc w:val="center"/>
            </w:pPr>
            <w:r>
              <w:t>-</w:t>
            </w:r>
          </w:p>
        </w:tc>
        <w:tc>
          <w:tcPr>
            <w:tcW w:w="1134" w:type="dxa"/>
          </w:tcPr>
          <w:p w:rsidR="00A90A44" w:rsidRDefault="00A90A44">
            <w:pPr>
              <w:pStyle w:val="ConsPlusNormal"/>
              <w:jc w:val="center"/>
            </w:pPr>
            <w:r>
              <w:t>30</w:t>
            </w:r>
          </w:p>
        </w:tc>
        <w:tc>
          <w:tcPr>
            <w:tcW w:w="1134" w:type="dxa"/>
          </w:tcPr>
          <w:p w:rsidR="00A90A44" w:rsidRDefault="00A90A44">
            <w:pPr>
              <w:pStyle w:val="ConsPlusNormal"/>
              <w:jc w:val="center"/>
            </w:pPr>
            <w:r>
              <w:t>9</w:t>
            </w:r>
          </w:p>
        </w:tc>
        <w:tc>
          <w:tcPr>
            <w:tcW w:w="1134" w:type="dxa"/>
          </w:tcPr>
          <w:p w:rsidR="00A90A44" w:rsidRDefault="00A90A44">
            <w:pPr>
              <w:pStyle w:val="ConsPlusNormal"/>
              <w:jc w:val="center"/>
            </w:pPr>
            <w:r>
              <w:t>-</w:t>
            </w:r>
          </w:p>
        </w:tc>
        <w:tc>
          <w:tcPr>
            <w:tcW w:w="1134" w:type="dxa"/>
          </w:tcPr>
          <w:p w:rsidR="00A90A44" w:rsidRDefault="00A90A44">
            <w:pPr>
              <w:pStyle w:val="ConsPlusNormal"/>
              <w:jc w:val="center"/>
            </w:pPr>
            <w:r>
              <w:t>9</w:t>
            </w:r>
          </w:p>
        </w:tc>
      </w:tr>
      <w:tr w:rsidR="00A90A44">
        <w:tc>
          <w:tcPr>
            <w:tcW w:w="1069" w:type="dxa"/>
          </w:tcPr>
          <w:p w:rsidR="00A90A44" w:rsidRDefault="00A90A44">
            <w:pPr>
              <w:pStyle w:val="ConsPlusNormal"/>
              <w:jc w:val="center"/>
            </w:pPr>
            <w:r>
              <w:t>90 - 94</w:t>
            </w:r>
          </w:p>
        </w:tc>
        <w:tc>
          <w:tcPr>
            <w:tcW w:w="1191" w:type="dxa"/>
          </w:tcPr>
          <w:p w:rsidR="00A90A44" w:rsidRDefault="00A90A44">
            <w:pPr>
              <w:pStyle w:val="ConsPlusNormal"/>
              <w:jc w:val="center"/>
            </w:pPr>
            <w:r>
              <w:t>-</w:t>
            </w:r>
          </w:p>
        </w:tc>
        <w:tc>
          <w:tcPr>
            <w:tcW w:w="1134" w:type="dxa"/>
          </w:tcPr>
          <w:p w:rsidR="00A90A44" w:rsidRDefault="00A90A44">
            <w:pPr>
              <w:pStyle w:val="ConsPlusNormal"/>
              <w:jc w:val="center"/>
            </w:pPr>
            <w:r>
              <w:t>369</w:t>
            </w:r>
          </w:p>
        </w:tc>
        <w:tc>
          <w:tcPr>
            <w:tcW w:w="1134" w:type="dxa"/>
          </w:tcPr>
          <w:p w:rsidR="00A90A44" w:rsidRDefault="00A90A44">
            <w:pPr>
              <w:pStyle w:val="ConsPlusNormal"/>
              <w:jc w:val="center"/>
            </w:pPr>
            <w:r>
              <w:t>52</w:t>
            </w:r>
          </w:p>
        </w:tc>
        <w:tc>
          <w:tcPr>
            <w:tcW w:w="1134" w:type="dxa"/>
          </w:tcPr>
          <w:p w:rsidR="00A90A44" w:rsidRDefault="00A90A44">
            <w:pPr>
              <w:pStyle w:val="ConsPlusNormal"/>
              <w:jc w:val="center"/>
            </w:pPr>
            <w:r>
              <w:t>317</w:t>
            </w:r>
          </w:p>
        </w:tc>
        <w:tc>
          <w:tcPr>
            <w:tcW w:w="1134" w:type="dxa"/>
          </w:tcPr>
          <w:p w:rsidR="00A90A44" w:rsidRDefault="00A90A44">
            <w:pPr>
              <w:pStyle w:val="ConsPlusNormal"/>
              <w:jc w:val="center"/>
            </w:pPr>
            <w:r>
              <w:t>124</w:t>
            </w:r>
          </w:p>
        </w:tc>
        <w:tc>
          <w:tcPr>
            <w:tcW w:w="1134" w:type="dxa"/>
          </w:tcPr>
          <w:p w:rsidR="00A90A44" w:rsidRDefault="00A90A44">
            <w:pPr>
              <w:pStyle w:val="ConsPlusNormal"/>
              <w:jc w:val="center"/>
            </w:pPr>
            <w:r>
              <w:t>19</w:t>
            </w:r>
          </w:p>
        </w:tc>
        <w:tc>
          <w:tcPr>
            <w:tcW w:w="1134" w:type="dxa"/>
          </w:tcPr>
          <w:p w:rsidR="00A90A44" w:rsidRDefault="00A90A44">
            <w:pPr>
              <w:pStyle w:val="ConsPlusNormal"/>
              <w:jc w:val="center"/>
            </w:pPr>
            <w:r>
              <w:t>105</w:t>
            </w:r>
          </w:p>
        </w:tc>
      </w:tr>
      <w:tr w:rsidR="00A90A44">
        <w:tc>
          <w:tcPr>
            <w:tcW w:w="1069" w:type="dxa"/>
          </w:tcPr>
          <w:p w:rsidR="00A90A44" w:rsidRDefault="00A90A44">
            <w:pPr>
              <w:pStyle w:val="ConsPlusNormal"/>
              <w:jc w:val="center"/>
            </w:pPr>
            <w:r>
              <w:t>95</w:t>
            </w:r>
          </w:p>
        </w:tc>
        <w:tc>
          <w:tcPr>
            <w:tcW w:w="1191" w:type="dxa"/>
          </w:tcPr>
          <w:p w:rsidR="00A90A44" w:rsidRDefault="00A90A44">
            <w:pPr>
              <w:pStyle w:val="ConsPlusNormal"/>
              <w:jc w:val="center"/>
            </w:pPr>
            <w:r>
              <w:t>1920</w:t>
            </w:r>
          </w:p>
        </w:tc>
        <w:tc>
          <w:tcPr>
            <w:tcW w:w="1134" w:type="dxa"/>
          </w:tcPr>
          <w:p w:rsidR="00A90A44" w:rsidRDefault="00A90A44">
            <w:pPr>
              <w:pStyle w:val="ConsPlusNormal"/>
              <w:jc w:val="center"/>
            </w:pPr>
            <w:r>
              <w:t>19</w:t>
            </w:r>
          </w:p>
        </w:tc>
        <w:tc>
          <w:tcPr>
            <w:tcW w:w="1134" w:type="dxa"/>
          </w:tcPr>
          <w:p w:rsidR="00A90A44" w:rsidRDefault="00A90A44">
            <w:pPr>
              <w:pStyle w:val="ConsPlusNormal"/>
              <w:jc w:val="center"/>
            </w:pPr>
            <w:r>
              <w:t>3</w:t>
            </w:r>
          </w:p>
        </w:tc>
        <w:tc>
          <w:tcPr>
            <w:tcW w:w="1134" w:type="dxa"/>
          </w:tcPr>
          <w:p w:rsidR="00A90A44" w:rsidRDefault="00A90A44">
            <w:pPr>
              <w:pStyle w:val="ConsPlusNormal"/>
              <w:jc w:val="center"/>
            </w:pPr>
            <w:r>
              <w:t>16</w:t>
            </w:r>
          </w:p>
        </w:tc>
        <w:tc>
          <w:tcPr>
            <w:tcW w:w="1134" w:type="dxa"/>
          </w:tcPr>
          <w:p w:rsidR="00A90A44" w:rsidRDefault="00A90A44">
            <w:pPr>
              <w:pStyle w:val="ConsPlusNormal"/>
              <w:jc w:val="center"/>
            </w:pPr>
            <w:r>
              <w:t>6</w:t>
            </w:r>
          </w:p>
        </w:tc>
        <w:tc>
          <w:tcPr>
            <w:tcW w:w="1134" w:type="dxa"/>
          </w:tcPr>
          <w:p w:rsidR="00A90A44" w:rsidRDefault="00A90A44">
            <w:pPr>
              <w:pStyle w:val="ConsPlusNormal"/>
              <w:jc w:val="center"/>
            </w:pPr>
            <w:r>
              <w:t>1</w:t>
            </w:r>
          </w:p>
        </w:tc>
        <w:tc>
          <w:tcPr>
            <w:tcW w:w="1134" w:type="dxa"/>
          </w:tcPr>
          <w:p w:rsidR="00A90A44" w:rsidRDefault="00A90A44">
            <w:pPr>
              <w:pStyle w:val="ConsPlusNormal"/>
              <w:jc w:val="center"/>
            </w:pPr>
            <w:r>
              <w:t>5</w:t>
            </w:r>
          </w:p>
        </w:tc>
      </w:tr>
      <w:tr w:rsidR="00A90A44">
        <w:tc>
          <w:tcPr>
            <w:tcW w:w="1069" w:type="dxa"/>
          </w:tcPr>
          <w:p w:rsidR="00A90A44" w:rsidRDefault="00A90A44">
            <w:pPr>
              <w:pStyle w:val="ConsPlusNormal"/>
              <w:jc w:val="center"/>
            </w:pPr>
            <w:r>
              <w:t>96</w:t>
            </w:r>
          </w:p>
        </w:tc>
        <w:tc>
          <w:tcPr>
            <w:tcW w:w="1191" w:type="dxa"/>
          </w:tcPr>
          <w:p w:rsidR="00A90A44" w:rsidRDefault="00A90A44">
            <w:pPr>
              <w:pStyle w:val="ConsPlusNormal"/>
              <w:jc w:val="center"/>
            </w:pPr>
            <w:r>
              <w:t>1919</w:t>
            </w:r>
          </w:p>
        </w:tc>
        <w:tc>
          <w:tcPr>
            <w:tcW w:w="1134" w:type="dxa"/>
          </w:tcPr>
          <w:p w:rsidR="00A90A44" w:rsidRDefault="00A90A44">
            <w:pPr>
              <w:pStyle w:val="ConsPlusNormal"/>
              <w:jc w:val="center"/>
            </w:pPr>
            <w:r>
              <w:t>8</w:t>
            </w:r>
          </w:p>
        </w:tc>
        <w:tc>
          <w:tcPr>
            <w:tcW w:w="1134" w:type="dxa"/>
          </w:tcPr>
          <w:p w:rsidR="00A90A44" w:rsidRDefault="00A90A44">
            <w:pPr>
              <w:pStyle w:val="ConsPlusNormal"/>
              <w:jc w:val="center"/>
            </w:pPr>
            <w:r>
              <w:t>-</w:t>
            </w:r>
          </w:p>
        </w:tc>
        <w:tc>
          <w:tcPr>
            <w:tcW w:w="1134" w:type="dxa"/>
          </w:tcPr>
          <w:p w:rsidR="00A90A44" w:rsidRDefault="00A90A44">
            <w:pPr>
              <w:pStyle w:val="ConsPlusNormal"/>
              <w:jc w:val="center"/>
            </w:pPr>
            <w:r>
              <w:t>8</w:t>
            </w:r>
          </w:p>
        </w:tc>
        <w:tc>
          <w:tcPr>
            <w:tcW w:w="1134" w:type="dxa"/>
          </w:tcPr>
          <w:p w:rsidR="00A90A44" w:rsidRDefault="00A90A44">
            <w:pPr>
              <w:pStyle w:val="ConsPlusNormal"/>
              <w:jc w:val="center"/>
            </w:pPr>
            <w:r>
              <w:t>4</w:t>
            </w:r>
          </w:p>
        </w:tc>
        <w:tc>
          <w:tcPr>
            <w:tcW w:w="1134" w:type="dxa"/>
          </w:tcPr>
          <w:p w:rsidR="00A90A44" w:rsidRDefault="00A90A44">
            <w:pPr>
              <w:pStyle w:val="ConsPlusNormal"/>
              <w:jc w:val="center"/>
            </w:pPr>
            <w:r>
              <w:t>-</w:t>
            </w:r>
          </w:p>
        </w:tc>
        <w:tc>
          <w:tcPr>
            <w:tcW w:w="1134" w:type="dxa"/>
          </w:tcPr>
          <w:p w:rsidR="00A90A44" w:rsidRDefault="00A90A44">
            <w:pPr>
              <w:pStyle w:val="ConsPlusNormal"/>
              <w:jc w:val="center"/>
            </w:pPr>
            <w:r>
              <w:t>4</w:t>
            </w:r>
          </w:p>
        </w:tc>
      </w:tr>
      <w:tr w:rsidR="00A90A44">
        <w:tc>
          <w:tcPr>
            <w:tcW w:w="1069" w:type="dxa"/>
          </w:tcPr>
          <w:p w:rsidR="00A90A44" w:rsidRDefault="00A90A44">
            <w:pPr>
              <w:pStyle w:val="ConsPlusNormal"/>
              <w:jc w:val="center"/>
            </w:pPr>
            <w:r>
              <w:t>97</w:t>
            </w:r>
          </w:p>
        </w:tc>
        <w:tc>
          <w:tcPr>
            <w:tcW w:w="1191" w:type="dxa"/>
          </w:tcPr>
          <w:p w:rsidR="00A90A44" w:rsidRDefault="00A90A44">
            <w:pPr>
              <w:pStyle w:val="ConsPlusNormal"/>
              <w:jc w:val="center"/>
            </w:pPr>
            <w:r>
              <w:t>1918</w:t>
            </w:r>
          </w:p>
        </w:tc>
        <w:tc>
          <w:tcPr>
            <w:tcW w:w="1134" w:type="dxa"/>
          </w:tcPr>
          <w:p w:rsidR="00A90A44" w:rsidRDefault="00A90A44">
            <w:pPr>
              <w:pStyle w:val="ConsPlusNormal"/>
              <w:jc w:val="center"/>
            </w:pPr>
            <w:r>
              <w:t>9</w:t>
            </w:r>
          </w:p>
        </w:tc>
        <w:tc>
          <w:tcPr>
            <w:tcW w:w="1134" w:type="dxa"/>
          </w:tcPr>
          <w:p w:rsidR="00A90A44" w:rsidRDefault="00A90A44">
            <w:pPr>
              <w:pStyle w:val="ConsPlusNormal"/>
              <w:jc w:val="center"/>
            </w:pPr>
            <w:r>
              <w:t>3</w:t>
            </w:r>
          </w:p>
        </w:tc>
        <w:tc>
          <w:tcPr>
            <w:tcW w:w="1134" w:type="dxa"/>
          </w:tcPr>
          <w:p w:rsidR="00A90A44" w:rsidRDefault="00A90A44">
            <w:pPr>
              <w:pStyle w:val="ConsPlusNormal"/>
              <w:jc w:val="center"/>
            </w:pPr>
            <w:r>
              <w:t>6</w:t>
            </w:r>
          </w:p>
        </w:tc>
        <w:tc>
          <w:tcPr>
            <w:tcW w:w="1134" w:type="dxa"/>
          </w:tcPr>
          <w:p w:rsidR="00A90A44" w:rsidRDefault="00A90A44">
            <w:pPr>
              <w:pStyle w:val="ConsPlusNormal"/>
              <w:jc w:val="center"/>
            </w:pPr>
            <w:r>
              <w:t>4</w:t>
            </w:r>
          </w:p>
        </w:tc>
        <w:tc>
          <w:tcPr>
            <w:tcW w:w="1134" w:type="dxa"/>
          </w:tcPr>
          <w:p w:rsidR="00A90A44" w:rsidRDefault="00A90A44">
            <w:pPr>
              <w:pStyle w:val="ConsPlusNormal"/>
              <w:jc w:val="center"/>
            </w:pPr>
            <w:r>
              <w:t>1</w:t>
            </w:r>
          </w:p>
        </w:tc>
        <w:tc>
          <w:tcPr>
            <w:tcW w:w="1134" w:type="dxa"/>
          </w:tcPr>
          <w:p w:rsidR="00A90A44" w:rsidRDefault="00A90A44">
            <w:pPr>
              <w:pStyle w:val="ConsPlusNormal"/>
              <w:jc w:val="center"/>
            </w:pPr>
            <w:r>
              <w:t>3</w:t>
            </w:r>
          </w:p>
        </w:tc>
      </w:tr>
      <w:tr w:rsidR="00A90A44">
        <w:tc>
          <w:tcPr>
            <w:tcW w:w="1069" w:type="dxa"/>
          </w:tcPr>
          <w:p w:rsidR="00A90A44" w:rsidRDefault="00A90A44">
            <w:pPr>
              <w:pStyle w:val="ConsPlusNormal"/>
              <w:jc w:val="center"/>
            </w:pPr>
            <w:r>
              <w:t>98</w:t>
            </w:r>
          </w:p>
        </w:tc>
        <w:tc>
          <w:tcPr>
            <w:tcW w:w="1191" w:type="dxa"/>
          </w:tcPr>
          <w:p w:rsidR="00A90A44" w:rsidRDefault="00A90A44">
            <w:pPr>
              <w:pStyle w:val="ConsPlusNormal"/>
              <w:jc w:val="center"/>
            </w:pPr>
            <w:r>
              <w:t>1917</w:t>
            </w:r>
          </w:p>
        </w:tc>
        <w:tc>
          <w:tcPr>
            <w:tcW w:w="1134" w:type="dxa"/>
          </w:tcPr>
          <w:p w:rsidR="00A90A44" w:rsidRDefault="00A90A44">
            <w:pPr>
              <w:pStyle w:val="ConsPlusNormal"/>
              <w:jc w:val="center"/>
            </w:pPr>
            <w:r>
              <w:t>5</w:t>
            </w:r>
          </w:p>
        </w:tc>
        <w:tc>
          <w:tcPr>
            <w:tcW w:w="1134" w:type="dxa"/>
          </w:tcPr>
          <w:p w:rsidR="00A90A44" w:rsidRDefault="00A90A44">
            <w:pPr>
              <w:pStyle w:val="ConsPlusNormal"/>
              <w:jc w:val="center"/>
            </w:pPr>
            <w:r>
              <w:t>3</w:t>
            </w:r>
          </w:p>
        </w:tc>
        <w:tc>
          <w:tcPr>
            <w:tcW w:w="1134" w:type="dxa"/>
          </w:tcPr>
          <w:p w:rsidR="00A90A44" w:rsidRDefault="00A90A44">
            <w:pPr>
              <w:pStyle w:val="ConsPlusNormal"/>
              <w:jc w:val="center"/>
            </w:pPr>
            <w:r>
              <w:t>2</w:t>
            </w:r>
          </w:p>
        </w:tc>
        <w:tc>
          <w:tcPr>
            <w:tcW w:w="1134" w:type="dxa"/>
          </w:tcPr>
          <w:p w:rsidR="00A90A44" w:rsidRDefault="00A90A44">
            <w:pPr>
              <w:pStyle w:val="ConsPlusNormal"/>
              <w:jc w:val="center"/>
            </w:pPr>
            <w:r>
              <w:t>2</w:t>
            </w:r>
          </w:p>
        </w:tc>
        <w:tc>
          <w:tcPr>
            <w:tcW w:w="1134" w:type="dxa"/>
          </w:tcPr>
          <w:p w:rsidR="00A90A44" w:rsidRDefault="00A90A44">
            <w:pPr>
              <w:pStyle w:val="ConsPlusNormal"/>
              <w:jc w:val="center"/>
            </w:pPr>
            <w:r>
              <w:t>2</w:t>
            </w:r>
          </w:p>
        </w:tc>
        <w:tc>
          <w:tcPr>
            <w:tcW w:w="1134" w:type="dxa"/>
          </w:tcPr>
          <w:p w:rsidR="00A90A44" w:rsidRDefault="00A90A44">
            <w:pPr>
              <w:pStyle w:val="ConsPlusNormal"/>
              <w:jc w:val="center"/>
            </w:pPr>
            <w:r>
              <w:t>-</w:t>
            </w:r>
          </w:p>
        </w:tc>
      </w:tr>
      <w:tr w:rsidR="00A90A44">
        <w:tc>
          <w:tcPr>
            <w:tcW w:w="1069" w:type="dxa"/>
          </w:tcPr>
          <w:p w:rsidR="00A90A44" w:rsidRDefault="00A90A44">
            <w:pPr>
              <w:pStyle w:val="ConsPlusNormal"/>
              <w:jc w:val="center"/>
            </w:pPr>
            <w:r>
              <w:t>99</w:t>
            </w:r>
          </w:p>
        </w:tc>
        <w:tc>
          <w:tcPr>
            <w:tcW w:w="1191" w:type="dxa"/>
          </w:tcPr>
          <w:p w:rsidR="00A90A44" w:rsidRDefault="00A90A44">
            <w:pPr>
              <w:pStyle w:val="ConsPlusNormal"/>
              <w:jc w:val="center"/>
            </w:pPr>
            <w:r>
              <w:t>1916</w:t>
            </w:r>
          </w:p>
        </w:tc>
        <w:tc>
          <w:tcPr>
            <w:tcW w:w="1134" w:type="dxa"/>
          </w:tcPr>
          <w:p w:rsidR="00A90A44" w:rsidRDefault="00A90A44">
            <w:pPr>
              <w:pStyle w:val="ConsPlusNormal"/>
              <w:jc w:val="center"/>
            </w:pPr>
            <w:r>
              <w:t>2</w:t>
            </w:r>
          </w:p>
        </w:tc>
        <w:tc>
          <w:tcPr>
            <w:tcW w:w="1134" w:type="dxa"/>
          </w:tcPr>
          <w:p w:rsidR="00A90A44" w:rsidRDefault="00A90A44">
            <w:pPr>
              <w:pStyle w:val="ConsPlusNormal"/>
              <w:jc w:val="center"/>
            </w:pPr>
            <w:r>
              <w:t>1</w:t>
            </w:r>
          </w:p>
        </w:tc>
        <w:tc>
          <w:tcPr>
            <w:tcW w:w="1134" w:type="dxa"/>
          </w:tcPr>
          <w:p w:rsidR="00A90A44" w:rsidRDefault="00A90A44">
            <w:pPr>
              <w:pStyle w:val="ConsPlusNormal"/>
              <w:jc w:val="center"/>
            </w:pPr>
            <w:r>
              <w:t>1</w:t>
            </w:r>
          </w:p>
        </w:tc>
        <w:tc>
          <w:tcPr>
            <w:tcW w:w="1134" w:type="dxa"/>
          </w:tcPr>
          <w:p w:rsidR="00A90A44" w:rsidRDefault="00A90A44">
            <w:pPr>
              <w:pStyle w:val="ConsPlusNormal"/>
              <w:jc w:val="center"/>
            </w:pPr>
            <w:r>
              <w:t>2</w:t>
            </w:r>
          </w:p>
        </w:tc>
        <w:tc>
          <w:tcPr>
            <w:tcW w:w="1134" w:type="dxa"/>
          </w:tcPr>
          <w:p w:rsidR="00A90A44" w:rsidRDefault="00A90A44">
            <w:pPr>
              <w:pStyle w:val="ConsPlusNormal"/>
              <w:jc w:val="center"/>
            </w:pPr>
            <w:r>
              <w:t>1</w:t>
            </w:r>
          </w:p>
        </w:tc>
        <w:tc>
          <w:tcPr>
            <w:tcW w:w="1134" w:type="dxa"/>
          </w:tcPr>
          <w:p w:rsidR="00A90A44" w:rsidRDefault="00A90A44">
            <w:pPr>
              <w:pStyle w:val="ConsPlusNormal"/>
              <w:jc w:val="center"/>
            </w:pPr>
            <w:r>
              <w:t>1</w:t>
            </w:r>
          </w:p>
        </w:tc>
      </w:tr>
      <w:tr w:rsidR="00A90A44">
        <w:tc>
          <w:tcPr>
            <w:tcW w:w="1069" w:type="dxa"/>
          </w:tcPr>
          <w:p w:rsidR="00A90A44" w:rsidRDefault="00A90A44">
            <w:pPr>
              <w:pStyle w:val="ConsPlusNormal"/>
              <w:jc w:val="center"/>
            </w:pPr>
            <w:r>
              <w:t>95 - 99</w:t>
            </w:r>
          </w:p>
        </w:tc>
        <w:tc>
          <w:tcPr>
            <w:tcW w:w="1191" w:type="dxa"/>
          </w:tcPr>
          <w:p w:rsidR="00A90A44" w:rsidRDefault="00A90A44">
            <w:pPr>
              <w:pStyle w:val="ConsPlusNormal"/>
              <w:jc w:val="center"/>
            </w:pPr>
            <w:r>
              <w:t>-</w:t>
            </w:r>
          </w:p>
        </w:tc>
        <w:tc>
          <w:tcPr>
            <w:tcW w:w="1134" w:type="dxa"/>
          </w:tcPr>
          <w:p w:rsidR="00A90A44" w:rsidRDefault="00A90A44">
            <w:pPr>
              <w:pStyle w:val="ConsPlusNormal"/>
              <w:jc w:val="center"/>
            </w:pPr>
            <w:r>
              <w:t>43</w:t>
            </w:r>
          </w:p>
        </w:tc>
        <w:tc>
          <w:tcPr>
            <w:tcW w:w="1134" w:type="dxa"/>
          </w:tcPr>
          <w:p w:rsidR="00A90A44" w:rsidRDefault="00A90A44">
            <w:pPr>
              <w:pStyle w:val="ConsPlusNormal"/>
              <w:jc w:val="center"/>
            </w:pPr>
            <w:r>
              <w:t>10</w:t>
            </w:r>
          </w:p>
        </w:tc>
        <w:tc>
          <w:tcPr>
            <w:tcW w:w="1134" w:type="dxa"/>
          </w:tcPr>
          <w:p w:rsidR="00A90A44" w:rsidRDefault="00A90A44">
            <w:pPr>
              <w:pStyle w:val="ConsPlusNormal"/>
              <w:jc w:val="center"/>
            </w:pPr>
            <w:r>
              <w:t>33</w:t>
            </w:r>
          </w:p>
        </w:tc>
        <w:tc>
          <w:tcPr>
            <w:tcW w:w="1134" w:type="dxa"/>
          </w:tcPr>
          <w:p w:rsidR="00A90A44" w:rsidRDefault="00A90A44">
            <w:pPr>
              <w:pStyle w:val="ConsPlusNormal"/>
              <w:jc w:val="center"/>
            </w:pPr>
            <w:r>
              <w:t>18</w:t>
            </w:r>
          </w:p>
        </w:tc>
        <w:tc>
          <w:tcPr>
            <w:tcW w:w="1134" w:type="dxa"/>
          </w:tcPr>
          <w:p w:rsidR="00A90A44" w:rsidRDefault="00A90A44">
            <w:pPr>
              <w:pStyle w:val="ConsPlusNormal"/>
              <w:jc w:val="center"/>
            </w:pPr>
            <w:r>
              <w:t>5</w:t>
            </w:r>
          </w:p>
        </w:tc>
        <w:tc>
          <w:tcPr>
            <w:tcW w:w="1134" w:type="dxa"/>
          </w:tcPr>
          <w:p w:rsidR="00A90A44" w:rsidRDefault="00A90A44">
            <w:pPr>
              <w:pStyle w:val="ConsPlusNormal"/>
              <w:jc w:val="center"/>
            </w:pPr>
            <w:r>
              <w:t>13</w:t>
            </w:r>
          </w:p>
        </w:tc>
      </w:tr>
      <w:tr w:rsidR="00A90A44">
        <w:tc>
          <w:tcPr>
            <w:tcW w:w="1069" w:type="dxa"/>
          </w:tcPr>
          <w:p w:rsidR="00A90A44" w:rsidRDefault="00A90A44">
            <w:pPr>
              <w:pStyle w:val="ConsPlusNormal"/>
              <w:jc w:val="center"/>
            </w:pPr>
            <w:r>
              <w:t>100 и старше</w:t>
            </w:r>
          </w:p>
        </w:tc>
        <w:tc>
          <w:tcPr>
            <w:tcW w:w="1191" w:type="dxa"/>
          </w:tcPr>
          <w:p w:rsidR="00A90A44" w:rsidRDefault="00A90A44">
            <w:pPr>
              <w:pStyle w:val="ConsPlusNormal"/>
              <w:jc w:val="center"/>
            </w:pPr>
            <w:r>
              <w:t>1915</w:t>
            </w:r>
          </w:p>
        </w:tc>
        <w:tc>
          <w:tcPr>
            <w:tcW w:w="1134" w:type="dxa"/>
          </w:tcPr>
          <w:p w:rsidR="00A90A44" w:rsidRDefault="00A90A44">
            <w:pPr>
              <w:pStyle w:val="ConsPlusNormal"/>
              <w:jc w:val="center"/>
            </w:pPr>
            <w:r>
              <w:t>4</w:t>
            </w:r>
          </w:p>
        </w:tc>
        <w:tc>
          <w:tcPr>
            <w:tcW w:w="1134" w:type="dxa"/>
          </w:tcPr>
          <w:p w:rsidR="00A90A44" w:rsidRDefault="00A90A44">
            <w:pPr>
              <w:pStyle w:val="ConsPlusNormal"/>
              <w:jc w:val="center"/>
            </w:pPr>
            <w:r>
              <w:t>1</w:t>
            </w:r>
          </w:p>
        </w:tc>
        <w:tc>
          <w:tcPr>
            <w:tcW w:w="1134" w:type="dxa"/>
          </w:tcPr>
          <w:p w:rsidR="00A90A44" w:rsidRDefault="00A90A44">
            <w:pPr>
              <w:pStyle w:val="ConsPlusNormal"/>
              <w:jc w:val="center"/>
            </w:pPr>
            <w:r>
              <w:t>3</w:t>
            </w:r>
          </w:p>
        </w:tc>
        <w:tc>
          <w:tcPr>
            <w:tcW w:w="1134" w:type="dxa"/>
          </w:tcPr>
          <w:p w:rsidR="00A90A44" w:rsidRDefault="00A90A44">
            <w:pPr>
              <w:pStyle w:val="ConsPlusNormal"/>
              <w:jc w:val="center"/>
            </w:pPr>
            <w:r>
              <w:t>-</w:t>
            </w:r>
          </w:p>
        </w:tc>
        <w:tc>
          <w:tcPr>
            <w:tcW w:w="1134" w:type="dxa"/>
          </w:tcPr>
          <w:p w:rsidR="00A90A44" w:rsidRDefault="00A90A44">
            <w:pPr>
              <w:pStyle w:val="ConsPlusNormal"/>
              <w:jc w:val="center"/>
            </w:pPr>
            <w:r>
              <w:t>-</w:t>
            </w:r>
          </w:p>
        </w:tc>
        <w:tc>
          <w:tcPr>
            <w:tcW w:w="1134" w:type="dxa"/>
          </w:tcPr>
          <w:p w:rsidR="00A90A44" w:rsidRDefault="00A90A44">
            <w:pPr>
              <w:pStyle w:val="ConsPlusNormal"/>
              <w:jc w:val="center"/>
            </w:pPr>
            <w:r>
              <w:t>-</w:t>
            </w:r>
          </w:p>
        </w:tc>
      </w:tr>
      <w:tr w:rsidR="00A90A44">
        <w:tc>
          <w:tcPr>
            <w:tcW w:w="1069" w:type="dxa"/>
          </w:tcPr>
          <w:p w:rsidR="00A90A44" w:rsidRDefault="00A90A44">
            <w:pPr>
              <w:pStyle w:val="ConsPlusNormal"/>
              <w:jc w:val="both"/>
            </w:pPr>
            <w:r>
              <w:t>Итого</w:t>
            </w:r>
          </w:p>
        </w:tc>
        <w:tc>
          <w:tcPr>
            <w:tcW w:w="1191" w:type="dxa"/>
          </w:tcPr>
          <w:p w:rsidR="00A90A44" w:rsidRDefault="00A90A44">
            <w:pPr>
              <w:pStyle w:val="ConsPlusNormal"/>
              <w:jc w:val="center"/>
            </w:pPr>
            <w:r>
              <w:t>-</w:t>
            </w:r>
          </w:p>
        </w:tc>
        <w:tc>
          <w:tcPr>
            <w:tcW w:w="1134" w:type="dxa"/>
          </w:tcPr>
          <w:p w:rsidR="00A90A44" w:rsidRDefault="00A90A44">
            <w:pPr>
              <w:pStyle w:val="ConsPlusNormal"/>
              <w:jc w:val="center"/>
            </w:pPr>
            <w:r>
              <w:t>215161</w:t>
            </w:r>
          </w:p>
        </w:tc>
        <w:tc>
          <w:tcPr>
            <w:tcW w:w="1134" w:type="dxa"/>
          </w:tcPr>
          <w:p w:rsidR="00A90A44" w:rsidRDefault="00A90A44">
            <w:pPr>
              <w:pStyle w:val="ConsPlusNormal"/>
              <w:jc w:val="center"/>
            </w:pPr>
            <w:r>
              <w:t>101975</w:t>
            </w:r>
          </w:p>
        </w:tc>
        <w:tc>
          <w:tcPr>
            <w:tcW w:w="1134" w:type="dxa"/>
          </w:tcPr>
          <w:p w:rsidR="00A90A44" w:rsidRDefault="00A90A44">
            <w:pPr>
              <w:pStyle w:val="ConsPlusNormal"/>
              <w:jc w:val="center"/>
            </w:pPr>
            <w:r>
              <w:t>113186</w:t>
            </w:r>
          </w:p>
        </w:tc>
        <w:tc>
          <w:tcPr>
            <w:tcW w:w="1134" w:type="dxa"/>
          </w:tcPr>
          <w:p w:rsidR="00A90A44" w:rsidRDefault="00A90A44">
            <w:pPr>
              <w:pStyle w:val="ConsPlusNormal"/>
              <w:jc w:val="center"/>
            </w:pPr>
            <w:r>
              <w:t>62861</w:t>
            </w:r>
          </w:p>
        </w:tc>
        <w:tc>
          <w:tcPr>
            <w:tcW w:w="1134" w:type="dxa"/>
          </w:tcPr>
          <w:p w:rsidR="00A90A44" w:rsidRDefault="00A90A44">
            <w:pPr>
              <w:pStyle w:val="ConsPlusNormal"/>
              <w:jc w:val="center"/>
            </w:pPr>
            <w:r>
              <w:t>27606</w:t>
            </w:r>
          </w:p>
        </w:tc>
        <w:tc>
          <w:tcPr>
            <w:tcW w:w="1134" w:type="dxa"/>
          </w:tcPr>
          <w:p w:rsidR="00A90A44" w:rsidRDefault="00A90A44">
            <w:pPr>
              <w:pStyle w:val="ConsPlusNormal"/>
              <w:jc w:val="center"/>
            </w:pPr>
            <w:r>
              <w:t>35255</w:t>
            </w:r>
          </w:p>
        </w:tc>
      </w:tr>
    </w:tbl>
    <w:p w:rsidR="00A90A44" w:rsidRDefault="00A90A44">
      <w:pPr>
        <w:pStyle w:val="ConsPlusNormal"/>
        <w:jc w:val="both"/>
      </w:pPr>
    </w:p>
    <w:p w:rsidR="00A90A44" w:rsidRDefault="00A90A44">
      <w:pPr>
        <w:pStyle w:val="ConsPlusNormal"/>
        <w:ind w:firstLine="540"/>
        <w:jc w:val="both"/>
      </w:pPr>
      <w:r>
        <w:t>Тип демографической ситуации, при которой удельный вес детей больше, чем лиц старше трудоспособного возраста, считается прогрессивной. При таком типе демографической ситуации обеспечивается возможность естественного численного роста населения, что подтверждается показателями естественного прироста, за счет увеличения рождаемости и небольшого снижения общей смертности населения города.</w:t>
      </w:r>
    </w:p>
    <w:p w:rsidR="00A90A44" w:rsidRDefault="00A90A44">
      <w:pPr>
        <w:pStyle w:val="ConsPlusNormal"/>
        <w:spacing w:before="220"/>
        <w:ind w:firstLine="540"/>
        <w:jc w:val="both"/>
      </w:pPr>
      <w:r>
        <w:t>В возрастной структуре смертности населения наибольшая доля смертельных случаев приходится на население в возрасте от 55 - 60 лет и выше от общего количества умерших. На долю трудоспособного населения приходится 34,3 процента от общего количества граждан, умерших за год. Среди основных причин смертности трудоспособного населения в городе Горно-Алтайске, являются новообразования, травмы и отравления, значительную долю занимают болезни системы кровообращения.</w:t>
      </w:r>
    </w:p>
    <w:p w:rsidR="00A90A44" w:rsidRDefault="00A90A44">
      <w:pPr>
        <w:pStyle w:val="ConsPlusNormal"/>
        <w:spacing w:before="220"/>
        <w:ind w:firstLine="540"/>
        <w:jc w:val="both"/>
      </w:pPr>
      <w:r>
        <w:t>Как уже отмечено, важнейшей причиной роста численности населения Горно-Алтайска является то, что город является единственным в Республике Алтай, и, следовательно, сюда переселяются ее жители, стремящиеся к "лучшей жизни", в том числе в целях получения образования. Кроме этого, в городе довольно много молодежи, из-за того, что далеко не все приезжающие на учебу возвращаются домой в сельскую местность. Ранее отток алтайцев в город вызывался также кризисом животноводческого хозяйства Горного Алтая.</w:t>
      </w:r>
    </w:p>
    <w:p w:rsidR="00A90A44" w:rsidRDefault="00A90A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0A44">
        <w:trPr>
          <w:jc w:val="center"/>
        </w:trPr>
        <w:tc>
          <w:tcPr>
            <w:tcW w:w="9294" w:type="dxa"/>
            <w:tcBorders>
              <w:top w:val="nil"/>
              <w:left w:val="single" w:sz="24" w:space="0" w:color="CED3F1"/>
              <w:bottom w:val="nil"/>
              <w:right w:val="single" w:sz="24" w:space="0" w:color="F4F3F8"/>
            </w:tcBorders>
            <w:shd w:val="clear" w:color="auto" w:fill="F4F3F8"/>
          </w:tcPr>
          <w:p w:rsidR="00A90A44" w:rsidRDefault="00A90A44">
            <w:pPr>
              <w:pStyle w:val="ConsPlusNormal"/>
              <w:jc w:val="both"/>
            </w:pPr>
            <w:r>
              <w:rPr>
                <w:color w:val="392C69"/>
              </w:rPr>
              <w:t>КонсультантПлюс: примечание.</w:t>
            </w:r>
          </w:p>
          <w:p w:rsidR="00A90A44" w:rsidRDefault="00A90A44">
            <w:pPr>
              <w:pStyle w:val="ConsPlusNormal"/>
              <w:jc w:val="both"/>
            </w:pPr>
            <w:r>
              <w:rPr>
                <w:color w:val="392C69"/>
              </w:rPr>
              <w:t>В официальном тексте документа, видимо, допущена опечатка: имеется в виду рисунок 9.4, а не рисунок 9.5.</w:t>
            </w:r>
          </w:p>
        </w:tc>
      </w:tr>
    </w:tbl>
    <w:p w:rsidR="00A90A44" w:rsidRDefault="00A90A44">
      <w:pPr>
        <w:pStyle w:val="ConsPlusNormal"/>
        <w:spacing w:before="280"/>
        <w:ind w:firstLine="540"/>
        <w:jc w:val="both"/>
      </w:pPr>
      <w:r>
        <w:t>В настоящее время состав населения Горно-Алтайска многонационален, но приоритеты направлены на развитие алтайцев. Необходимо отметить, что в результате проводимой социальной политики численность алтайцев постепенно повышается, а русских - уменьшается. Структура населения Горно-Алтайска по национальному составу отображена на рисунке 9.5.</w:t>
      </w:r>
    </w:p>
    <w:p w:rsidR="00A90A44" w:rsidRDefault="00A90A44">
      <w:pPr>
        <w:pStyle w:val="ConsPlusNormal"/>
        <w:jc w:val="both"/>
      </w:pPr>
    </w:p>
    <w:p w:rsidR="00A90A44" w:rsidRDefault="00A90A44">
      <w:pPr>
        <w:pStyle w:val="ConsPlusNormal"/>
        <w:jc w:val="center"/>
        <w:outlineLvl w:val="3"/>
      </w:pPr>
      <w:r>
        <w:t>Рисунок 9.4. Национальный состав населения Горно-Алтайска</w:t>
      </w:r>
    </w:p>
    <w:p w:rsidR="00A90A44" w:rsidRDefault="00A90A44">
      <w:pPr>
        <w:pStyle w:val="ConsPlusNormal"/>
        <w:jc w:val="center"/>
      </w:pPr>
      <w:r>
        <w:t>(2016 г.)</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ind w:firstLine="540"/>
        <w:jc w:val="both"/>
      </w:pPr>
      <w:r>
        <w:t>В настоящий момент количество трудоспособного населения в городе Горно-Алтайске составляет 35725 человек (65,7% от численности постоянного населения). В 2002 - 2006 годах сохранялась положительная тенденция роста численности трудоспособного населения.</w:t>
      </w:r>
    </w:p>
    <w:p w:rsidR="00A90A44" w:rsidRDefault="00A90A44">
      <w:pPr>
        <w:pStyle w:val="ConsPlusNormal"/>
        <w:spacing w:before="220"/>
        <w:ind w:firstLine="540"/>
        <w:jc w:val="both"/>
      </w:pPr>
      <w:r>
        <w:t>Численность незанятых трудовой деятельностью граждан, ищущих работу и состоящих на учете в службе занятости, составляла 1972 человека. За 2002 - 2006 годы темп снижения данной категории лиц составил в среднем 3%, что является положительным фактором. Из числа стоящих на учете в службе занятости безработными признано 1098 человек.</w:t>
      </w:r>
    </w:p>
    <w:p w:rsidR="00A90A44" w:rsidRDefault="00A90A44">
      <w:pPr>
        <w:pStyle w:val="ConsPlusNormal"/>
        <w:spacing w:before="220"/>
        <w:ind w:firstLine="540"/>
        <w:jc w:val="both"/>
      </w:pPr>
      <w:r>
        <w:t>Необходимо отметить, что растет количество работающих пенсионеров (3334 чел., это 10% от числа трудоспособного населения).</w:t>
      </w:r>
    </w:p>
    <w:p w:rsidR="00A90A44" w:rsidRDefault="00A90A44">
      <w:pPr>
        <w:pStyle w:val="ConsPlusNormal"/>
        <w:spacing w:before="220"/>
        <w:ind w:firstLine="540"/>
        <w:jc w:val="both"/>
      </w:pPr>
      <w:r>
        <w:t>Структурное распределение занятого в экономике населения города представлено в таблице 9.6.</w:t>
      </w:r>
    </w:p>
    <w:p w:rsidR="00A90A44" w:rsidRDefault="00A90A44">
      <w:pPr>
        <w:pStyle w:val="ConsPlusNormal"/>
        <w:jc w:val="both"/>
      </w:pPr>
    </w:p>
    <w:p w:rsidR="00A90A44" w:rsidRDefault="00A90A44">
      <w:pPr>
        <w:pStyle w:val="ConsPlusNormal"/>
        <w:jc w:val="center"/>
        <w:outlineLvl w:val="3"/>
      </w:pPr>
      <w:r>
        <w:t>Таблица 9.6. Структура занятости работающего населения</w:t>
      </w:r>
    </w:p>
    <w:p w:rsidR="00A90A44" w:rsidRDefault="00A90A44">
      <w:pPr>
        <w:pStyle w:val="ConsPlusNormal"/>
        <w:jc w:val="center"/>
      </w:pPr>
      <w:r>
        <w:t>Горно-Алтайска за 2011 - 2015 годы</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
        <w:gridCol w:w="3515"/>
        <w:gridCol w:w="992"/>
        <w:gridCol w:w="993"/>
        <w:gridCol w:w="992"/>
        <w:gridCol w:w="992"/>
        <w:gridCol w:w="907"/>
      </w:tblGrid>
      <w:tr w:rsidR="00A90A44">
        <w:tc>
          <w:tcPr>
            <w:tcW w:w="582" w:type="dxa"/>
            <w:vAlign w:val="center"/>
          </w:tcPr>
          <w:p w:rsidR="00A90A44" w:rsidRDefault="00A90A44">
            <w:pPr>
              <w:pStyle w:val="ConsPlusNormal"/>
              <w:jc w:val="center"/>
            </w:pPr>
            <w:r>
              <w:t>N п/п</w:t>
            </w:r>
          </w:p>
        </w:tc>
        <w:tc>
          <w:tcPr>
            <w:tcW w:w="3515" w:type="dxa"/>
            <w:vAlign w:val="center"/>
          </w:tcPr>
          <w:p w:rsidR="00A90A44" w:rsidRDefault="00A90A44">
            <w:pPr>
              <w:pStyle w:val="ConsPlusNormal"/>
              <w:jc w:val="center"/>
            </w:pPr>
            <w:r>
              <w:t>Занятое по отраслям работающее население</w:t>
            </w:r>
          </w:p>
        </w:tc>
        <w:tc>
          <w:tcPr>
            <w:tcW w:w="992" w:type="dxa"/>
            <w:vAlign w:val="center"/>
          </w:tcPr>
          <w:p w:rsidR="00A90A44" w:rsidRDefault="00A90A44">
            <w:pPr>
              <w:pStyle w:val="ConsPlusNormal"/>
              <w:jc w:val="center"/>
            </w:pPr>
            <w:r>
              <w:t>2011 г.</w:t>
            </w:r>
          </w:p>
        </w:tc>
        <w:tc>
          <w:tcPr>
            <w:tcW w:w="993" w:type="dxa"/>
            <w:vAlign w:val="center"/>
          </w:tcPr>
          <w:p w:rsidR="00A90A44" w:rsidRDefault="00A90A44">
            <w:pPr>
              <w:pStyle w:val="ConsPlusNormal"/>
              <w:jc w:val="center"/>
            </w:pPr>
            <w:r>
              <w:t>2012 г.</w:t>
            </w:r>
          </w:p>
        </w:tc>
        <w:tc>
          <w:tcPr>
            <w:tcW w:w="992" w:type="dxa"/>
            <w:vAlign w:val="center"/>
          </w:tcPr>
          <w:p w:rsidR="00A90A44" w:rsidRDefault="00A90A44">
            <w:pPr>
              <w:pStyle w:val="ConsPlusNormal"/>
              <w:jc w:val="center"/>
            </w:pPr>
            <w:r>
              <w:t>2013 г.</w:t>
            </w:r>
          </w:p>
        </w:tc>
        <w:tc>
          <w:tcPr>
            <w:tcW w:w="992" w:type="dxa"/>
            <w:vAlign w:val="center"/>
          </w:tcPr>
          <w:p w:rsidR="00A90A44" w:rsidRDefault="00A90A44">
            <w:pPr>
              <w:pStyle w:val="ConsPlusNormal"/>
              <w:jc w:val="center"/>
            </w:pPr>
            <w:r>
              <w:t>2014 г.</w:t>
            </w:r>
          </w:p>
        </w:tc>
        <w:tc>
          <w:tcPr>
            <w:tcW w:w="907" w:type="dxa"/>
            <w:vAlign w:val="center"/>
          </w:tcPr>
          <w:p w:rsidR="00A90A44" w:rsidRDefault="00A90A44">
            <w:pPr>
              <w:pStyle w:val="ConsPlusNormal"/>
              <w:jc w:val="center"/>
            </w:pPr>
            <w:r>
              <w:t>2015 г.</w:t>
            </w:r>
          </w:p>
        </w:tc>
      </w:tr>
      <w:tr w:rsidR="00A90A44">
        <w:tc>
          <w:tcPr>
            <w:tcW w:w="582" w:type="dxa"/>
          </w:tcPr>
          <w:p w:rsidR="00A90A44" w:rsidRDefault="00A90A44">
            <w:pPr>
              <w:pStyle w:val="ConsPlusNormal"/>
            </w:pPr>
          </w:p>
        </w:tc>
        <w:tc>
          <w:tcPr>
            <w:tcW w:w="3515" w:type="dxa"/>
          </w:tcPr>
          <w:p w:rsidR="00A90A44" w:rsidRDefault="00A90A44">
            <w:pPr>
              <w:pStyle w:val="ConsPlusNormal"/>
              <w:jc w:val="both"/>
            </w:pPr>
            <w:r>
              <w:t>Всего в экономике</w:t>
            </w:r>
          </w:p>
        </w:tc>
        <w:tc>
          <w:tcPr>
            <w:tcW w:w="992" w:type="dxa"/>
          </w:tcPr>
          <w:p w:rsidR="00A90A44" w:rsidRDefault="00A90A44">
            <w:pPr>
              <w:pStyle w:val="ConsPlusNormal"/>
              <w:jc w:val="center"/>
            </w:pPr>
            <w:r>
              <w:t>100</w:t>
            </w:r>
          </w:p>
        </w:tc>
        <w:tc>
          <w:tcPr>
            <w:tcW w:w="993" w:type="dxa"/>
          </w:tcPr>
          <w:p w:rsidR="00A90A44" w:rsidRDefault="00A90A44">
            <w:pPr>
              <w:pStyle w:val="ConsPlusNormal"/>
              <w:jc w:val="center"/>
            </w:pPr>
            <w:r>
              <w:t>100</w:t>
            </w:r>
          </w:p>
        </w:tc>
        <w:tc>
          <w:tcPr>
            <w:tcW w:w="992" w:type="dxa"/>
          </w:tcPr>
          <w:p w:rsidR="00A90A44" w:rsidRDefault="00A90A44">
            <w:pPr>
              <w:pStyle w:val="ConsPlusNormal"/>
              <w:jc w:val="center"/>
            </w:pPr>
            <w:r>
              <w:t>100</w:t>
            </w:r>
          </w:p>
        </w:tc>
        <w:tc>
          <w:tcPr>
            <w:tcW w:w="992" w:type="dxa"/>
          </w:tcPr>
          <w:p w:rsidR="00A90A44" w:rsidRDefault="00A90A44">
            <w:pPr>
              <w:pStyle w:val="ConsPlusNormal"/>
              <w:jc w:val="center"/>
            </w:pPr>
            <w:r>
              <w:t>100</w:t>
            </w:r>
          </w:p>
        </w:tc>
        <w:tc>
          <w:tcPr>
            <w:tcW w:w="907" w:type="dxa"/>
          </w:tcPr>
          <w:p w:rsidR="00A90A44" w:rsidRDefault="00A90A44">
            <w:pPr>
              <w:pStyle w:val="ConsPlusNormal"/>
              <w:jc w:val="center"/>
            </w:pPr>
            <w:r>
              <w:t>100</w:t>
            </w:r>
          </w:p>
        </w:tc>
      </w:tr>
      <w:tr w:rsidR="00A90A44">
        <w:tc>
          <w:tcPr>
            <w:tcW w:w="582" w:type="dxa"/>
          </w:tcPr>
          <w:p w:rsidR="00A90A44" w:rsidRDefault="00A90A44">
            <w:pPr>
              <w:pStyle w:val="ConsPlusNormal"/>
            </w:pPr>
          </w:p>
        </w:tc>
        <w:tc>
          <w:tcPr>
            <w:tcW w:w="3515" w:type="dxa"/>
          </w:tcPr>
          <w:p w:rsidR="00A90A44" w:rsidRDefault="00A90A44">
            <w:pPr>
              <w:pStyle w:val="ConsPlusNormal"/>
              <w:jc w:val="both"/>
            </w:pPr>
            <w:r>
              <w:t>из них с основным видом деятельности:</w:t>
            </w:r>
          </w:p>
        </w:tc>
        <w:tc>
          <w:tcPr>
            <w:tcW w:w="992" w:type="dxa"/>
          </w:tcPr>
          <w:p w:rsidR="00A90A44" w:rsidRDefault="00A90A44">
            <w:pPr>
              <w:pStyle w:val="ConsPlusNormal"/>
            </w:pPr>
          </w:p>
        </w:tc>
        <w:tc>
          <w:tcPr>
            <w:tcW w:w="993" w:type="dxa"/>
          </w:tcPr>
          <w:p w:rsidR="00A90A44" w:rsidRDefault="00A90A44">
            <w:pPr>
              <w:pStyle w:val="ConsPlusNormal"/>
            </w:pPr>
          </w:p>
        </w:tc>
        <w:tc>
          <w:tcPr>
            <w:tcW w:w="992" w:type="dxa"/>
          </w:tcPr>
          <w:p w:rsidR="00A90A44" w:rsidRDefault="00A90A44">
            <w:pPr>
              <w:pStyle w:val="ConsPlusNormal"/>
            </w:pPr>
          </w:p>
        </w:tc>
        <w:tc>
          <w:tcPr>
            <w:tcW w:w="992" w:type="dxa"/>
          </w:tcPr>
          <w:p w:rsidR="00A90A44" w:rsidRDefault="00A90A44">
            <w:pPr>
              <w:pStyle w:val="ConsPlusNormal"/>
            </w:pPr>
          </w:p>
        </w:tc>
        <w:tc>
          <w:tcPr>
            <w:tcW w:w="907" w:type="dxa"/>
          </w:tcPr>
          <w:p w:rsidR="00A90A44" w:rsidRDefault="00A90A44">
            <w:pPr>
              <w:pStyle w:val="ConsPlusNormal"/>
            </w:pPr>
          </w:p>
        </w:tc>
      </w:tr>
      <w:tr w:rsidR="00A90A44">
        <w:tc>
          <w:tcPr>
            <w:tcW w:w="582" w:type="dxa"/>
          </w:tcPr>
          <w:p w:rsidR="00A90A44" w:rsidRDefault="00A90A44">
            <w:pPr>
              <w:pStyle w:val="ConsPlusNormal"/>
            </w:pPr>
            <w:r>
              <w:t>1.</w:t>
            </w:r>
          </w:p>
        </w:tc>
        <w:tc>
          <w:tcPr>
            <w:tcW w:w="3515" w:type="dxa"/>
          </w:tcPr>
          <w:p w:rsidR="00A90A44" w:rsidRDefault="00A90A44">
            <w:pPr>
              <w:pStyle w:val="ConsPlusNormal"/>
              <w:jc w:val="both"/>
            </w:pPr>
            <w:r>
              <w:t>Сельское хозяйство, охота и лесное хозяйство</w:t>
            </w:r>
          </w:p>
        </w:tc>
        <w:tc>
          <w:tcPr>
            <w:tcW w:w="992" w:type="dxa"/>
          </w:tcPr>
          <w:p w:rsidR="00A90A44" w:rsidRDefault="00A90A44">
            <w:pPr>
              <w:pStyle w:val="ConsPlusNormal"/>
              <w:jc w:val="center"/>
            </w:pPr>
            <w:r>
              <w:t>7,8</w:t>
            </w:r>
          </w:p>
        </w:tc>
        <w:tc>
          <w:tcPr>
            <w:tcW w:w="993" w:type="dxa"/>
          </w:tcPr>
          <w:p w:rsidR="00A90A44" w:rsidRDefault="00A90A44">
            <w:pPr>
              <w:pStyle w:val="ConsPlusNormal"/>
              <w:jc w:val="center"/>
            </w:pPr>
            <w:r>
              <w:t>7,9</w:t>
            </w:r>
          </w:p>
        </w:tc>
        <w:tc>
          <w:tcPr>
            <w:tcW w:w="992" w:type="dxa"/>
          </w:tcPr>
          <w:p w:rsidR="00A90A44" w:rsidRDefault="00A90A44">
            <w:pPr>
              <w:pStyle w:val="ConsPlusNormal"/>
              <w:jc w:val="center"/>
            </w:pPr>
            <w:r>
              <w:t>8</w:t>
            </w:r>
          </w:p>
        </w:tc>
        <w:tc>
          <w:tcPr>
            <w:tcW w:w="992" w:type="dxa"/>
          </w:tcPr>
          <w:p w:rsidR="00A90A44" w:rsidRDefault="00A90A44">
            <w:pPr>
              <w:pStyle w:val="ConsPlusNormal"/>
              <w:jc w:val="center"/>
            </w:pPr>
            <w:r>
              <w:t>7</w:t>
            </w:r>
          </w:p>
        </w:tc>
        <w:tc>
          <w:tcPr>
            <w:tcW w:w="907" w:type="dxa"/>
          </w:tcPr>
          <w:p w:rsidR="00A90A44" w:rsidRDefault="00A90A44">
            <w:pPr>
              <w:pStyle w:val="ConsPlusNormal"/>
              <w:jc w:val="center"/>
            </w:pPr>
            <w:r>
              <w:t>6,8</w:t>
            </w:r>
          </w:p>
        </w:tc>
      </w:tr>
      <w:tr w:rsidR="00A90A44">
        <w:tc>
          <w:tcPr>
            <w:tcW w:w="582" w:type="dxa"/>
          </w:tcPr>
          <w:p w:rsidR="00A90A44" w:rsidRDefault="00A90A44">
            <w:pPr>
              <w:pStyle w:val="ConsPlusNormal"/>
            </w:pPr>
            <w:r>
              <w:t>2.</w:t>
            </w:r>
          </w:p>
        </w:tc>
        <w:tc>
          <w:tcPr>
            <w:tcW w:w="3515" w:type="dxa"/>
          </w:tcPr>
          <w:p w:rsidR="00A90A44" w:rsidRDefault="00A90A44">
            <w:pPr>
              <w:pStyle w:val="ConsPlusNormal"/>
              <w:jc w:val="both"/>
            </w:pPr>
            <w:r>
              <w:t>Добыча полезных ископаемых</w:t>
            </w:r>
          </w:p>
        </w:tc>
        <w:tc>
          <w:tcPr>
            <w:tcW w:w="992" w:type="dxa"/>
          </w:tcPr>
          <w:p w:rsidR="00A90A44" w:rsidRDefault="00A90A44">
            <w:pPr>
              <w:pStyle w:val="ConsPlusNormal"/>
              <w:jc w:val="center"/>
            </w:pPr>
            <w:r>
              <w:t>1,1</w:t>
            </w:r>
          </w:p>
        </w:tc>
        <w:tc>
          <w:tcPr>
            <w:tcW w:w="993" w:type="dxa"/>
          </w:tcPr>
          <w:p w:rsidR="00A90A44" w:rsidRDefault="00A90A44">
            <w:pPr>
              <w:pStyle w:val="ConsPlusNormal"/>
              <w:jc w:val="center"/>
            </w:pPr>
            <w:r>
              <w:t>1,3</w:t>
            </w:r>
          </w:p>
        </w:tc>
        <w:tc>
          <w:tcPr>
            <w:tcW w:w="992" w:type="dxa"/>
          </w:tcPr>
          <w:p w:rsidR="00A90A44" w:rsidRDefault="00A90A44">
            <w:pPr>
              <w:pStyle w:val="ConsPlusNormal"/>
              <w:jc w:val="center"/>
            </w:pPr>
            <w:r>
              <w:t>1,2</w:t>
            </w:r>
          </w:p>
        </w:tc>
        <w:tc>
          <w:tcPr>
            <w:tcW w:w="992" w:type="dxa"/>
          </w:tcPr>
          <w:p w:rsidR="00A90A44" w:rsidRDefault="00A90A44">
            <w:pPr>
              <w:pStyle w:val="ConsPlusNormal"/>
              <w:jc w:val="center"/>
            </w:pPr>
            <w:r>
              <w:t>1,3</w:t>
            </w:r>
          </w:p>
        </w:tc>
        <w:tc>
          <w:tcPr>
            <w:tcW w:w="907" w:type="dxa"/>
          </w:tcPr>
          <w:p w:rsidR="00A90A44" w:rsidRDefault="00A90A44">
            <w:pPr>
              <w:pStyle w:val="ConsPlusNormal"/>
              <w:jc w:val="center"/>
            </w:pPr>
            <w:r>
              <w:t>1,4</w:t>
            </w:r>
          </w:p>
        </w:tc>
      </w:tr>
      <w:tr w:rsidR="00A90A44">
        <w:tc>
          <w:tcPr>
            <w:tcW w:w="582" w:type="dxa"/>
          </w:tcPr>
          <w:p w:rsidR="00A90A44" w:rsidRDefault="00A90A44">
            <w:pPr>
              <w:pStyle w:val="ConsPlusNormal"/>
            </w:pPr>
            <w:r>
              <w:t>3.</w:t>
            </w:r>
          </w:p>
        </w:tc>
        <w:tc>
          <w:tcPr>
            <w:tcW w:w="3515" w:type="dxa"/>
          </w:tcPr>
          <w:p w:rsidR="00A90A44" w:rsidRDefault="00A90A44">
            <w:pPr>
              <w:pStyle w:val="ConsPlusNormal"/>
              <w:jc w:val="both"/>
            </w:pPr>
            <w:r>
              <w:t>Обрабатывающие производства</w:t>
            </w:r>
          </w:p>
        </w:tc>
        <w:tc>
          <w:tcPr>
            <w:tcW w:w="992" w:type="dxa"/>
          </w:tcPr>
          <w:p w:rsidR="00A90A44" w:rsidRDefault="00A90A44">
            <w:pPr>
              <w:pStyle w:val="ConsPlusNormal"/>
              <w:jc w:val="center"/>
            </w:pPr>
            <w:r>
              <w:t>3,4</w:t>
            </w:r>
          </w:p>
        </w:tc>
        <w:tc>
          <w:tcPr>
            <w:tcW w:w="993" w:type="dxa"/>
          </w:tcPr>
          <w:p w:rsidR="00A90A44" w:rsidRDefault="00A90A44">
            <w:pPr>
              <w:pStyle w:val="ConsPlusNormal"/>
              <w:jc w:val="center"/>
            </w:pPr>
            <w:r>
              <w:t>3,3</w:t>
            </w:r>
          </w:p>
        </w:tc>
        <w:tc>
          <w:tcPr>
            <w:tcW w:w="992" w:type="dxa"/>
          </w:tcPr>
          <w:p w:rsidR="00A90A44" w:rsidRDefault="00A90A44">
            <w:pPr>
              <w:pStyle w:val="ConsPlusNormal"/>
              <w:jc w:val="center"/>
            </w:pPr>
            <w:r>
              <w:t>3,3</w:t>
            </w:r>
          </w:p>
        </w:tc>
        <w:tc>
          <w:tcPr>
            <w:tcW w:w="992" w:type="dxa"/>
          </w:tcPr>
          <w:p w:rsidR="00A90A44" w:rsidRDefault="00A90A44">
            <w:pPr>
              <w:pStyle w:val="ConsPlusNormal"/>
              <w:jc w:val="center"/>
            </w:pPr>
            <w:r>
              <w:t>3,6</w:t>
            </w:r>
          </w:p>
        </w:tc>
        <w:tc>
          <w:tcPr>
            <w:tcW w:w="907" w:type="dxa"/>
          </w:tcPr>
          <w:p w:rsidR="00A90A44" w:rsidRDefault="00A90A44">
            <w:pPr>
              <w:pStyle w:val="ConsPlusNormal"/>
              <w:jc w:val="center"/>
            </w:pPr>
            <w:r>
              <w:t>3,7</w:t>
            </w:r>
          </w:p>
        </w:tc>
      </w:tr>
      <w:tr w:rsidR="00A90A44">
        <w:tc>
          <w:tcPr>
            <w:tcW w:w="582" w:type="dxa"/>
          </w:tcPr>
          <w:p w:rsidR="00A90A44" w:rsidRDefault="00A90A44">
            <w:pPr>
              <w:pStyle w:val="ConsPlusNormal"/>
            </w:pPr>
            <w:r>
              <w:t>4.</w:t>
            </w:r>
          </w:p>
        </w:tc>
        <w:tc>
          <w:tcPr>
            <w:tcW w:w="3515" w:type="dxa"/>
          </w:tcPr>
          <w:p w:rsidR="00A90A44" w:rsidRDefault="00A90A44">
            <w:pPr>
              <w:pStyle w:val="ConsPlusNormal"/>
              <w:jc w:val="both"/>
            </w:pPr>
            <w:r>
              <w:t>Производство и распределение электроэнергии, газа и воды</w:t>
            </w:r>
          </w:p>
        </w:tc>
        <w:tc>
          <w:tcPr>
            <w:tcW w:w="992" w:type="dxa"/>
          </w:tcPr>
          <w:p w:rsidR="00A90A44" w:rsidRDefault="00A90A44">
            <w:pPr>
              <w:pStyle w:val="ConsPlusNormal"/>
              <w:jc w:val="center"/>
            </w:pPr>
            <w:r>
              <w:t>3,1</w:t>
            </w:r>
          </w:p>
        </w:tc>
        <w:tc>
          <w:tcPr>
            <w:tcW w:w="993" w:type="dxa"/>
          </w:tcPr>
          <w:p w:rsidR="00A90A44" w:rsidRDefault="00A90A44">
            <w:pPr>
              <w:pStyle w:val="ConsPlusNormal"/>
              <w:jc w:val="center"/>
            </w:pPr>
            <w:r>
              <w:t>3,5</w:t>
            </w:r>
          </w:p>
        </w:tc>
        <w:tc>
          <w:tcPr>
            <w:tcW w:w="992" w:type="dxa"/>
          </w:tcPr>
          <w:p w:rsidR="00A90A44" w:rsidRDefault="00A90A44">
            <w:pPr>
              <w:pStyle w:val="ConsPlusNormal"/>
              <w:jc w:val="center"/>
            </w:pPr>
            <w:r>
              <w:t>3,4</w:t>
            </w:r>
          </w:p>
        </w:tc>
        <w:tc>
          <w:tcPr>
            <w:tcW w:w="992" w:type="dxa"/>
          </w:tcPr>
          <w:p w:rsidR="00A90A44" w:rsidRDefault="00A90A44">
            <w:pPr>
              <w:pStyle w:val="ConsPlusNormal"/>
              <w:jc w:val="center"/>
            </w:pPr>
            <w:r>
              <w:t>3,4</w:t>
            </w:r>
          </w:p>
        </w:tc>
        <w:tc>
          <w:tcPr>
            <w:tcW w:w="907" w:type="dxa"/>
          </w:tcPr>
          <w:p w:rsidR="00A90A44" w:rsidRDefault="00A90A44">
            <w:pPr>
              <w:pStyle w:val="ConsPlusNormal"/>
              <w:jc w:val="center"/>
            </w:pPr>
            <w:r>
              <w:t>3,6</w:t>
            </w:r>
          </w:p>
        </w:tc>
      </w:tr>
      <w:tr w:rsidR="00A90A44">
        <w:tc>
          <w:tcPr>
            <w:tcW w:w="582" w:type="dxa"/>
          </w:tcPr>
          <w:p w:rsidR="00A90A44" w:rsidRDefault="00A90A44">
            <w:pPr>
              <w:pStyle w:val="ConsPlusNormal"/>
            </w:pPr>
            <w:r>
              <w:t>5.</w:t>
            </w:r>
          </w:p>
        </w:tc>
        <w:tc>
          <w:tcPr>
            <w:tcW w:w="3515" w:type="dxa"/>
          </w:tcPr>
          <w:p w:rsidR="00A90A44" w:rsidRDefault="00A90A44">
            <w:pPr>
              <w:pStyle w:val="ConsPlusNormal"/>
              <w:jc w:val="both"/>
            </w:pPr>
            <w:r>
              <w:t>Строительство</w:t>
            </w:r>
          </w:p>
        </w:tc>
        <w:tc>
          <w:tcPr>
            <w:tcW w:w="992" w:type="dxa"/>
          </w:tcPr>
          <w:p w:rsidR="00A90A44" w:rsidRDefault="00A90A44">
            <w:pPr>
              <w:pStyle w:val="ConsPlusNormal"/>
              <w:jc w:val="center"/>
            </w:pPr>
            <w:r>
              <w:t>3,9</w:t>
            </w:r>
          </w:p>
        </w:tc>
        <w:tc>
          <w:tcPr>
            <w:tcW w:w="993" w:type="dxa"/>
          </w:tcPr>
          <w:p w:rsidR="00A90A44" w:rsidRDefault="00A90A44">
            <w:pPr>
              <w:pStyle w:val="ConsPlusNormal"/>
              <w:jc w:val="center"/>
            </w:pPr>
            <w:r>
              <w:t>3,5</w:t>
            </w:r>
          </w:p>
        </w:tc>
        <w:tc>
          <w:tcPr>
            <w:tcW w:w="992" w:type="dxa"/>
          </w:tcPr>
          <w:p w:rsidR="00A90A44" w:rsidRDefault="00A90A44">
            <w:pPr>
              <w:pStyle w:val="ConsPlusNormal"/>
              <w:jc w:val="center"/>
            </w:pPr>
            <w:r>
              <w:t>3,4</w:t>
            </w:r>
          </w:p>
        </w:tc>
        <w:tc>
          <w:tcPr>
            <w:tcW w:w="992" w:type="dxa"/>
          </w:tcPr>
          <w:p w:rsidR="00A90A44" w:rsidRDefault="00A90A44">
            <w:pPr>
              <w:pStyle w:val="ConsPlusNormal"/>
              <w:jc w:val="center"/>
            </w:pPr>
            <w:r>
              <w:t>4</w:t>
            </w:r>
          </w:p>
        </w:tc>
        <w:tc>
          <w:tcPr>
            <w:tcW w:w="907" w:type="dxa"/>
          </w:tcPr>
          <w:p w:rsidR="00A90A44" w:rsidRDefault="00A90A44">
            <w:pPr>
              <w:pStyle w:val="ConsPlusNormal"/>
              <w:jc w:val="center"/>
            </w:pPr>
            <w:r>
              <w:t>3,4</w:t>
            </w:r>
          </w:p>
        </w:tc>
      </w:tr>
      <w:tr w:rsidR="00A90A44">
        <w:tc>
          <w:tcPr>
            <w:tcW w:w="582" w:type="dxa"/>
          </w:tcPr>
          <w:p w:rsidR="00A90A44" w:rsidRDefault="00A90A44">
            <w:pPr>
              <w:pStyle w:val="ConsPlusNormal"/>
            </w:pPr>
            <w:r>
              <w:t>6.</w:t>
            </w:r>
          </w:p>
        </w:tc>
        <w:tc>
          <w:tcPr>
            <w:tcW w:w="3515" w:type="dxa"/>
          </w:tcPr>
          <w:p w:rsidR="00A90A44" w:rsidRDefault="00A90A44">
            <w:pPr>
              <w:pStyle w:val="ConsPlusNormal"/>
              <w:jc w:val="both"/>
            </w:pPr>
            <w:r>
              <w:t>Оптовая и розничная торговля; ремонт автотранспортных средств, мотоциклов, бытовых изделий и предметов личного пользования</w:t>
            </w:r>
          </w:p>
        </w:tc>
        <w:tc>
          <w:tcPr>
            <w:tcW w:w="992" w:type="dxa"/>
          </w:tcPr>
          <w:p w:rsidR="00A90A44" w:rsidRDefault="00A90A44">
            <w:pPr>
              <w:pStyle w:val="ConsPlusNormal"/>
              <w:jc w:val="center"/>
            </w:pPr>
            <w:r>
              <w:t>6,1</w:t>
            </w:r>
          </w:p>
        </w:tc>
        <w:tc>
          <w:tcPr>
            <w:tcW w:w="993" w:type="dxa"/>
          </w:tcPr>
          <w:p w:rsidR="00A90A44" w:rsidRDefault="00A90A44">
            <w:pPr>
              <w:pStyle w:val="ConsPlusNormal"/>
              <w:jc w:val="center"/>
            </w:pPr>
            <w:r>
              <w:t>6,1</w:t>
            </w:r>
          </w:p>
        </w:tc>
        <w:tc>
          <w:tcPr>
            <w:tcW w:w="992" w:type="dxa"/>
          </w:tcPr>
          <w:p w:rsidR="00A90A44" w:rsidRDefault="00A90A44">
            <w:pPr>
              <w:pStyle w:val="ConsPlusNormal"/>
              <w:jc w:val="center"/>
            </w:pPr>
            <w:r>
              <w:t>7</w:t>
            </w:r>
          </w:p>
        </w:tc>
        <w:tc>
          <w:tcPr>
            <w:tcW w:w="992" w:type="dxa"/>
          </w:tcPr>
          <w:p w:rsidR="00A90A44" w:rsidRDefault="00A90A44">
            <w:pPr>
              <w:pStyle w:val="ConsPlusNormal"/>
              <w:jc w:val="center"/>
            </w:pPr>
            <w:r>
              <w:t>5,6</w:t>
            </w:r>
          </w:p>
        </w:tc>
        <w:tc>
          <w:tcPr>
            <w:tcW w:w="907" w:type="dxa"/>
          </w:tcPr>
          <w:p w:rsidR="00A90A44" w:rsidRDefault="00A90A44">
            <w:pPr>
              <w:pStyle w:val="ConsPlusNormal"/>
              <w:jc w:val="center"/>
            </w:pPr>
            <w:r>
              <w:t>6</w:t>
            </w:r>
          </w:p>
        </w:tc>
      </w:tr>
      <w:tr w:rsidR="00A90A44">
        <w:tc>
          <w:tcPr>
            <w:tcW w:w="582" w:type="dxa"/>
          </w:tcPr>
          <w:p w:rsidR="00A90A44" w:rsidRDefault="00A90A44">
            <w:pPr>
              <w:pStyle w:val="ConsPlusNormal"/>
            </w:pPr>
            <w:r>
              <w:t>7.</w:t>
            </w:r>
          </w:p>
        </w:tc>
        <w:tc>
          <w:tcPr>
            <w:tcW w:w="3515" w:type="dxa"/>
          </w:tcPr>
          <w:p w:rsidR="00A90A44" w:rsidRDefault="00A90A44">
            <w:pPr>
              <w:pStyle w:val="ConsPlusNormal"/>
              <w:jc w:val="both"/>
            </w:pPr>
            <w:r>
              <w:t>Гостиницы и рестораны</w:t>
            </w:r>
          </w:p>
        </w:tc>
        <w:tc>
          <w:tcPr>
            <w:tcW w:w="992" w:type="dxa"/>
          </w:tcPr>
          <w:p w:rsidR="00A90A44" w:rsidRDefault="00A90A44">
            <w:pPr>
              <w:pStyle w:val="ConsPlusNormal"/>
              <w:jc w:val="center"/>
            </w:pPr>
            <w:r>
              <w:t>1,4</w:t>
            </w:r>
          </w:p>
        </w:tc>
        <w:tc>
          <w:tcPr>
            <w:tcW w:w="993" w:type="dxa"/>
          </w:tcPr>
          <w:p w:rsidR="00A90A44" w:rsidRDefault="00A90A44">
            <w:pPr>
              <w:pStyle w:val="ConsPlusNormal"/>
              <w:jc w:val="center"/>
            </w:pPr>
            <w:r>
              <w:t>1,7</w:t>
            </w:r>
          </w:p>
        </w:tc>
        <w:tc>
          <w:tcPr>
            <w:tcW w:w="992" w:type="dxa"/>
          </w:tcPr>
          <w:p w:rsidR="00A90A44" w:rsidRDefault="00A90A44">
            <w:pPr>
              <w:pStyle w:val="ConsPlusNormal"/>
              <w:jc w:val="center"/>
            </w:pPr>
            <w:r>
              <w:t>1,5</w:t>
            </w:r>
          </w:p>
        </w:tc>
        <w:tc>
          <w:tcPr>
            <w:tcW w:w="992" w:type="dxa"/>
          </w:tcPr>
          <w:p w:rsidR="00A90A44" w:rsidRDefault="00A90A44">
            <w:pPr>
              <w:pStyle w:val="ConsPlusNormal"/>
              <w:jc w:val="center"/>
            </w:pPr>
            <w:r>
              <w:t>2</w:t>
            </w:r>
          </w:p>
        </w:tc>
        <w:tc>
          <w:tcPr>
            <w:tcW w:w="907" w:type="dxa"/>
          </w:tcPr>
          <w:p w:rsidR="00A90A44" w:rsidRDefault="00A90A44">
            <w:pPr>
              <w:pStyle w:val="ConsPlusNormal"/>
              <w:jc w:val="center"/>
            </w:pPr>
            <w:r>
              <w:t>2,3</w:t>
            </w:r>
          </w:p>
        </w:tc>
      </w:tr>
      <w:tr w:rsidR="00A90A44">
        <w:tc>
          <w:tcPr>
            <w:tcW w:w="582" w:type="dxa"/>
          </w:tcPr>
          <w:p w:rsidR="00A90A44" w:rsidRDefault="00A90A44">
            <w:pPr>
              <w:pStyle w:val="ConsPlusNormal"/>
            </w:pPr>
            <w:r>
              <w:t>8.</w:t>
            </w:r>
          </w:p>
        </w:tc>
        <w:tc>
          <w:tcPr>
            <w:tcW w:w="3515" w:type="dxa"/>
          </w:tcPr>
          <w:p w:rsidR="00A90A44" w:rsidRDefault="00A90A44">
            <w:pPr>
              <w:pStyle w:val="ConsPlusNormal"/>
              <w:jc w:val="both"/>
            </w:pPr>
            <w:r>
              <w:t>Транспорт и связь</w:t>
            </w:r>
          </w:p>
        </w:tc>
        <w:tc>
          <w:tcPr>
            <w:tcW w:w="992" w:type="dxa"/>
          </w:tcPr>
          <w:p w:rsidR="00A90A44" w:rsidRDefault="00A90A44">
            <w:pPr>
              <w:pStyle w:val="ConsPlusNormal"/>
              <w:jc w:val="center"/>
            </w:pPr>
            <w:r>
              <w:t>6,1</w:t>
            </w:r>
          </w:p>
        </w:tc>
        <w:tc>
          <w:tcPr>
            <w:tcW w:w="993" w:type="dxa"/>
          </w:tcPr>
          <w:p w:rsidR="00A90A44" w:rsidRDefault="00A90A44">
            <w:pPr>
              <w:pStyle w:val="ConsPlusNormal"/>
              <w:jc w:val="center"/>
            </w:pPr>
            <w:r>
              <w:t>5,8</w:t>
            </w:r>
          </w:p>
        </w:tc>
        <w:tc>
          <w:tcPr>
            <w:tcW w:w="992" w:type="dxa"/>
          </w:tcPr>
          <w:p w:rsidR="00A90A44" w:rsidRDefault="00A90A44">
            <w:pPr>
              <w:pStyle w:val="ConsPlusNormal"/>
              <w:jc w:val="center"/>
            </w:pPr>
            <w:r>
              <w:t>5,3</w:t>
            </w:r>
          </w:p>
        </w:tc>
        <w:tc>
          <w:tcPr>
            <w:tcW w:w="992" w:type="dxa"/>
          </w:tcPr>
          <w:p w:rsidR="00A90A44" w:rsidRDefault="00A90A44">
            <w:pPr>
              <w:pStyle w:val="ConsPlusNormal"/>
              <w:jc w:val="center"/>
            </w:pPr>
            <w:r>
              <w:t>4,9</w:t>
            </w:r>
          </w:p>
        </w:tc>
        <w:tc>
          <w:tcPr>
            <w:tcW w:w="907" w:type="dxa"/>
          </w:tcPr>
          <w:p w:rsidR="00A90A44" w:rsidRDefault="00A90A44">
            <w:pPr>
              <w:pStyle w:val="ConsPlusNormal"/>
              <w:jc w:val="center"/>
            </w:pPr>
            <w:r>
              <w:t>4,7</w:t>
            </w:r>
          </w:p>
        </w:tc>
      </w:tr>
      <w:tr w:rsidR="00A90A44">
        <w:tc>
          <w:tcPr>
            <w:tcW w:w="582" w:type="dxa"/>
          </w:tcPr>
          <w:p w:rsidR="00A90A44" w:rsidRDefault="00A90A44">
            <w:pPr>
              <w:pStyle w:val="ConsPlusNormal"/>
            </w:pPr>
            <w:r>
              <w:t>8.1.</w:t>
            </w:r>
          </w:p>
        </w:tc>
        <w:tc>
          <w:tcPr>
            <w:tcW w:w="3515" w:type="dxa"/>
          </w:tcPr>
          <w:p w:rsidR="00A90A44" w:rsidRDefault="00A90A44">
            <w:pPr>
              <w:pStyle w:val="ConsPlusNormal"/>
              <w:jc w:val="both"/>
            </w:pPr>
            <w:r>
              <w:t>из него связь</w:t>
            </w:r>
          </w:p>
        </w:tc>
        <w:tc>
          <w:tcPr>
            <w:tcW w:w="992" w:type="dxa"/>
          </w:tcPr>
          <w:p w:rsidR="00A90A44" w:rsidRDefault="00A90A44">
            <w:pPr>
              <w:pStyle w:val="ConsPlusNormal"/>
              <w:jc w:val="center"/>
            </w:pPr>
            <w:r>
              <w:t>2,4</w:t>
            </w:r>
          </w:p>
        </w:tc>
        <w:tc>
          <w:tcPr>
            <w:tcW w:w="993" w:type="dxa"/>
          </w:tcPr>
          <w:p w:rsidR="00A90A44" w:rsidRDefault="00A90A44">
            <w:pPr>
              <w:pStyle w:val="ConsPlusNormal"/>
              <w:jc w:val="center"/>
            </w:pPr>
            <w:r>
              <w:t>2,2</w:t>
            </w:r>
          </w:p>
        </w:tc>
        <w:tc>
          <w:tcPr>
            <w:tcW w:w="992" w:type="dxa"/>
          </w:tcPr>
          <w:p w:rsidR="00A90A44" w:rsidRDefault="00A90A44">
            <w:pPr>
              <w:pStyle w:val="ConsPlusNormal"/>
              <w:jc w:val="center"/>
            </w:pPr>
            <w:r>
              <w:t>2,2</w:t>
            </w:r>
          </w:p>
        </w:tc>
        <w:tc>
          <w:tcPr>
            <w:tcW w:w="992" w:type="dxa"/>
          </w:tcPr>
          <w:p w:rsidR="00A90A44" w:rsidRDefault="00A90A44">
            <w:pPr>
              <w:pStyle w:val="ConsPlusNormal"/>
              <w:jc w:val="center"/>
            </w:pPr>
            <w:r>
              <w:t>2,1</w:t>
            </w:r>
          </w:p>
        </w:tc>
        <w:tc>
          <w:tcPr>
            <w:tcW w:w="907" w:type="dxa"/>
          </w:tcPr>
          <w:p w:rsidR="00A90A44" w:rsidRDefault="00A90A44">
            <w:pPr>
              <w:pStyle w:val="ConsPlusNormal"/>
              <w:jc w:val="center"/>
            </w:pPr>
            <w:r>
              <w:t>2,2</w:t>
            </w:r>
          </w:p>
        </w:tc>
      </w:tr>
      <w:tr w:rsidR="00A90A44">
        <w:tc>
          <w:tcPr>
            <w:tcW w:w="582" w:type="dxa"/>
          </w:tcPr>
          <w:p w:rsidR="00A90A44" w:rsidRDefault="00A90A44">
            <w:pPr>
              <w:pStyle w:val="ConsPlusNormal"/>
            </w:pPr>
            <w:r>
              <w:t>9.</w:t>
            </w:r>
          </w:p>
        </w:tc>
        <w:tc>
          <w:tcPr>
            <w:tcW w:w="3515" w:type="dxa"/>
          </w:tcPr>
          <w:p w:rsidR="00A90A44" w:rsidRDefault="00A90A44">
            <w:pPr>
              <w:pStyle w:val="ConsPlusNormal"/>
              <w:jc w:val="both"/>
            </w:pPr>
            <w:r>
              <w:t>Финансовая деятельность</w:t>
            </w:r>
          </w:p>
        </w:tc>
        <w:tc>
          <w:tcPr>
            <w:tcW w:w="992" w:type="dxa"/>
          </w:tcPr>
          <w:p w:rsidR="00A90A44" w:rsidRDefault="00A90A44">
            <w:pPr>
              <w:pStyle w:val="ConsPlusNormal"/>
              <w:jc w:val="center"/>
            </w:pPr>
            <w:r>
              <w:t>2,3</w:t>
            </w:r>
          </w:p>
        </w:tc>
        <w:tc>
          <w:tcPr>
            <w:tcW w:w="993" w:type="dxa"/>
          </w:tcPr>
          <w:p w:rsidR="00A90A44" w:rsidRDefault="00A90A44">
            <w:pPr>
              <w:pStyle w:val="ConsPlusNormal"/>
              <w:jc w:val="center"/>
            </w:pPr>
            <w:r>
              <w:t>2,2</w:t>
            </w:r>
          </w:p>
        </w:tc>
        <w:tc>
          <w:tcPr>
            <w:tcW w:w="992" w:type="dxa"/>
          </w:tcPr>
          <w:p w:rsidR="00A90A44" w:rsidRDefault="00A90A44">
            <w:pPr>
              <w:pStyle w:val="ConsPlusNormal"/>
              <w:jc w:val="center"/>
            </w:pPr>
            <w:r>
              <w:t>2,4</w:t>
            </w:r>
          </w:p>
        </w:tc>
        <w:tc>
          <w:tcPr>
            <w:tcW w:w="992" w:type="dxa"/>
          </w:tcPr>
          <w:p w:rsidR="00A90A44" w:rsidRDefault="00A90A44">
            <w:pPr>
              <w:pStyle w:val="ConsPlusNormal"/>
              <w:jc w:val="center"/>
            </w:pPr>
            <w:r>
              <w:t>2,6</w:t>
            </w:r>
          </w:p>
        </w:tc>
        <w:tc>
          <w:tcPr>
            <w:tcW w:w="907" w:type="dxa"/>
          </w:tcPr>
          <w:p w:rsidR="00A90A44" w:rsidRDefault="00A90A44">
            <w:pPr>
              <w:pStyle w:val="ConsPlusNormal"/>
              <w:jc w:val="center"/>
            </w:pPr>
            <w:r>
              <w:t>2,4</w:t>
            </w:r>
          </w:p>
        </w:tc>
      </w:tr>
      <w:tr w:rsidR="00A90A44">
        <w:tc>
          <w:tcPr>
            <w:tcW w:w="582" w:type="dxa"/>
          </w:tcPr>
          <w:p w:rsidR="00A90A44" w:rsidRDefault="00A90A44">
            <w:pPr>
              <w:pStyle w:val="ConsPlusNormal"/>
            </w:pPr>
            <w:r>
              <w:lastRenderedPageBreak/>
              <w:t>10.</w:t>
            </w:r>
          </w:p>
        </w:tc>
        <w:tc>
          <w:tcPr>
            <w:tcW w:w="3515" w:type="dxa"/>
          </w:tcPr>
          <w:p w:rsidR="00A90A44" w:rsidRDefault="00A90A44">
            <w:pPr>
              <w:pStyle w:val="ConsPlusNormal"/>
              <w:jc w:val="both"/>
            </w:pPr>
            <w:r>
              <w:t>Операции с недвижимым имуществом, аренда и предоставление услуг найма</w:t>
            </w:r>
          </w:p>
        </w:tc>
        <w:tc>
          <w:tcPr>
            <w:tcW w:w="992" w:type="dxa"/>
          </w:tcPr>
          <w:p w:rsidR="00A90A44" w:rsidRDefault="00A90A44">
            <w:pPr>
              <w:pStyle w:val="ConsPlusNormal"/>
              <w:jc w:val="center"/>
            </w:pPr>
            <w:r>
              <w:t>5,4</w:t>
            </w:r>
          </w:p>
        </w:tc>
        <w:tc>
          <w:tcPr>
            <w:tcW w:w="993" w:type="dxa"/>
          </w:tcPr>
          <w:p w:rsidR="00A90A44" w:rsidRDefault="00A90A44">
            <w:pPr>
              <w:pStyle w:val="ConsPlusNormal"/>
              <w:jc w:val="center"/>
            </w:pPr>
            <w:r>
              <w:t>4,8</w:t>
            </w:r>
          </w:p>
        </w:tc>
        <w:tc>
          <w:tcPr>
            <w:tcW w:w="992" w:type="dxa"/>
          </w:tcPr>
          <w:p w:rsidR="00A90A44" w:rsidRDefault="00A90A44">
            <w:pPr>
              <w:pStyle w:val="ConsPlusNormal"/>
              <w:jc w:val="center"/>
            </w:pPr>
            <w:r>
              <w:t>5</w:t>
            </w:r>
          </w:p>
        </w:tc>
        <w:tc>
          <w:tcPr>
            <w:tcW w:w="992" w:type="dxa"/>
          </w:tcPr>
          <w:p w:rsidR="00A90A44" w:rsidRDefault="00A90A44">
            <w:pPr>
              <w:pStyle w:val="ConsPlusNormal"/>
              <w:jc w:val="center"/>
            </w:pPr>
            <w:r>
              <w:t>5,4</w:t>
            </w:r>
          </w:p>
        </w:tc>
        <w:tc>
          <w:tcPr>
            <w:tcW w:w="907" w:type="dxa"/>
          </w:tcPr>
          <w:p w:rsidR="00A90A44" w:rsidRDefault="00A90A44">
            <w:pPr>
              <w:pStyle w:val="ConsPlusNormal"/>
              <w:jc w:val="center"/>
            </w:pPr>
            <w:r>
              <w:t>5,3</w:t>
            </w:r>
          </w:p>
        </w:tc>
      </w:tr>
      <w:tr w:rsidR="00A90A44">
        <w:tc>
          <w:tcPr>
            <w:tcW w:w="582" w:type="dxa"/>
          </w:tcPr>
          <w:p w:rsidR="00A90A44" w:rsidRDefault="00A90A44">
            <w:pPr>
              <w:pStyle w:val="ConsPlusNormal"/>
            </w:pPr>
            <w:r>
              <w:t>11.</w:t>
            </w:r>
          </w:p>
        </w:tc>
        <w:tc>
          <w:tcPr>
            <w:tcW w:w="3515" w:type="dxa"/>
          </w:tcPr>
          <w:p w:rsidR="00A90A44" w:rsidRDefault="00A90A44">
            <w:pPr>
              <w:pStyle w:val="ConsPlusNormal"/>
              <w:jc w:val="both"/>
            </w:pPr>
            <w:r>
              <w:t>Государственное управление и обеспечение военной безопасности; обязательное социальное обеспечение</w:t>
            </w:r>
          </w:p>
        </w:tc>
        <w:tc>
          <w:tcPr>
            <w:tcW w:w="992" w:type="dxa"/>
          </w:tcPr>
          <w:p w:rsidR="00A90A44" w:rsidRDefault="00A90A44">
            <w:pPr>
              <w:pStyle w:val="ConsPlusNormal"/>
              <w:jc w:val="center"/>
            </w:pPr>
            <w:r>
              <w:t>17,9</w:t>
            </w:r>
          </w:p>
        </w:tc>
        <w:tc>
          <w:tcPr>
            <w:tcW w:w="993" w:type="dxa"/>
          </w:tcPr>
          <w:p w:rsidR="00A90A44" w:rsidRDefault="00A90A44">
            <w:pPr>
              <w:pStyle w:val="ConsPlusNormal"/>
              <w:jc w:val="center"/>
            </w:pPr>
            <w:r>
              <w:t>18,5</w:t>
            </w:r>
          </w:p>
        </w:tc>
        <w:tc>
          <w:tcPr>
            <w:tcW w:w="992" w:type="dxa"/>
          </w:tcPr>
          <w:p w:rsidR="00A90A44" w:rsidRDefault="00A90A44">
            <w:pPr>
              <w:pStyle w:val="ConsPlusNormal"/>
              <w:jc w:val="center"/>
            </w:pPr>
            <w:r>
              <w:t>17,7</w:t>
            </w:r>
          </w:p>
        </w:tc>
        <w:tc>
          <w:tcPr>
            <w:tcW w:w="992" w:type="dxa"/>
          </w:tcPr>
          <w:p w:rsidR="00A90A44" w:rsidRDefault="00A90A44">
            <w:pPr>
              <w:pStyle w:val="ConsPlusNormal"/>
              <w:jc w:val="center"/>
            </w:pPr>
            <w:r>
              <w:t>17,7</w:t>
            </w:r>
          </w:p>
        </w:tc>
        <w:tc>
          <w:tcPr>
            <w:tcW w:w="907" w:type="dxa"/>
          </w:tcPr>
          <w:p w:rsidR="00A90A44" w:rsidRDefault="00A90A44">
            <w:pPr>
              <w:pStyle w:val="ConsPlusNormal"/>
              <w:jc w:val="center"/>
            </w:pPr>
            <w:r>
              <w:t>17,3</w:t>
            </w:r>
          </w:p>
        </w:tc>
      </w:tr>
      <w:tr w:rsidR="00A90A44">
        <w:tc>
          <w:tcPr>
            <w:tcW w:w="582" w:type="dxa"/>
          </w:tcPr>
          <w:p w:rsidR="00A90A44" w:rsidRDefault="00A90A44">
            <w:pPr>
              <w:pStyle w:val="ConsPlusNormal"/>
            </w:pPr>
            <w:r>
              <w:t>12.</w:t>
            </w:r>
          </w:p>
        </w:tc>
        <w:tc>
          <w:tcPr>
            <w:tcW w:w="3515" w:type="dxa"/>
          </w:tcPr>
          <w:p w:rsidR="00A90A44" w:rsidRDefault="00A90A44">
            <w:pPr>
              <w:pStyle w:val="ConsPlusNormal"/>
              <w:jc w:val="both"/>
            </w:pPr>
            <w:r>
              <w:t>Образование</w:t>
            </w:r>
          </w:p>
        </w:tc>
        <w:tc>
          <w:tcPr>
            <w:tcW w:w="992" w:type="dxa"/>
          </w:tcPr>
          <w:p w:rsidR="00A90A44" w:rsidRDefault="00A90A44">
            <w:pPr>
              <w:pStyle w:val="ConsPlusNormal"/>
              <w:jc w:val="center"/>
            </w:pPr>
            <w:r>
              <w:t>22,8</w:t>
            </w:r>
          </w:p>
        </w:tc>
        <w:tc>
          <w:tcPr>
            <w:tcW w:w="993" w:type="dxa"/>
          </w:tcPr>
          <w:p w:rsidR="00A90A44" w:rsidRDefault="00A90A44">
            <w:pPr>
              <w:pStyle w:val="ConsPlusNormal"/>
              <w:jc w:val="center"/>
            </w:pPr>
            <w:r>
              <w:t>22,8</w:t>
            </w:r>
          </w:p>
        </w:tc>
        <w:tc>
          <w:tcPr>
            <w:tcW w:w="992" w:type="dxa"/>
          </w:tcPr>
          <w:p w:rsidR="00A90A44" w:rsidRDefault="00A90A44">
            <w:pPr>
              <w:pStyle w:val="ConsPlusNormal"/>
              <w:jc w:val="center"/>
            </w:pPr>
            <w:r>
              <w:t>22,5</w:t>
            </w:r>
          </w:p>
        </w:tc>
        <w:tc>
          <w:tcPr>
            <w:tcW w:w="992" w:type="dxa"/>
          </w:tcPr>
          <w:p w:rsidR="00A90A44" w:rsidRDefault="00A90A44">
            <w:pPr>
              <w:pStyle w:val="ConsPlusNormal"/>
              <w:jc w:val="center"/>
            </w:pPr>
            <w:r>
              <w:t>22,9</w:t>
            </w:r>
          </w:p>
        </w:tc>
        <w:tc>
          <w:tcPr>
            <w:tcW w:w="907" w:type="dxa"/>
          </w:tcPr>
          <w:p w:rsidR="00A90A44" w:rsidRDefault="00A90A44">
            <w:pPr>
              <w:pStyle w:val="ConsPlusNormal"/>
              <w:jc w:val="center"/>
            </w:pPr>
            <w:r>
              <w:t>23,3</w:t>
            </w:r>
          </w:p>
        </w:tc>
      </w:tr>
      <w:tr w:rsidR="00A90A44">
        <w:tc>
          <w:tcPr>
            <w:tcW w:w="582" w:type="dxa"/>
          </w:tcPr>
          <w:p w:rsidR="00A90A44" w:rsidRDefault="00A90A44">
            <w:pPr>
              <w:pStyle w:val="ConsPlusNormal"/>
            </w:pPr>
            <w:r>
              <w:t>13.</w:t>
            </w:r>
          </w:p>
        </w:tc>
        <w:tc>
          <w:tcPr>
            <w:tcW w:w="3515" w:type="dxa"/>
          </w:tcPr>
          <w:p w:rsidR="00A90A44" w:rsidRDefault="00A90A44">
            <w:pPr>
              <w:pStyle w:val="ConsPlusNormal"/>
              <w:jc w:val="both"/>
            </w:pPr>
            <w:r>
              <w:t>Здравоохранение и предоставление социальных услуг</w:t>
            </w:r>
          </w:p>
        </w:tc>
        <w:tc>
          <w:tcPr>
            <w:tcW w:w="992" w:type="dxa"/>
          </w:tcPr>
          <w:p w:rsidR="00A90A44" w:rsidRDefault="00A90A44">
            <w:pPr>
              <w:pStyle w:val="ConsPlusNormal"/>
              <w:jc w:val="center"/>
            </w:pPr>
            <w:r>
              <w:t>13</w:t>
            </w:r>
          </w:p>
        </w:tc>
        <w:tc>
          <w:tcPr>
            <w:tcW w:w="993" w:type="dxa"/>
          </w:tcPr>
          <w:p w:rsidR="00A90A44" w:rsidRDefault="00A90A44">
            <w:pPr>
              <w:pStyle w:val="ConsPlusNormal"/>
              <w:jc w:val="center"/>
            </w:pPr>
            <w:r>
              <w:t>12,7</w:t>
            </w:r>
          </w:p>
        </w:tc>
        <w:tc>
          <w:tcPr>
            <w:tcW w:w="992" w:type="dxa"/>
          </w:tcPr>
          <w:p w:rsidR="00A90A44" w:rsidRDefault="00A90A44">
            <w:pPr>
              <w:pStyle w:val="ConsPlusNormal"/>
              <w:jc w:val="center"/>
            </w:pPr>
            <w:r>
              <w:t>13,9</w:t>
            </w:r>
          </w:p>
        </w:tc>
        <w:tc>
          <w:tcPr>
            <w:tcW w:w="992" w:type="dxa"/>
          </w:tcPr>
          <w:p w:rsidR="00A90A44" w:rsidRDefault="00A90A44">
            <w:pPr>
              <w:pStyle w:val="ConsPlusNormal"/>
              <w:jc w:val="center"/>
            </w:pPr>
            <w:r>
              <w:t>14</w:t>
            </w:r>
          </w:p>
        </w:tc>
        <w:tc>
          <w:tcPr>
            <w:tcW w:w="907" w:type="dxa"/>
          </w:tcPr>
          <w:p w:rsidR="00A90A44" w:rsidRDefault="00A90A44">
            <w:pPr>
              <w:pStyle w:val="ConsPlusNormal"/>
              <w:jc w:val="center"/>
            </w:pPr>
            <w:r>
              <w:t>14,3</w:t>
            </w:r>
          </w:p>
        </w:tc>
      </w:tr>
      <w:tr w:rsidR="00A90A44">
        <w:tc>
          <w:tcPr>
            <w:tcW w:w="582" w:type="dxa"/>
          </w:tcPr>
          <w:p w:rsidR="00A90A44" w:rsidRDefault="00A90A44">
            <w:pPr>
              <w:pStyle w:val="ConsPlusNormal"/>
            </w:pPr>
            <w:r>
              <w:t>14.</w:t>
            </w:r>
          </w:p>
        </w:tc>
        <w:tc>
          <w:tcPr>
            <w:tcW w:w="3515" w:type="dxa"/>
          </w:tcPr>
          <w:p w:rsidR="00A90A44" w:rsidRDefault="00A90A44">
            <w:pPr>
              <w:pStyle w:val="ConsPlusNormal"/>
              <w:jc w:val="both"/>
            </w:pPr>
            <w:r>
              <w:t>Предоставление прочих коммунальных, социальных и персональных услуг</w:t>
            </w:r>
          </w:p>
        </w:tc>
        <w:tc>
          <w:tcPr>
            <w:tcW w:w="992" w:type="dxa"/>
          </w:tcPr>
          <w:p w:rsidR="00A90A44" w:rsidRDefault="00A90A44">
            <w:pPr>
              <w:pStyle w:val="ConsPlusNormal"/>
              <w:jc w:val="center"/>
            </w:pPr>
            <w:r>
              <w:t>5,7</w:t>
            </w:r>
          </w:p>
        </w:tc>
        <w:tc>
          <w:tcPr>
            <w:tcW w:w="993" w:type="dxa"/>
          </w:tcPr>
          <w:p w:rsidR="00A90A44" w:rsidRDefault="00A90A44">
            <w:pPr>
              <w:pStyle w:val="ConsPlusNormal"/>
              <w:jc w:val="center"/>
            </w:pPr>
            <w:r>
              <w:t>5,9</w:t>
            </w:r>
          </w:p>
        </w:tc>
        <w:tc>
          <w:tcPr>
            <w:tcW w:w="992" w:type="dxa"/>
          </w:tcPr>
          <w:p w:rsidR="00A90A44" w:rsidRDefault="00A90A44">
            <w:pPr>
              <w:pStyle w:val="ConsPlusNormal"/>
              <w:jc w:val="center"/>
            </w:pPr>
            <w:r>
              <w:t>5,4</w:t>
            </w:r>
          </w:p>
        </w:tc>
        <w:tc>
          <w:tcPr>
            <w:tcW w:w="992" w:type="dxa"/>
          </w:tcPr>
          <w:p w:rsidR="00A90A44" w:rsidRDefault="00A90A44">
            <w:pPr>
              <w:pStyle w:val="ConsPlusNormal"/>
              <w:jc w:val="center"/>
            </w:pPr>
            <w:r>
              <w:t>5,6</w:t>
            </w:r>
          </w:p>
        </w:tc>
        <w:tc>
          <w:tcPr>
            <w:tcW w:w="907" w:type="dxa"/>
          </w:tcPr>
          <w:p w:rsidR="00A90A44" w:rsidRDefault="00A90A44">
            <w:pPr>
              <w:pStyle w:val="ConsPlusNormal"/>
              <w:jc w:val="center"/>
            </w:pPr>
            <w:r>
              <w:t>5,5</w:t>
            </w:r>
          </w:p>
        </w:tc>
      </w:tr>
    </w:tbl>
    <w:p w:rsidR="00A90A44" w:rsidRDefault="00A90A44">
      <w:pPr>
        <w:pStyle w:val="ConsPlusNormal"/>
        <w:jc w:val="both"/>
      </w:pPr>
    </w:p>
    <w:p w:rsidR="00A90A44" w:rsidRDefault="00A90A44">
      <w:pPr>
        <w:pStyle w:val="ConsPlusNormal"/>
        <w:ind w:firstLine="540"/>
        <w:jc w:val="both"/>
      </w:pPr>
      <w:r>
        <w:t>Но в любой ситуации, учитывая сложное экономическое состояние, отсутствие территориальных ресурсов у города, сложность решения жилищных вопросов, необходимо решать вопрос о сдерживании роста численности населения города и мотивации закрепления населения на селе. В противном случае через несколько лет возможен социальный кризис при высоком уровне безработицы (в том числе скрытой).</w:t>
      </w:r>
    </w:p>
    <w:p w:rsidR="00A90A44" w:rsidRDefault="00A90A44">
      <w:pPr>
        <w:pStyle w:val="ConsPlusNormal"/>
        <w:spacing w:before="220"/>
        <w:ind w:firstLine="540"/>
        <w:jc w:val="both"/>
      </w:pPr>
      <w:r>
        <w:t>9. Социальная инфраструктура.</w:t>
      </w:r>
    </w:p>
    <w:p w:rsidR="00A90A44" w:rsidRDefault="00A90A44">
      <w:pPr>
        <w:pStyle w:val="ConsPlusNormal"/>
        <w:spacing w:before="220"/>
        <w:ind w:firstLine="540"/>
        <w:jc w:val="both"/>
      </w:pPr>
      <w:r>
        <w:t>В настоящее время город Горно-Алтайск - столица Республики Алтай, где сосредоточен основной культурный, научный и экономический потенциал Горного Алтая.</w:t>
      </w:r>
    </w:p>
    <w:p w:rsidR="00A90A44" w:rsidRDefault="00A90A44">
      <w:pPr>
        <w:pStyle w:val="ConsPlusNormal"/>
        <w:spacing w:before="220"/>
        <w:ind w:firstLine="540"/>
        <w:jc w:val="both"/>
      </w:pPr>
      <w:r>
        <w:t>В городе развита социальная культурно-бытовая инфраструктура. Статус административного центра республики создает хорошие возможности поддерживать эту инфраструктуру. Но при этом оказываются наиболее обеспеченными объектами обслуживания так называемые центральные участки. Сложившаяся система обслуживания получается в основном двухступенчатая, недостаточно учреждений обслуживания на окраинах города.</w:t>
      </w:r>
    </w:p>
    <w:p w:rsidR="00A90A44" w:rsidRDefault="00A90A44">
      <w:pPr>
        <w:pStyle w:val="ConsPlusNormal"/>
        <w:spacing w:before="220"/>
        <w:ind w:firstLine="540"/>
        <w:jc w:val="both"/>
      </w:pPr>
      <w:r>
        <w:t>Действуют семь общеобразовательных школ, две гимназии, лицей, кадетская школа, вечерняя (сменная) общеобразовательная школа. Работают 16 детских садиков, из них 12 - общеразвивающих, 3 - комбинированного типа, один компенсирующего. Но мест в дошкольных образовательных учреждениях и школьных мест в настоящий момент не достаточно. На этом сказывается неравномерность распределения объектов, в периферийных районах города они маленькие и относительно старые - многие стремятся обучать детей в центральных школах. Кроме того, в образовательные учреждения в Горно-Алтайске ездят и из близлежащих сел - Маймы и Кызыл-Озека, поселка Алферово. Поэтому попасть в приличную школу или лицей - тоже проблема.</w:t>
      </w:r>
    </w:p>
    <w:p w:rsidR="00A90A44" w:rsidRDefault="00A90A44">
      <w:pPr>
        <w:pStyle w:val="ConsPlusNormal"/>
        <w:spacing w:before="220"/>
        <w:ind w:firstLine="540"/>
        <w:jc w:val="both"/>
      </w:pPr>
      <w:r>
        <w:t>Особо стоит выделить национальную гимназию. Она носит республиканский статус и имеет отдельное финансирование, резко отличаясь от школ города. Тем не менее, в ней учатся дети некоторых горожан, а многие правительственные чиновники - выпускники этой гимназии.</w:t>
      </w:r>
    </w:p>
    <w:p w:rsidR="00A90A44" w:rsidRDefault="00A90A44">
      <w:pPr>
        <w:pStyle w:val="ConsPlusNormal"/>
        <w:spacing w:before="220"/>
        <w:ind w:firstLine="540"/>
        <w:jc w:val="both"/>
      </w:pPr>
      <w:r>
        <w:t>В настоящее время все школы города переполнены, в связи с чем нет необходимого времени и помещений для проведения часов дополнительного образования. В 12 общеобразовательных учреждениях города всего 4 актовых зала и 4 спортивных зала, соответствующих необходимым требованиям.</w:t>
      </w:r>
    </w:p>
    <w:p w:rsidR="00A90A44" w:rsidRDefault="00A90A44">
      <w:pPr>
        <w:pStyle w:val="ConsPlusNormal"/>
        <w:spacing w:before="220"/>
        <w:ind w:firstLine="540"/>
        <w:jc w:val="both"/>
      </w:pPr>
      <w:r>
        <w:t xml:space="preserve">Занятия в школах проводятся в две смены, так, на начало 2016 - 2017 учебного года в первую </w:t>
      </w:r>
      <w:r>
        <w:lastRenderedPageBreak/>
        <w:t>смену обучается 5233 человека (57,26%), во вторую смену - 3972 человека (42,74%) Наполняемость в классах возросла до 30 человек, при норме 25.</w:t>
      </w:r>
    </w:p>
    <w:p w:rsidR="00A90A44" w:rsidRDefault="00A90A44">
      <w:pPr>
        <w:pStyle w:val="ConsPlusNormal"/>
        <w:jc w:val="both"/>
      </w:pPr>
    </w:p>
    <w:p w:rsidR="00A90A44" w:rsidRDefault="00A90A44">
      <w:pPr>
        <w:pStyle w:val="ConsPlusNormal"/>
        <w:jc w:val="center"/>
        <w:outlineLvl w:val="3"/>
      </w:pPr>
      <w:r>
        <w:t>Таблица 9.7. Показатели учреждений образования города</w:t>
      </w:r>
    </w:p>
    <w:p w:rsidR="00A90A44" w:rsidRDefault="00A90A44">
      <w:pPr>
        <w:pStyle w:val="ConsPlusNormal"/>
        <w:jc w:val="center"/>
      </w:pPr>
      <w:r>
        <w:t>(обслуживание города)</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2041"/>
        <w:gridCol w:w="1814"/>
      </w:tblGrid>
      <w:tr w:rsidR="00A90A44">
        <w:tc>
          <w:tcPr>
            <w:tcW w:w="5102" w:type="dxa"/>
          </w:tcPr>
          <w:p w:rsidR="00A90A44" w:rsidRDefault="00A90A44">
            <w:pPr>
              <w:pStyle w:val="ConsPlusNormal"/>
              <w:jc w:val="center"/>
            </w:pPr>
            <w:r>
              <w:t>Наименование объекта</w:t>
            </w:r>
          </w:p>
        </w:tc>
        <w:tc>
          <w:tcPr>
            <w:tcW w:w="2041" w:type="dxa"/>
          </w:tcPr>
          <w:p w:rsidR="00A90A44" w:rsidRDefault="00A90A44">
            <w:pPr>
              <w:pStyle w:val="ConsPlusNormal"/>
              <w:jc w:val="center"/>
            </w:pPr>
            <w:r>
              <w:t>Проектная мощность, чел.</w:t>
            </w:r>
          </w:p>
        </w:tc>
        <w:tc>
          <w:tcPr>
            <w:tcW w:w="1814" w:type="dxa"/>
          </w:tcPr>
          <w:p w:rsidR="00A90A44" w:rsidRDefault="00A90A44">
            <w:pPr>
              <w:pStyle w:val="ConsPlusNormal"/>
              <w:jc w:val="center"/>
            </w:pPr>
            <w:r>
              <w:t>Фактическая мощность, чел.</w:t>
            </w:r>
          </w:p>
        </w:tc>
      </w:tr>
      <w:tr w:rsidR="00A90A44">
        <w:tc>
          <w:tcPr>
            <w:tcW w:w="5102" w:type="dxa"/>
          </w:tcPr>
          <w:p w:rsidR="00A90A44" w:rsidRDefault="00A90A44">
            <w:pPr>
              <w:pStyle w:val="ConsPlusNormal"/>
              <w:jc w:val="both"/>
            </w:pPr>
            <w:r>
              <w:t>Лицей N 6</w:t>
            </w:r>
          </w:p>
        </w:tc>
        <w:tc>
          <w:tcPr>
            <w:tcW w:w="2041" w:type="dxa"/>
          </w:tcPr>
          <w:p w:rsidR="00A90A44" w:rsidRDefault="00A90A44">
            <w:pPr>
              <w:pStyle w:val="ConsPlusNormal"/>
              <w:jc w:val="center"/>
            </w:pPr>
            <w:r>
              <w:t>600, 270</w:t>
            </w:r>
          </w:p>
        </w:tc>
        <w:tc>
          <w:tcPr>
            <w:tcW w:w="1814" w:type="dxa"/>
          </w:tcPr>
          <w:p w:rsidR="00A90A44" w:rsidRDefault="00A90A44">
            <w:pPr>
              <w:pStyle w:val="ConsPlusNormal"/>
              <w:jc w:val="center"/>
            </w:pPr>
            <w:r>
              <w:t>1431</w:t>
            </w:r>
          </w:p>
        </w:tc>
      </w:tr>
      <w:tr w:rsidR="00A90A44">
        <w:tc>
          <w:tcPr>
            <w:tcW w:w="5102" w:type="dxa"/>
          </w:tcPr>
          <w:p w:rsidR="00A90A44" w:rsidRDefault="00A90A44">
            <w:pPr>
              <w:pStyle w:val="ConsPlusNormal"/>
              <w:jc w:val="both"/>
            </w:pPr>
            <w:r>
              <w:t>Лицей "Республиканский классический лицей Республики Алтай"</w:t>
            </w:r>
          </w:p>
        </w:tc>
        <w:tc>
          <w:tcPr>
            <w:tcW w:w="2041" w:type="dxa"/>
          </w:tcPr>
          <w:p w:rsidR="00A90A44" w:rsidRDefault="00A90A44">
            <w:pPr>
              <w:pStyle w:val="ConsPlusNormal"/>
              <w:jc w:val="center"/>
            </w:pPr>
            <w:r>
              <w:t>380</w:t>
            </w:r>
          </w:p>
        </w:tc>
        <w:tc>
          <w:tcPr>
            <w:tcW w:w="1814" w:type="dxa"/>
          </w:tcPr>
          <w:p w:rsidR="00A90A44" w:rsidRDefault="00A90A44">
            <w:pPr>
              <w:pStyle w:val="ConsPlusNormal"/>
              <w:jc w:val="center"/>
            </w:pPr>
            <w:r>
              <w:t>380</w:t>
            </w:r>
          </w:p>
        </w:tc>
      </w:tr>
      <w:tr w:rsidR="00A90A44">
        <w:tc>
          <w:tcPr>
            <w:tcW w:w="5102" w:type="dxa"/>
          </w:tcPr>
          <w:p w:rsidR="00A90A44" w:rsidRDefault="00A90A44">
            <w:pPr>
              <w:pStyle w:val="ConsPlusNormal"/>
              <w:jc w:val="both"/>
            </w:pPr>
            <w:r>
              <w:t>Гимназия N 3</w:t>
            </w:r>
          </w:p>
        </w:tc>
        <w:tc>
          <w:tcPr>
            <w:tcW w:w="2041" w:type="dxa"/>
          </w:tcPr>
          <w:p w:rsidR="00A90A44" w:rsidRDefault="00A90A44">
            <w:pPr>
              <w:pStyle w:val="ConsPlusNormal"/>
              <w:jc w:val="center"/>
            </w:pPr>
            <w:r>
              <w:t>1050, 125</w:t>
            </w:r>
          </w:p>
        </w:tc>
        <w:tc>
          <w:tcPr>
            <w:tcW w:w="1814" w:type="dxa"/>
          </w:tcPr>
          <w:p w:rsidR="00A90A44" w:rsidRDefault="00A90A44">
            <w:pPr>
              <w:pStyle w:val="ConsPlusNormal"/>
              <w:jc w:val="center"/>
            </w:pPr>
            <w:r>
              <w:t>1594</w:t>
            </w:r>
          </w:p>
        </w:tc>
      </w:tr>
      <w:tr w:rsidR="00A90A44">
        <w:tc>
          <w:tcPr>
            <w:tcW w:w="5102" w:type="dxa"/>
          </w:tcPr>
          <w:p w:rsidR="00A90A44" w:rsidRDefault="00A90A44">
            <w:pPr>
              <w:pStyle w:val="ConsPlusNormal"/>
              <w:jc w:val="both"/>
            </w:pPr>
            <w:r>
              <w:t>Гимназия "Республиканская гимназия им. Плакаса"</w:t>
            </w:r>
          </w:p>
        </w:tc>
        <w:tc>
          <w:tcPr>
            <w:tcW w:w="2041" w:type="dxa"/>
          </w:tcPr>
          <w:p w:rsidR="00A90A44" w:rsidRDefault="00A90A44">
            <w:pPr>
              <w:pStyle w:val="ConsPlusNormal"/>
              <w:jc w:val="center"/>
            </w:pPr>
            <w:r>
              <w:t>560</w:t>
            </w:r>
          </w:p>
        </w:tc>
        <w:tc>
          <w:tcPr>
            <w:tcW w:w="1814" w:type="dxa"/>
          </w:tcPr>
          <w:p w:rsidR="00A90A44" w:rsidRDefault="00A90A44">
            <w:pPr>
              <w:pStyle w:val="ConsPlusNormal"/>
              <w:jc w:val="center"/>
            </w:pPr>
            <w:r>
              <w:t>560</w:t>
            </w:r>
          </w:p>
        </w:tc>
      </w:tr>
      <w:tr w:rsidR="00A90A44">
        <w:tc>
          <w:tcPr>
            <w:tcW w:w="5102" w:type="dxa"/>
          </w:tcPr>
          <w:p w:rsidR="00A90A44" w:rsidRDefault="00A90A44">
            <w:pPr>
              <w:pStyle w:val="ConsPlusNormal"/>
              <w:jc w:val="both"/>
            </w:pPr>
            <w:r>
              <w:t>Школа N 1</w:t>
            </w:r>
          </w:p>
        </w:tc>
        <w:tc>
          <w:tcPr>
            <w:tcW w:w="2041" w:type="dxa"/>
          </w:tcPr>
          <w:p w:rsidR="00A90A44" w:rsidRDefault="00A90A44">
            <w:pPr>
              <w:pStyle w:val="ConsPlusNormal"/>
              <w:jc w:val="center"/>
            </w:pPr>
            <w:r>
              <w:t>787</w:t>
            </w:r>
          </w:p>
        </w:tc>
        <w:tc>
          <w:tcPr>
            <w:tcW w:w="1814" w:type="dxa"/>
          </w:tcPr>
          <w:p w:rsidR="00A90A44" w:rsidRDefault="00A90A44">
            <w:pPr>
              <w:pStyle w:val="ConsPlusNormal"/>
              <w:jc w:val="center"/>
            </w:pPr>
            <w:r>
              <w:t>1103</w:t>
            </w:r>
          </w:p>
        </w:tc>
      </w:tr>
      <w:tr w:rsidR="00A90A44">
        <w:tc>
          <w:tcPr>
            <w:tcW w:w="5102" w:type="dxa"/>
          </w:tcPr>
          <w:p w:rsidR="00A90A44" w:rsidRDefault="00A90A44">
            <w:pPr>
              <w:pStyle w:val="ConsPlusNormal"/>
              <w:jc w:val="both"/>
            </w:pPr>
            <w:r>
              <w:t>Школа N 4</w:t>
            </w:r>
          </w:p>
        </w:tc>
        <w:tc>
          <w:tcPr>
            <w:tcW w:w="2041" w:type="dxa"/>
          </w:tcPr>
          <w:p w:rsidR="00A90A44" w:rsidRDefault="00A90A44">
            <w:pPr>
              <w:pStyle w:val="ConsPlusNormal"/>
              <w:jc w:val="center"/>
            </w:pPr>
            <w:r>
              <w:t>450, 100</w:t>
            </w:r>
          </w:p>
        </w:tc>
        <w:tc>
          <w:tcPr>
            <w:tcW w:w="1814" w:type="dxa"/>
          </w:tcPr>
          <w:p w:rsidR="00A90A44" w:rsidRDefault="00A90A44">
            <w:pPr>
              <w:pStyle w:val="ConsPlusNormal"/>
              <w:jc w:val="center"/>
            </w:pPr>
            <w:r>
              <w:t>802</w:t>
            </w:r>
          </w:p>
        </w:tc>
      </w:tr>
      <w:tr w:rsidR="00A90A44">
        <w:tc>
          <w:tcPr>
            <w:tcW w:w="5102" w:type="dxa"/>
          </w:tcPr>
          <w:p w:rsidR="00A90A44" w:rsidRDefault="00A90A44">
            <w:pPr>
              <w:pStyle w:val="ConsPlusNormal"/>
              <w:jc w:val="both"/>
            </w:pPr>
            <w:r>
              <w:t>Школа N 5</w:t>
            </w:r>
          </w:p>
        </w:tc>
        <w:tc>
          <w:tcPr>
            <w:tcW w:w="2041" w:type="dxa"/>
          </w:tcPr>
          <w:p w:rsidR="00A90A44" w:rsidRDefault="00A90A44">
            <w:pPr>
              <w:pStyle w:val="ConsPlusNormal"/>
              <w:jc w:val="center"/>
            </w:pPr>
            <w:r>
              <w:t>360</w:t>
            </w:r>
          </w:p>
        </w:tc>
        <w:tc>
          <w:tcPr>
            <w:tcW w:w="1814" w:type="dxa"/>
          </w:tcPr>
          <w:p w:rsidR="00A90A44" w:rsidRDefault="00A90A44">
            <w:pPr>
              <w:pStyle w:val="ConsPlusNormal"/>
              <w:jc w:val="center"/>
            </w:pPr>
            <w:r>
              <w:t>343</w:t>
            </w:r>
          </w:p>
        </w:tc>
      </w:tr>
      <w:tr w:rsidR="00A90A44">
        <w:tc>
          <w:tcPr>
            <w:tcW w:w="5102" w:type="dxa"/>
          </w:tcPr>
          <w:p w:rsidR="00A90A44" w:rsidRDefault="00A90A44">
            <w:pPr>
              <w:pStyle w:val="ConsPlusNormal"/>
              <w:jc w:val="both"/>
            </w:pPr>
            <w:r>
              <w:t>Школа N 7</w:t>
            </w:r>
          </w:p>
        </w:tc>
        <w:tc>
          <w:tcPr>
            <w:tcW w:w="2041" w:type="dxa"/>
          </w:tcPr>
          <w:p w:rsidR="00A90A44" w:rsidRDefault="00A90A44">
            <w:pPr>
              <w:pStyle w:val="ConsPlusNormal"/>
              <w:jc w:val="center"/>
            </w:pPr>
            <w:r>
              <w:t>449</w:t>
            </w:r>
          </w:p>
        </w:tc>
        <w:tc>
          <w:tcPr>
            <w:tcW w:w="1814" w:type="dxa"/>
          </w:tcPr>
          <w:p w:rsidR="00A90A44" w:rsidRDefault="00A90A44">
            <w:pPr>
              <w:pStyle w:val="ConsPlusNormal"/>
              <w:jc w:val="center"/>
            </w:pPr>
            <w:r>
              <w:t>542</w:t>
            </w:r>
          </w:p>
        </w:tc>
      </w:tr>
      <w:tr w:rsidR="00A90A44">
        <w:tc>
          <w:tcPr>
            <w:tcW w:w="5102" w:type="dxa"/>
          </w:tcPr>
          <w:p w:rsidR="00A90A44" w:rsidRDefault="00A90A44">
            <w:pPr>
              <w:pStyle w:val="ConsPlusNormal"/>
              <w:jc w:val="both"/>
            </w:pPr>
            <w:r>
              <w:t>Школа N 8</w:t>
            </w:r>
          </w:p>
        </w:tc>
        <w:tc>
          <w:tcPr>
            <w:tcW w:w="2041" w:type="dxa"/>
          </w:tcPr>
          <w:p w:rsidR="00A90A44" w:rsidRDefault="00A90A44">
            <w:pPr>
              <w:pStyle w:val="ConsPlusNormal"/>
              <w:jc w:val="center"/>
            </w:pPr>
            <w:r>
              <w:t>366, 99, 80</w:t>
            </w:r>
          </w:p>
        </w:tc>
        <w:tc>
          <w:tcPr>
            <w:tcW w:w="1814" w:type="dxa"/>
          </w:tcPr>
          <w:p w:rsidR="00A90A44" w:rsidRDefault="00A90A44">
            <w:pPr>
              <w:pStyle w:val="ConsPlusNormal"/>
              <w:jc w:val="center"/>
            </w:pPr>
            <w:r>
              <w:t>838</w:t>
            </w:r>
          </w:p>
        </w:tc>
      </w:tr>
      <w:tr w:rsidR="00A90A44">
        <w:tc>
          <w:tcPr>
            <w:tcW w:w="5102" w:type="dxa"/>
          </w:tcPr>
          <w:p w:rsidR="00A90A44" w:rsidRDefault="00A90A44">
            <w:pPr>
              <w:pStyle w:val="ConsPlusNormal"/>
              <w:jc w:val="both"/>
            </w:pPr>
            <w:r>
              <w:t>Школа N 9</w:t>
            </w:r>
          </w:p>
        </w:tc>
        <w:tc>
          <w:tcPr>
            <w:tcW w:w="2041" w:type="dxa"/>
          </w:tcPr>
          <w:p w:rsidR="00A90A44" w:rsidRDefault="00A90A44">
            <w:pPr>
              <w:pStyle w:val="ConsPlusNormal"/>
              <w:jc w:val="center"/>
            </w:pPr>
            <w:r>
              <w:t>400,48</w:t>
            </w:r>
          </w:p>
        </w:tc>
        <w:tc>
          <w:tcPr>
            <w:tcW w:w="1814" w:type="dxa"/>
          </w:tcPr>
          <w:p w:rsidR="00A90A44" w:rsidRDefault="00A90A44">
            <w:pPr>
              <w:pStyle w:val="ConsPlusNormal"/>
              <w:jc w:val="center"/>
            </w:pPr>
            <w:r>
              <w:t>882</w:t>
            </w:r>
          </w:p>
        </w:tc>
      </w:tr>
      <w:tr w:rsidR="00A90A44">
        <w:tc>
          <w:tcPr>
            <w:tcW w:w="5102" w:type="dxa"/>
          </w:tcPr>
          <w:p w:rsidR="00A90A44" w:rsidRDefault="00A90A44">
            <w:pPr>
              <w:pStyle w:val="ConsPlusNormal"/>
              <w:jc w:val="both"/>
            </w:pPr>
            <w:r>
              <w:t>Школа N 10</w:t>
            </w:r>
          </w:p>
        </w:tc>
        <w:tc>
          <w:tcPr>
            <w:tcW w:w="2041" w:type="dxa"/>
          </w:tcPr>
          <w:p w:rsidR="00A90A44" w:rsidRDefault="00A90A44">
            <w:pPr>
              <w:pStyle w:val="ConsPlusNormal"/>
              <w:jc w:val="center"/>
            </w:pPr>
            <w:r>
              <w:t>146</w:t>
            </w:r>
          </w:p>
        </w:tc>
        <w:tc>
          <w:tcPr>
            <w:tcW w:w="1814" w:type="dxa"/>
          </w:tcPr>
          <w:p w:rsidR="00A90A44" w:rsidRDefault="00A90A44">
            <w:pPr>
              <w:pStyle w:val="ConsPlusNormal"/>
              <w:jc w:val="center"/>
            </w:pPr>
            <w:r>
              <w:t>165</w:t>
            </w:r>
          </w:p>
        </w:tc>
      </w:tr>
      <w:tr w:rsidR="00A90A44">
        <w:tc>
          <w:tcPr>
            <w:tcW w:w="5102" w:type="dxa"/>
          </w:tcPr>
          <w:p w:rsidR="00A90A44" w:rsidRDefault="00A90A44">
            <w:pPr>
              <w:pStyle w:val="ConsPlusNormal"/>
              <w:jc w:val="both"/>
            </w:pPr>
            <w:r>
              <w:t>Школа N 12</w:t>
            </w:r>
          </w:p>
        </w:tc>
        <w:tc>
          <w:tcPr>
            <w:tcW w:w="2041" w:type="dxa"/>
          </w:tcPr>
          <w:p w:rsidR="00A90A44" w:rsidRDefault="00A90A44">
            <w:pPr>
              <w:pStyle w:val="ConsPlusNormal"/>
              <w:jc w:val="center"/>
            </w:pPr>
            <w:r>
              <w:t>330</w:t>
            </w:r>
          </w:p>
        </w:tc>
        <w:tc>
          <w:tcPr>
            <w:tcW w:w="1814" w:type="dxa"/>
          </w:tcPr>
          <w:p w:rsidR="00A90A44" w:rsidRDefault="00A90A44">
            <w:pPr>
              <w:pStyle w:val="ConsPlusNormal"/>
              <w:jc w:val="center"/>
            </w:pPr>
            <w:r>
              <w:t>693</w:t>
            </w:r>
          </w:p>
        </w:tc>
      </w:tr>
      <w:tr w:rsidR="00A90A44">
        <w:tc>
          <w:tcPr>
            <w:tcW w:w="5102" w:type="dxa"/>
          </w:tcPr>
          <w:p w:rsidR="00A90A44" w:rsidRDefault="00A90A44">
            <w:pPr>
              <w:pStyle w:val="ConsPlusNormal"/>
              <w:jc w:val="both"/>
            </w:pPr>
            <w:r>
              <w:t>Школа N 13</w:t>
            </w:r>
          </w:p>
        </w:tc>
        <w:tc>
          <w:tcPr>
            <w:tcW w:w="2041" w:type="dxa"/>
          </w:tcPr>
          <w:p w:rsidR="00A90A44" w:rsidRDefault="00A90A44">
            <w:pPr>
              <w:pStyle w:val="ConsPlusNormal"/>
              <w:jc w:val="center"/>
            </w:pPr>
            <w:r>
              <w:t>700</w:t>
            </w:r>
          </w:p>
        </w:tc>
        <w:tc>
          <w:tcPr>
            <w:tcW w:w="1814" w:type="dxa"/>
          </w:tcPr>
          <w:p w:rsidR="00A90A44" w:rsidRDefault="00A90A44">
            <w:pPr>
              <w:pStyle w:val="ConsPlusNormal"/>
              <w:jc w:val="center"/>
            </w:pPr>
            <w:r>
              <w:t>573</w:t>
            </w:r>
          </w:p>
        </w:tc>
      </w:tr>
      <w:tr w:rsidR="00A90A44">
        <w:tc>
          <w:tcPr>
            <w:tcW w:w="5102" w:type="dxa"/>
          </w:tcPr>
          <w:p w:rsidR="00A90A44" w:rsidRDefault="00A90A44">
            <w:pPr>
              <w:pStyle w:val="ConsPlusNormal"/>
              <w:jc w:val="both"/>
            </w:pPr>
            <w:r>
              <w:t>Школа вечерняя</w:t>
            </w:r>
          </w:p>
        </w:tc>
        <w:tc>
          <w:tcPr>
            <w:tcW w:w="2041" w:type="dxa"/>
          </w:tcPr>
          <w:p w:rsidR="00A90A44" w:rsidRDefault="00A90A44">
            <w:pPr>
              <w:pStyle w:val="ConsPlusNormal"/>
              <w:jc w:val="center"/>
            </w:pPr>
            <w:r>
              <w:t>210</w:t>
            </w:r>
          </w:p>
        </w:tc>
        <w:tc>
          <w:tcPr>
            <w:tcW w:w="1814" w:type="dxa"/>
          </w:tcPr>
          <w:p w:rsidR="00A90A44" w:rsidRDefault="00A90A44">
            <w:pPr>
              <w:pStyle w:val="ConsPlusNormal"/>
              <w:jc w:val="center"/>
            </w:pPr>
            <w:r>
              <w:t>243</w:t>
            </w:r>
          </w:p>
        </w:tc>
      </w:tr>
      <w:tr w:rsidR="00A90A44">
        <w:tc>
          <w:tcPr>
            <w:tcW w:w="5102" w:type="dxa"/>
          </w:tcPr>
          <w:p w:rsidR="00A90A44" w:rsidRDefault="00A90A44">
            <w:pPr>
              <w:pStyle w:val="ConsPlusNormal"/>
              <w:jc w:val="both"/>
            </w:pPr>
            <w:r>
              <w:t>Детский сад N 1</w:t>
            </w:r>
          </w:p>
        </w:tc>
        <w:tc>
          <w:tcPr>
            <w:tcW w:w="2041" w:type="dxa"/>
          </w:tcPr>
          <w:p w:rsidR="00A90A44" w:rsidRDefault="00A90A44">
            <w:pPr>
              <w:pStyle w:val="ConsPlusNormal"/>
              <w:jc w:val="center"/>
            </w:pPr>
            <w:r>
              <w:t>120</w:t>
            </w:r>
          </w:p>
        </w:tc>
        <w:tc>
          <w:tcPr>
            <w:tcW w:w="1814" w:type="dxa"/>
          </w:tcPr>
          <w:p w:rsidR="00A90A44" w:rsidRDefault="00A90A44">
            <w:pPr>
              <w:pStyle w:val="ConsPlusNormal"/>
              <w:jc w:val="center"/>
            </w:pPr>
            <w:r>
              <w:t>169</w:t>
            </w:r>
          </w:p>
        </w:tc>
      </w:tr>
      <w:tr w:rsidR="00A90A44">
        <w:tc>
          <w:tcPr>
            <w:tcW w:w="5102" w:type="dxa"/>
          </w:tcPr>
          <w:p w:rsidR="00A90A44" w:rsidRDefault="00A90A44">
            <w:pPr>
              <w:pStyle w:val="ConsPlusNormal"/>
              <w:jc w:val="both"/>
            </w:pPr>
            <w:r>
              <w:t>Детский сад N 2</w:t>
            </w:r>
          </w:p>
        </w:tc>
        <w:tc>
          <w:tcPr>
            <w:tcW w:w="2041" w:type="dxa"/>
          </w:tcPr>
          <w:p w:rsidR="00A90A44" w:rsidRDefault="00A90A44">
            <w:pPr>
              <w:pStyle w:val="ConsPlusNormal"/>
              <w:jc w:val="center"/>
            </w:pPr>
            <w:r>
              <w:t>120</w:t>
            </w:r>
          </w:p>
        </w:tc>
        <w:tc>
          <w:tcPr>
            <w:tcW w:w="1814" w:type="dxa"/>
          </w:tcPr>
          <w:p w:rsidR="00A90A44" w:rsidRDefault="00A90A44">
            <w:pPr>
              <w:pStyle w:val="ConsPlusNormal"/>
              <w:jc w:val="center"/>
            </w:pPr>
            <w:r>
              <w:t>169</w:t>
            </w:r>
          </w:p>
        </w:tc>
      </w:tr>
      <w:tr w:rsidR="00A90A44">
        <w:tc>
          <w:tcPr>
            <w:tcW w:w="5102" w:type="dxa"/>
          </w:tcPr>
          <w:p w:rsidR="00A90A44" w:rsidRDefault="00A90A44">
            <w:pPr>
              <w:pStyle w:val="ConsPlusNormal"/>
              <w:jc w:val="both"/>
            </w:pPr>
            <w:r>
              <w:t>Детский сад N 3</w:t>
            </w:r>
          </w:p>
        </w:tc>
        <w:tc>
          <w:tcPr>
            <w:tcW w:w="2041" w:type="dxa"/>
          </w:tcPr>
          <w:p w:rsidR="00A90A44" w:rsidRDefault="00A90A44">
            <w:pPr>
              <w:pStyle w:val="ConsPlusNormal"/>
              <w:jc w:val="center"/>
            </w:pPr>
            <w:r>
              <w:t>56</w:t>
            </w:r>
          </w:p>
        </w:tc>
        <w:tc>
          <w:tcPr>
            <w:tcW w:w="1814" w:type="dxa"/>
          </w:tcPr>
          <w:p w:rsidR="00A90A44" w:rsidRDefault="00A90A44">
            <w:pPr>
              <w:pStyle w:val="ConsPlusNormal"/>
              <w:jc w:val="center"/>
            </w:pPr>
            <w:r>
              <w:t>56</w:t>
            </w:r>
          </w:p>
        </w:tc>
      </w:tr>
      <w:tr w:rsidR="00A90A44">
        <w:tc>
          <w:tcPr>
            <w:tcW w:w="5102" w:type="dxa"/>
          </w:tcPr>
          <w:p w:rsidR="00A90A44" w:rsidRDefault="00A90A44">
            <w:pPr>
              <w:pStyle w:val="ConsPlusNormal"/>
              <w:jc w:val="both"/>
            </w:pPr>
            <w:r>
              <w:t>Детский сад N 4</w:t>
            </w:r>
          </w:p>
        </w:tc>
        <w:tc>
          <w:tcPr>
            <w:tcW w:w="2041" w:type="dxa"/>
          </w:tcPr>
          <w:p w:rsidR="00A90A44" w:rsidRDefault="00A90A44">
            <w:pPr>
              <w:pStyle w:val="ConsPlusNormal"/>
              <w:jc w:val="center"/>
            </w:pPr>
            <w:r>
              <w:t>15, 40, 40</w:t>
            </w:r>
          </w:p>
        </w:tc>
        <w:tc>
          <w:tcPr>
            <w:tcW w:w="1814" w:type="dxa"/>
          </w:tcPr>
          <w:p w:rsidR="00A90A44" w:rsidRDefault="00A90A44">
            <w:pPr>
              <w:pStyle w:val="ConsPlusNormal"/>
              <w:jc w:val="center"/>
            </w:pPr>
            <w:r>
              <w:t>182</w:t>
            </w:r>
          </w:p>
        </w:tc>
      </w:tr>
      <w:tr w:rsidR="00A90A44">
        <w:tc>
          <w:tcPr>
            <w:tcW w:w="5102" w:type="dxa"/>
          </w:tcPr>
          <w:p w:rsidR="00A90A44" w:rsidRDefault="00A90A44">
            <w:pPr>
              <w:pStyle w:val="ConsPlusNormal"/>
              <w:jc w:val="both"/>
            </w:pPr>
            <w:r>
              <w:t>Детский сад N 5</w:t>
            </w:r>
          </w:p>
        </w:tc>
        <w:tc>
          <w:tcPr>
            <w:tcW w:w="2041" w:type="dxa"/>
          </w:tcPr>
          <w:p w:rsidR="00A90A44" w:rsidRDefault="00A90A44">
            <w:pPr>
              <w:pStyle w:val="ConsPlusNormal"/>
              <w:jc w:val="center"/>
            </w:pPr>
            <w:r>
              <w:t>12, 40</w:t>
            </w:r>
          </w:p>
        </w:tc>
        <w:tc>
          <w:tcPr>
            <w:tcW w:w="1814" w:type="dxa"/>
          </w:tcPr>
          <w:p w:rsidR="00A90A44" w:rsidRDefault="00A90A44">
            <w:pPr>
              <w:pStyle w:val="ConsPlusNormal"/>
              <w:jc w:val="center"/>
            </w:pPr>
            <w:r>
              <w:t>270</w:t>
            </w:r>
          </w:p>
        </w:tc>
      </w:tr>
      <w:tr w:rsidR="00A90A44">
        <w:tc>
          <w:tcPr>
            <w:tcW w:w="5102" w:type="dxa"/>
          </w:tcPr>
          <w:p w:rsidR="00A90A44" w:rsidRDefault="00A90A44">
            <w:pPr>
              <w:pStyle w:val="ConsPlusNormal"/>
              <w:jc w:val="both"/>
            </w:pPr>
            <w:r>
              <w:t>Детский сад N 6</w:t>
            </w:r>
          </w:p>
        </w:tc>
        <w:tc>
          <w:tcPr>
            <w:tcW w:w="2041" w:type="dxa"/>
          </w:tcPr>
          <w:p w:rsidR="00A90A44" w:rsidRDefault="00A90A44">
            <w:pPr>
              <w:pStyle w:val="ConsPlusNormal"/>
              <w:jc w:val="center"/>
            </w:pPr>
            <w:r>
              <w:t>120, 50</w:t>
            </w:r>
          </w:p>
        </w:tc>
        <w:tc>
          <w:tcPr>
            <w:tcW w:w="1814" w:type="dxa"/>
          </w:tcPr>
          <w:p w:rsidR="00A90A44" w:rsidRDefault="00A90A44">
            <w:pPr>
              <w:pStyle w:val="ConsPlusNormal"/>
              <w:jc w:val="center"/>
            </w:pPr>
            <w:r>
              <w:t>240</w:t>
            </w:r>
          </w:p>
        </w:tc>
      </w:tr>
      <w:tr w:rsidR="00A90A44">
        <w:tc>
          <w:tcPr>
            <w:tcW w:w="5102" w:type="dxa"/>
          </w:tcPr>
          <w:p w:rsidR="00A90A44" w:rsidRDefault="00A90A44">
            <w:pPr>
              <w:pStyle w:val="ConsPlusNormal"/>
              <w:jc w:val="both"/>
            </w:pPr>
            <w:r>
              <w:t>Детский сад N 7</w:t>
            </w:r>
          </w:p>
        </w:tc>
        <w:tc>
          <w:tcPr>
            <w:tcW w:w="2041" w:type="dxa"/>
          </w:tcPr>
          <w:p w:rsidR="00A90A44" w:rsidRDefault="00A90A44">
            <w:pPr>
              <w:pStyle w:val="ConsPlusNormal"/>
              <w:jc w:val="center"/>
            </w:pPr>
            <w:r>
              <w:t>120, 40</w:t>
            </w:r>
          </w:p>
        </w:tc>
        <w:tc>
          <w:tcPr>
            <w:tcW w:w="1814" w:type="dxa"/>
          </w:tcPr>
          <w:p w:rsidR="00A90A44" w:rsidRDefault="00A90A44">
            <w:pPr>
              <w:pStyle w:val="ConsPlusNormal"/>
              <w:jc w:val="center"/>
            </w:pPr>
            <w:r>
              <w:t>280</w:t>
            </w:r>
          </w:p>
        </w:tc>
      </w:tr>
      <w:tr w:rsidR="00A90A44">
        <w:tc>
          <w:tcPr>
            <w:tcW w:w="5102" w:type="dxa"/>
          </w:tcPr>
          <w:p w:rsidR="00A90A44" w:rsidRDefault="00A90A44">
            <w:pPr>
              <w:pStyle w:val="ConsPlusNormal"/>
              <w:jc w:val="both"/>
            </w:pPr>
            <w:r>
              <w:t>Детский сад N 8</w:t>
            </w:r>
          </w:p>
        </w:tc>
        <w:tc>
          <w:tcPr>
            <w:tcW w:w="2041" w:type="dxa"/>
          </w:tcPr>
          <w:p w:rsidR="00A90A44" w:rsidRDefault="00A90A44">
            <w:pPr>
              <w:pStyle w:val="ConsPlusNormal"/>
              <w:jc w:val="center"/>
            </w:pPr>
            <w:r>
              <w:t>130</w:t>
            </w:r>
          </w:p>
        </w:tc>
        <w:tc>
          <w:tcPr>
            <w:tcW w:w="1814" w:type="dxa"/>
          </w:tcPr>
          <w:p w:rsidR="00A90A44" w:rsidRDefault="00A90A44">
            <w:pPr>
              <w:pStyle w:val="ConsPlusNormal"/>
              <w:jc w:val="center"/>
            </w:pPr>
            <w:r>
              <w:t>130</w:t>
            </w:r>
          </w:p>
        </w:tc>
      </w:tr>
      <w:tr w:rsidR="00A90A44">
        <w:tc>
          <w:tcPr>
            <w:tcW w:w="5102" w:type="dxa"/>
          </w:tcPr>
          <w:p w:rsidR="00A90A44" w:rsidRDefault="00A90A44">
            <w:pPr>
              <w:pStyle w:val="ConsPlusNormal"/>
              <w:jc w:val="both"/>
            </w:pPr>
            <w:r>
              <w:t>Детский сад N 9</w:t>
            </w:r>
          </w:p>
        </w:tc>
        <w:tc>
          <w:tcPr>
            <w:tcW w:w="2041" w:type="dxa"/>
          </w:tcPr>
          <w:p w:rsidR="00A90A44" w:rsidRDefault="00A90A44">
            <w:pPr>
              <w:pStyle w:val="ConsPlusNormal"/>
              <w:jc w:val="center"/>
            </w:pPr>
            <w:r>
              <w:t>120, 10</w:t>
            </w:r>
          </w:p>
        </w:tc>
        <w:tc>
          <w:tcPr>
            <w:tcW w:w="1814" w:type="dxa"/>
          </w:tcPr>
          <w:p w:rsidR="00A90A44" w:rsidRDefault="00A90A44">
            <w:pPr>
              <w:pStyle w:val="ConsPlusNormal"/>
              <w:jc w:val="center"/>
            </w:pPr>
            <w:r>
              <w:t>363</w:t>
            </w:r>
          </w:p>
        </w:tc>
      </w:tr>
      <w:tr w:rsidR="00A90A44">
        <w:tc>
          <w:tcPr>
            <w:tcW w:w="5102" w:type="dxa"/>
          </w:tcPr>
          <w:p w:rsidR="00A90A44" w:rsidRDefault="00A90A44">
            <w:pPr>
              <w:pStyle w:val="ConsPlusNormal"/>
              <w:jc w:val="both"/>
            </w:pPr>
            <w:r>
              <w:t>Детский сад N 10</w:t>
            </w:r>
          </w:p>
        </w:tc>
        <w:tc>
          <w:tcPr>
            <w:tcW w:w="2041" w:type="dxa"/>
          </w:tcPr>
          <w:p w:rsidR="00A90A44" w:rsidRDefault="00A90A44">
            <w:pPr>
              <w:pStyle w:val="ConsPlusNormal"/>
              <w:jc w:val="center"/>
            </w:pPr>
            <w:r>
              <w:t>165, 120</w:t>
            </w:r>
          </w:p>
        </w:tc>
        <w:tc>
          <w:tcPr>
            <w:tcW w:w="1814" w:type="dxa"/>
          </w:tcPr>
          <w:p w:rsidR="00A90A44" w:rsidRDefault="00A90A44">
            <w:pPr>
              <w:pStyle w:val="ConsPlusNormal"/>
              <w:jc w:val="center"/>
            </w:pPr>
            <w:r>
              <w:t>285</w:t>
            </w:r>
          </w:p>
        </w:tc>
      </w:tr>
      <w:tr w:rsidR="00A90A44">
        <w:tc>
          <w:tcPr>
            <w:tcW w:w="5102" w:type="dxa"/>
          </w:tcPr>
          <w:p w:rsidR="00A90A44" w:rsidRDefault="00A90A44">
            <w:pPr>
              <w:pStyle w:val="ConsPlusNormal"/>
              <w:jc w:val="both"/>
            </w:pPr>
            <w:r>
              <w:lastRenderedPageBreak/>
              <w:t>Детский сад N 11</w:t>
            </w:r>
          </w:p>
        </w:tc>
        <w:tc>
          <w:tcPr>
            <w:tcW w:w="2041" w:type="dxa"/>
          </w:tcPr>
          <w:p w:rsidR="00A90A44" w:rsidRDefault="00A90A44">
            <w:pPr>
              <w:pStyle w:val="ConsPlusNormal"/>
              <w:jc w:val="center"/>
            </w:pPr>
            <w:r>
              <w:t>120, 60</w:t>
            </w:r>
          </w:p>
        </w:tc>
        <w:tc>
          <w:tcPr>
            <w:tcW w:w="1814" w:type="dxa"/>
          </w:tcPr>
          <w:p w:rsidR="00A90A44" w:rsidRDefault="00A90A44">
            <w:pPr>
              <w:pStyle w:val="ConsPlusNormal"/>
              <w:jc w:val="center"/>
            </w:pPr>
            <w:r>
              <w:t>232</w:t>
            </w:r>
          </w:p>
        </w:tc>
      </w:tr>
      <w:tr w:rsidR="00A90A44">
        <w:tc>
          <w:tcPr>
            <w:tcW w:w="5102" w:type="dxa"/>
          </w:tcPr>
          <w:p w:rsidR="00A90A44" w:rsidRDefault="00A90A44">
            <w:pPr>
              <w:pStyle w:val="ConsPlusNormal"/>
              <w:jc w:val="both"/>
            </w:pPr>
            <w:r>
              <w:t>Детский сад N 12</w:t>
            </w:r>
          </w:p>
        </w:tc>
        <w:tc>
          <w:tcPr>
            <w:tcW w:w="2041" w:type="dxa"/>
          </w:tcPr>
          <w:p w:rsidR="00A90A44" w:rsidRDefault="00A90A44">
            <w:pPr>
              <w:pStyle w:val="ConsPlusNormal"/>
              <w:jc w:val="center"/>
            </w:pPr>
            <w:r>
              <w:t>120, 160</w:t>
            </w:r>
          </w:p>
        </w:tc>
        <w:tc>
          <w:tcPr>
            <w:tcW w:w="1814" w:type="dxa"/>
          </w:tcPr>
          <w:p w:rsidR="00A90A44" w:rsidRDefault="00A90A44">
            <w:pPr>
              <w:pStyle w:val="ConsPlusNormal"/>
              <w:jc w:val="center"/>
            </w:pPr>
            <w:r>
              <w:t>389</w:t>
            </w:r>
          </w:p>
        </w:tc>
      </w:tr>
      <w:tr w:rsidR="00A90A44">
        <w:tc>
          <w:tcPr>
            <w:tcW w:w="5102" w:type="dxa"/>
          </w:tcPr>
          <w:p w:rsidR="00A90A44" w:rsidRDefault="00A90A44">
            <w:pPr>
              <w:pStyle w:val="ConsPlusNormal"/>
              <w:jc w:val="both"/>
            </w:pPr>
            <w:r>
              <w:t>Детский сад N 14</w:t>
            </w:r>
          </w:p>
        </w:tc>
        <w:tc>
          <w:tcPr>
            <w:tcW w:w="2041" w:type="dxa"/>
          </w:tcPr>
          <w:p w:rsidR="00A90A44" w:rsidRDefault="00A90A44">
            <w:pPr>
              <w:pStyle w:val="ConsPlusNormal"/>
              <w:jc w:val="center"/>
            </w:pPr>
            <w:r>
              <w:t>120, 90</w:t>
            </w:r>
          </w:p>
        </w:tc>
        <w:tc>
          <w:tcPr>
            <w:tcW w:w="1814" w:type="dxa"/>
          </w:tcPr>
          <w:p w:rsidR="00A90A44" w:rsidRDefault="00A90A44">
            <w:pPr>
              <w:pStyle w:val="ConsPlusNormal"/>
              <w:jc w:val="center"/>
            </w:pPr>
            <w:r>
              <w:t>293</w:t>
            </w:r>
          </w:p>
        </w:tc>
      </w:tr>
      <w:tr w:rsidR="00A90A44">
        <w:tc>
          <w:tcPr>
            <w:tcW w:w="5102" w:type="dxa"/>
          </w:tcPr>
          <w:p w:rsidR="00A90A44" w:rsidRDefault="00A90A44">
            <w:pPr>
              <w:pStyle w:val="ConsPlusNormal"/>
              <w:jc w:val="both"/>
            </w:pPr>
            <w:r>
              <w:t>Детский сад N 15</w:t>
            </w:r>
          </w:p>
        </w:tc>
        <w:tc>
          <w:tcPr>
            <w:tcW w:w="2041" w:type="dxa"/>
          </w:tcPr>
          <w:p w:rsidR="00A90A44" w:rsidRDefault="00A90A44">
            <w:pPr>
              <w:pStyle w:val="ConsPlusNormal"/>
              <w:jc w:val="center"/>
            </w:pPr>
            <w:r>
              <w:t>120, 32, 16</w:t>
            </w:r>
          </w:p>
        </w:tc>
        <w:tc>
          <w:tcPr>
            <w:tcW w:w="1814" w:type="dxa"/>
          </w:tcPr>
          <w:p w:rsidR="00A90A44" w:rsidRDefault="00A90A44">
            <w:pPr>
              <w:pStyle w:val="ConsPlusNormal"/>
              <w:jc w:val="center"/>
            </w:pPr>
            <w:r>
              <w:t>268</w:t>
            </w:r>
          </w:p>
        </w:tc>
      </w:tr>
      <w:tr w:rsidR="00A90A44">
        <w:tc>
          <w:tcPr>
            <w:tcW w:w="5102" w:type="dxa"/>
          </w:tcPr>
          <w:p w:rsidR="00A90A44" w:rsidRDefault="00A90A44">
            <w:pPr>
              <w:pStyle w:val="ConsPlusNormal"/>
              <w:jc w:val="both"/>
            </w:pPr>
            <w:r>
              <w:t>Детский сад N 16</w:t>
            </w:r>
          </w:p>
        </w:tc>
        <w:tc>
          <w:tcPr>
            <w:tcW w:w="2041" w:type="dxa"/>
          </w:tcPr>
          <w:p w:rsidR="00A90A44" w:rsidRDefault="00A90A44">
            <w:pPr>
              <w:pStyle w:val="ConsPlusNormal"/>
              <w:jc w:val="center"/>
            </w:pPr>
            <w:r>
              <w:t>120</w:t>
            </w:r>
          </w:p>
        </w:tc>
        <w:tc>
          <w:tcPr>
            <w:tcW w:w="1814" w:type="dxa"/>
          </w:tcPr>
          <w:p w:rsidR="00A90A44" w:rsidRDefault="00A90A44">
            <w:pPr>
              <w:pStyle w:val="ConsPlusNormal"/>
              <w:jc w:val="center"/>
            </w:pPr>
            <w:r>
              <w:t>214</w:t>
            </w:r>
          </w:p>
        </w:tc>
      </w:tr>
      <w:tr w:rsidR="00A90A44">
        <w:tc>
          <w:tcPr>
            <w:tcW w:w="5102" w:type="dxa"/>
          </w:tcPr>
          <w:p w:rsidR="00A90A44" w:rsidRDefault="00A90A44">
            <w:pPr>
              <w:pStyle w:val="ConsPlusNormal"/>
              <w:jc w:val="both"/>
            </w:pPr>
            <w:r>
              <w:t>Детский сад N 17</w:t>
            </w:r>
          </w:p>
        </w:tc>
        <w:tc>
          <w:tcPr>
            <w:tcW w:w="2041" w:type="dxa"/>
          </w:tcPr>
          <w:p w:rsidR="00A90A44" w:rsidRDefault="00A90A44">
            <w:pPr>
              <w:pStyle w:val="ConsPlusNormal"/>
              <w:jc w:val="center"/>
            </w:pPr>
            <w:r>
              <w:t>100, 50</w:t>
            </w:r>
          </w:p>
        </w:tc>
        <w:tc>
          <w:tcPr>
            <w:tcW w:w="1814" w:type="dxa"/>
          </w:tcPr>
          <w:p w:rsidR="00A90A44" w:rsidRDefault="00A90A44">
            <w:pPr>
              <w:pStyle w:val="ConsPlusNormal"/>
              <w:jc w:val="center"/>
            </w:pPr>
            <w:r>
              <w:t>214</w:t>
            </w:r>
          </w:p>
        </w:tc>
      </w:tr>
    </w:tbl>
    <w:p w:rsidR="00A90A44" w:rsidRDefault="00A90A44">
      <w:pPr>
        <w:pStyle w:val="ConsPlusNormal"/>
        <w:jc w:val="both"/>
      </w:pPr>
    </w:p>
    <w:p w:rsidR="00A90A44" w:rsidRDefault="00A90A44">
      <w:pPr>
        <w:pStyle w:val="ConsPlusNormal"/>
        <w:ind w:firstLine="540"/>
        <w:jc w:val="both"/>
      </w:pPr>
      <w:r>
        <w:t>Для Горно-Алтайска характерно увеличение рождаемости, что соответственно ставит задачу создания учреждений дошкольного образования. За последние четыре года дополнительно было охвачено различными формами получения дошкольного образования 1553 ребенка в возрасте от 3 до 7 лет. Было построено (или выкуплено) новых зданий на 656 мест. Проведена реконструкция и капитальный ремонт 3 зданий для размещения 210 детей.</w:t>
      </w:r>
    </w:p>
    <w:p w:rsidR="00A90A44" w:rsidRDefault="00A90A44">
      <w:pPr>
        <w:pStyle w:val="ConsPlusNormal"/>
        <w:spacing w:before="220"/>
        <w:ind w:firstLine="540"/>
        <w:jc w:val="both"/>
      </w:pPr>
      <w:r>
        <w:t>Хорошо себя проявила практика перепланировки помещений функционирующих детских садов, что позволило доукомплектовать группы и получить дополнительно 530 мест. Также при детских садах организованы группы кратковременного пребывания, в которых получают дошкольное образование 56 детей.</w:t>
      </w:r>
    </w:p>
    <w:p w:rsidR="00A90A44" w:rsidRDefault="00A90A44">
      <w:pPr>
        <w:pStyle w:val="ConsPlusNormal"/>
        <w:spacing w:before="220"/>
        <w:ind w:firstLine="540"/>
        <w:jc w:val="both"/>
      </w:pPr>
      <w:r>
        <w:t>На 01.10.2016 очередь на получение места в городские дошкольные учреждения составляла 3030 человек, наибольшая очередность была среди детей от 1,5 до 3-х лет (1558 детей).</w:t>
      </w:r>
    </w:p>
    <w:p w:rsidR="00A90A44" w:rsidRDefault="00A90A44">
      <w:pPr>
        <w:pStyle w:val="ConsPlusNormal"/>
        <w:spacing w:before="220"/>
        <w:ind w:firstLine="540"/>
        <w:jc w:val="both"/>
      </w:pPr>
      <w:r>
        <w:t>Следует отметить, что в Горно-Алтайске очень большое внимание уделяется системе дополнительного образования детей различного профиля.</w:t>
      </w:r>
    </w:p>
    <w:p w:rsidR="00A90A44" w:rsidRDefault="00A90A44">
      <w:pPr>
        <w:pStyle w:val="ConsPlusNormal"/>
        <w:spacing w:before="220"/>
        <w:ind w:firstLine="540"/>
        <w:jc w:val="both"/>
      </w:pPr>
      <w:r>
        <w:t>В настоящее время на территории муниципального образования города Горно-Алтайска существует 5 учреждений дополнительного образования, таблица N 9.8.</w:t>
      </w:r>
    </w:p>
    <w:p w:rsidR="00A90A44" w:rsidRDefault="00A90A44">
      <w:pPr>
        <w:pStyle w:val="ConsPlusNormal"/>
        <w:jc w:val="both"/>
      </w:pPr>
    </w:p>
    <w:p w:rsidR="00A90A44" w:rsidRDefault="00A90A44">
      <w:pPr>
        <w:pStyle w:val="ConsPlusNormal"/>
        <w:jc w:val="center"/>
        <w:outlineLvl w:val="3"/>
      </w:pPr>
      <w:r>
        <w:t>Таблица 9.8. Учреждения дополнительного образования</w:t>
      </w:r>
    </w:p>
    <w:p w:rsidR="00A90A44" w:rsidRDefault="00A90A44">
      <w:pPr>
        <w:pStyle w:val="ConsPlusNormal"/>
        <w:jc w:val="center"/>
      </w:pPr>
      <w:r>
        <w:t>Горно-Алтайска</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572"/>
        <w:gridCol w:w="1417"/>
        <w:gridCol w:w="1644"/>
        <w:gridCol w:w="1871"/>
      </w:tblGrid>
      <w:tr w:rsidR="00A90A44">
        <w:tc>
          <w:tcPr>
            <w:tcW w:w="510" w:type="dxa"/>
          </w:tcPr>
          <w:p w:rsidR="00A90A44" w:rsidRDefault="00A90A44">
            <w:pPr>
              <w:pStyle w:val="ConsPlusNormal"/>
              <w:jc w:val="center"/>
            </w:pPr>
            <w:r>
              <w:t>N п/п</w:t>
            </w:r>
          </w:p>
        </w:tc>
        <w:tc>
          <w:tcPr>
            <w:tcW w:w="3572" w:type="dxa"/>
          </w:tcPr>
          <w:p w:rsidR="00A90A44" w:rsidRDefault="00A90A44">
            <w:pPr>
              <w:pStyle w:val="ConsPlusNormal"/>
              <w:jc w:val="center"/>
            </w:pPr>
            <w:r>
              <w:t>Виды учреждений</w:t>
            </w:r>
          </w:p>
        </w:tc>
        <w:tc>
          <w:tcPr>
            <w:tcW w:w="1417" w:type="dxa"/>
          </w:tcPr>
          <w:p w:rsidR="00A90A44" w:rsidRDefault="00A90A44">
            <w:pPr>
              <w:pStyle w:val="ConsPlusNormal"/>
              <w:jc w:val="center"/>
            </w:pPr>
            <w:r>
              <w:t>Год постройки</w:t>
            </w:r>
          </w:p>
        </w:tc>
        <w:tc>
          <w:tcPr>
            <w:tcW w:w="1644" w:type="dxa"/>
          </w:tcPr>
          <w:p w:rsidR="00A90A44" w:rsidRDefault="00A90A44">
            <w:pPr>
              <w:pStyle w:val="ConsPlusNormal"/>
              <w:jc w:val="center"/>
            </w:pPr>
            <w:r>
              <w:t>Мощность по проекту, чел.</w:t>
            </w:r>
          </w:p>
        </w:tc>
        <w:tc>
          <w:tcPr>
            <w:tcW w:w="1871" w:type="dxa"/>
          </w:tcPr>
          <w:p w:rsidR="00A90A44" w:rsidRDefault="00A90A44">
            <w:pPr>
              <w:pStyle w:val="ConsPlusNormal"/>
              <w:jc w:val="center"/>
            </w:pPr>
            <w:r>
              <w:t>Фактическое количество учащихся, чел.</w:t>
            </w:r>
          </w:p>
        </w:tc>
      </w:tr>
      <w:tr w:rsidR="00A90A44">
        <w:tc>
          <w:tcPr>
            <w:tcW w:w="510" w:type="dxa"/>
          </w:tcPr>
          <w:p w:rsidR="00A90A44" w:rsidRDefault="00A90A44">
            <w:pPr>
              <w:pStyle w:val="ConsPlusNormal"/>
            </w:pPr>
            <w:r>
              <w:t>1.</w:t>
            </w:r>
          </w:p>
        </w:tc>
        <w:tc>
          <w:tcPr>
            <w:tcW w:w="3572" w:type="dxa"/>
          </w:tcPr>
          <w:p w:rsidR="00A90A44" w:rsidRDefault="00A90A44">
            <w:pPr>
              <w:pStyle w:val="ConsPlusNormal"/>
              <w:jc w:val="both"/>
            </w:pPr>
            <w:r>
              <w:t>МБУ ДО "ЦДТ г. Горно-Алтайска"</w:t>
            </w:r>
          </w:p>
        </w:tc>
        <w:tc>
          <w:tcPr>
            <w:tcW w:w="1417" w:type="dxa"/>
          </w:tcPr>
          <w:p w:rsidR="00A90A44" w:rsidRDefault="00A90A44">
            <w:pPr>
              <w:pStyle w:val="ConsPlusNormal"/>
              <w:jc w:val="center"/>
            </w:pPr>
            <w:r>
              <w:t>1952/74</w:t>
            </w:r>
          </w:p>
        </w:tc>
        <w:tc>
          <w:tcPr>
            <w:tcW w:w="1644" w:type="dxa"/>
          </w:tcPr>
          <w:p w:rsidR="00A90A44" w:rsidRDefault="00A90A44">
            <w:pPr>
              <w:pStyle w:val="ConsPlusNormal"/>
              <w:jc w:val="center"/>
            </w:pPr>
            <w:r>
              <w:t>-</w:t>
            </w:r>
          </w:p>
        </w:tc>
        <w:tc>
          <w:tcPr>
            <w:tcW w:w="1871" w:type="dxa"/>
          </w:tcPr>
          <w:p w:rsidR="00A90A44" w:rsidRDefault="00A90A44">
            <w:pPr>
              <w:pStyle w:val="ConsPlusNormal"/>
              <w:jc w:val="center"/>
            </w:pPr>
            <w:r>
              <w:t>1097</w:t>
            </w:r>
          </w:p>
        </w:tc>
      </w:tr>
      <w:tr w:rsidR="00A90A44">
        <w:tc>
          <w:tcPr>
            <w:tcW w:w="510" w:type="dxa"/>
          </w:tcPr>
          <w:p w:rsidR="00A90A44" w:rsidRDefault="00A90A44">
            <w:pPr>
              <w:pStyle w:val="ConsPlusNormal"/>
            </w:pPr>
            <w:r>
              <w:t>2.</w:t>
            </w:r>
          </w:p>
        </w:tc>
        <w:tc>
          <w:tcPr>
            <w:tcW w:w="3572" w:type="dxa"/>
          </w:tcPr>
          <w:p w:rsidR="00A90A44" w:rsidRDefault="00A90A44">
            <w:pPr>
              <w:pStyle w:val="ConsPlusNormal"/>
              <w:jc w:val="both"/>
            </w:pPr>
            <w:r>
              <w:t>МБУ ДО "Школа искусств "Адамант" г. Горно-Алтайска"</w:t>
            </w:r>
          </w:p>
        </w:tc>
        <w:tc>
          <w:tcPr>
            <w:tcW w:w="1417" w:type="dxa"/>
          </w:tcPr>
          <w:p w:rsidR="00A90A44" w:rsidRDefault="00A90A44">
            <w:pPr>
              <w:pStyle w:val="ConsPlusNormal"/>
              <w:jc w:val="center"/>
            </w:pPr>
            <w:r>
              <w:t>1986</w:t>
            </w:r>
          </w:p>
        </w:tc>
        <w:tc>
          <w:tcPr>
            <w:tcW w:w="1644" w:type="dxa"/>
          </w:tcPr>
          <w:p w:rsidR="00A90A44" w:rsidRDefault="00A90A44">
            <w:pPr>
              <w:pStyle w:val="ConsPlusNormal"/>
              <w:jc w:val="center"/>
            </w:pPr>
            <w:r>
              <w:t>-</w:t>
            </w:r>
          </w:p>
        </w:tc>
        <w:tc>
          <w:tcPr>
            <w:tcW w:w="1871" w:type="dxa"/>
          </w:tcPr>
          <w:p w:rsidR="00A90A44" w:rsidRDefault="00A90A44">
            <w:pPr>
              <w:pStyle w:val="ConsPlusNormal"/>
              <w:jc w:val="center"/>
            </w:pPr>
            <w:r>
              <w:t>525</w:t>
            </w:r>
          </w:p>
        </w:tc>
      </w:tr>
      <w:tr w:rsidR="00A90A44">
        <w:tc>
          <w:tcPr>
            <w:tcW w:w="510" w:type="dxa"/>
          </w:tcPr>
          <w:p w:rsidR="00A90A44" w:rsidRDefault="00A90A44">
            <w:pPr>
              <w:pStyle w:val="ConsPlusNormal"/>
            </w:pPr>
            <w:r>
              <w:t>3..</w:t>
            </w:r>
          </w:p>
        </w:tc>
        <w:tc>
          <w:tcPr>
            <w:tcW w:w="3572" w:type="dxa"/>
          </w:tcPr>
          <w:p w:rsidR="00A90A44" w:rsidRDefault="00A90A44">
            <w:pPr>
              <w:pStyle w:val="ConsPlusNormal"/>
              <w:jc w:val="both"/>
            </w:pPr>
            <w:r>
              <w:t>МБУ ДО "ДЮСШ г. Горно-Алтайска"</w:t>
            </w:r>
          </w:p>
        </w:tc>
        <w:tc>
          <w:tcPr>
            <w:tcW w:w="1417" w:type="dxa"/>
          </w:tcPr>
          <w:p w:rsidR="00A90A44" w:rsidRDefault="00A90A44">
            <w:pPr>
              <w:pStyle w:val="ConsPlusNormal"/>
              <w:jc w:val="center"/>
            </w:pPr>
            <w:r>
              <w:t>1972</w:t>
            </w:r>
          </w:p>
        </w:tc>
        <w:tc>
          <w:tcPr>
            <w:tcW w:w="1644" w:type="dxa"/>
          </w:tcPr>
          <w:p w:rsidR="00A90A44" w:rsidRDefault="00A90A44">
            <w:pPr>
              <w:pStyle w:val="ConsPlusNormal"/>
              <w:jc w:val="center"/>
            </w:pPr>
            <w:r>
              <w:t>150</w:t>
            </w:r>
          </w:p>
        </w:tc>
        <w:tc>
          <w:tcPr>
            <w:tcW w:w="1871" w:type="dxa"/>
          </w:tcPr>
          <w:p w:rsidR="00A90A44" w:rsidRDefault="00A90A44">
            <w:pPr>
              <w:pStyle w:val="ConsPlusNormal"/>
              <w:jc w:val="center"/>
            </w:pPr>
            <w:r>
              <w:t>594</w:t>
            </w:r>
          </w:p>
        </w:tc>
      </w:tr>
      <w:tr w:rsidR="00A90A44">
        <w:tc>
          <w:tcPr>
            <w:tcW w:w="510" w:type="dxa"/>
          </w:tcPr>
          <w:p w:rsidR="00A90A44" w:rsidRDefault="00A90A44">
            <w:pPr>
              <w:pStyle w:val="ConsPlusNormal"/>
            </w:pPr>
            <w:r>
              <w:t>4.</w:t>
            </w:r>
          </w:p>
        </w:tc>
        <w:tc>
          <w:tcPr>
            <w:tcW w:w="3572" w:type="dxa"/>
          </w:tcPr>
          <w:p w:rsidR="00A90A44" w:rsidRDefault="00A90A44">
            <w:pPr>
              <w:pStyle w:val="ConsPlusNormal"/>
              <w:jc w:val="both"/>
            </w:pPr>
            <w:r>
              <w:t>МБУ ДО "СДЮТур г. Горно-Алтайска"</w:t>
            </w:r>
          </w:p>
        </w:tc>
        <w:tc>
          <w:tcPr>
            <w:tcW w:w="1417" w:type="dxa"/>
          </w:tcPr>
          <w:p w:rsidR="00A90A44" w:rsidRDefault="00A90A44">
            <w:pPr>
              <w:pStyle w:val="ConsPlusNormal"/>
              <w:jc w:val="center"/>
            </w:pPr>
            <w:r>
              <w:t>1980</w:t>
            </w:r>
          </w:p>
        </w:tc>
        <w:tc>
          <w:tcPr>
            <w:tcW w:w="1644" w:type="dxa"/>
          </w:tcPr>
          <w:p w:rsidR="00A90A44" w:rsidRDefault="00A90A44">
            <w:pPr>
              <w:pStyle w:val="ConsPlusNormal"/>
              <w:jc w:val="center"/>
            </w:pPr>
            <w:r>
              <w:t>-</w:t>
            </w:r>
          </w:p>
        </w:tc>
        <w:tc>
          <w:tcPr>
            <w:tcW w:w="1871" w:type="dxa"/>
          </w:tcPr>
          <w:p w:rsidR="00A90A44" w:rsidRDefault="00A90A44">
            <w:pPr>
              <w:pStyle w:val="ConsPlusNormal"/>
              <w:jc w:val="center"/>
            </w:pPr>
            <w:r>
              <w:t>204</w:t>
            </w:r>
          </w:p>
        </w:tc>
      </w:tr>
      <w:tr w:rsidR="00A90A44">
        <w:tc>
          <w:tcPr>
            <w:tcW w:w="510" w:type="dxa"/>
          </w:tcPr>
          <w:p w:rsidR="00A90A44" w:rsidRDefault="00A90A44">
            <w:pPr>
              <w:pStyle w:val="ConsPlusNormal"/>
            </w:pPr>
            <w:r>
              <w:t>5.</w:t>
            </w:r>
          </w:p>
        </w:tc>
        <w:tc>
          <w:tcPr>
            <w:tcW w:w="3572" w:type="dxa"/>
          </w:tcPr>
          <w:p w:rsidR="00A90A44" w:rsidRDefault="00A90A44">
            <w:pPr>
              <w:pStyle w:val="ConsPlusNormal"/>
              <w:jc w:val="both"/>
            </w:pPr>
            <w:r>
              <w:t>МБУ ДО "ДООЦ "Космос" г. Горно-Алтайска"</w:t>
            </w:r>
          </w:p>
        </w:tc>
        <w:tc>
          <w:tcPr>
            <w:tcW w:w="1417" w:type="dxa"/>
          </w:tcPr>
          <w:p w:rsidR="00A90A44" w:rsidRDefault="00A90A44">
            <w:pPr>
              <w:pStyle w:val="ConsPlusNormal"/>
            </w:pPr>
          </w:p>
        </w:tc>
        <w:tc>
          <w:tcPr>
            <w:tcW w:w="1644" w:type="dxa"/>
          </w:tcPr>
          <w:p w:rsidR="00A90A44" w:rsidRDefault="00A90A44">
            <w:pPr>
              <w:pStyle w:val="ConsPlusNormal"/>
            </w:pPr>
          </w:p>
        </w:tc>
        <w:tc>
          <w:tcPr>
            <w:tcW w:w="1871" w:type="dxa"/>
          </w:tcPr>
          <w:p w:rsidR="00A90A44" w:rsidRDefault="00A90A44">
            <w:pPr>
              <w:pStyle w:val="ConsPlusNormal"/>
              <w:jc w:val="center"/>
            </w:pPr>
            <w:r>
              <w:t>150</w:t>
            </w:r>
          </w:p>
        </w:tc>
      </w:tr>
    </w:tbl>
    <w:p w:rsidR="00A90A44" w:rsidRDefault="00A90A44">
      <w:pPr>
        <w:pStyle w:val="ConsPlusNormal"/>
        <w:jc w:val="both"/>
      </w:pPr>
    </w:p>
    <w:p w:rsidR="00A90A44" w:rsidRDefault="00A90A44">
      <w:pPr>
        <w:pStyle w:val="ConsPlusNormal"/>
        <w:ind w:firstLine="540"/>
        <w:jc w:val="both"/>
      </w:pPr>
      <w:r>
        <w:t>На территории Горно-Алтайска сосредоточены все средние специальные учебные заведения Республики Алтай:</w:t>
      </w:r>
    </w:p>
    <w:p w:rsidR="00A90A44" w:rsidRDefault="00A90A44">
      <w:pPr>
        <w:pStyle w:val="ConsPlusNormal"/>
        <w:spacing w:before="220"/>
        <w:ind w:firstLine="540"/>
        <w:jc w:val="both"/>
      </w:pPr>
      <w:r>
        <w:lastRenderedPageBreak/>
        <w:t>Колледж культуры и искусства Республики Алтай;</w:t>
      </w:r>
    </w:p>
    <w:p w:rsidR="00A90A44" w:rsidRDefault="00A90A44">
      <w:pPr>
        <w:pStyle w:val="ConsPlusNormal"/>
        <w:spacing w:before="220"/>
        <w:ind w:firstLine="540"/>
        <w:jc w:val="both"/>
      </w:pPr>
      <w:r>
        <w:t>Горно-Алтайский экономический техникум;</w:t>
      </w:r>
    </w:p>
    <w:p w:rsidR="00A90A44" w:rsidRDefault="00A90A44">
      <w:pPr>
        <w:pStyle w:val="ConsPlusNormal"/>
        <w:spacing w:before="220"/>
        <w:ind w:firstLine="540"/>
        <w:jc w:val="both"/>
      </w:pPr>
      <w:r>
        <w:t>Горно-Алтайский колледж экономики и права;</w:t>
      </w:r>
    </w:p>
    <w:p w:rsidR="00A90A44" w:rsidRDefault="00A90A44">
      <w:pPr>
        <w:pStyle w:val="ConsPlusNormal"/>
        <w:spacing w:before="220"/>
        <w:ind w:firstLine="540"/>
        <w:jc w:val="both"/>
      </w:pPr>
      <w:r>
        <w:t>Сельскохозяйственный колледж;</w:t>
      </w:r>
    </w:p>
    <w:p w:rsidR="00A90A44" w:rsidRDefault="00A90A44">
      <w:pPr>
        <w:pStyle w:val="ConsPlusNormal"/>
        <w:spacing w:before="220"/>
        <w:ind w:firstLine="540"/>
        <w:jc w:val="both"/>
      </w:pPr>
      <w:r>
        <w:t>Горно-Алтайский техникум строительной индустрии и сервиса;</w:t>
      </w:r>
    </w:p>
    <w:p w:rsidR="00A90A44" w:rsidRDefault="00A90A44">
      <w:pPr>
        <w:pStyle w:val="ConsPlusNormal"/>
        <w:spacing w:before="220"/>
        <w:ind w:firstLine="540"/>
        <w:jc w:val="both"/>
      </w:pPr>
      <w:r>
        <w:t>Горно-Алтайский государственный политехнический колледж;</w:t>
      </w:r>
    </w:p>
    <w:p w:rsidR="00A90A44" w:rsidRDefault="00A90A44">
      <w:pPr>
        <w:pStyle w:val="ConsPlusNormal"/>
        <w:spacing w:before="220"/>
        <w:ind w:firstLine="540"/>
        <w:jc w:val="both"/>
      </w:pPr>
      <w:r>
        <w:t>Горно-Алтайский педагогический колледж.</w:t>
      </w:r>
    </w:p>
    <w:p w:rsidR="00A90A44" w:rsidRDefault="00A90A44">
      <w:pPr>
        <w:pStyle w:val="ConsPlusNormal"/>
        <w:spacing w:before="220"/>
        <w:ind w:firstLine="540"/>
        <w:jc w:val="both"/>
      </w:pPr>
      <w:r>
        <w:t>Получить профессиональное образование в городе позволяют два училища:</w:t>
      </w:r>
    </w:p>
    <w:p w:rsidR="00A90A44" w:rsidRDefault="00A90A44">
      <w:pPr>
        <w:pStyle w:val="ConsPlusNormal"/>
        <w:spacing w:before="220"/>
        <w:ind w:firstLine="540"/>
        <w:jc w:val="both"/>
      </w:pPr>
      <w:r>
        <w:t>Горно-Алтайское медицинское училище;</w:t>
      </w:r>
    </w:p>
    <w:p w:rsidR="00A90A44" w:rsidRDefault="00A90A44">
      <w:pPr>
        <w:pStyle w:val="ConsPlusNormal"/>
        <w:spacing w:before="220"/>
        <w:ind w:firstLine="540"/>
        <w:jc w:val="both"/>
      </w:pPr>
      <w:r>
        <w:t>Профессиональное училище N 84.</w:t>
      </w:r>
    </w:p>
    <w:p w:rsidR="00A90A44" w:rsidRDefault="00A90A44">
      <w:pPr>
        <w:pStyle w:val="ConsPlusNormal"/>
        <w:spacing w:before="220"/>
        <w:ind w:firstLine="540"/>
        <w:jc w:val="both"/>
      </w:pPr>
      <w:r>
        <w:t>Высшее образование в Горно-Алтайске можно получить в Горно-Алтайском государственном университете и Новосибирском государственном университете экономики и управления, представительство в г. Горно-Алтайске. Следует отметить, что рейтинг Горно-Алтайского государственного университета в 2016 году весьма невысок среди университетов России.</w:t>
      </w:r>
    </w:p>
    <w:p w:rsidR="00A90A44" w:rsidRDefault="00A90A44">
      <w:pPr>
        <w:pStyle w:val="ConsPlusNormal"/>
        <w:spacing w:before="220"/>
        <w:ind w:firstLine="540"/>
        <w:jc w:val="both"/>
      </w:pPr>
      <w:r>
        <w:t>К настоящему времени прекратил свою деятельность Горно-Алтайский филиал Современной гуманитарной академии.</w:t>
      </w:r>
    </w:p>
    <w:p w:rsidR="00A90A44" w:rsidRDefault="00A90A44">
      <w:pPr>
        <w:pStyle w:val="ConsPlusNormal"/>
        <w:spacing w:before="220"/>
        <w:ind w:firstLine="540"/>
        <w:jc w:val="both"/>
      </w:pPr>
      <w:r>
        <w:t>Учреждения культуры в Горно-Алтайске представлены, прежде всего, Национальным драматическим театром им. П.В.Кучияк и Государственной филармонией Республики Алтай (концертный зал). Следует отметить, что эти учреждения имеют узко национальную направленность, востребованность у населения не велика, а интерес для туристов довольно специфический. Поэтому значительную роль в культуре города играет городской дом культуры - как мобильная система по организации и проведению концертных программ, народных гуляний, торжественных митингов и юбилеев, своеобразный центр праздничной жизни города.</w:t>
      </w:r>
    </w:p>
    <w:p w:rsidR="00A90A44" w:rsidRDefault="00A90A44">
      <w:pPr>
        <w:pStyle w:val="ConsPlusNormal"/>
        <w:spacing w:before="220"/>
        <w:ind w:firstLine="540"/>
        <w:jc w:val="both"/>
      </w:pPr>
      <w:r>
        <w:t>В Городском Доме культуры созданы условия для социальной активности, самореализации и развития художественно-эстетического вкуса и общей культуры населения города Горно-Алтайска. К услугам жителей - зрительный зал на 220 посадочных места, 2 танцевальных зала, музыкальный класс.</w:t>
      </w:r>
    </w:p>
    <w:p w:rsidR="00A90A44" w:rsidRDefault="00A90A44">
      <w:pPr>
        <w:pStyle w:val="ConsPlusNormal"/>
        <w:spacing w:before="220"/>
        <w:ind w:firstLine="540"/>
        <w:jc w:val="both"/>
      </w:pPr>
      <w:r>
        <w:t>В Горно-Алтайске работает хороший Национальный музей Республики Алтай им. А.В.Анохина с богатым материалом экспозиций.</w:t>
      </w:r>
    </w:p>
    <w:p w:rsidR="00A90A44" w:rsidRDefault="00A90A44">
      <w:pPr>
        <w:pStyle w:val="ConsPlusNormal"/>
        <w:spacing w:before="220"/>
        <w:ind w:firstLine="540"/>
        <w:jc w:val="both"/>
      </w:pPr>
      <w:r>
        <w:t>Здравоохранение в Горно-Алтайске представлено в основном объектами регионального значения: Республиканская больница, Республиканская детская больница, станция переливания крови, Центр по профилактике и борьбе со СПИД и инфекционными заболеваниями, психиатрическая больница, перинатальный центр. Кроме того, работают две стоматологические поликлиники, скорая помощь, система диспансеров (противотуберкулезный, кожно-венерологический, врачебно-физкультурный).</w:t>
      </w:r>
    </w:p>
    <w:p w:rsidR="00A90A44" w:rsidRDefault="00A90A44">
      <w:pPr>
        <w:pStyle w:val="ConsPlusNormal"/>
        <w:spacing w:before="220"/>
        <w:ind w:firstLine="540"/>
        <w:jc w:val="both"/>
      </w:pPr>
      <w:r>
        <w:t>В Горно-Алтайске имеются объекты для занятия физической культурой и спортом. Это два стадиона, плавательный бассейн, четыре тренажерных (фитнес) зала, спортивные клубы.</w:t>
      </w:r>
    </w:p>
    <w:p w:rsidR="00A90A44" w:rsidRDefault="00A90A44">
      <w:pPr>
        <w:pStyle w:val="ConsPlusNormal"/>
        <w:spacing w:before="220"/>
        <w:ind w:firstLine="540"/>
        <w:jc w:val="both"/>
      </w:pPr>
      <w:r>
        <w:t>Последние лет пять началось активное развитие досуговых центров - кафе, кинотеатров. Сейчас работают ночные клубы, ресторан-клуб "Галактика", клуб-ресторан "Рим", бильярдный клуб.</w:t>
      </w:r>
    </w:p>
    <w:p w:rsidR="00A90A44" w:rsidRDefault="00A90A44">
      <w:pPr>
        <w:pStyle w:val="ConsPlusNormal"/>
        <w:spacing w:before="220"/>
        <w:ind w:firstLine="540"/>
        <w:jc w:val="both"/>
      </w:pPr>
      <w:r>
        <w:lastRenderedPageBreak/>
        <w:t xml:space="preserve">Несмотря на создание целого комплекса учреждений по обслуживанию населения города и приезжающих из сельских районов, не по всем показателям ситуация благополучна. Прежде всего, необходимо отметить, что действующие Региональные </w:t>
      </w:r>
      <w:hyperlink r:id="rId39" w:history="1">
        <w:r>
          <w:rPr>
            <w:color w:val="0000FF"/>
          </w:rPr>
          <w:t>нормативы</w:t>
        </w:r>
      </w:hyperlink>
      <w:r>
        <w:t xml:space="preserve"> градостроительного проектирования Республики Алтай, которые распространяются и на инфраструктуру города Горно-Алтайска, по ряду требований отличаются от федеральных нормативов. В связи с этим анализ современного состояния социальной инфраструктуры в соответствии с нормативными требования выполнен как с учетом федеральных требований, так и Региональных </w:t>
      </w:r>
      <w:hyperlink r:id="rId40" w:history="1">
        <w:r>
          <w:rPr>
            <w:color w:val="0000FF"/>
          </w:rPr>
          <w:t>нормативов</w:t>
        </w:r>
      </w:hyperlink>
      <w:r>
        <w:t xml:space="preserve"> градостроительного проектирования Республики Алтай. Анализ представлен в </w:t>
      </w:r>
      <w:hyperlink w:anchor="P3530" w:history="1">
        <w:r>
          <w:rPr>
            <w:color w:val="0000FF"/>
          </w:rPr>
          <w:t>таблицах 9.9</w:t>
        </w:r>
      </w:hyperlink>
      <w:r>
        <w:t xml:space="preserve"> и </w:t>
      </w:r>
      <w:hyperlink w:anchor="P3788" w:history="1">
        <w:r>
          <w:rPr>
            <w:color w:val="0000FF"/>
          </w:rPr>
          <w:t>9.10</w:t>
        </w:r>
      </w:hyperlink>
      <w:r>
        <w:t>.</w:t>
      </w:r>
    </w:p>
    <w:p w:rsidR="00A90A44" w:rsidRDefault="00A90A44">
      <w:pPr>
        <w:pStyle w:val="ConsPlusNormal"/>
        <w:spacing w:before="220"/>
        <w:ind w:firstLine="540"/>
        <w:jc w:val="both"/>
      </w:pPr>
      <w:r>
        <w:t xml:space="preserve">Сразу необходимо отметить, что необходимо внесение изменений (точнее: переработка) в Региональные </w:t>
      </w:r>
      <w:hyperlink r:id="rId41" w:history="1">
        <w:r>
          <w:rPr>
            <w:color w:val="0000FF"/>
          </w:rPr>
          <w:t>нормативы</w:t>
        </w:r>
      </w:hyperlink>
      <w:r>
        <w:t xml:space="preserve"> градостроительного проектирования Республики Алтай для соответствия современным условиям и устранения противоречия с федеральными требованиями. Возможен вариант разработки Местных нормативов градостроительного проектирования для Горно-Алтайска, которые в полной мере учитывали бы его специфику и проводимую социальную политику.</w:t>
      </w:r>
    </w:p>
    <w:p w:rsidR="00A90A44" w:rsidRDefault="00A90A44">
      <w:pPr>
        <w:pStyle w:val="ConsPlusNormal"/>
        <w:spacing w:before="220"/>
        <w:ind w:firstLine="540"/>
        <w:jc w:val="both"/>
      </w:pPr>
      <w:r>
        <w:t xml:space="preserve">Отмеченные противоречия особенно наглядно проявляются в нормативных требованиях обеспечения детей детскими дошкольными учреждениями. Так, с учетом Региональных </w:t>
      </w:r>
      <w:hyperlink r:id="rId42" w:history="1">
        <w:r>
          <w:rPr>
            <w:color w:val="0000FF"/>
          </w:rPr>
          <w:t>нормативов</w:t>
        </w:r>
      </w:hyperlink>
      <w:r>
        <w:t xml:space="preserve"> градостроительного проектирования Республики Алтай сегодня уже имеется избыток мест в дошкольных образовательных учреждениях, а по федеральным нормам, даже при 85% охвате детей дошкольного возраста, их дефицит составляет 930 мест. Большой дефицит сложился по объектам культуры, за исключением театров и появляющихся частных объектов развлечения.</w:t>
      </w:r>
    </w:p>
    <w:p w:rsidR="00A90A44" w:rsidRDefault="00A90A44">
      <w:pPr>
        <w:pStyle w:val="ConsPlusNormal"/>
        <w:spacing w:before="220"/>
        <w:ind w:firstLine="540"/>
        <w:jc w:val="both"/>
      </w:pPr>
      <w:r>
        <w:t>Выполненный анализ показывает уже существующий дефицит школьных мест в городе в целом, не говоря о неравномерности нормативного охвата учебными заведениями все территории города.</w:t>
      </w:r>
    </w:p>
    <w:p w:rsidR="00A90A44" w:rsidRDefault="00A90A44">
      <w:pPr>
        <w:pStyle w:val="ConsPlusNormal"/>
        <w:spacing w:before="220"/>
        <w:ind w:firstLine="540"/>
        <w:jc w:val="both"/>
      </w:pPr>
      <w:r>
        <w:t>Недостаточно объектов для занятия спортом и физической культурой, требуют развития предприятия бытового обслуживания, особенно учитывая необходимость получать услуги эпизодического спроса приезжающим сельским населением.</w:t>
      </w:r>
    </w:p>
    <w:p w:rsidR="00A90A44" w:rsidRDefault="00A90A44">
      <w:pPr>
        <w:pStyle w:val="ConsPlusNormal"/>
        <w:spacing w:before="220"/>
        <w:ind w:firstLine="540"/>
        <w:jc w:val="both"/>
      </w:pPr>
      <w:r>
        <w:t>Особо следует отметить сферу здравоохранения, так как она является республиканской и четко выделить долю, приходящуюся на город не возможно. Средние Российские показатели такой долина административный центр (до 40%) показывает недостаточность учреждений данной сферы.</w:t>
      </w:r>
    </w:p>
    <w:p w:rsidR="00A90A44" w:rsidRDefault="00A90A44">
      <w:pPr>
        <w:pStyle w:val="ConsPlusNormal"/>
        <w:jc w:val="both"/>
      </w:pPr>
    </w:p>
    <w:p w:rsidR="00A90A44" w:rsidRDefault="00A90A44">
      <w:pPr>
        <w:pStyle w:val="ConsPlusNormal"/>
        <w:jc w:val="center"/>
        <w:outlineLvl w:val="3"/>
      </w:pPr>
      <w:bookmarkStart w:id="18" w:name="P3530"/>
      <w:bookmarkEnd w:id="18"/>
      <w:r>
        <w:t>Таблица 9.9. Состояние социальной инфраструктуры</w:t>
      </w:r>
    </w:p>
    <w:p w:rsidR="00A90A44" w:rsidRDefault="00A90A44">
      <w:pPr>
        <w:pStyle w:val="ConsPlusNormal"/>
        <w:jc w:val="center"/>
      </w:pPr>
      <w:r>
        <w:t>в Горно-Алтайске в 2016 году с учетом требований федеральных</w:t>
      </w:r>
    </w:p>
    <w:p w:rsidR="00A90A44" w:rsidRDefault="00A90A44">
      <w:pPr>
        <w:pStyle w:val="ConsPlusNormal"/>
        <w:jc w:val="center"/>
      </w:pPr>
      <w:r>
        <w:t>норм</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21"/>
        <w:gridCol w:w="2551"/>
        <w:gridCol w:w="1304"/>
        <w:gridCol w:w="850"/>
        <w:gridCol w:w="1091"/>
      </w:tblGrid>
      <w:tr w:rsidR="00A90A44">
        <w:tc>
          <w:tcPr>
            <w:tcW w:w="510" w:type="dxa"/>
          </w:tcPr>
          <w:p w:rsidR="00A90A44" w:rsidRDefault="00A90A44">
            <w:pPr>
              <w:pStyle w:val="ConsPlusNormal"/>
            </w:pPr>
          </w:p>
        </w:tc>
        <w:tc>
          <w:tcPr>
            <w:tcW w:w="2721" w:type="dxa"/>
          </w:tcPr>
          <w:p w:rsidR="00A90A44" w:rsidRDefault="00A90A44">
            <w:pPr>
              <w:pStyle w:val="ConsPlusNormal"/>
              <w:jc w:val="both"/>
            </w:pPr>
            <w:r>
              <w:t>Наименование объекта</w:t>
            </w:r>
          </w:p>
        </w:tc>
        <w:tc>
          <w:tcPr>
            <w:tcW w:w="2551" w:type="dxa"/>
          </w:tcPr>
          <w:p w:rsidR="00A90A44" w:rsidRDefault="00A90A44">
            <w:pPr>
              <w:pStyle w:val="ConsPlusNormal"/>
              <w:jc w:val="both"/>
            </w:pPr>
            <w:r>
              <w:t>Минимальная норма по СНиП или социальным нормам</w:t>
            </w:r>
          </w:p>
        </w:tc>
        <w:tc>
          <w:tcPr>
            <w:tcW w:w="1304" w:type="dxa"/>
          </w:tcPr>
          <w:p w:rsidR="00A90A44" w:rsidRDefault="00A90A44">
            <w:pPr>
              <w:pStyle w:val="ConsPlusNormal"/>
              <w:jc w:val="center"/>
            </w:pPr>
            <w:r>
              <w:t>по нормативу</w:t>
            </w:r>
          </w:p>
        </w:tc>
        <w:tc>
          <w:tcPr>
            <w:tcW w:w="850" w:type="dxa"/>
          </w:tcPr>
          <w:p w:rsidR="00A90A44" w:rsidRDefault="00A90A44">
            <w:pPr>
              <w:pStyle w:val="ConsPlusNormal"/>
              <w:jc w:val="center"/>
            </w:pPr>
            <w:r>
              <w:t>факт</w:t>
            </w:r>
          </w:p>
        </w:tc>
        <w:tc>
          <w:tcPr>
            <w:tcW w:w="1091" w:type="dxa"/>
          </w:tcPr>
          <w:p w:rsidR="00A90A44" w:rsidRDefault="00A90A44">
            <w:pPr>
              <w:pStyle w:val="ConsPlusNormal"/>
              <w:jc w:val="center"/>
            </w:pPr>
            <w:r>
              <w:t>дефицит</w:t>
            </w:r>
          </w:p>
        </w:tc>
      </w:tr>
      <w:tr w:rsidR="00A90A44">
        <w:tc>
          <w:tcPr>
            <w:tcW w:w="510" w:type="dxa"/>
          </w:tcPr>
          <w:p w:rsidR="00A90A44" w:rsidRDefault="00A90A44">
            <w:pPr>
              <w:pStyle w:val="ConsPlusNormal"/>
            </w:pPr>
          </w:p>
        </w:tc>
        <w:tc>
          <w:tcPr>
            <w:tcW w:w="2721" w:type="dxa"/>
          </w:tcPr>
          <w:p w:rsidR="00A90A44" w:rsidRDefault="00A90A44">
            <w:pPr>
              <w:pStyle w:val="ConsPlusNormal"/>
              <w:jc w:val="both"/>
            </w:pPr>
            <w:r>
              <w:t>Численность населения</w:t>
            </w:r>
          </w:p>
        </w:tc>
        <w:tc>
          <w:tcPr>
            <w:tcW w:w="2551" w:type="dxa"/>
          </w:tcPr>
          <w:p w:rsidR="00A90A44" w:rsidRDefault="00A90A44">
            <w:pPr>
              <w:pStyle w:val="ConsPlusNormal"/>
              <w:jc w:val="both"/>
            </w:pPr>
            <w:r>
              <w:t>человек</w:t>
            </w:r>
          </w:p>
        </w:tc>
        <w:tc>
          <w:tcPr>
            <w:tcW w:w="1304" w:type="dxa"/>
          </w:tcPr>
          <w:p w:rsidR="00A90A44" w:rsidRDefault="00A90A44">
            <w:pPr>
              <w:pStyle w:val="ConsPlusNormal"/>
            </w:pPr>
          </w:p>
        </w:tc>
        <w:tc>
          <w:tcPr>
            <w:tcW w:w="850" w:type="dxa"/>
          </w:tcPr>
          <w:p w:rsidR="00A90A44" w:rsidRDefault="00A90A44">
            <w:pPr>
              <w:pStyle w:val="ConsPlusNormal"/>
              <w:jc w:val="center"/>
            </w:pPr>
            <w:r>
              <w:t>62861</w:t>
            </w:r>
          </w:p>
        </w:tc>
        <w:tc>
          <w:tcPr>
            <w:tcW w:w="1091" w:type="dxa"/>
          </w:tcPr>
          <w:p w:rsidR="00A90A44" w:rsidRDefault="00A90A44">
            <w:pPr>
              <w:pStyle w:val="ConsPlusNormal"/>
            </w:pPr>
          </w:p>
        </w:tc>
      </w:tr>
      <w:tr w:rsidR="00A90A44">
        <w:tc>
          <w:tcPr>
            <w:tcW w:w="510" w:type="dxa"/>
          </w:tcPr>
          <w:p w:rsidR="00A90A44" w:rsidRDefault="00A90A44">
            <w:pPr>
              <w:pStyle w:val="ConsPlusNormal"/>
            </w:pPr>
          </w:p>
        </w:tc>
        <w:tc>
          <w:tcPr>
            <w:tcW w:w="2721" w:type="dxa"/>
          </w:tcPr>
          <w:p w:rsidR="00A90A44" w:rsidRDefault="00A90A44">
            <w:pPr>
              <w:pStyle w:val="ConsPlusNormal"/>
              <w:jc w:val="both"/>
            </w:pPr>
            <w:r>
              <w:t>Дети 0 - 1 лет</w:t>
            </w:r>
          </w:p>
        </w:tc>
        <w:tc>
          <w:tcPr>
            <w:tcW w:w="2551" w:type="dxa"/>
          </w:tcPr>
          <w:p w:rsidR="00A90A44" w:rsidRDefault="00A90A44">
            <w:pPr>
              <w:pStyle w:val="ConsPlusNormal"/>
              <w:jc w:val="both"/>
            </w:pPr>
            <w:r>
              <w:t>человек</w:t>
            </w:r>
          </w:p>
        </w:tc>
        <w:tc>
          <w:tcPr>
            <w:tcW w:w="1304" w:type="dxa"/>
          </w:tcPr>
          <w:p w:rsidR="00A90A44" w:rsidRDefault="00A90A44">
            <w:pPr>
              <w:pStyle w:val="ConsPlusNormal"/>
            </w:pPr>
          </w:p>
        </w:tc>
        <w:tc>
          <w:tcPr>
            <w:tcW w:w="850" w:type="dxa"/>
          </w:tcPr>
          <w:p w:rsidR="00A90A44" w:rsidRDefault="00A90A44">
            <w:pPr>
              <w:pStyle w:val="ConsPlusNormal"/>
              <w:jc w:val="center"/>
            </w:pPr>
            <w:r>
              <w:t>1132</w:t>
            </w:r>
          </w:p>
        </w:tc>
        <w:tc>
          <w:tcPr>
            <w:tcW w:w="1091" w:type="dxa"/>
          </w:tcPr>
          <w:p w:rsidR="00A90A44" w:rsidRDefault="00A90A44">
            <w:pPr>
              <w:pStyle w:val="ConsPlusNormal"/>
            </w:pPr>
          </w:p>
        </w:tc>
      </w:tr>
      <w:tr w:rsidR="00A90A44">
        <w:tc>
          <w:tcPr>
            <w:tcW w:w="510" w:type="dxa"/>
          </w:tcPr>
          <w:p w:rsidR="00A90A44" w:rsidRDefault="00A90A44">
            <w:pPr>
              <w:pStyle w:val="ConsPlusNormal"/>
            </w:pPr>
          </w:p>
        </w:tc>
        <w:tc>
          <w:tcPr>
            <w:tcW w:w="2721" w:type="dxa"/>
          </w:tcPr>
          <w:p w:rsidR="00A90A44" w:rsidRDefault="00A90A44">
            <w:pPr>
              <w:pStyle w:val="ConsPlusNormal"/>
              <w:jc w:val="both"/>
            </w:pPr>
            <w:r>
              <w:t>Дети 2 - 6 лет</w:t>
            </w:r>
          </w:p>
        </w:tc>
        <w:tc>
          <w:tcPr>
            <w:tcW w:w="2551" w:type="dxa"/>
          </w:tcPr>
          <w:p w:rsidR="00A90A44" w:rsidRDefault="00A90A44">
            <w:pPr>
              <w:pStyle w:val="ConsPlusNormal"/>
              <w:jc w:val="both"/>
            </w:pPr>
            <w:r>
              <w:t>человек</w:t>
            </w:r>
          </w:p>
        </w:tc>
        <w:tc>
          <w:tcPr>
            <w:tcW w:w="1304" w:type="dxa"/>
          </w:tcPr>
          <w:p w:rsidR="00A90A44" w:rsidRDefault="00A90A44">
            <w:pPr>
              <w:pStyle w:val="ConsPlusNormal"/>
            </w:pPr>
          </w:p>
        </w:tc>
        <w:tc>
          <w:tcPr>
            <w:tcW w:w="850" w:type="dxa"/>
          </w:tcPr>
          <w:p w:rsidR="00A90A44" w:rsidRDefault="00A90A44">
            <w:pPr>
              <w:pStyle w:val="ConsPlusNormal"/>
              <w:jc w:val="center"/>
            </w:pPr>
            <w:r>
              <w:t>5538</w:t>
            </w:r>
          </w:p>
        </w:tc>
        <w:tc>
          <w:tcPr>
            <w:tcW w:w="1091" w:type="dxa"/>
          </w:tcPr>
          <w:p w:rsidR="00A90A44" w:rsidRDefault="00A90A44">
            <w:pPr>
              <w:pStyle w:val="ConsPlusNormal"/>
            </w:pPr>
          </w:p>
        </w:tc>
      </w:tr>
      <w:tr w:rsidR="00A90A44">
        <w:tc>
          <w:tcPr>
            <w:tcW w:w="510" w:type="dxa"/>
          </w:tcPr>
          <w:p w:rsidR="00A90A44" w:rsidRDefault="00A90A44">
            <w:pPr>
              <w:pStyle w:val="ConsPlusNormal"/>
            </w:pPr>
          </w:p>
        </w:tc>
        <w:tc>
          <w:tcPr>
            <w:tcW w:w="2721" w:type="dxa"/>
          </w:tcPr>
          <w:p w:rsidR="00A90A44" w:rsidRDefault="00A90A44">
            <w:pPr>
              <w:pStyle w:val="ConsPlusNormal"/>
              <w:jc w:val="both"/>
            </w:pPr>
            <w:r>
              <w:t>Дети 7 - 17 лет</w:t>
            </w:r>
          </w:p>
        </w:tc>
        <w:tc>
          <w:tcPr>
            <w:tcW w:w="2551" w:type="dxa"/>
          </w:tcPr>
          <w:p w:rsidR="00A90A44" w:rsidRDefault="00A90A44">
            <w:pPr>
              <w:pStyle w:val="ConsPlusNormal"/>
              <w:jc w:val="both"/>
            </w:pPr>
            <w:r>
              <w:t>человек</w:t>
            </w:r>
          </w:p>
        </w:tc>
        <w:tc>
          <w:tcPr>
            <w:tcW w:w="1304" w:type="dxa"/>
          </w:tcPr>
          <w:p w:rsidR="00A90A44" w:rsidRDefault="00A90A44">
            <w:pPr>
              <w:pStyle w:val="ConsPlusNormal"/>
            </w:pPr>
          </w:p>
        </w:tc>
        <w:tc>
          <w:tcPr>
            <w:tcW w:w="850" w:type="dxa"/>
          </w:tcPr>
          <w:p w:rsidR="00A90A44" w:rsidRDefault="00A90A44">
            <w:pPr>
              <w:pStyle w:val="ConsPlusNormal"/>
              <w:jc w:val="center"/>
            </w:pPr>
            <w:r>
              <w:t>8921</w:t>
            </w:r>
          </w:p>
        </w:tc>
        <w:tc>
          <w:tcPr>
            <w:tcW w:w="1091" w:type="dxa"/>
          </w:tcPr>
          <w:p w:rsidR="00A90A44" w:rsidRDefault="00A90A44">
            <w:pPr>
              <w:pStyle w:val="ConsPlusNormal"/>
            </w:pPr>
          </w:p>
        </w:tc>
      </w:tr>
      <w:tr w:rsidR="00A90A44">
        <w:tc>
          <w:tcPr>
            <w:tcW w:w="510" w:type="dxa"/>
          </w:tcPr>
          <w:p w:rsidR="00A90A44" w:rsidRDefault="00A90A44">
            <w:pPr>
              <w:pStyle w:val="ConsPlusNormal"/>
            </w:pPr>
          </w:p>
        </w:tc>
        <w:tc>
          <w:tcPr>
            <w:tcW w:w="2721" w:type="dxa"/>
          </w:tcPr>
          <w:p w:rsidR="00A90A44" w:rsidRDefault="00A90A44">
            <w:pPr>
              <w:pStyle w:val="ConsPlusNormal"/>
              <w:jc w:val="both"/>
            </w:pPr>
            <w:r>
              <w:t>Старше трудоспособного возраста</w:t>
            </w:r>
          </w:p>
        </w:tc>
        <w:tc>
          <w:tcPr>
            <w:tcW w:w="2551" w:type="dxa"/>
          </w:tcPr>
          <w:p w:rsidR="00A90A44" w:rsidRDefault="00A90A44">
            <w:pPr>
              <w:pStyle w:val="ConsPlusNormal"/>
              <w:jc w:val="both"/>
            </w:pPr>
            <w:r>
              <w:t>человек</w:t>
            </w:r>
          </w:p>
        </w:tc>
        <w:tc>
          <w:tcPr>
            <w:tcW w:w="1304" w:type="dxa"/>
          </w:tcPr>
          <w:p w:rsidR="00A90A44" w:rsidRDefault="00A90A44">
            <w:pPr>
              <w:pStyle w:val="ConsPlusNormal"/>
            </w:pPr>
          </w:p>
        </w:tc>
        <w:tc>
          <w:tcPr>
            <w:tcW w:w="850" w:type="dxa"/>
          </w:tcPr>
          <w:p w:rsidR="00A90A44" w:rsidRDefault="00A90A44">
            <w:pPr>
              <w:pStyle w:val="ConsPlusNormal"/>
              <w:jc w:val="center"/>
            </w:pPr>
            <w:r>
              <w:t>10459</w:t>
            </w:r>
          </w:p>
        </w:tc>
        <w:tc>
          <w:tcPr>
            <w:tcW w:w="1091" w:type="dxa"/>
          </w:tcPr>
          <w:p w:rsidR="00A90A44" w:rsidRDefault="00A90A44">
            <w:pPr>
              <w:pStyle w:val="ConsPlusNormal"/>
            </w:pPr>
          </w:p>
        </w:tc>
      </w:tr>
      <w:tr w:rsidR="00A90A44">
        <w:tc>
          <w:tcPr>
            <w:tcW w:w="9027" w:type="dxa"/>
            <w:gridSpan w:val="6"/>
          </w:tcPr>
          <w:p w:rsidR="00A90A44" w:rsidRDefault="00A90A44">
            <w:pPr>
              <w:pStyle w:val="ConsPlusNormal"/>
              <w:jc w:val="center"/>
              <w:outlineLvl w:val="4"/>
            </w:pPr>
            <w:r>
              <w:lastRenderedPageBreak/>
              <w:t>1. Учреждения образования</w:t>
            </w:r>
          </w:p>
        </w:tc>
      </w:tr>
      <w:tr w:rsidR="00A90A44">
        <w:tc>
          <w:tcPr>
            <w:tcW w:w="510" w:type="dxa"/>
          </w:tcPr>
          <w:p w:rsidR="00A90A44" w:rsidRDefault="00A90A44">
            <w:pPr>
              <w:pStyle w:val="ConsPlusNormal"/>
            </w:pPr>
            <w:r>
              <w:t>1.1.</w:t>
            </w:r>
          </w:p>
        </w:tc>
        <w:tc>
          <w:tcPr>
            <w:tcW w:w="2721" w:type="dxa"/>
          </w:tcPr>
          <w:p w:rsidR="00A90A44" w:rsidRDefault="00A90A44">
            <w:pPr>
              <w:pStyle w:val="ConsPlusNormal"/>
              <w:jc w:val="both"/>
            </w:pPr>
            <w:r>
              <w:t>Детские дошкольные учреждения</w:t>
            </w:r>
          </w:p>
        </w:tc>
        <w:tc>
          <w:tcPr>
            <w:tcW w:w="2551" w:type="dxa"/>
          </w:tcPr>
          <w:p w:rsidR="00A90A44" w:rsidRDefault="00A90A44">
            <w:pPr>
              <w:pStyle w:val="ConsPlusNormal"/>
              <w:jc w:val="both"/>
            </w:pPr>
            <w:r>
              <w:t>Уровень обеспеченности детей дошкольного возраста - 85%, место</w:t>
            </w:r>
          </w:p>
        </w:tc>
        <w:tc>
          <w:tcPr>
            <w:tcW w:w="1304" w:type="dxa"/>
          </w:tcPr>
          <w:p w:rsidR="00A90A44" w:rsidRDefault="00A90A44">
            <w:pPr>
              <w:pStyle w:val="ConsPlusNormal"/>
              <w:jc w:val="center"/>
            </w:pPr>
            <w:r>
              <w:t>4707</w:t>
            </w:r>
          </w:p>
        </w:tc>
        <w:tc>
          <w:tcPr>
            <w:tcW w:w="850" w:type="dxa"/>
          </w:tcPr>
          <w:p w:rsidR="00A90A44" w:rsidRDefault="00A90A44">
            <w:pPr>
              <w:pStyle w:val="ConsPlusNormal"/>
              <w:jc w:val="center"/>
            </w:pPr>
            <w:r>
              <w:t>3777</w:t>
            </w:r>
          </w:p>
        </w:tc>
        <w:tc>
          <w:tcPr>
            <w:tcW w:w="1091" w:type="dxa"/>
          </w:tcPr>
          <w:p w:rsidR="00A90A44" w:rsidRDefault="00A90A44">
            <w:pPr>
              <w:pStyle w:val="ConsPlusNormal"/>
              <w:jc w:val="center"/>
            </w:pPr>
            <w:r>
              <w:t>930</w:t>
            </w:r>
          </w:p>
        </w:tc>
      </w:tr>
      <w:tr w:rsidR="00A90A44">
        <w:tc>
          <w:tcPr>
            <w:tcW w:w="510" w:type="dxa"/>
          </w:tcPr>
          <w:p w:rsidR="00A90A44" w:rsidRDefault="00A90A44">
            <w:pPr>
              <w:pStyle w:val="ConsPlusNormal"/>
            </w:pPr>
            <w:r>
              <w:t>1.2.</w:t>
            </w:r>
          </w:p>
        </w:tc>
        <w:tc>
          <w:tcPr>
            <w:tcW w:w="2721" w:type="dxa"/>
          </w:tcPr>
          <w:p w:rsidR="00A90A44" w:rsidRDefault="00A90A44">
            <w:pPr>
              <w:pStyle w:val="ConsPlusNormal"/>
            </w:pPr>
          </w:p>
        </w:tc>
        <w:tc>
          <w:tcPr>
            <w:tcW w:w="2551" w:type="dxa"/>
          </w:tcPr>
          <w:p w:rsidR="00A90A44" w:rsidRDefault="00A90A44">
            <w:pPr>
              <w:pStyle w:val="ConsPlusNormal"/>
              <w:jc w:val="both"/>
            </w:pPr>
            <w:r>
              <w:t>Уровень обеспеченности детей дошкольного возраста - 100%, место</w:t>
            </w:r>
          </w:p>
        </w:tc>
        <w:tc>
          <w:tcPr>
            <w:tcW w:w="1304" w:type="dxa"/>
          </w:tcPr>
          <w:p w:rsidR="00A90A44" w:rsidRDefault="00A90A44">
            <w:pPr>
              <w:pStyle w:val="ConsPlusNormal"/>
              <w:jc w:val="center"/>
            </w:pPr>
            <w:r>
              <w:t>5538</w:t>
            </w:r>
          </w:p>
        </w:tc>
        <w:tc>
          <w:tcPr>
            <w:tcW w:w="850" w:type="dxa"/>
          </w:tcPr>
          <w:p w:rsidR="00A90A44" w:rsidRDefault="00A90A44">
            <w:pPr>
              <w:pStyle w:val="ConsPlusNormal"/>
              <w:jc w:val="center"/>
            </w:pPr>
            <w:r>
              <w:t>3777</w:t>
            </w:r>
          </w:p>
        </w:tc>
        <w:tc>
          <w:tcPr>
            <w:tcW w:w="1091" w:type="dxa"/>
          </w:tcPr>
          <w:p w:rsidR="00A90A44" w:rsidRDefault="00A90A44">
            <w:pPr>
              <w:pStyle w:val="ConsPlusNormal"/>
              <w:jc w:val="center"/>
            </w:pPr>
            <w:r>
              <w:t>1761</w:t>
            </w:r>
          </w:p>
        </w:tc>
      </w:tr>
      <w:tr w:rsidR="00A90A44">
        <w:tc>
          <w:tcPr>
            <w:tcW w:w="510" w:type="dxa"/>
          </w:tcPr>
          <w:p w:rsidR="00A90A44" w:rsidRDefault="00A90A44">
            <w:pPr>
              <w:pStyle w:val="ConsPlusNormal"/>
            </w:pPr>
            <w:r>
              <w:t>1.3.</w:t>
            </w:r>
          </w:p>
        </w:tc>
        <w:tc>
          <w:tcPr>
            <w:tcW w:w="2721" w:type="dxa"/>
            <w:vMerge w:val="restart"/>
          </w:tcPr>
          <w:p w:rsidR="00A90A44" w:rsidRDefault="00A90A44">
            <w:pPr>
              <w:pStyle w:val="ConsPlusNormal"/>
              <w:jc w:val="both"/>
            </w:pPr>
            <w:r>
              <w:t>Общеобразовательные школы</w:t>
            </w:r>
          </w:p>
        </w:tc>
        <w:tc>
          <w:tcPr>
            <w:tcW w:w="2551" w:type="dxa"/>
          </w:tcPr>
          <w:p w:rsidR="00A90A44" w:rsidRDefault="00A90A44">
            <w:pPr>
              <w:pStyle w:val="ConsPlusNormal"/>
              <w:jc w:val="both"/>
            </w:pPr>
            <w:r>
              <w:t>Уровень обеспеченности - 75%, место</w:t>
            </w:r>
          </w:p>
        </w:tc>
        <w:tc>
          <w:tcPr>
            <w:tcW w:w="1304" w:type="dxa"/>
          </w:tcPr>
          <w:p w:rsidR="00A90A44" w:rsidRDefault="00A90A44">
            <w:pPr>
              <w:pStyle w:val="ConsPlusNormal"/>
              <w:jc w:val="center"/>
            </w:pPr>
            <w:r>
              <w:t>6691</w:t>
            </w:r>
          </w:p>
        </w:tc>
        <w:tc>
          <w:tcPr>
            <w:tcW w:w="850" w:type="dxa"/>
          </w:tcPr>
          <w:p w:rsidR="00A90A44" w:rsidRDefault="00A90A44">
            <w:pPr>
              <w:pStyle w:val="ConsPlusNormal"/>
              <w:jc w:val="center"/>
            </w:pPr>
            <w:r>
              <w:t>7205</w:t>
            </w:r>
          </w:p>
        </w:tc>
        <w:tc>
          <w:tcPr>
            <w:tcW w:w="1091" w:type="dxa"/>
          </w:tcPr>
          <w:p w:rsidR="00A90A44" w:rsidRDefault="00A90A44">
            <w:pPr>
              <w:pStyle w:val="ConsPlusNormal"/>
              <w:jc w:val="center"/>
            </w:pPr>
            <w:r>
              <w:t>-514</w:t>
            </w:r>
          </w:p>
        </w:tc>
      </w:tr>
      <w:tr w:rsidR="00A90A44">
        <w:tc>
          <w:tcPr>
            <w:tcW w:w="510" w:type="dxa"/>
          </w:tcPr>
          <w:p w:rsidR="00A90A44" w:rsidRDefault="00A90A44">
            <w:pPr>
              <w:pStyle w:val="ConsPlusNormal"/>
            </w:pPr>
            <w:r>
              <w:t>1.4.</w:t>
            </w:r>
          </w:p>
        </w:tc>
        <w:tc>
          <w:tcPr>
            <w:tcW w:w="2721" w:type="dxa"/>
            <w:vMerge/>
          </w:tcPr>
          <w:p w:rsidR="00A90A44" w:rsidRDefault="00A90A44"/>
        </w:tc>
        <w:tc>
          <w:tcPr>
            <w:tcW w:w="2551" w:type="dxa"/>
          </w:tcPr>
          <w:p w:rsidR="00A90A44" w:rsidRDefault="00A90A44">
            <w:pPr>
              <w:pStyle w:val="ConsPlusNormal"/>
              <w:jc w:val="both"/>
            </w:pPr>
            <w:r>
              <w:t>Уровень обеспеченности - 100%, место</w:t>
            </w:r>
          </w:p>
        </w:tc>
        <w:tc>
          <w:tcPr>
            <w:tcW w:w="1304" w:type="dxa"/>
          </w:tcPr>
          <w:p w:rsidR="00A90A44" w:rsidRDefault="00A90A44">
            <w:pPr>
              <w:pStyle w:val="ConsPlusNormal"/>
              <w:jc w:val="center"/>
            </w:pPr>
            <w:r>
              <w:t>8921</w:t>
            </w:r>
          </w:p>
        </w:tc>
        <w:tc>
          <w:tcPr>
            <w:tcW w:w="850" w:type="dxa"/>
          </w:tcPr>
          <w:p w:rsidR="00A90A44" w:rsidRDefault="00A90A44">
            <w:pPr>
              <w:pStyle w:val="ConsPlusNormal"/>
              <w:jc w:val="center"/>
            </w:pPr>
            <w:r>
              <w:t>7205</w:t>
            </w:r>
          </w:p>
        </w:tc>
        <w:tc>
          <w:tcPr>
            <w:tcW w:w="1091" w:type="dxa"/>
          </w:tcPr>
          <w:p w:rsidR="00A90A44" w:rsidRDefault="00A90A44">
            <w:pPr>
              <w:pStyle w:val="ConsPlusNormal"/>
              <w:jc w:val="center"/>
            </w:pPr>
            <w:r>
              <w:t>1716</w:t>
            </w:r>
          </w:p>
        </w:tc>
      </w:tr>
      <w:tr w:rsidR="00A90A44">
        <w:tc>
          <w:tcPr>
            <w:tcW w:w="510" w:type="dxa"/>
          </w:tcPr>
          <w:p w:rsidR="00A90A44" w:rsidRDefault="00A90A44">
            <w:pPr>
              <w:pStyle w:val="ConsPlusNormal"/>
            </w:pPr>
            <w:r>
              <w:t>1.5.</w:t>
            </w:r>
          </w:p>
        </w:tc>
        <w:tc>
          <w:tcPr>
            <w:tcW w:w="2721" w:type="dxa"/>
          </w:tcPr>
          <w:p w:rsidR="00A90A44" w:rsidRDefault="00A90A44">
            <w:pPr>
              <w:pStyle w:val="ConsPlusNormal"/>
              <w:jc w:val="both"/>
            </w:pPr>
            <w:r>
              <w:t>Внешкольные учреждения</w:t>
            </w:r>
          </w:p>
        </w:tc>
        <w:tc>
          <w:tcPr>
            <w:tcW w:w="2551" w:type="dxa"/>
          </w:tcPr>
          <w:p w:rsidR="00A90A44" w:rsidRDefault="00A90A44">
            <w:pPr>
              <w:pStyle w:val="ConsPlusNormal"/>
              <w:jc w:val="both"/>
            </w:pPr>
            <w:r>
              <w:t>10% от общего числа школьников, место</w:t>
            </w:r>
          </w:p>
        </w:tc>
        <w:tc>
          <w:tcPr>
            <w:tcW w:w="1304" w:type="dxa"/>
          </w:tcPr>
          <w:p w:rsidR="00A90A44" w:rsidRDefault="00A90A44">
            <w:pPr>
              <w:pStyle w:val="ConsPlusNormal"/>
              <w:jc w:val="center"/>
            </w:pPr>
            <w:r>
              <w:t>892</w:t>
            </w:r>
          </w:p>
        </w:tc>
        <w:tc>
          <w:tcPr>
            <w:tcW w:w="850" w:type="dxa"/>
          </w:tcPr>
          <w:p w:rsidR="00A90A44" w:rsidRDefault="00A90A44">
            <w:pPr>
              <w:pStyle w:val="ConsPlusNormal"/>
              <w:jc w:val="center"/>
            </w:pPr>
            <w:r>
              <w:t>2570</w:t>
            </w:r>
          </w:p>
        </w:tc>
        <w:tc>
          <w:tcPr>
            <w:tcW w:w="1091" w:type="dxa"/>
          </w:tcPr>
          <w:p w:rsidR="00A90A44" w:rsidRDefault="00A90A44">
            <w:pPr>
              <w:pStyle w:val="ConsPlusNormal"/>
              <w:jc w:val="center"/>
            </w:pPr>
            <w:r>
              <w:t>-1678</w:t>
            </w:r>
          </w:p>
        </w:tc>
      </w:tr>
      <w:tr w:rsidR="00A90A44">
        <w:tc>
          <w:tcPr>
            <w:tcW w:w="9027" w:type="dxa"/>
            <w:gridSpan w:val="6"/>
          </w:tcPr>
          <w:p w:rsidR="00A90A44" w:rsidRDefault="00A90A44">
            <w:pPr>
              <w:pStyle w:val="ConsPlusNormal"/>
              <w:jc w:val="center"/>
              <w:outlineLvl w:val="4"/>
            </w:pPr>
            <w:r>
              <w:t>2. Учреждения здравоохранения, социального обеспечения</w:t>
            </w:r>
          </w:p>
        </w:tc>
      </w:tr>
      <w:tr w:rsidR="00A90A44">
        <w:tc>
          <w:tcPr>
            <w:tcW w:w="510" w:type="dxa"/>
          </w:tcPr>
          <w:p w:rsidR="00A90A44" w:rsidRDefault="00A90A44">
            <w:pPr>
              <w:pStyle w:val="ConsPlusNormal"/>
            </w:pPr>
            <w:r>
              <w:t>2.1.</w:t>
            </w:r>
          </w:p>
        </w:tc>
        <w:tc>
          <w:tcPr>
            <w:tcW w:w="2721" w:type="dxa"/>
          </w:tcPr>
          <w:p w:rsidR="00A90A44" w:rsidRDefault="00A90A44">
            <w:pPr>
              <w:pStyle w:val="ConsPlusNormal"/>
              <w:jc w:val="both"/>
            </w:pPr>
            <w:r>
              <w:t>Поликлиники, врачебные амбулатории</w:t>
            </w:r>
          </w:p>
        </w:tc>
        <w:tc>
          <w:tcPr>
            <w:tcW w:w="2551" w:type="dxa"/>
          </w:tcPr>
          <w:p w:rsidR="00A90A44" w:rsidRDefault="00A90A44">
            <w:pPr>
              <w:pStyle w:val="ConsPlusNormal"/>
              <w:jc w:val="both"/>
            </w:pPr>
            <w:r>
              <w:t>181,5 посещений в смену на 10000 жителей, посещ. в смену</w:t>
            </w:r>
          </w:p>
        </w:tc>
        <w:tc>
          <w:tcPr>
            <w:tcW w:w="1304" w:type="dxa"/>
          </w:tcPr>
          <w:p w:rsidR="00A90A44" w:rsidRDefault="00A90A44">
            <w:pPr>
              <w:pStyle w:val="ConsPlusNormal"/>
              <w:jc w:val="center"/>
            </w:pPr>
            <w:r>
              <w:t>1141</w:t>
            </w:r>
          </w:p>
        </w:tc>
        <w:tc>
          <w:tcPr>
            <w:tcW w:w="850" w:type="dxa"/>
          </w:tcPr>
          <w:p w:rsidR="00A90A44" w:rsidRDefault="00A90A44">
            <w:pPr>
              <w:pStyle w:val="ConsPlusNormal"/>
              <w:jc w:val="center"/>
            </w:pPr>
            <w:r>
              <w:t>н/д</w:t>
            </w:r>
          </w:p>
        </w:tc>
        <w:tc>
          <w:tcPr>
            <w:tcW w:w="1091" w:type="dxa"/>
          </w:tcPr>
          <w:p w:rsidR="00A90A44" w:rsidRDefault="00A90A44">
            <w:pPr>
              <w:pStyle w:val="ConsPlusNormal"/>
              <w:jc w:val="center"/>
            </w:pPr>
            <w:r>
              <w:t>1141</w:t>
            </w:r>
          </w:p>
        </w:tc>
      </w:tr>
      <w:tr w:rsidR="00A90A44">
        <w:tc>
          <w:tcPr>
            <w:tcW w:w="510" w:type="dxa"/>
          </w:tcPr>
          <w:p w:rsidR="00A90A44" w:rsidRDefault="00A90A44">
            <w:pPr>
              <w:pStyle w:val="ConsPlusNormal"/>
            </w:pPr>
            <w:r>
              <w:t>2.2.</w:t>
            </w:r>
          </w:p>
        </w:tc>
        <w:tc>
          <w:tcPr>
            <w:tcW w:w="2721" w:type="dxa"/>
          </w:tcPr>
          <w:p w:rsidR="00A90A44" w:rsidRDefault="00A90A44">
            <w:pPr>
              <w:pStyle w:val="ConsPlusNormal"/>
              <w:jc w:val="both"/>
            </w:pPr>
            <w:r>
              <w:t>Больницы, стационары при клиниках</w:t>
            </w:r>
          </w:p>
        </w:tc>
        <w:tc>
          <w:tcPr>
            <w:tcW w:w="2551" w:type="dxa"/>
          </w:tcPr>
          <w:p w:rsidR="00A90A44" w:rsidRDefault="00A90A44">
            <w:pPr>
              <w:pStyle w:val="ConsPlusNormal"/>
              <w:jc w:val="both"/>
            </w:pPr>
            <w:r>
              <w:t>134,7 коек на 10000 жителей, койка</w:t>
            </w:r>
          </w:p>
        </w:tc>
        <w:tc>
          <w:tcPr>
            <w:tcW w:w="1304" w:type="dxa"/>
          </w:tcPr>
          <w:p w:rsidR="00A90A44" w:rsidRDefault="00A90A44">
            <w:pPr>
              <w:pStyle w:val="ConsPlusNormal"/>
              <w:jc w:val="center"/>
            </w:pPr>
            <w:r>
              <w:t>847</w:t>
            </w:r>
          </w:p>
        </w:tc>
        <w:tc>
          <w:tcPr>
            <w:tcW w:w="850" w:type="dxa"/>
          </w:tcPr>
          <w:p w:rsidR="00A90A44" w:rsidRDefault="00A90A44">
            <w:pPr>
              <w:pStyle w:val="ConsPlusNormal"/>
              <w:jc w:val="center"/>
            </w:pPr>
            <w:r>
              <w:t>484</w:t>
            </w:r>
          </w:p>
        </w:tc>
        <w:tc>
          <w:tcPr>
            <w:tcW w:w="1091" w:type="dxa"/>
          </w:tcPr>
          <w:p w:rsidR="00A90A44" w:rsidRDefault="00A90A44">
            <w:pPr>
              <w:pStyle w:val="ConsPlusNormal"/>
              <w:jc w:val="center"/>
            </w:pPr>
            <w:r>
              <w:t>363</w:t>
            </w:r>
          </w:p>
        </w:tc>
      </w:tr>
      <w:tr w:rsidR="00A90A44">
        <w:tc>
          <w:tcPr>
            <w:tcW w:w="510" w:type="dxa"/>
          </w:tcPr>
          <w:p w:rsidR="00A90A44" w:rsidRDefault="00A90A44">
            <w:pPr>
              <w:pStyle w:val="ConsPlusNormal"/>
            </w:pPr>
            <w:r>
              <w:t>2.3.</w:t>
            </w:r>
          </w:p>
        </w:tc>
        <w:tc>
          <w:tcPr>
            <w:tcW w:w="2721" w:type="dxa"/>
          </w:tcPr>
          <w:p w:rsidR="00A90A44" w:rsidRDefault="00A90A44">
            <w:pPr>
              <w:pStyle w:val="ConsPlusNormal"/>
              <w:jc w:val="both"/>
            </w:pPr>
            <w:r>
              <w:t>Станции (подстанции) скорой медицинской помощи, автомобиль</w:t>
            </w:r>
          </w:p>
        </w:tc>
        <w:tc>
          <w:tcPr>
            <w:tcW w:w="2551" w:type="dxa"/>
          </w:tcPr>
          <w:p w:rsidR="00A90A44" w:rsidRDefault="00A90A44">
            <w:pPr>
              <w:pStyle w:val="ConsPlusNormal"/>
              <w:jc w:val="both"/>
            </w:pPr>
            <w:r>
              <w:t>1 автомобиль на 10 тыс. человек в пределах зоны 15-минутной доступности на специальном автомобиле, автомобиль</w:t>
            </w:r>
          </w:p>
        </w:tc>
        <w:tc>
          <w:tcPr>
            <w:tcW w:w="1304" w:type="dxa"/>
          </w:tcPr>
          <w:p w:rsidR="00A90A44" w:rsidRDefault="00A90A44">
            <w:pPr>
              <w:pStyle w:val="ConsPlusNormal"/>
              <w:jc w:val="center"/>
            </w:pPr>
            <w:r>
              <w:t>6</w:t>
            </w:r>
          </w:p>
        </w:tc>
        <w:tc>
          <w:tcPr>
            <w:tcW w:w="850" w:type="dxa"/>
          </w:tcPr>
          <w:p w:rsidR="00A90A44" w:rsidRDefault="00A90A44">
            <w:pPr>
              <w:pStyle w:val="ConsPlusNormal"/>
              <w:jc w:val="center"/>
            </w:pPr>
            <w:r>
              <w:t>н/д</w:t>
            </w:r>
          </w:p>
        </w:tc>
        <w:tc>
          <w:tcPr>
            <w:tcW w:w="1091" w:type="dxa"/>
          </w:tcPr>
          <w:p w:rsidR="00A90A44" w:rsidRDefault="00A90A44">
            <w:pPr>
              <w:pStyle w:val="ConsPlusNormal"/>
              <w:jc w:val="center"/>
            </w:pPr>
            <w:r>
              <w:t>6</w:t>
            </w:r>
          </w:p>
        </w:tc>
      </w:tr>
      <w:tr w:rsidR="00A90A44">
        <w:tc>
          <w:tcPr>
            <w:tcW w:w="510" w:type="dxa"/>
          </w:tcPr>
          <w:p w:rsidR="00A90A44" w:rsidRDefault="00A90A44">
            <w:pPr>
              <w:pStyle w:val="ConsPlusNormal"/>
            </w:pPr>
            <w:r>
              <w:t>2.4.</w:t>
            </w:r>
          </w:p>
        </w:tc>
        <w:tc>
          <w:tcPr>
            <w:tcW w:w="2721" w:type="dxa"/>
          </w:tcPr>
          <w:p w:rsidR="00A90A44" w:rsidRDefault="00A90A44">
            <w:pPr>
              <w:pStyle w:val="ConsPlusNormal"/>
              <w:jc w:val="both"/>
            </w:pPr>
            <w:r>
              <w:t>Аптека (пункты, киоски)</w:t>
            </w:r>
          </w:p>
        </w:tc>
        <w:tc>
          <w:tcPr>
            <w:tcW w:w="2551" w:type="dxa"/>
          </w:tcPr>
          <w:p w:rsidR="00A90A44" w:rsidRDefault="00A90A44">
            <w:pPr>
              <w:pStyle w:val="ConsPlusNormal"/>
              <w:jc w:val="both"/>
            </w:pPr>
            <w:r>
              <w:t>1 объект на 6,2 тыс. жителей, объект</w:t>
            </w:r>
          </w:p>
        </w:tc>
        <w:tc>
          <w:tcPr>
            <w:tcW w:w="1304" w:type="dxa"/>
          </w:tcPr>
          <w:p w:rsidR="00A90A44" w:rsidRDefault="00A90A44">
            <w:pPr>
              <w:pStyle w:val="ConsPlusNormal"/>
              <w:jc w:val="center"/>
            </w:pPr>
            <w:r>
              <w:t>10</w:t>
            </w:r>
          </w:p>
        </w:tc>
        <w:tc>
          <w:tcPr>
            <w:tcW w:w="850" w:type="dxa"/>
          </w:tcPr>
          <w:p w:rsidR="00A90A44" w:rsidRDefault="00A90A44">
            <w:pPr>
              <w:pStyle w:val="ConsPlusNormal"/>
              <w:jc w:val="center"/>
            </w:pPr>
            <w:r>
              <w:t>25</w:t>
            </w:r>
          </w:p>
        </w:tc>
        <w:tc>
          <w:tcPr>
            <w:tcW w:w="1091" w:type="dxa"/>
          </w:tcPr>
          <w:p w:rsidR="00A90A44" w:rsidRDefault="00A90A44">
            <w:pPr>
              <w:pStyle w:val="ConsPlusNormal"/>
              <w:jc w:val="center"/>
            </w:pPr>
            <w:r>
              <w:t>-15</w:t>
            </w:r>
          </w:p>
        </w:tc>
      </w:tr>
      <w:tr w:rsidR="00A90A44">
        <w:tc>
          <w:tcPr>
            <w:tcW w:w="510" w:type="dxa"/>
          </w:tcPr>
          <w:p w:rsidR="00A90A44" w:rsidRDefault="00A90A44">
            <w:pPr>
              <w:pStyle w:val="ConsPlusNormal"/>
            </w:pPr>
            <w:r>
              <w:t>2.5.</w:t>
            </w:r>
          </w:p>
        </w:tc>
        <w:tc>
          <w:tcPr>
            <w:tcW w:w="2721" w:type="dxa"/>
          </w:tcPr>
          <w:p w:rsidR="00A90A44" w:rsidRDefault="00A90A44">
            <w:pPr>
              <w:pStyle w:val="ConsPlusNormal"/>
              <w:jc w:val="both"/>
            </w:pPr>
            <w:r>
              <w:t>Молочные кухни</w:t>
            </w:r>
          </w:p>
        </w:tc>
        <w:tc>
          <w:tcPr>
            <w:tcW w:w="2551" w:type="dxa"/>
          </w:tcPr>
          <w:p w:rsidR="00A90A44" w:rsidRDefault="00A90A44">
            <w:pPr>
              <w:pStyle w:val="ConsPlusNormal"/>
              <w:jc w:val="both"/>
            </w:pPr>
            <w:r>
              <w:t>4 порции на 1 ребенка до года, порция в сутки</w:t>
            </w:r>
          </w:p>
        </w:tc>
        <w:tc>
          <w:tcPr>
            <w:tcW w:w="1304" w:type="dxa"/>
          </w:tcPr>
          <w:p w:rsidR="00A90A44" w:rsidRDefault="00A90A44">
            <w:pPr>
              <w:pStyle w:val="ConsPlusNormal"/>
              <w:jc w:val="center"/>
            </w:pPr>
            <w:r>
              <w:t>4528</w:t>
            </w:r>
          </w:p>
        </w:tc>
        <w:tc>
          <w:tcPr>
            <w:tcW w:w="850" w:type="dxa"/>
          </w:tcPr>
          <w:p w:rsidR="00A90A44" w:rsidRDefault="00A90A44">
            <w:pPr>
              <w:pStyle w:val="ConsPlusNormal"/>
              <w:jc w:val="center"/>
            </w:pPr>
            <w:r>
              <w:t>н/д</w:t>
            </w:r>
          </w:p>
        </w:tc>
        <w:tc>
          <w:tcPr>
            <w:tcW w:w="1091" w:type="dxa"/>
          </w:tcPr>
          <w:p w:rsidR="00A90A44" w:rsidRDefault="00A90A44">
            <w:pPr>
              <w:pStyle w:val="ConsPlusNormal"/>
              <w:jc w:val="center"/>
            </w:pPr>
            <w:r>
              <w:t>4528</w:t>
            </w:r>
          </w:p>
        </w:tc>
      </w:tr>
      <w:tr w:rsidR="00A90A44">
        <w:tc>
          <w:tcPr>
            <w:tcW w:w="510" w:type="dxa"/>
          </w:tcPr>
          <w:p w:rsidR="00A90A44" w:rsidRDefault="00A90A44">
            <w:pPr>
              <w:pStyle w:val="ConsPlusNormal"/>
            </w:pPr>
            <w:r>
              <w:t>2.6.</w:t>
            </w:r>
          </w:p>
        </w:tc>
        <w:tc>
          <w:tcPr>
            <w:tcW w:w="2721" w:type="dxa"/>
          </w:tcPr>
          <w:p w:rsidR="00A90A44" w:rsidRDefault="00A90A44">
            <w:pPr>
              <w:pStyle w:val="ConsPlusNormal"/>
              <w:jc w:val="both"/>
            </w:pPr>
            <w:r>
              <w:t>Дома-интернаты для престарелых, ветеранов труда и войны, платные пансионаты</w:t>
            </w:r>
          </w:p>
        </w:tc>
        <w:tc>
          <w:tcPr>
            <w:tcW w:w="2551" w:type="dxa"/>
          </w:tcPr>
          <w:p w:rsidR="00A90A44" w:rsidRDefault="00A90A44">
            <w:pPr>
              <w:pStyle w:val="ConsPlusNormal"/>
              <w:jc w:val="both"/>
            </w:pPr>
            <w:r>
              <w:t>28 мест на 1 тыс. человек старше трудоспособного возраста, место</w:t>
            </w:r>
          </w:p>
        </w:tc>
        <w:tc>
          <w:tcPr>
            <w:tcW w:w="1304" w:type="dxa"/>
          </w:tcPr>
          <w:p w:rsidR="00A90A44" w:rsidRDefault="00A90A44">
            <w:pPr>
              <w:pStyle w:val="ConsPlusNormal"/>
              <w:jc w:val="center"/>
            </w:pPr>
            <w:r>
              <w:t>293</w:t>
            </w:r>
          </w:p>
        </w:tc>
        <w:tc>
          <w:tcPr>
            <w:tcW w:w="850" w:type="dxa"/>
          </w:tcPr>
          <w:p w:rsidR="00A90A44" w:rsidRDefault="00A90A44">
            <w:pPr>
              <w:pStyle w:val="ConsPlusNormal"/>
              <w:jc w:val="center"/>
            </w:pPr>
            <w:r>
              <w:t>н/д</w:t>
            </w:r>
          </w:p>
        </w:tc>
        <w:tc>
          <w:tcPr>
            <w:tcW w:w="1091" w:type="dxa"/>
          </w:tcPr>
          <w:p w:rsidR="00A90A44" w:rsidRDefault="00A90A44">
            <w:pPr>
              <w:pStyle w:val="ConsPlusNormal"/>
              <w:jc w:val="center"/>
            </w:pPr>
            <w:r>
              <w:t>293</w:t>
            </w:r>
          </w:p>
        </w:tc>
      </w:tr>
      <w:tr w:rsidR="00A90A44">
        <w:tc>
          <w:tcPr>
            <w:tcW w:w="510" w:type="dxa"/>
          </w:tcPr>
          <w:p w:rsidR="00A90A44" w:rsidRDefault="00A90A44">
            <w:pPr>
              <w:pStyle w:val="ConsPlusNormal"/>
            </w:pPr>
            <w:r>
              <w:t>2.7.</w:t>
            </w:r>
          </w:p>
        </w:tc>
        <w:tc>
          <w:tcPr>
            <w:tcW w:w="2721" w:type="dxa"/>
          </w:tcPr>
          <w:p w:rsidR="00A90A44" w:rsidRDefault="00A90A44">
            <w:pPr>
              <w:pStyle w:val="ConsPlusNormal"/>
              <w:jc w:val="both"/>
            </w:pPr>
            <w:r>
              <w:t>Социальные жилые дома и группы квартир для ветеранов войны и труда и одиноких престарелых</w:t>
            </w:r>
          </w:p>
        </w:tc>
        <w:tc>
          <w:tcPr>
            <w:tcW w:w="2551" w:type="dxa"/>
          </w:tcPr>
          <w:p w:rsidR="00A90A44" w:rsidRDefault="00A90A44">
            <w:pPr>
              <w:pStyle w:val="ConsPlusNormal"/>
              <w:jc w:val="both"/>
            </w:pPr>
            <w:r>
              <w:t>60 мест на 1 тыс. человек (с 60 лет), место</w:t>
            </w:r>
          </w:p>
        </w:tc>
        <w:tc>
          <w:tcPr>
            <w:tcW w:w="1304" w:type="dxa"/>
          </w:tcPr>
          <w:p w:rsidR="00A90A44" w:rsidRDefault="00A90A44">
            <w:pPr>
              <w:pStyle w:val="ConsPlusNormal"/>
              <w:jc w:val="center"/>
            </w:pPr>
            <w:r>
              <w:t>628</w:t>
            </w:r>
          </w:p>
        </w:tc>
        <w:tc>
          <w:tcPr>
            <w:tcW w:w="850" w:type="dxa"/>
          </w:tcPr>
          <w:p w:rsidR="00A90A44" w:rsidRDefault="00A90A44">
            <w:pPr>
              <w:pStyle w:val="ConsPlusNormal"/>
              <w:jc w:val="center"/>
            </w:pPr>
            <w:r>
              <w:t>н/д</w:t>
            </w:r>
          </w:p>
        </w:tc>
        <w:tc>
          <w:tcPr>
            <w:tcW w:w="1091" w:type="dxa"/>
          </w:tcPr>
          <w:p w:rsidR="00A90A44" w:rsidRDefault="00A90A44">
            <w:pPr>
              <w:pStyle w:val="ConsPlusNormal"/>
              <w:jc w:val="center"/>
            </w:pPr>
            <w:r>
              <w:t>628</w:t>
            </w:r>
          </w:p>
        </w:tc>
      </w:tr>
      <w:tr w:rsidR="00A90A44">
        <w:tc>
          <w:tcPr>
            <w:tcW w:w="9027" w:type="dxa"/>
            <w:gridSpan w:val="6"/>
          </w:tcPr>
          <w:p w:rsidR="00A90A44" w:rsidRDefault="00A90A44">
            <w:pPr>
              <w:pStyle w:val="ConsPlusNormal"/>
              <w:jc w:val="center"/>
              <w:outlineLvl w:val="4"/>
            </w:pPr>
            <w:r>
              <w:t>3. Учреждения культуры и искусства</w:t>
            </w:r>
          </w:p>
        </w:tc>
      </w:tr>
      <w:tr w:rsidR="00A90A44">
        <w:tc>
          <w:tcPr>
            <w:tcW w:w="510" w:type="dxa"/>
          </w:tcPr>
          <w:p w:rsidR="00A90A44" w:rsidRDefault="00A90A44">
            <w:pPr>
              <w:pStyle w:val="ConsPlusNormal"/>
            </w:pPr>
            <w:r>
              <w:t>3.1.</w:t>
            </w:r>
          </w:p>
        </w:tc>
        <w:tc>
          <w:tcPr>
            <w:tcW w:w="2721" w:type="dxa"/>
          </w:tcPr>
          <w:p w:rsidR="00A90A44" w:rsidRDefault="00A90A44">
            <w:pPr>
              <w:pStyle w:val="ConsPlusNormal"/>
              <w:jc w:val="both"/>
            </w:pPr>
            <w:r>
              <w:t>Дома культуры; клубы (художественная самодеятельность, студии, школа танцев)</w:t>
            </w:r>
          </w:p>
        </w:tc>
        <w:tc>
          <w:tcPr>
            <w:tcW w:w="2551" w:type="dxa"/>
          </w:tcPr>
          <w:p w:rsidR="00A90A44" w:rsidRDefault="00A90A44">
            <w:pPr>
              <w:pStyle w:val="ConsPlusNormal"/>
              <w:jc w:val="both"/>
            </w:pPr>
            <w:r>
              <w:t>80 м</w:t>
            </w:r>
            <w:r>
              <w:rPr>
                <w:vertAlign w:val="superscript"/>
              </w:rPr>
              <w:t>2</w:t>
            </w:r>
            <w:r>
              <w:t xml:space="preserve"> площади пола на 1000 человек, м</w:t>
            </w:r>
            <w:r>
              <w:rPr>
                <w:vertAlign w:val="superscript"/>
              </w:rPr>
              <w:t>2</w:t>
            </w:r>
            <w:r>
              <w:t xml:space="preserve"> площади пола</w:t>
            </w:r>
          </w:p>
        </w:tc>
        <w:tc>
          <w:tcPr>
            <w:tcW w:w="1304" w:type="dxa"/>
          </w:tcPr>
          <w:p w:rsidR="00A90A44" w:rsidRDefault="00A90A44">
            <w:pPr>
              <w:pStyle w:val="ConsPlusNormal"/>
              <w:jc w:val="center"/>
            </w:pPr>
            <w:r>
              <w:t>5029</w:t>
            </w:r>
          </w:p>
        </w:tc>
        <w:tc>
          <w:tcPr>
            <w:tcW w:w="850" w:type="dxa"/>
          </w:tcPr>
          <w:p w:rsidR="00A90A44" w:rsidRDefault="00A90A44">
            <w:pPr>
              <w:pStyle w:val="ConsPlusNormal"/>
              <w:jc w:val="center"/>
            </w:pPr>
            <w:r>
              <w:t>н/д</w:t>
            </w:r>
          </w:p>
        </w:tc>
        <w:tc>
          <w:tcPr>
            <w:tcW w:w="1091" w:type="dxa"/>
          </w:tcPr>
          <w:p w:rsidR="00A90A44" w:rsidRDefault="00A90A44">
            <w:pPr>
              <w:pStyle w:val="ConsPlusNormal"/>
              <w:jc w:val="center"/>
            </w:pPr>
            <w:r>
              <w:t>5029</w:t>
            </w:r>
          </w:p>
        </w:tc>
      </w:tr>
      <w:tr w:rsidR="00A90A44">
        <w:tc>
          <w:tcPr>
            <w:tcW w:w="510" w:type="dxa"/>
          </w:tcPr>
          <w:p w:rsidR="00A90A44" w:rsidRDefault="00A90A44">
            <w:pPr>
              <w:pStyle w:val="ConsPlusNormal"/>
            </w:pPr>
            <w:r>
              <w:lastRenderedPageBreak/>
              <w:t>3.2.</w:t>
            </w:r>
          </w:p>
        </w:tc>
        <w:tc>
          <w:tcPr>
            <w:tcW w:w="2721" w:type="dxa"/>
          </w:tcPr>
          <w:p w:rsidR="00A90A44" w:rsidRDefault="00A90A44">
            <w:pPr>
              <w:pStyle w:val="ConsPlusNormal"/>
              <w:jc w:val="both"/>
            </w:pPr>
            <w:r>
              <w:t>Театры</w:t>
            </w:r>
          </w:p>
        </w:tc>
        <w:tc>
          <w:tcPr>
            <w:tcW w:w="2551" w:type="dxa"/>
          </w:tcPr>
          <w:p w:rsidR="00A90A44" w:rsidRDefault="00A90A44">
            <w:pPr>
              <w:pStyle w:val="ConsPlusNormal"/>
              <w:jc w:val="both"/>
            </w:pPr>
            <w:r>
              <w:t>5 мест на 1 тыс. человек, место</w:t>
            </w:r>
          </w:p>
        </w:tc>
        <w:tc>
          <w:tcPr>
            <w:tcW w:w="1304" w:type="dxa"/>
          </w:tcPr>
          <w:p w:rsidR="00A90A44" w:rsidRDefault="00A90A44">
            <w:pPr>
              <w:pStyle w:val="ConsPlusNormal"/>
              <w:jc w:val="center"/>
            </w:pPr>
            <w:r>
              <w:t>314</w:t>
            </w:r>
          </w:p>
        </w:tc>
        <w:tc>
          <w:tcPr>
            <w:tcW w:w="850" w:type="dxa"/>
          </w:tcPr>
          <w:p w:rsidR="00A90A44" w:rsidRDefault="00A90A44">
            <w:pPr>
              <w:pStyle w:val="ConsPlusNormal"/>
              <w:jc w:val="center"/>
            </w:pPr>
            <w:r>
              <w:t>414</w:t>
            </w:r>
          </w:p>
        </w:tc>
        <w:tc>
          <w:tcPr>
            <w:tcW w:w="1091" w:type="dxa"/>
          </w:tcPr>
          <w:p w:rsidR="00A90A44" w:rsidRDefault="00A90A44">
            <w:pPr>
              <w:pStyle w:val="ConsPlusNormal"/>
              <w:jc w:val="center"/>
            </w:pPr>
            <w:r>
              <w:t>-100</w:t>
            </w:r>
          </w:p>
        </w:tc>
      </w:tr>
      <w:tr w:rsidR="00A90A44">
        <w:tc>
          <w:tcPr>
            <w:tcW w:w="510" w:type="dxa"/>
          </w:tcPr>
          <w:p w:rsidR="00A90A44" w:rsidRDefault="00A90A44">
            <w:pPr>
              <w:pStyle w:val="ConsPlusNormal"/>
            </w:pPr>
            <w:r>
              <w:t>3.3.</w:t>
            </w:r>
          </w:p>
        </w:tc>
        <w:tc>
          <w:tcPr>
            <w:tcW w:w="2721" w:type="dxa"/>
          </w:tcPr>
          <w:p w:rsidR="00A90A44" w:rsidRDefault="00A90A44">
            <w:pPr>
              <w:pStyle w:val="ConsPlusNormal"/>
              <w:jc w:val="both"/>
            </w:pPr>
            <w:r>
              <w:t>Помещения для досуга и развлечений (боулинги, детско-юношеские центры, бильярдные клубы)</w:t>
            </w:r>
          </w:p>
        </w:tc>
        <w:tc>
          <w:tcPr>
            <w:tcW w:w="2551" w:type="dxa"/>
          </w:tcPr>
          <w:p w:rsidR="00A90A44" w:rsidRDefault="00A90A44">
            <w:pPr>
              <w:pStyle w:val="ConsPlusNormal"/>
              <w:jc w:val="both"/>
            </w:pPr>
            <w:r>
              <w:t>50 м</w:t>
            </w:r>
            <w:r>
              <w:rPr>
                <w:vertAlign w:val="superscript"/>
              </w:rPr>
              <w:t>2</w:t>
            </w:r>
            <w:r>
              <w:t xml:space="preserve"> площади пола на 1000 человек, м</w:t>
            </w:r>
            <w:r>
              <w:rPr>
                <w:vertAlign w:val="superscript"/>
              </w:rPr>
              <w:t>2</w:t>
            </w:r>
            <w:r>
              <w:t xml:space="preserve"> площади пола</w:t>
            </w:r>
          </w:p>
        </w:tc>
        <w:tc>
          <w:tcPr>
            <w:tcW w:w="1304" w:type="dxa"/>
          </w:tcPr>
          <w:p w:rsidR="00A90A44" w:rsidRDefault="00A90A44">
            <w:pPr>
              <w:pStyle w:val="ConsPlusNormal"/>
              <w:jc w:val="center"/>
            </w:pPr>
            <w:r>
              <w:t>3143</w:t>
            </w:r>
          </w:p>
        </w:tc>
        <w:tc>
          <w:tcPr>
            <w:tcW w:w="850" w:type="dxa"/>
          </w:tcPr>
          <w:p w:rsidR="00A90A44" w:rsidRDefault="00A90A44">
            <w:pPr>
              <w:pStyle w:val="ConsPlusNormal"/>
              <w:jc w:val="center"/>
            </w:pPr>
            <w:r>
              <w:t>н/д</w:t>
            </w:r>
          </w:p>
        </w:tc>
        <w:tc>
          <w:tcPr>
            <w:tcW w:w="1091" w:type="dxa"/>
          </w:tcPr>
          <w:p w:rsidR="00A90A44" w:rsidRDefault="00A90A44">
            <w:pPr>
              <w:pStyle w:val="ConsPlusNormal"/>
              <w:jc w:val="center"/>
            </w:pPr>
            <w:r>
              <w:t>3143</w:t>
            </w:r>
          </w:p>
        </w:tc>
      </w:tr>
      <w:tr w:rsidR="00A90A44">
        <w:tc>
          <w:tcPr>
            <w:tcW w:w="510" w:type="dxa"/>
          </w:tcPr>
          <w:p w:rsidR="00A90A44" w:rsidRDefault="00A90A44">
            <w:pPr>
              <w:pStyle w:val="ConsPlusNormal"/>
            </w:pPr>
            <w:r>
              <w:t>3.4.</w:t>
            </w:r>
          </w:p>
        </w:tc>
        <w:tc>
          <w:tcPr>
            <w:tcW w:w="2721" w:type="dxa"/>
          </w:tcPr>
          <w:p w:rsidR="00A90A44" w:rsidRDefault="00A90A44">
            <w:pPr>
              <w:pStyle w:val="ConsPlusNormal"/>
              <w:jc w:val="both"/>
            </w:pPr>
            <w:r>
              <w:t>Кинотеатры (кинозалы)</w:t>
            </w:r>
          </w:p>
        </w:tc>
        <w:tc>
          <w:tcPr>
            <w:tcW w:w="2551" w:type="dxa"/>
          </w:tcPr>
          <w:p w:rsidR="00A90A44" w:rsidRDefault="00A90A44">
            <w:pPr>
              <w:pStyle w:val="ConsPlusNormal"/>
              <w:jc w:val="both"/>
            </w:pPr>
            <w:r>
              <w:t>25 - 35 мест на 1 тыс. человек, место</w:t>
            </w:r>
          </w:p>
        </w:tc>
        <w:tc>
          <w:tcPr>
            <w:tcW w:w="1304" w:type="dxa"/>
          </w:tcPr>
          <w:p w:rsidR="00A90A44" w:rsidRDefault="00A90A44">
            <w:pPr>
              <w:pStyle w:val="ConsPlusNormal"/>
              <w:jc w:val="center"/>
            </w:pPr>
            <w:r>
              <w:t>1572</w:t>
            </w:r>
          </w:p>
        </w:tc>
        <w:tc>
          <w:tcPr>
            <w:tcW w:w="850" w:type="dxa"/>
          </w:tcPr>
          <w:p w:rsidR="00A90A44" w:rsidRDefault="00A90A44">
            <w:pPr>
              <w:pStyle w:val="ConsPlusNormal"/>
              <w:jc w:val="center"/>
            </w:pPr>
            <w:r>
              <w:t>н/д</w:t>
            </w:r>
          </w:p>
        </w:tc>
        <w:tc>
          <w:tcPr>
            <w:tcW w:w="1091" w:type="dxa"/>
          </w:tcPr>
          <w:p w:rsidR="00A90A44" w:rsidRDefault="00A90A44">
            <w:pPr>
              <w:pStyle w:val="ConsPlusNormal"/>
              <w:jc w:val="center"/>
            </w:pPr>
            <w:r>
              <w:t>1572</w:t>
            </w:r>
          </w:p>
        </w:tc>
      </w:tr>
      <w:tr w:rsidR="00A90A44">
        <w:tc>
          <w:tcPr>
            <w:tcW w:w="510" w:type="dxa"/>
          </w:tcPr>
          <w:p w:rsidR="00A90A44" w:rsidRDefault="00A90A44">
            <w:pPr>
              <w:pStyle w:val="ConsPlusNormal"/>
            </w:pPr>
            <w:r>
              <w:t>3.5.</w:t>
            </w:r>
          </w:p>
        </w:tc>
        <w:tc>
          <w:tcPr>
            <w:tcW w:w="2721" w:type="dxa"/>
          </w:tcPr>
          <w:p w:rsidR="00A90A44" w:rsidRDefault="00A90A44">
            <w:pPr>
              <w:pStyle w:val="ConsPlusNormal"/>
              <w:jc w:val="both"/>
            </w:pPr>
            <w:r>
              <w:t>Массовые библиотеки</w:t>
            </w:r>
          </w:p>
        </w:tc>
        <w:tc>
          <w:tcPr>
            <w:tcW w:w="2551" w:type="dxa"/>
          </w:tcPr>
          <w:p w:rsidR="00A90A44" w:rsidRDefault="00A90A44">
            <w:pPr>
              <w:pStyle w:val="ConsPlusNormal"/>
              <w:jc w:val="both"/>
            </w:pPr>
            <w:r>
              <w:t>4,5 тыс. ед. хранения на 1000 чел., тыс. ед. хранения</w:t>
            </w:r>
          </w:p>
        </w:tc>
        <w:tc>
          <w:tcPr>
            <w:tcW w:w="1304" w:type="dxa"/>
          </w:tcPr>
          <w:p w:rsidR="00A90A44" w:rsidRDefault="00A90A44">
            <w:pPr>
              <w:pStyle w:val="ConsPlusNormal"/>
              <w:jc w:val="center"/>
            </w:pPr>
            <w:r>
              <w:t>283</w:t>
            </w:r>
          </w:p>
        </w:tc>
        <w:tc>
          <w:tcPr>
            <w:tcW w:w="850" w:type="dxa"/>
          </w:tcPr>
          <w:p w:rsidR="00A90A44" w:rsidRDefault="00A90A44">
            <w:pPr>
              <w:pStyle w:val="ConsPlusNormal"/>
              <w:jc w:val="center"/>
            </w:pPr>
            <w:r>
              <w:t>60</w:t>
            </w:r>
          </w:p>
        </w:tc>
        <w:tc>
          <w:tcPr>
            <w:tcW w:w="1091" w:type="dxa"/>
          </w:tcPr>
          <w:p w:rsidR="00A90A44" w:rsidRDefault="00A90A44">
            <w:pPr>
              <w:pStyle w:val="ConsPlusNormal"/>
              <w:jc w:val="center"/>
            </w:pPr>
            <w:r>
              <w:t>223</w:t>
            </w:r>
          </w:p>
        </w:tc>
      </w:tr>
      <w:tr w:rsidR="00A90A44">
        <w:tc>
          <w:tcPr>
            <w:tcW w:w="9027" w:type="dxa"/>
            <w:gridSpan w:val="6"/>
          </w:tcPr>
          <w:p w:rsidR="00A90A44" w:rsidRDefault="00A90A44">
            <w:pPr>
              <w:pStyle w:val="ConsPlusNormal"/>
              <w:jc w:val="center"/>
              <w:outlineLvl w:val="4"/>
            </w:pPr>
            <w:r>
              <w:t>4. Физкультурно-спортивные сооружения</w:t>
            </w:r>
          </w:p>
        </w:tc>
      </w:tr>
      <w:tr w:rsidR="00A90A44">
        <w:tc>
          <w:tcPr>
            <w:tcW w:w="510" w:type="dxa"/>
          </w:tcPr>
          <w:p w:rsidR="00A90A44" w:rsidRDefault="00A90A44">
            <w:pPr>
              <w:pStyle w:val="ConsPlusNormal"/>
            </w:pPr>
            <w:r>
              <w:t>4.1.</w:t>
            </w:r>
          </w:p>
        </w:tc>
        <w:tc>
          <w:tcPr>
            <w:tcW w:w="2721" w:type="dxa"/>
          </w:tcPr>
          <w:p w:rsidR="00A90A44" w:rsidRDefault="00A90A44">
            <w:pPr>
              <w:pStyle w:val="ConsPlusNormal"/>
              <w:jc w:val="both"/>
            </w:pPr>
            <w:r>
              <w:t>Помещения для физкультурно-оздоровительных занятий (фитнес-залы, студии йоги)</w:t>
            </w:r>
          </w:p>
        </w:tc>
        <w:tc>
          <w:tcPr>
            <w:tcW w:w="2551" w:type="dxa"/>
          </w:tcPr>
          <w:p w:rsidR="00A90A44" w:rsidRDefault="00A90A44">
            <w:pPr>
              <w:pStyle w:val="ConsPlusNormal"/>
              <w:jc w:val="both"/>
            </w:pPr>
            <w:r>
              <w:t>80 м</w:t>
            </w:r>
            <w:r>
              <w:rPr>
                <w:vertAlign w:val="superscript"/>
              </w:rPr>
              <w:t>2</w:t>
            </w:r>
            <w:r>
              <w:t xml:space="preserve"> на 1000 человек, м</w:t>
            </w:r>
            <w:r>
              <w:rPr>
                <w:vertAlign w:val="superscript"/>
              </w:rPr>
              <w:t>2</w:t>
            </w:r>
          </w:p>
        </w:tc>
        <w:tc>
          <w:tcPr>
            <w:tcW w:w="1304" w:type="dxa"/>
          </w:tcPr>
          <w:p w:rsidR="00A90A44" w:rsidRDefault="00A90A44">
            <w:pPr>
              <w:pStyle w:val="ConsPlusNormal"/>
              <w:jc w:val="center"/>
            </w:pPr>
            <w:r>
              <w:t>5029</w:t>
            </w:r>
          </w:p>
        </w:tc>
        <w:tc>
          <w:tcPr>
            <w:tcW w:w="850" w:type="dxa"/>
          </w:tcPr>
          <w:p w:rsidR="00A90A44" w:rsidRDefault="00A90A44">
            <w:pPr>
              <w:pStyle w:val="ConsPlusNormal"/>
              <w:jc w:val="center"/>
            </w:pPr>
            <w:r>
              <w:t>н/д</w:t>
            </w:r>
          </w:p>
        </w:tc>
        <w:tc>
          <w:tcPr>
            <w:tcW w:w="1091" w:type="dxa"/>
          </w:tcPr>
          <w:p w:rsidR="00A90A44" w:rsidRDefault="00A90A44">
            <w:pPr>
              <w:pStyle w:val="ConsPlusNormal"/>
              <w:jc w:val="center"/>
            </w:pPr>
            <w:r>
              <w:t>5029</w:t>
            </w:r>
          </w:p>
        </w:tc>
      </w:tr>
      <w:tr w:rsidR="00A90A44">
        <w:tc>
          <w:tcPr>
            <w:tcW w:w="510" w:type="dxa"/>
          </w:tcPr>
          <w:p w:rsidR="00A90A44" w:rsidRDefault="00A90A44">
            <w:pPr>
              <w:pStyle w:val="ConsPlusNormal"/>
            </w:pPr>
            <w:r>
              <w:t>4.2.</w:t>
            </w:r>
          </w:p>
        </w:tc>
        <w:tc>
          <w:tcPr>
            <w:tcW w:w="2721" w:type="dxa"/>
          </w:tcPr>
          <w:p w:rsidR="00A90A44" w:rsidRDefault="00A90A44">
            <w:pPr>
              <w:pStyle w:val="ConsPlusNormal"/>
              <w:jc w:val="both"/>
            </w:pPr>
            <w:r>
              <w:t>Спортивные залы общего пользования</w:t>
            </w:r>
          </w:p>
        </w:tc>
        <w:tc>
          <w:tcPr>
            <w:tcW w:w="2551" w:type="dxa"/>
          </w:tcPr>
          <w:p w:rsidR="00A90A44" w:rsidRDefault="00A90A44">
            <w:pPr>
              <w:pStyle w:val="ConsPlusNormal"/>
              <w:jc w:val="both"/>
            </w:pPr>
            <w:r>
              <w:t>350 м</w:t>
            </w:r>
            <w:r>
              <w:rPr>
                <w:vertAlign w:val="superscript"/>
              </w:rPr>
              <w:t>2</w:t>
            </w:r>
            <w:r>
              <w:t xml:space="preserve"> на 1 тыс. человек, м</w:t>
            </w:r>
            <w:r>
              <w:rPr>
                <w:vertAlign w:val="superscript"/>
              </w:rPr>
              <w:t>2</w:t>
            </w:r>
            <w:r>
              <w:t xml:space="preserve"> на 1 тыс. человек</w:t>
            </w:r>
          </w:p>
        </w:tc>
        <w:tc>
          <w:tcPr>
            <w:tcW w:w="1304" w:type="dxa"/>
          </w:tcPr>
          <w:p w:rsidR="00A90A44" w:rsidRDefault="00A90A44">
            <w:pPr>
              <w:pStyle w:val="ConsPlusNormal"/>
              <w:jc w:val="center"/>
            </w:pPr>
            <w:r>
              <w:t>22001</w:t>
            </w:r>
          </w:p>
        </w:tc>
        <w:tc>
          <w:tcPr>
            <w:tcW w:w="850" w:type="dxa"/>
          </w:tcPr>
          <w:p w:rsidR="00A90A44" w:rsidRDefault="00A90A44">
            <w:pPr>
              <w:pStyle w:val="ConsPlusNormal"/>
              <w:jc w:val="center"/>
            </w:pPr>
            <w:r>
              <w:t>6516</w:t>
            </w:r>
          </w:p>
        </w:tc>
        <w:tc>
          <w:tcPr>
            <w:tcW w:w="1091" w:type="dxa"/>
          </w:tcPr>
          <w:p w:rsidR="00A90A44" w:rsidRDefault="00A90A44">
            <w:pPr>
              <w:pStyle w:val="ConsPlusNormal"/>
              <w:jc w:val="center"/>
            </w:pPr>
            <w:r>
              <w:t>15485</w:t>
            </w:r>
          </w:p>
        </w:tc>
      </w:tr>
      <w:tr w:rsidR="00A90A44">
        <w:tc>
          <w:tcPr>
            <w:tcW w:w="510" w:type="dxa"/>
          </w:tcPr>
          <w:p w:rsidR="00A90A44" w:rsidRDefault="00A90A44">
            <w:pPr>
              <w:pStyle w:val="ConsPlusNormal"/>
            </w:pPr>
            <w:r>
              <w:t>4.3.</w:t>
            </w:r>
          </w:p>
        </w:tc>
        <w:tc>
          <w:tcPr>
            <w:tcW w:w="2721" w:type="dxa"/>
          </w:tcPr>
          <w:p w:rsidR="00A90A44" w:rsidRDefault="00A90A44">
            <w:pPr>
              <w:pStyle w:val="ConsPlusNormal"/>
              <w:jc w:val="both"/>
            </w:pPr>
            <w:r>
              <w:t>Бассейны общего пользования</w:t>
            </w:r>
          </w:p>
        </w:tc>
        <w:tc>
          <w:tcPr>
            <w:tcW w:w="2551" w:type="dxa"/>
          </w:tcPr>
          <w:p w:rsidR="00A90A44" w:rsidRDefault="00A90A44">
            <w:pPr>
              <w:pStyle w:val="ConsPlusNormal"/>
              <w:jc w:val="both"/>
            </w:pPr>
            <w:r>
              <w:t>25 м</w:t>
            </w:r>
            <w:r>
              <w:rPr>
                <w:vertAlign w:val="superscript"/>
              </w:rPr>
              <w:t>2</w:t>
            </w:r>
            <w:r>
              <w:t xml:space="preserve"> зеркала воды на 1 тыс. человек</w:t>
            </w:r>
          </w:p>
        </w:tc>
        <w:tc>
          <w:tcPr>
            <w:tcW w:w="1304" w:type="dxa"/>
          </w:tcPr>
          <w:p w:rsidR="00A90A44" w:rsidRDefault="00A90A44">
            <w:pPr>
              <w:pStyle w:val="ConsPlusNormal"/>
              <w:jc w:val="center"/>
            </w:pPr>
            <w:r>
              <w:t>1572</w:t>
            </w:r>
          </w:p>
        </w:tc>
        <w:tc>
          <w:tcPr>
            <w:tcW w:w="850" w:type="dxa"/>
          </w:tcPr>
          <w:p w:rsidR="00A90A44" w:rsidRDefault="00A90A44">
            <w:pPr>
              <w:pStyle w:val="ConsPlusNormal"/>
              <w:jc w:val="center"/>
            </w:pPr>
            <w:r>
              <w:t>367</w:t>
            </w:r>
          </w:p>
        </w:tc>
        <w:tc>
          <w:tcPr>
            <w:tcW w:w="1091" w:type="dxa"/>
          </w:tcPr>
          <w:p w:rsidR="00A90A44" w:rsidRDefault="00A90A44">
            <w:pPr>
              <w:pStyle w:val="ConsPlusNormal"/>
              <w:jc w:val="center"/>
            </w:pPr>
            <w:r>
              <w:t>1205</w:t>
            </w:r>
          </w:p>
        </w:tc>
      </w:tr>
      <w:tr w:rsidR="00A90A44">
        <w:tc>
          <w:tcPr>
            <w:tcW w:w="510" w:type="dxa"/>
          </w:tcPr>
          <w:p w:rsidR="00A90A44" w:rsidRDefault="00A90A44">
            <w:pPr>
              <w:pStyle w:val="ConsPlusNormal"/>
            </w:pPr>
            <w:r>
              <w:t>4.4.</w:t>
            </w:r>
          </w:p>
        </w:tc>
        <w:tc>
          <w:tcPr>
            <w:tcW w:w="2721" w:type="dxa"/>
          </w:tcPr>
          <w:p w:rsidR="00A90A44" w:rsidRDefault="00A90A44">
            <w:pPr>
              <w:pStyle w:val="ConsPlusNormal"/>
              <w:jc w:val="both"/>
            </w:pPr>
            <w:r>
              <w:t>Стадионы, спортивные площадки</w:t>
            </w:r>
          </w:p>
        </w:tc>
        <w:tc>
          <w:tcPr>
            <w:tcW w:w="2551" w:type="dxa"/>
          </w:tcPr>
          <w:p w:rsidR="00A90A44" w:rsidRDefault="00A90A44">
            <w:pPr>
              <w:pStyle w:val="ConsPlusNormal"/>
              <w:jc w:val="both"/>
            </w:pPr>
            <w:r>
              <w:t>0,7 га на 1000 человек, га</w:t>
            </w:r>
          </w:p>
        </w:tc>
        <w:tc>
          <w:tcPr>
            <w:tcW w:w="1304" w:type="dxa"/>
          </w:tcPr>
          <w:p w:rsidR="00A90A44" w:rsidRDefault="00A90A44">
            <w:pPr>
              <w:pStyle w:val="ConsPlusNormal"/>
              <w:jc w:val="center"/>
            </w:pPr>
            <w:r>
              <w:t>44,0</w:t>
            </w:r>
          </w:p>
        </w:tc>
        <w:tc>
          <w:tcPr>
            <w:tcW w:w="850" w:type="dxa"/>
          </w:tcPr>
          <w:p w:rsidR="00A90A44" w:rsidRDefault="00A90A44">
            <w:pPr>
              <w:pStyle w:val="ConsPlusNormal"/>
              <w:jc w:val="center"/>
            </w:pPr>
            <w:r>
              <w:t>39,6</w:t>
            </w:r>
          </w:p>
        </w:tc>
        <w:tc>
          <w:tcPr>
            <w:tcW w:w="1091" w:type="dxa"/>
          </w:tcPr>
          <w:p w:rsidR="00A90A44" w:rsidRDefault="00A90A44">
            <w:pPr>
              <w:pStyle w:val="ConsPlusNormal"/>
              <w:jc w:val="center"/>
            </w:pPr>
            <w:r>
              <w:t>4,4</w:t>
            </w:r>
          </w:p>
        </w:tc>
      </w:tr>
      <w:tr w:rsidR="00A90A44">
        <w:tc>
          <w:tcPr>
            <w:tcW w:w="9027" w:type="dxa"/>
            <w:gridSpan w:val="6"/>
          </w:tcPr>
          <w:p w:rsidR="00A90A44" w:rsidRDefault="00A90A44">
            <w:pPr>
              <w:pStyle w:val="ConsPlusNormal"/>
              <w:jc w:val="center"/>
              <w:outlineLvl w:val="4"/>
            </w:pPr>
            <w:r>
              <w:t>5. Предприятия торговли</w:t>
            </w:r>
          </w:p>
        </w:tc>
      </w:tr>
      <w:tr w:rsidR="00A90A44">
        <w:tc>
          <w:tcPr>
            <w:tcW w:w="510" w:type="dxa"/>
          </w:tcPr>
          <w:p w:rsidR="00A90A44" w:rsidRDefault="00A90A44">
            <w:pPr>
              <w:pStyle w:val="ConsPlusNormal"/>
            </w:pPr>
            <w:r>
              <w:t>5.1.</w:t>
            </w:r>
          </w:p>
        </w:tc>
        <w:tc>
          <w:tcPr>
            <w:tcW w:w="2721" w:type="dxa"/>
          </w:tcPr>
          <w:p w:rsidR="00A90A44" w:rsidRDefault="00A90A44">
            <w:pPr>
              <w:pStyle w:val="ConsPlusNormal"/>
              <w:jc w:val="both"/>
            </w:pPr>
            <w:r>
              <w:t>Магазины продовольственных товаров</w:t>
            </w:r>
          </w:p>
        </w:tc>
        <w:tc>
          <w:tcPr>
            <w:tcW w:w="2551" w:type="dxa"/>
          </w:tcPr>
          <w:p w:rsidR="00A90A44" w:rsidRDefault="00A90A44">
            <w:pPr>
              <w:pStyle w:val="ConsPlusNormal"/>
              <w:jc w:val="both"/>
            </w:pPr>
            <w:r>
              <w:t>100 м</w:t>
            </w:r>
            <w:r>
              <w:rPr>
                <w:vertAlign w:val="superscript"/>
              </w:rPr>
              <w:t>2</w:t>
            </w:r>
            <w:r>
              <w:t xml:space="preserve"> торговой площади на 1000 человек, м</w:t>
            </w:r>
            <w:r>
              <w:rPr>
                <w:vertAlign w:val="superscript"/>
              </w:rPr>
              <w:t>2</w:t>
            </w:r>
            <w:r>
              <w:t xml:space="preserve"> торговой площади</w:t>
            </w:r>
          </w:p>
        </w:tc>
        <w:tc>
          <w:tcPr>
            <w:tcW w:w="1304" w:type="dxa"/>
          </w:tcPr>
          <w:p w:rsidR="00A90A44" w:rsidRDefault="00A90A44">
            <w:pPr>
              <w:pStyle w:val="ConsPlusNormal"/>
              <w:jc w:val="center"/>
            </w:pPr>
            <w:r>
              <w:t>6286</w:t>
            </w:r>
          </w:p>
        </w:tc>
        <w:tc>
          <w:tcPr>
            <w:tcW w:w="850" w:type="dxa"/>
          </w:tcPr>
          <w:p w:rsidR="00A90A44" w:rsidRDefault="00A90A44">
            <w:pPr>
              <w:pStyle w:val="ConsPlusNormal"/>
            </w:pPr>
          </w:p>
        </w:tc>
        <w:tc>
          <w:tcPr>
            <w:tcW w:w="1091" w:type="dxa"/>
          </w:tcPr>
          <w:p w:rsidR="00A90A44" w:rsidRDefault="00A90A44">
            <w:pPr>
              <w:pStyle w:val="ConsPlusNormal"/>
            </w:pPr>
          </w:p>
        </w:tc>
      </w:tr>
      <w:tr w:rsidR="00A90A44">
        <w:tc>
          <w:tcPr>
            <w:tcW w:w="510" w:type="dxa"/>
          </w:tcPr>
          <w:p w:rsidR="00A90A44" w:rsidRDefault="00A90A44">
            <w:pPr>
              <w:pStyle w:val="ConsPlusNormal"/>
            </w:pPr>
            <w:r>
              <w:t>5.2.</w:t>
            </w:r>
          </w:p>
        </w:tc>
        <w:tc>
          <w:tcPr>
            <w:tcW w:w="2721" w:type="dxa"/>
          </w:tcPr>
          <w:p w:rsidR="00A90A44" w:rsidRDefault="00A90A44">
            <w:pPr>
              <w:pStyle w:val="ConsPlusNormal"/>
              <w:jc w:val="both"/>
            </w:pPr>
            <w:r>
              <w:t>Магазины непродовольственных товаров</w:t>
            </w:r>
          </w:p>
        </w:tc>
        <w:tc>
          <w:tcPr>
            <w:tcW w:w="2551" w:type="dxa"/>
          </w:tcPr>
          <w:p w:rsidR="00A90A44" w:rsidRDefault="00A90A44">
            <w:pPr>
              <w:pStyle w:val="ConsPlusNormal"/>
              <w:jc w:val="both"/>
            </w:pPr>
            <w:r>
              <w:t>180 м</w:t>
            </w:r>
            <w:r>
              <w:rPr>
                <w:vertAlign w:val="superscript"/>
              </w:rPr>
              <w:t>2</w:t>
            </w:r>
            <w:r>
              <w:t xml:space="preserve"> торговой площади на 1000 человек, м</w:t>
            </w:r>
            <w:r>
              <w:rPr>
                <w:vertAlign w:val="superscript"/>
              </w:rPr>
              <w:t>2</w:t>
            </w:r>
            <w:r>
              <w:t xml:space="preserve"> торговой площади</w:t>
            </w:r>
          </w:p>
        </w:tc>
        <w:tc>
          <w:tcPr>
            <w:tcW w:w="1304" w:type="dxa"/>
          </w:tcPr>
          <w:p w:rsidR="00A90A44" w:rsidRDefault="00A90A44">
            <w:pPr>
              <w:pStyle w:val="ConsPlusNormal"/>
              <w:jc w:val="center"/>
            </w:pPr>
            <w:r>
              <w:t>11315</w:t>
            </w:r>
          </w:p>
        </w:tc>
        <w:tc>
          <w:tcPr>
            <w:tcW w:w="850" w:type="dxa"/>
          </w:tcPr>
          <w:p w:rsidR="00A90A44" w:rsidRDefault="00A90A44">
            <w:pPr>
              <w:pStyle w:val="ConsPlusNormal"/>
            </w:pPr>
          </w:p>
        </w:tc>
        <w:tc>
          <w:tcPr>
            <w:tcW w:w="1091" w:type="dxa"/>
          </w:tcPr>
          <w:p w:rsidR="00A90A44" w:rsidRDefault="00A90A44">
            <w:pPr>
              <w:pStyle w:val="ConsPlusNormal"/>
            </w:pPr>
          </w:p>
        </w:tc>
      </w:tr>
      <w:tr w:rsidR="00A90A44">
        <w:tc>
          <w:tcPr>
            <w:tcW w:w="510" w:type="dxa"/>
          </w:tcPr>
          <w:p w:rsidR="00A90A44" w:rsidRDefault="00A90A44">
            <w:pPr>
              <w:pStyle w:val="ConsPlusNormal"/>
            </w:pPr>
          </w:p>
        </w:tc>
        <w:tc>
          <w:tcPr>
            <w:tcW w:w="2721" w:type="dxa"/>
          </w:tcPr>
          <w:p w:rsidR="00A90A44" w:rsidRDefault="00A90A44">
            <w:pPr>
              <w:pStyle w:val="ConsPlusNormal"/>
              <w:jc w:val="both"/>
            </w:pPr>
            <w:r>
              <w:t>Всего магазины</w:t>
            </w:r>
          </w:p>
        </w:tc>
        <w:tc>
          <w:tcPr>
            <w:tcW w:w="2551" w:type="dxa"/>
          </w:tcPr>
          <w:p w:rsidR="00A90A44" w:rsidRDefault="00A90A44">
            <w:pPr>
              <w:pStyle w:val="ConsPlusNormal"/>
              <w:jc w:val="both"/>
            </w:pPr>
            <w:r>
              <w:t>м</w:t>
            </w:r>
            <w:r>
              <w:rPr>
                <w:vertAlign w:val="superscript"/>
              </w:rPr>
              <w:t>2</w:t>
            </w:r>
            <w:r>
              <w:t xml:space="preserve"> торговой площади</w:t>
            </w:r>
          </w:p>
        </w:tc>
        <w:tc>
          <w:tcPr>
            <w:tcW w:w="1304" w:type="dxa"/>
          </w:tcPr>
          <w:p w:rsidR="00A90A44" w:rsidRDefault="00A90A44">
            <w:pPr>
              <w:pStyle w:val="ConsPlusNormal"/>
              <w:jc w:val="center"/>
            </w:pPr>
            <w:r>
              <w:t>17601</w:t>
            </w:r>
          </w:p>
        </w:tc>
        <w:tc>
          <w:tcPr>
            <w:tcW w:w="850" w:type="dxa"/>
          </w:tcPr>
          <w:p w:rsidR="00A90A44" w:rsidRDefault="00A90A44">
            <w:pPr>
              <w:pStyle w:val="ConsPlusNormal"/>
              <w:jc w:val="center"/>
            </w:pPr>
            <w:r>
              <w:t>108760</w:t>
            </w:r>
          </w:p>
        </w:tc>
        <w:tc>
          <w:tcPr>
            <w:tcW w:w="1091" w:type="dxa"/>
          </w:tcPr>
          <w:p w:rsidR="00A90A44" w:rsidRDefault="00A90A44">
            <w:pPr>
              <w:pStyle w:val="ConsPlusNormal"/>
              <w:jc w:val="center"/>
            </w:pPr>
            <w:r>
              <w:t>-91159</w:t>
            </w:r>
          </w:p>
        </w:tc>
      </w:tr>
      <w:tr w:rsidR="00A90A44">
        <w:tc>
          <w:tcPr>
            <w:tcW w:w="510" w:type="dxa"/>
          </w:tcPr>
          <w:p w:rsidR="00A90A44" w:rsidRDefault="00A90A44">
            <w:pPr>
              <w:pStyle w:val="ConsPlusNormal"/>
            </w:pPr>
            <w:r>
              <w:t>5.3.</w:t>
            </w:r>
          </w:p>
        </w:tc>
        <w:tc>
          <w:tcPr>
            <w:tcW w:w="2721" w:type="dxa"/>
          </w:tcPr>
          <w:p w:rsidR="00A90A44" w:rsidRDefault="00A90A44">
            <w:pPr>
              <w:pStyle w:val="ConsPlusNormal"/>
              <w:jc w:val="both"/>
            </w:pPr>
            <w:r>
              <w:t>Рыночные комплексы</w:t>
            </w:r>
          </w:p>
        </w:tc>
        <w:tc>
          <w:tcPr>
            <w:tcW w:w="2551" w:type="dxa"/>
          </w:tcPr>
          <w:p w:rsidR="00A90A44" w:rsidRDefault="00A90A44">
            <w:pPr>
              <w:pStyle w:val="ConsPlusNormal"/>
              <w:jc w:val="both"/>
            </w:pPr>
            <w:r>
              <w:t>40 м</w:t>
            </w:r>
            <w:r>
              <w:rPr>
                <w:vertAlign w:val="superscript"/>
              </w:rPr>
              <w:t>2</w:t>
            </w:r>
            <w:r>
              <w:t xml:space="preserve"> на 1000 человек, м</w:t>
            </w:r>
            <w:r>
              <w:rPr>
                <w:vertAlign w:val="superscript"/>
              </w:rPr>
              <w:t>2</w:t>
            </w:r>
          </w:p>
        </w:tc>
        <w:tc>
          <w:tcPr>
            <w:tcW w:w="1304" w:type="dxa"/>
          </w:tcPr>
          <w:p w:rsidR="00A90A44" w:rsidRDefault="00A90A44">
            <w:pPr>
              <w:pStyle w:val="ConsPlusNormal"/>
              <w:jc w:val="center"/>
            </w:pPr>
            <w:r>
              <w:t>2514</w:t>
            </w:r>
          </w:p>
        </w:tc>
        <w:tc>
          <w:tcPr>
            <w:tcW w:w="850" w:type="dxa"/>
          </w:tcPr>
          <w:p w:rsidR="00A90A44" w:rsidRDefault="00A90A44">
            <w:pPr>
              <w:pStyle w:val="ConsPlusNormal"/>
              <w:jc w:val="center"/>
            </w:pPr>
            <w:r>
              <w:t>572</w:t>
            </w:r>
          </w:p>
        </w:tc>
        <w:tc>
          <w:tcPr>
            <w:tcW w:w="1091" w:type="dxa"/>
          </w:tcPr>
          <w:p w:rsidR="00A90A44" w:rsidRDefault="00A90A44">
            <w:pPr>
              <w:pStyle w:val="ConsPlusNormal"/>
              <w:jc w:val="center"/>
            </w:pPr>
            <w:r>
              <w:t>1943</w:t>
            </w:r>
          </w:p>
        </w:tc>
      </w:tr>
      <w:tr w:rsidR="00A90A44">
        <w:tc>
          <w:tcPr>
            <w:tcW w:w="510" w:type="dxa"/>
          </w:tcPr>
          <w:p w:rsidR="00A90A44" w:rsidRDefault="00A90A44">
            <w:pPr>
              <w:pStyle w:val="ConsPlusNormal"/>
            </w:pPr>
            <w:r>
              <w:t>5.4.</w:t>
            </w:r>
          </w:p>
        </w:tc>
        <w:tc>
          <w:tcPr>
            <w:tcW w:w="2721" w:type="dxa"/>
          </w:tcPr>
          <w:p w:rsidR="00A90A44" w:rsidRDefault="00A90A44">
            <w:pPr>
              <w:pStyle w:val="ConsPlusNormal"/>
              <w:jc w:val="both"/>
            </w:pPr>
            <w:r>
              <w:t>Предприятия общественного питания (столовые, кафе, рестораны, бары, кафетерии)</w:t>
            </w:r>
          </w:p>
        </w:tc>
        <w:tc>
          <w:tcPr>
            <w:tcW w:w="2551" w:type="dxa"/>
          </w:tcPr>
          <w:p w:rsidR="00A90A44" w:rsidRDefault="00A90A44">
            <w:pPr>
              <w:pStyle w:val="ConsPlusNormal"/>
              <w:jc w:val="both"/>
            </w:pPr>
            <w:r>
              <w:t>40 мест на 1000 человек, место</w:t>
            </w:r>
          </w:p>
        </w:tc>
        <w:tc>
          <w:tcPr>
            <w:tcW w:w="1304" w:type="dxa"/>
          </w:tcPr>
          <w:p w:rsidR="00A90A44" w:rsidRDefault="00A90A44">
            <w:pPr>
              <w:pStyle w:val="ConsPlusNormal"/>
              <w:jc w:val="center"/>
            </w:pPr>
            <w:r>
              <w:t>2514</w:t>
            </w:r>
          </w:p>
        </w:tc>
        <w:tc>
          <w:tcPr>
            <w:tcW w:w="850" w:type="dxa"/>
          </w:tcPr>
          <w:p w:rsidR="00A90A44" w:rsidRDefault="00A90A44">
            <w:pPr>
              <w:pStyle w:val="ConsPlusNormal"/>
              <w:jc w:val="center"/>
            </w:pPr>
            <w:r>
              <w:t>2839</w:t>
            </w:r>
          </w:p>
        </w:tc>
        <w:tc>
          <w:tcPr>
            <w:tcW w:w="1091" w:type="dxa"/>
          </w:tcPr>
          <w:p w:rsidR="00A90A44" w:rsidRDefault="00A90A44">
            <w:pPr>
              <w:pStyle w:val="ConsPlusNormal"/>
              <w:jc w:val="center"/>
            </w:pPr>
            <w:r>
              <w:t>-325</w:t>
            </w:r>
          </w:p>
        </w:tc>
      </w:tr>
      <w:tr w:rsidR="00A90A44">
        <w:tc>
          <w:tcPr>
            <w:tcW w:w="510" w:type="dxa"/>
          </w:tcPr>
          <w:p w:rsidR="00A90A44" w:rsidRDefault="00A90A44">
            <w:pPr>
              <w:pStyle w:val="ConsPlusNormal"/>
            </w:pPr>
            <w:r>
              <w:t>5.5.</w:t>
            </w:r>
          </w:p>
        </w:tc>
        <w:tc>
          <w:tcPr>
            <w:tcW w:w="2721" w:type="dxa"/>
          </w:tcPr>
          <w:p w:rsidR="00A90A44" w:rsidRDefault="00A90A44">
            <w:pPr>
              <w:pStyle w:val="ConsPlusNormal"/>
              <w:jc w:val="both"/>
            </w:pPr>
            <w:r>
              <w:t>Предприятия бытового обслуживания (ремонт обуви, приемный пункт ателье)</w:t>
            </w:r>
          </w:p>
        </w:tc>
        <w:tc>
          <w:tcPr>
            <w:tcW w:w="2551" w:type="dxa"/>
          </w:tcPr>
          <w:p w:rsidR="00A90A44" w:rsidRDefault="00A90A44">
            <w:pPr>
              <w:pStyle w:val="ConsPlusNormal"/>
              <w:jc w:val="both"/>
            </w:pPr>
            <w:r>
              <w:t>9 рабочих мест на 1000 человек, рабочее место</w:t>
            </w:r>
          </w:p>
        </w:tc>
        <w:tc>
          <w:tcPr>
            <w:tcW w:w="1304" w:type="dxa"/>
          </w:tcPr>
          <w:p w:rsidR="00A90A44" w:rsidRDefault="00A90A44">
            <w:pPr>
              <w:pStyle w:val="ConsPlusNormal"/>
              <w:jc w:val="center"/>
            </w:pPr>
            <w:r>
              <w:t>566</w:t>
            </w:r>
          </w:p>
        </w:tc>
        <w:tc>
          <w:tcPr>
            <w:tcW w:w="850" w:type="dxa"/>
          </w:tcPr>
          <w:p w:rsidR="00A90A44" w:rsidRDefault="00A90A44">
            <w:pPr>
              <w:pStyle w:val="ConsPlusNormal"/>
              <w:jc w:val="center"/>
            </w:pPr>
            <w:r>
              <w:t>233</w:t>
            </w:r>
          </w:p>
        </w:tc>
        <w:tc>
          <w:tcPr>
            <w:tcW w:w="1091" w:type="dxa"/>
          </w:tcPr>
          <w:p w:rsidR="00A90A44" w:rsidRDefault="00A90A44">
            <w:pPr>
              <w:pStyle w:val="ConsPlusNormal"/>
              <w:jc w:val="center"/>
            </w:pPr>
            <w:r>
              <w:t>333</w:t>
            </w:r>
          </w:p>
        </w:tc>
      </w:tr>
      <w:tr w:rsidR="00A90A44">
        <w:tc>
          <w:tcPr>
            <w:tcW w:w="9027" w:type="dxa"/>
            <w:gridSpan w:val="6"/>
          </w:tcPr>
          <w:p w:rsidR="00A90A44" w:rsidRDefault="00A90A44">
            <w:pPr>
              <w:pStyle w:val="ConsPlusNormal"/>
              <w:jc w:val="center"/>
              <w:outlineLvl w:val="4"/>
            </w:pPr>
            <w:r>
              <w:lastRenderedPageBreak/>
              <w:t>6. Предприятия коммунального обслуживания</w:t>
            </w:r>
          </w:p>
        </w:tc>
      </w:tr>
      <w:tr w:rsidR="00A90A44">
        <w:tc>
          <w:tcPr>
            <w:tcW w:w="510" w:type="dxa"/>
          </w:tcPr>
          <w:p w:rsidR="00A90A44" w:rsidRDefault="00A90A44">
            <w:pPr>
              <w:pStyle w:val="ConsPlusNormal"/>
            </w:pPr>
            <w:r>
              <w:t>6.1.</w:t>
            </w:r>
          </w:p>
        </w:tc>
        <w:tc>
          <w:tcPr>
            <w:tcW w:w="2721" w:type="dxa"/>
          </w:tcPr>
          <w:p w:rsidR="00A90A44" w:rsidRDefault="00A90A44">
            <w:pPr>
              <w:pStyle w:val="ConsPlusNormal"/>
              <w:jc w:val="both"/>
            </w:pPr>
            <w:r>
              <w:t>Прачечные (приемный пункт)</w:t>
            </w:r>
          </w:p>
        </w:tc>
        <w:tc>
          <w:tcPr>
            <w:tcW w:w="2551" w:type="dxa"/>
          </w:tcPr>
          <w:p w:rsidR="00A90A44" w:rsidRDefault="00A90A44">
            <w:pPr>
              <w:pStyle w:val="ConsPlusNormal"/>
              <w:jc w:val="both"/>
            </w:pPr>
            <w:r>
              <w:t>120 кг белья в смену на 1000 чел., кг белья в смену</w:t>
            </w:r>
          </w:p>
        </w:tc>
        <w:tc>
          <w:tcPr>
            <w:tcW w:w="1304" w:type="dxa"/>
          </w:tcPr>
          <w:p w:rsidR="00A90A44" w:rsidRDefault="00A90A44">
            <w:pPr>
              <w:pStyle w:val="ConsPlusNormal"/>
              <w:jc w:val="center"/>
            </w:pPr>
            <w:r>
              <w:t>7543</w:t>
            </w:r>
          </w:p>
        </w:tc>
        <w:tc>
          <w:tcPr>
            <w:tcW w:w="850" w:type="dxa"/>
          </w:tcPr>
          <w:p w:rsidR="00A90A44" w:rsidRDefault="00A90A44">
            <w:pPr>
              <w:pStyle w:val="ConsPlusNormal"/>
              <w:jc w:val="center"/>
            </w:pPr>
            <w:r>
              <w:t>н/д</w:t>
            </w:r>
          </w:p>
        </w:tc>
        <w:tc>
          <w:tcPr>
            <w:tcW w:w="1091" w:type="dxa"/>
          </w:tcPr>
          <w:p w:rsidR="00A90A44" w:rsidRDefault="00A90A44">
            <w:pPr>
              <w:pStyle w:val="ConsPlusNormal"/>
              <w:jc w:val="center"/>
            </w:pPr>
            <w:r>
              <w:t>7543</w:t>
            </w:r>
          </w:p>
        </w:tc>
      </w:tr>
      <w:tr w:rsidR="00A90A44">
        <w:tc>
          <w:tcPr>
            <w:tcW w:w="510" w:type="dxa"/>
          </w:tcPr>
          <w:p w:rsidR="00A90A44" w:rsidRDefault="00A90A44">
            <w:pPr>
              <w:pStyle w:val="ConsPlusNormal"/>
            </w:pPr>
            <w:r>
              <w:t>6.2.</w:t>
            </w:r>
          </w:p>
        </w:tc>
        <w:tc>
          <w:tcPr>
            <w:tcW w:w="2721" w:type="dxa"/>
          </w:tcPr>
          <w:p w:rsidR="00A90A44" w:rsidRDefault="00A90A44">
            <w:pPr>
              <w:pStyle w:val="ConsPlusNormal"/>
              <w:jc w:val="both"/>
            </w:pPr>
            <w:r>
              <w:t>Химчистки (приемный пункт)</w:t>
            </w:r>
          </w:p>
        </w:tc>
        <w:tc>
          <w:tcPr>
            <w:tcW w:w="2551" w:type="dxa"/>
          </w:tcPr>
          <w:p w:rsidR="00A90A44" w:rsidRDefault="00A90A44">
            <w:pPr>
              <w:pStyle w:val="ConsPlusNormal"/>
              <w:jc w:val="both"/>
            </w:pPr>
            <w:r>
              <w:t>11,4 кг вещей в смену на 1000 чел., кг вещей в смену</w:t>
            </w:r>
          </w:p>
        </w:tc>
        <w:tc>
          <w:tcPr>
            <w:tcW w:w="1304" w:type="dxa"/>
          </w:tcPr>
          <w:p w:rsidR="00A90A44" w:rsidRDefault="00A90A44">
            <w:pPr>
              <w:pStyle w:val="ConsPlusNormal"/>
              <w:jc w:val="center"/>
            </w:pPr>
            <w:r>
              <w:t>717</w:t>
            </w:r>
          </w:p>
        </w:tc>
        <w:tc>
          <w:tcPr>
            <w:tcW w:w="850" w:type="dxa"/>
          </w:tcPr>
          <w:p w:rsidR="00A90A44" w:rsidRDefault="00A90A44">
            <w:pPr>
              <w:pStyle w:val="ConsPlusNormal"/>
              <w:jc w:val="center"/>
            </w:pPr>
            <w:r>
              <w:t>н/д</w:t>
            </w:r>
          </w:p>
        </w:tc>
        <w:tc>
          <w:tcPr>
            <w:tcW w:w="1091" w:type="dxa"/>
          </w:tcPr>
          <w:p w:rsidR="00A90A44" w:rsidRDefault="00A90A44">
            <w:pPr>
              <w:pStyle w:val="ConsPlusNormal"/>
              <w:jc w:val="center"/>
            </w:pPr>
            <w:r>
              <w:t>717</w:t>
            </w:r>
          </w:p>
        </w:tc>
      </w:tr>
      <w:tr w:rsidR="00A90A44">
        <w:tc>
          <w:tcPr>
            <w:tcW w:w="510" w:type="dxa"/>
          </w:tcPr>
          <w:p w:rsidR="00A90A44" w:rsidRDefault="00A90A44">
            <w:pPr>
              <w:pStyle w:val="ConsPlusNormal"/>
            </w:pPr>
            <w:r>
              <w:t>6.3.</w:t>
            </w:r>
          </w:p>
        </w:tc>
        <w:tc>
          <w:tcPr>
            <w:tcW w:w="2721" w:type="dxa"/>
          </w:tcPr>
          <w:p w:rsidR="00A90A44" w:rsidRDefault="00A90A44">
            <w:pPr>
              <w:pStyle w:val="ConsPlusNormal"/>
              <w:jc w:val="both"/>
            </w:pPr>
            <w:r>
              <w:t>Бани (оздоровительный комплекс)</w:t>
            </w:r>
          </w:p>
        </w:tc>
        <w:tc>
          <w:tcPr>
            <w:tcW w:w="2551" w:type="dxa"/>
          </w:tcPr>
          <w:p w:rsidR="00A90A44" w:rsidRDefault="00A90A44">
            <w:pPr>
              <w:pStyle w:val="ConsPlusNormal"/>
              <w:jc w:val="both"/>
            </w:pPr>
            <w:r>
              <w:t>5 мест на 1000 человек, место</w:t>
            </w:r>
          </w:p>
        </w:tc>
        <w:tc>
          <w:tcPr>
            <w:tcW w:w="1304" w:type="dxa"/>
          </w:tcPr>
          <w:p w:rsidR="00A90A44" w:rsidRDefault="00A90A44">
            <w:pPr>
              <w:pStyle w:val="ConsPlusNormal"/>
              <w:jc w:val="center"/>
            </w:pPr>
            <w:r>
              <w:t>314</w:t>
            </w:r>
          </w:p>
        </w:tc>
        <w:tc>
          <w:tcPr>
            <w:tcW w:w="850" w:type="dxa"/>
          </w:tcPr>
          <w:p w:rsidR="00A90A44" w:rsidRDefault="00A90A44">
            <w:pPr>
              <w:pStyle w:val="ConsPlusNormal"/>
              <w:jc w:val="center"/>
            </w:pPr>
            <w:r>
              <w:t>н/д</w:t>
            </w:r>
          </w:p>
        </w:tc>
        <w:tc>
          <w:tcPr>
            <w:tcW w:w="1091" w:type="dxa"/>
          </w:tcPr>
          <w:p w:rsidR="00A90A44" w:rsidRDefault="00A90A44">
            <w:pPr>
              <w:pStyle w:val="ConsPlusNormal"/>
              <w:jc w:val="center"/>
            </w:pPr>
            <w:r>
              <w:t>314</w:t>
            </w:r>
          </w:p>
        </w:tc>
      </w:tr>
      <w:tr w:rsidR="00A90A44">
        <w:tc>
          <w:tcPr>
            <w:tcW w:w="9027" w:type="dxa"/>
            <w:gridSpan w:val="6"/>
          </w:tcPr>
          <w:p w:rsidR="00A90A44" w:rsidRDefault="00A90A44">
            <w:pPr>
              <w:pStyle w:val="ConsPlusNormal"/>
              <w:jc w:val="center"/>
              <w:outlineLvl w:val="4"/>
            </w:pPr>
            <w:r>
              <w:t>7. Кредитно-финансовые учреждения, предприятия связи</w:t>
            </w:r>
          </w:p>
        </w:tc>
      </w:tr>
      <w:tr w:rsidR="00A90A44">
        <w:tc>
          <w:tcPr>
            <w:tcW w:w="510" w:type="dxa"/>
          </w:tcPr>
          <w:p w:rsidR="00A90A44" w:rsidRDefault="00A90A44">
            <w:pPr>
              <w:pStyle w:val="ConsPlusNormal"/>
            </w:pPr>
            <w:r>
              <w:t>7.1.</w:t>
            </w:r>
          </w:p>
        </w:tc>
        <w:tc>
          <w:tcPr>
            <w:tcW w:w="2721" w:type="dxa"/>
          </w:tcPr>
          <w:p w:rsidR="00A90A44" w:rsidRDefault="00A90A44">
            <w:pPr>
              <w:pStyle w:val="ConsPlusNormal"/>
              <w:jc w:val="both"/>
            </w:pPr>
            <w:r>
              <w:t>Отделение связи (почтовое отделение)</w:t>
            </w:r>
          </w:p>
        </w:tc>
        <w:tc>
          <w:tcPr>
            <w:tcW w:w="2551" w:type="dxa"/>
          </w:tcPr>
          <w:p w:rsidR="00A90A44" w:rsidRDefault="00A90A44">
            <w:pPr>
              <w:pStyle w:val="ConsPlusNormal"/>
              <w:jc w:val="both"/>
            </w:pPr>
            <w:r>
              <w:t>По нормам и правилам министерств связи РФ, объект</w:t>
            </w:r>
          </w:p>
        </w:tc>
        <w:tc>
          <w:tcPr>
            <w:tcW w:w="1304" w:type="dxa"/>
          </w:tcPr>
          <w:p w:rsidR="00A90A44" w:rsidRDefault="00A90A44">
            <w:pPr>
              <w:pStyle w:val="ConsPlusNormal"/>
              <w:jc w:val="center"/>
            </w:pPr>
            <w:r>
              <w:t>4</w:t>
            </w:r>
          </w:p>
        </w:tc>
        <w:tc>
          <w:tcPr>
            <w:tcW w:w="850" w:type="dxa"/>
          </w:tcPr>
          <w:p w:rsidR="00A90A44" w:rsidRDefault="00A90A44">
            <w:pPr>
              <w:pStyle w:val="ConsPlusNormal"/>
              <w:jc w:val="center"/>
            </w:pPr>
            <w:r>
              <w:t>5</w:t>
            </w:r>
          </w:p>
        </w:tc>
        <w:tc>
          <w:tcPr>
            <w:tcW w:w="1091" w:type="dxa"/>
          </w:tcPr>
          <w:p w:rsidR="00A90A44" w:rsidRDefault="00A90A44">
            <w:pPr>
              <w:pStyle w:val="ConsPlusNormal"/>
              <w:jc w:val="center"/>
            </w:pPr>
            <w:r>
              <w:t>-1</w:t>
            </w:r>
          </w:p>
        </w:tc>
      </w:tr>
      <w:tr w:rsidR="00A90A44">
        <w:tc>
          <w:tcPr>
            <w:tcW w:w="510" w:type="dxa"/>
          </w:tcPr>
          <w:p w:rsidR="00A90A44" w:rsidRDefault="00A90A44">
            <w:pPr>
              <w:pStyle w:val="ConsPlusNormal"/>
            </w:pPr>
            <w:r>
              <w:t>7.2.</w:t>
            </w:r>
          </w:p>
        </w:tc>
        <w:tc>
          <w:tcPr>
            <w:tcW w:w="2721" w:type="dxa"/>
          </w:tcPr>
          <w:p w:rsidR="00A90A44" w:rsidRDefault="00A90A44">
            <w:pPr>
              <w:pStyle w:val="ConsPlusNormal"/>
              <w:jc w:val="both"/>
            </w:pPr>
            <w:r>
              <w:t>Отделения и филиалы банков (сберкассы)</w:t>
            </w:r>
          </w:p>
        </w:tc>
        <w:tc>
          <w:tcPr>
            <w:tcW w:w="2551" w:type="dxa"/>
          </w:tcPr>
          <w:p w:rsidR="00A90A44" w:rsidRDefault="00A90A44">
            <w:pPr>
              <w:pStyle w:val="ConsPlusNormal"/>
              <w:jc w:val="both"/>
            </w:pPr>
            <w:r>
              <w:t>1 операц. место (окно) на 2 - 3 тыс. человек, операционная касса</w:t>
            </w:r>
          </w:p>
        </w:tc>
        <w:tc>
          <w:tcPr>
            <w:tcW w:w="1304" w:type="dxa"/>
          </w:tcPr>
          <w:p w:rsidR="00A90A44" w:rsidRDefault="00A90A44">
            <w:pPr>
              <w:pStyle w:val="ConsPlusNormal"/>
              <w:jc w:val="center"/>
            </w:pPr>
            <w:r>
              <w:t>21</w:t>
            </w:r>
          </w:p>
        </w:tc>
        <w:tc>
          <w:tcPr>
            <w:tcW w:w="850" w:type="dxa"/>
          </w:tcPr>
          <w:p w:rsidR="00A90A44" w:rsidRDefault="00A90A44">
            <w:pPr>
              <w:pStyle w:val="ConsPlusNormal"/>
              <w:jc w:val="center"/>
            </w:pPr>
            <w:r>
              <w:t>37</w:t>
            </w:r>
          </w:p>
        </w:tc>
        <w:tc>
          <w:tcPr>
            <w:tcW w:w="1091" w:type="dxa"/>
          </w:tcPr>
          <w:p w:rsidR="00A90A44" w:rsidRDefault="00A90A44">
            <w:pPr>
              <w:pStyle w:val="ConsPlusNormal"/>
              <w:jc w:val="center"/>
            </w:pPr>
            <w:r>
              <w:t>-16</w:t>
            </w:r>
          </w:p>
        </w:tc>
      </w:tr>
      <w:tr w:rsidR="00A90A44">
        <w:tc>
          <w:tcPr>
            <w:tcW w:w="9027" w:type="dxa"/>
            <w:gridSpan w:val="6"/>
          </w:tcPr>
          <w:p w:rsidR="00A90A44" w:rsidRDefault="00A90A44">
            <w:pPr>
              <w:pStyle w:val="ConsPlusNormal"/>
              <w:jc w:val="center"/>
              <w:outlineLvl w:val="4"/>
            </w:pPr>
            <w:r>
              <w:t>8. Учреждения жилищно-коммунального хозяйства</w:t>
            </w:r>
          </w:p>
        </w:tc>
      </w:tr>
      <w:tr w:rsidR="00A90A44">
        <w:tc>
          <w:tcPr>
            <w:tcW w:w="510" w:type="dxa"/>
          </w:tcPr>
          <w:p w:rsidR="00A90A44" w:rsidRDefault="00A90A44">
            <w:pPr>
              <w:pStyle w:val="ConsPlusNormal"/>
            </w:pPr>
            <w:r>
              <w:t>8.1.</w:t>
            </w:r>
          </w:p>
        </w:tc>
        <w:tc>
          <w:tcPr>
            <w:tcW w:w="2721" w:type="dxa"/>
          </w:tcPr>
          <w:p w:rsidR="00A90A44" w:rsidRDefault="00A90A44">
            <w:pPr>
              <w:pStyle w:val="ConsPlusNormal"/>
              <w:jc w:val="both"/>
            </w:pPr>
            <w:r>
              <w:t>Гостиницы</w:t>
            </w:r>
          </w:p>
        </w:tc>
        <w:tc>
          <w:tcPr>
            <w:tcW w:w="2551" w:type="dxa"/>
          </w:tcPr>
          <w:p w:rsidR="00A90A44" w:rsidRDefault="00A90A44">
            <w:pPr>
              <w:pStyle w:val="ConsPlusNormal"/>
              <w:jc w:val="both"/>
            </w:pPr>
            <w:r>
              <w:t>6 мест на 1000 человек, место</w:t>
            </w:r>
          </w:p>
        </w:tc>
        <w:tc>
          <w:tcPr>
            <w:tcW w:w="1304" w:type="dxa"/>
          </w:tcPr>
          <w:p w:rsidR="00A90A44" w:rsidRDefault="00A90A44">
            <w:pPr>
              <w:pStyle w:val="ConsPlusNormal"/>
              <w:jc w:val="center"/>
            </w:pPr>
            <w:r>
              <w:t>377</w:t>
            </w:r>
          </w:p>
        </w:tc>
        <w:tc>
          <w:tcPr>
            <w:tcW w:w="850" w:type="dxa"/>
          </w:tcPr>
          <w:p w:rsidR="00A90A44" w:rsidRDefault="00A90A44">
            <w:pPr>
              <w:pStyle w:val="ConsPlusNormal"/>
              <w:jc w:val="center"/>
            </w:pPr>
            <w:r>
              <w:t>335</w:t>
            </w:r>
          </w:p>
        </w:tc>
        <w:tc>
          <w:tcPr>
            <w:tcW w:w="1091" w:type="dxa"/>
          </w:tcPr>
          <w:p w:rsidR="00A90A44" w:rsidRDefault="00A90A44">
            <w:pPr>
              <w:pStyle w:val="ConsPlusNormal"/>
              <w:jc w:val="center"/>
            </w:pPr>
            <w:r>
              <w:t>42</w:t>
            </w:r>
          </w:p>
        </w:tc>
      </w:tr>
      <w:tr w:rsidR="00A90A44">
        <w:tc>
          <w:tcPr>
            <w:tcW w:w="510" w:type="dxa"/>
          </w:tcPr>
          <w:p w:rsidR="00A90A44" w:rsidRDefault="00A90A44">
            <w:pPr>
              <w:pStyle w:val="ConsPlusNormal"/>
            </w:pPr>
            <w:r>
              <w:t>8.2.</w:t>
            </w:r>
          </w:p>
        </w:tc>
        <w:tc>
          <w:tcPr>
            <w:tcW w:w="2721" w:type="dxa"/>
          </w:tcPr>
          <w:p w:rsidR="00A90A44" w:rsidRDefault="00A90A44">
            <w:pPr>
              <w:pStyle w:val="ConsPlusNormal"/>
              <w:jc w:val="both"/>
            </w:pPr>
            <w:r>
              <w:t>Пожарное депо</w:t>
            </w:r>
          </w:p>
        </w:tc>
        <w:tc>
          <w:tcPr>
            <w:tcW w:w="2551" w:type="dxa"/>
          </w:tcPr>
          <w:p w:rsidR="00A90A44" w:rsidRDefault="00A90A44">
            <w:pPr>
              <w:pStyle w:val="ConsPlusNormal"/>
              <w:jc w:val="both"/>
            </w:pPr>
            <w:r>
              <w:t>В соответствии с НПБ 101-95, машина</w:t>
            </w:r>
          </w:p>
        </w:tc>
        <w:tc>
          <w:tcPr>
            <w:tcW w:w="1304" w:type="dxa"/>
          </w:tcPr>
          <w:p w:rsidR="00A90A44" w:rsidRDefault="00A90A44">
            <w:pPr>
              <w:pStyle w:val="ConsPlusNormal"/>
              <w:jc w:val="center"/>
            </w:pPr>
            <w:r>
              <w:t>1</w:t>
            </w:r>
          </w:p>
        </w:tc>
        <w:tc>
          <w:tcPr>
            <w:tcW w:w="850" w:type="dxa"/>
          </w:tcPr>
          <w:p w:rsidR="00A90A44" w:rsidRDefault="00A90A44">
            <w:pPr>
              <w:pStyle w:val="ConsPlusNormal"/>
              <w:jc w:val="center"/>
            </w:pPr>
            <w:r>
              <w:t>1</w:t>
            </w:r>
          </w:p>
        </w:tc>
        <w:tc>
          <w:tcPr>
            <w:tcW w:w="1091" w:type="dxa"/>
          </w:tcPr>
          <w:p w:rsidR="00A90A44" w:rsidRDefault="00A90A44">
            <w:pPr>
              <w:pStyle w:val="ConsPlusNormal"/>
              <w:jc w:val="center"/>
            </w:pPr>
            <w:r>
              <w:t>0</w:t>
            </w:r>
          </w:p>
        </w:tc>
      </w:tr>
      <w:tr w:rsidR="00A90A44">
        <w:tc>
          <w:tcPr>
            <w:tcW w:w="510" w:type="dxa"/>
          </w:tcPr>
          <w:p w:rsidR="00A90A44" w:rsidRDefault="00A90A44">
            <w:pPr>
              <w:pStyle w:val="ConsPlusNormal"/>
            </w:pPr>
            <w:r>
              <w:t>8.3.</w:t>
            </w:r>
          </w:p>
        </w:tc>
        <w:tc>
          <w:tcPr>
            <w:tcW w:w="2721" w:type="dxa"/>
          </w:tcPr>
          <w:p w:rsidR="00A90A44" w:rsidRDefault="00A90A44">
            <w:pPr>
              <w:pStyle w:val="ConsPlusNormal"/>
              <w:jc w:val="both"/>
            </w:pPr>
            <w:r>
              <w:t>Кладбище традиционного захоронения</w:t>
            </w:r>
          </w:p>
        </w:tc>
        <w:tc>
          <w:tcPr>
            <w:tcW w:w="2551" w:type="dxa"/>
          </w:tcPr>
          <w:p w:rsidR="00A90A44" w:rsidRDefault="00A90A44">
            <w:pPr>
              <w:pStyle w:val="ConsPlusNormal"/>
              <w:jc w:val="both"/>
            </w:pPr>
            <w:r>
              <w:t>0,24 га на 1 тыс. человек, га</w:t>
            </w:r>
          </w:p>
        </w:tc>
        <w:tc>
          <w:tcPr>
            <w:tcW w:w="1304" w:type="dxa"/>
          </w:tcPr>
          <w:p w:rsidR="00A90A44" w:rsidRDefault="00A90A44">
            <w:pPr>
              <w:pStyle w:val="ConsPlusNormal"/>
              <w:jc w:val="center"/>
            </w:pPr>
            <w:r>
              <w:t>15,1</w:t>
            </w:r>
          </w:p>
        </w:tc>
        <w:tc>
          <w:tcPr>
            <w:tcW w:w="850" w:type="dxa"/>
          </w:tcPr>
          <w:p w:rsidR="00A90A44" w:rsidRDefault="00A90A44">
            <w:pPr>
              <w:pStyle w:val="ConsPlusNormal"/>
              <w:jc w:val="center"/>
            </w:pPr>
            <w:r>
              <w:t>48,8</w:t>
            </w:r>
          </w:p>
        </w:tc>
        <w:tc>
          <w:tcPr>
            <w:tcW w:w="1091" w:type="dxa"/>
          </w:tcPr>
          <w:p w:rsidR="00A90A44" w:rsidRDefault="00A90A44">
            <w:pPr>
              <w:pStyle w:val="ConsPlusNormal"/>
              <w:jc w:val="center"/>
            </w:pPr>
            <w:r>
              <w:t>-33,7</w:t>
            </w:r>
          </w:p>
        </w:tc>
      </w:tr>
    </w:tbl>
    <w:p w:rsidR="00A90A44" w:rsidRDefault="00A90A44">
      <w:pPr>
        <w:pStyle w:val="ConsPlusNormal"/>
        <w:jc w:val="both"/>
      </w:pPr>
    </w:p>
    <w:p w:rsidR="00A90A44" w:rsidRDefault="00A90A44">
      <w:pPr>
        <w:pStyle w:val="ConsPlusNormal"/>
        <w:jc w:val="center"/>
        <w:outlineLvl w:val="3"/>
      </w:pPr>
      <w:bookmarkStart w:id="19" w:name="P3788"/>
      <w:bookmarkEnd w:id="19"/>
      <w:r>
        <w:t>Таблица 9.10. Состояние социальной инфраструктуры</w:t>
      </w:r>
    </w:p>
    <w:p w:rsidR="00A90A44" w:rsidRDefault="00A90A44">
      <w:pPr>
        <w:pStyle w:val="ConsPlusNormal"/>
        <w:jc w:val="center"/>
      </w:pPr>
      <w:r>
        <w:t>в Горно-Алтайске в 2016 году с учетом требований</w:t>
      </w:r>
    </w:p>
    <w:p w:rsidR="00A90A44" w:rsidRDefault="00A90A44">
      <w:pPr>
        <w:pStyle w:val="ConsPlusNormal"/>
        <w:jc w:val="center"/>
      </w:pPr>
      <w:r>
        <w:t>Региональных нормативов градостроительного проектирования</w:t>
      </w:r>
    </w:p>
    <w:p w:rsidR="00A90A44" w:rsidRDefault="00A90A44">
      <w:pPr>
        <w:pStyle w:val="ConsPlusNormal"/>
        <w:jc w:val="center"/>
      </w:pPr>
      <w:r>
        <w:t>Республики Алтай</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21"/>
        <w:gridCol w:w="2551"/>
        <w:gridCol w:w="1304"/>
        <w:gridCol w:w="850"/>
        <w:gridCol w:w="1091"/>
      </w:tblGrid>
      <w:tr w:rsidR="00A90A44">
        <w:tc>
          <w:tcPr>
            <w:tcW w:w="510" w:type="dxa"/>
          </w:tcPr>
          <w:p w:rsidR="00A90A44" w:rsidRDefault="00A90A44">
            <w:pPr>
              <w:pStyle w:val="ConsPlusNormal"/>
            </w:pPr>
          </w:p>
        </w:tc>
        <w:tc>
          <w:tcPr>
            <w:tcW w:w="2721" w:type="dxa"/>
          </w:tcPr>
          <w:p w:rsidR="00A90A44" w:rsidRDefault="00A90A44">
            <w:pPr>
              <w:pStyle w:val="ConsPlusNormal"/>
              <w:jc w:val="both"/>
            </w:pPr>
            <w:r>
              <w:t>Наименование объекта</w:t>
            </w:r>
          </w:p>
        </w:tc>
        <w:tc>
          <w:tcPr>
            <w:tcW w:w="2551" w:type="dxa"/>
          </w:tcPr>
          <w:p w:rsidR="00A90A44" w:rsidRDefault="00A90A44">
            <w:pPr>
              <w:pStyle w:val="ConsPlusNormal"/>
              <w:jc w:val="both"/>
            </w:pPr>
            <w:r>
              <w:t>Минимальная норма по СНиП, МНГП РА, другим нормам</w:t>
            </w:r>
          </w:p>
        </w:tc>
        <w:tc>
          <w:tcPr>
            <w:tcW w:w="1304" w:type="dxa"/>
          </w:tcPr>
          <w:p w:rsidR="00A90A44" w:rsidRDefault="00A90A44">
            <w:pPr>
              <w:pStyle w:val="ConsPlusNormal"/>
              <w:jc w:val="center"/>
            </w:pPr>
            <w:r>
              <w:t>по нормативу</w:t>
            </w:r>
          </w:p>
        </w:tc>
        <w:tc>
          <w:tcPr>
            <w:tcW w:w="850" w:type="dxa"/>
          </w:tcPr>
          <w:p w:rsidR="00A90A44" w:rsidRDefault="00A90A44">
            <w:pPr>
              <w:pStyle w:val="ConsPlusNormal"/>
              <w:jc w:val="center"/>
            </w:pPr>
            <w:r>
              <w:t>факт</w:t>
            </w:r>
          </w:p>
        </w:tc>
        <w:tc>
          <w:tcPr>
            <w:tcW w:w="1091" w:type="dxa"/>
          </w:tcPr>
          <w:p w:rsidR="00A90A44" w:rsidRDefault="00A90A44">
            <w:pPr>
              <w:pStyle w:val="ConsPlusNormal"/>
              <w:jc w:val="center"/>
            </w:pPr>
            <w:r>
              <w:t>дефицит</w:t>
            </w:r>
          </w:p>
        </w:tc>
      </w:tr>
      <w:tr w:rsidR="00A90A44">
        <w:tc>
          <w:tcPr>
            <w:tcW w:w="510" w:type="dxa"/>
          </w:tcPr>
          <w:p w:rsidR="00A90A44" w:rsidRDefault="00A90A44">
            <w:pPr>
              <w:pStyle w:val="ConsPlusNormal"/>
            </w:pPr>
          </w:p>
        </w:tc>
        <w:tc>
          <w:tcPr>
            <w:tcW w:w="2721" w:type="dxa"/>
          </w:tcPr>
          <w:p w:rsidR="00A90A44" w:rsidRDefault="00A90A44">
            <w:pPr>
              <w:pStyle w:val="ConsPlusNormal"/>
              <w:jc w:val="both"/>
            </w:pPr>
            <w:r>
              <w:t>Численность населения</w:t>
            </w:r>
          </w:p>
        </w:tc>
        <w:tc>
          <w:tcPr>
            <w:tcW w:w="2551" w:type="dxa"/>
          </w:tcPr>
          <w:p w:rsidR="00A90A44" w:rsidRDefault="00A90A44">
            <w:pPr>
              <w:pStyle w:val="ConsPlusNormal"/>
              <w:jc w:val="both"/>
            </w:pPr>
            <w:r>
              <w:t>человек</w:t>
            </w:r>
          </w:p>
        </w:tc>
        <w:tc>
          <w:tcPr>
            <w:tcW w:w="1304" w:type="dxa"/>
          </w:tcPr>
          <w:p w:rsidR="00A90A44" w:rsidRDefault="00A90A44">
            <w:pPr>
              <w:pStyle w:val="ConsPlusNormal"/>
            </w:pPr>
          </w:p>
        </w:tc>
        <w:tc>
          <w:tcPr>
            <w:tcW w:w="850" w:type="dxa"/>
          </w:tcPr>
          <w:p w:rsidR="00A90A44" w:rsidRDefault="00A90A44">
            <w:pPr>
              <w:pStyle w:val="ConsPlusNormal"/>
              <w:jc w:val="center"/>
            </w:pPr>
            <w:r>
              <w:t>62861</w:t>
            </w:r>
          </w:p>
        </w:tc>
        <w:tc>
          <w:tcPr>
            <w:tcW w:w="1091" w:type="dxa"/>
          </w:tcPr>
          <w:p w:rsidR="00A90A44" w:rsidRDefault="00A90A44">
            <w:pPr>
              <w:pStyle w:val="ConsPlusNormal"/>
            </w:pPr>
          </w:p>
        </w:tc>
      </w:tr>
      <w:tr w:rsidR="00A90A44">
        <w:tc>
          <w:tcPr>
            <w:tcW w:w="510" w:type="dxa"/>
          </w:tcPr>
          <w:p w:rsidR="00A90A44" w:rsidRDefault="00A90A44">
            <w:pPr>
              <w:pStyle w:val="ConsPlusNormal"/>
            </w:pPr>
          </w:p>
        </w:tc>
        <w:tc>
          <w:tcPr>
            <w:tcW w:w="2721" w:type="dxa"/>
          </w:tcPr>
          <w:p w:rsidR="00A90A44" w:rsidRDefault="00A90A44">
            <w:pPr>
              <w:pStyle w:val="ConsPlusNormal"/>
              <w:jc w:val="both"/>
            </w:pPr>
            <w:r>
              <w:t>Дети 0 - 1 лет</w:t>
            </w:r>
          </w:p>
        </w:tc>
        <w:tc>
          <w:tcPr>
            <w:tcW w:w="2551" w:type="dxa"/>
          </w:tcPr>
          <w:p w:rsidR="00A90A44" w:rsidRDefault="00A90A44">
            <w:pPr>
              <w:pStyle w:val="ConsPlusNormal"/>
              <w:jc w:val="both"/>
            </w:pPr>
            <w:r>
              <w:t>человек</w:t>
            </w:r>
          </w:p>
        </w:tc>
        <w:tc>
          <w:tcPr>
            <w:tcW w:w="1304" w:type="dxa"/>
          </w:tcPr>
          <w:p w:rsidR="00A90A44" w:rsidRDefault="00A90A44">
            <w:pPr>
              <w:pStyle w:val="ConsPlusNormal"/>
            </w:pPr>
          </w:p>
        </w:tc>
        <w:tc>
          <w:tcPr>
            <w:tcW w:w="850" w:type="dxa"/>
          </w:tcPr>
          <w:p w:rsidR="00A90A44" w:rsidRDefault="00A90A44">
            <w:pPr>
              <w:pStyle w:val="ConsPlusNormal"/>
              <w:jc w:val="center"/>
            </w:pPr>
            <w:r>
              <w:t>1132</w:t>
            </w:r>
          </w:p>
        </w:tc>
        <w:tc>
          <w:tcPr>
            <w:tcW w:w="1091" w:type="dxa"/>
          </w:tcPr>
          <w:p w:rsidR="00A90A44" w:rsidRDefault="00A90A44">
            <w:pPr>
              <w:pStyle w:val="ConsPlusNormal"/>
            </w:pPr>
          </w:p>
        </w:tc>
      </w:tr>
      <w:tr w:rsidR="00A90A44">
        <w:tc>
          <w:tcPr>
            <w:tcW w:w="510" w:type="dxa"/>
          </w:tcPr>
          <w:p w:rsidR="00A90A44" w:rsidRDefault="00A90A44">
            <w:pPr>
              <w:pStyle w:val="ConsPlusNormal"/>
            </w:pPr>
          </w:p>
        </w:tc>
        <w:tc>
          <w:tcPr>
            <w:tcW w:w="2721" w:type="dxa"/>
          </w:tcPr>
          <w:p w:rsidR="00A90A44" w:rsidRDefault="00A90A44">
            <w:pPr>
              <w:pStyle w:val="ConsPlusNormal"/>
              <w:jc w:val="both"/>
            </w:pPr>
            <w:r>
              <w:t>Дети 2 - 6 лет</w:t>
            </w:r>
          </w:p>
        </w:tc>
        <w:tc>
          <w:tcPr>
            <w:tcW w:w="2551" w:type="dxa"/>
          </w:tcPr>
          <w:p w:rsidR="00A90A44" w:rsidRDefault="00A90A44">
            <w:pPr>
              <w:pStyle w:val="ConsPlusNormal"/>
              <w:jc w:val="both"/>
            </w:pPr>
            <w:r>
              <w:t>человек</w:t>
            </w:r>
          </w:p>
        </w:tc>
        <w:tc>
          <w:tcPr>
            <w:tcW w:w="1304" w:type="dxa"/>
          </w:tcPr>
          <w:p w:rsidR="00A90A44" w:rsidRDefault="00A90A44">
            <w:pPr>
              <w:pStyle w:val="ConsPlusNormal"/>
            </w:pPr>
          </w:p>
        </w:tc>
        <w:tc>
          <w:tcPr>
            <w:tcW w:w="850" w:type="dxa"/>
          </w:tcPr>
          <w:p w:rsidR="00A90A44" w:rsidRDefault="00A90A44">
            <w:pPr>
              <w:pStyle w:val="ConsPlusNormal"/>
              <w:jc w:val="center"/>
            </w:pPr>
            <w:r>
              <w:t>5538</w:t>
            </w:r>
          </w:p>
        </w:tc>
        <w:tc>
          <w:tcPr>
            <w:tcW w:w="1091" w:type="dxa"/>
          </w:tcPr>
          <w:p w:rsidR="00A90A44" w:rsidRDefault="00A90A44">
            <w:pPr>
              <w:pStyle w:val="ConsPlusNormal"/>
            </w:pPr>
          </w:p>
        </w:tc>
      </w:tr>
      <w:tr w:rsidR="00A90A44">
        <w:tc>
          <w:tcPr>
            <w:tcW w:w="510" w:type="dxa"/>
          </w:tcPr>
          <w:p w:rsidR="00A90A44" w:rsidRDefault="00A90A44">
            <w:pPr>
              <w:pStyle w:val="ConsPlusNormal"/>
            </w:pPr>
          </w:p>
        </w:tc>
        <w:tc>
          <w:tcPr>
            <w:tcW w:w="2721" w:type="dxa"/>
          </w:tcPr>
          <w:p w:rsidR="00A90A44" w:rsidRDefault="00A90A44">
            <w:pPr>
              <w:pStyle w:val="ConsPlusNormal"/>
              <w:jc w:val="both"/>
            </w:pPr>
            <w:r>
              <w:t>Дети 7 - 17 лет</w:t>
            </w:r>
          </w:p>
        </w:tc>
        <w:tc>
          <w:tcPr>
            <w:tcW w:w="2551" w:type="dxa"/>
          </w:tcPr>
          <w:p w:rsidR="00A90A44" w:rsidRDefault="00A90A44">
            <w:pPr>
              <w:pStyle w:val="ConsPlusNormal"/>
              <w:jc w:val="both"/>
            </w:pPr>
            <w:r>
              <w:t>человек</w:t>
            </w:r>
          </w:p>
        </w:tc>
        <w:tc>
          <w:tcPr>
            <w:tcW w:w="1304" w:type="dxa"/>
          </w:tcPr>
          <w:p w:rsidR="00A90A44" w:rsidRDefault="00A90A44">
            <w:pPr>
              <w:pStyle w:val="ConsPlusNormal"/>
            </w:pPr>
          </w:p>
        </w:tc>
        <w:tc>
          <w:tcPr>
            <w:tcW w:w="850" w:type="dxa"/>
          </w:tcPr>
          <w:p w:rsidR="00A90A44" w:rsidRDefault="00A90A44">
            <w:pPr>
              <w:pStyle w:val="ConsPlusNormal"/>
              <w:jc w:val="center"/>
            </w:pPr>
            <w:r>
              <w:t>8921</w:t>
            </w:r>
          </w:p>
        </w:tc>
        <w:tc>
          <w:tcPr>
            <w:tcW w:w="1091" w:type="dxa"/>
          </w:tcPr>
          <w:p w:rsidR="00A90A44" w:rsidRDefault="00A90A44">
            <w:pPr>
              <w:pStyle w:val="ConsPlusNormal"/>
            </w:pPr>
          </w:p>
        </w:tc>
      </w:tr>
      <w:tr w:rsidR="00A90A44">
        <w:tc>
          <w:tcPr>
            <w:tcW w:w="510" w:type="dxa"/>
          </w:tcPr>
          <w:p w:rsidR="00A90A44" w:rsidRDefault="00A90A44">
            <w:pPr>
              <w:pStyle w:val="ConsPlusNormal"/>
            </w:pPr>
          </w:p>
        </w:tc>
        <w:tc>
          <w:tcPr>
            <w:tcW w:w="2721" w:type="dxa"/>
          </w:tcPr>
          <w:p w:rsidR="00A90A44" w:rsidRDefault="00A90A44">
            <w:pPr>
              <w:pStyle w:val="ConsPlusNormal"/>
              <w:jc w:val="both"/>
            </w:pPr>
            <w:r>
              <w:t>Старше трудоспособного возраста</w:t>
            </w:r>
          </w:p>
        </w:tc>
        <w:tc>
          <w:tcPr>
            <w:tcW w:w="2551" w:type="dxa"/>
          </w:tcPr>
          <w:p w:rsidR="00A90A44" w:rsidRDefault="00A90A44">
            <w:pPr>
              <w:pStyle w:val="ConsPlusNormal"/>
              <w:jc w:val="both"/>
            </w:pPr>
            <w:r>
              <w:t>человек</w:t>
            </w:r>
          </w:p>
        </w:tc>
        <w:tc>
          <w:tcPr>
            <w:tcW w:w="1304" w:type="dxa"/>
          </w:tcPr>
          <w:p w:rsidR="00A90A44" w:rsidRDefault="00A90A44">
            <w:pPr>
              <w:pStyle w:val="ConsPlusNormal"/>
            </w:pPr>
          </w:p>
        </w:tc>
        <w:tc>
          <w:tcPr>
            <w:tcW w:w="850" w:type="dxa"/>
          </w:tcPr>
          <w:p w:rsidR="00A90A44" w:rsidRDefault="00A90A44">
            <w:pPr>
              <w:pStyle w:val="ConsPlusNormal"/>
              <w:jc w:val="center"/>
            </w:pPr>
            <w:r>
              <w:t>10459</w:t>
            </w:r>
          </w:p>
        </w:tc>
        <w:tc>
          <w:tcPr>
            <w:tcW w:w="1091" w:type="dxa"/>
          </w:tcPr>
          <w:p w:rsidR="00A90A44" w:rsidRDefault="00A90A44">
            <w:pPr>
              <w:pStyle w:val="ConsPlusNormal"/>
            </w:pPr>
          </w:p>
        </w:tc>
      </w:tr>
      <w:tr w:rsidR="00A90A44">
        <w:tc>
          <w:tcPr>
            <w:tcW w:w="9027" w:type="dxa"/>
            <w:gridSpan w:val="6"/>
          </w:tcPr>
          <w:p w:rsidR="00A90A44" w:rsidRDefault="00A90A44">
            <w:pPr>
              <w:pStyle w:val="ConsPlusNormal"/>
              <w:jc w:val="center"/>
              <w:outlineLvl w:val="4"/>
            </w:pPr>
            <w:r>
              <w:t>1. Учреждения образования</w:t>
            </w:r>
          </w:p>
        </w:tc>
      </w:tr>
      <w:tr w:rsidR="00A90A44">
        <w:tc>
          <w:tcPr>
            <w:tcW w:w="510" w:type="dxa"/>
          </w:tcPr>
          <w:p w:rsidR="00A90A44" w:rsidRDefault="00A90A44">
            <w:pPr>
              <w:pStyle w:val="ConsPlusNormal"/>
            </w:pPr>
            <w:r>
              <w:lastRenderedPageBreak/>
              <w:t>1.1.</w:t>
            </w:r>
          </w:p>
        </w:tc>
        <w:tc>
          <w:tcPr>
            <w:tcW w:w="2721" w:type="dxa"/>
          </w:tcPr>
          <w:p w:rsidR="00A90A44" w:rsidRDefault="00A90A44">
            <w:pPr>
              <w:pStyle w:val="ConsPlusNormal"/>
              <w:jc w:val="both"/>
            </w:pPr>
            <w:r>
              <w:t>Детские дошкольные учреждения</w:t>
            </w:r>
          </w:p>
        </w:tc>
        <w:tc>
          <w:tcPr>
            <w:tcW w:w="2551" w:type="dxa"/>
          </w:tcPr>
          <w:p w:rsidR="00A90A44" w:rsidRDefault="00A90A44">
            <w:pPr>
              <w:pStyle w:val="ConsPlusNormal"/>
              <w:jc w:val="both"/>
            </w:pPr>
            <w:r>
              <w:t>55 - 57 мест на 1000 жителей, место</w:t>
            </w:r>
          </w:p>
        </w:tc>
        <w:tc>
          <w:tcPr>
            <w:tcW w:w="1304" w:type="dxa"/>
          </w:tcPr>
          <w:p w:rsidR="00A90A44" w:rsidRDefault="00A90A44">
            <w:pPr>
              <w:pStyle w:val="ConsPlusNormal"/>
              <w:jc w:val="center"/>
            </w:pPr>
            <w:r>
              <w:t>3583</w:t>
            </w:r>
          </w:p>
        </w:tc>
        <w:tc>
          <w:tcPr>
            <w:tcW w:w="850" w:type="dxa"/>
          </w:tcPr>
          <w:p w:rsidR="00A90A44" w:rsidRDefault="00A90A44">
            <w:pPr>
              <w:pStyle w:val="ConsPlusNormal"/>
              <w:jc w:val="center"/>
            </w:pPr>
            <w:r>
              <w:t>3777</w:t>
            </w:r>
          </w:p>
        </w:tc>
        <w:tc>
          <w:tcPr>
            <w:tcW w:w="1091" w:type="dxa"/>
          </w:tcPr>
          <w:p w:rsidR="00A90A44" w:rsidRDefault="00A90A44">
            <w:pPr>
              <w:pStyle w:val="ConsPlusNormal"/>
              <w:jc w:val="center"/>
            </w:pPr>
            <w:r>
              <w:t>-194</w:t>
            </w:r>
          </w:p>
        </w:tc>
      </w:tr>
      <w:tr w:rsidR="00A90A44">
        <w:tc>
          <w:tcPr>
            <w:tcW w:w="510" w:type="dxa"/>
            <w:vMerge w:val="restart"/>
          </w:tcPr>
          <w:p w:rsidR="00A90A44" w:rsidRDefault="00A90A44">
            <w:pPr>
              <w:pStyle w:val="ConsPlusNormal"/>
            </w:pPr>
            <w:r>
              <w:t>1.2.</w:t>
            </w:r>
          </w:p>
        </w:tc>
        <w:tc>
          <w:tcPr>
            <w:tcW w:w="2721" w:type="dxa"/>
            <w:vMerge w:val="restart"/>
          </w:tcPr>
          <w:p w:rsidR="00A90A44" w:rsidRDefault="00A90A44">
            <w:pPr>
              <w:pStyle w:val="ConsPlusNormal"/>
              <w:jc w:val="both"/>
            </w:pPr>
            <w:r>
              <w:t>Общеобразовательные школы</w:t>
            </w:r>
          </w:p>
        </w:tc>
        <w:tc>
          <w:tcPr>
            <w:tcW w:w="2551" w:type="dxa"/>
          </w:tcPr>
          <w:p w:rsidR="00A90A44" w:rsidRDefault="00A90A44">
            <w:pPr>
              <w:pStyle w:val="ConsPlusNormal"/>
              <w:jc w:val="both"/>
            </w:pPr>
            <w:r>
              <w:t>19 мест на 1000 жителей для 10 - 11 классов, место</w:t>
            </w:r>
          </w:p>
        </w:tc>
        <w:tc>
          <w:tcPr>
            <w:tcW w:w="1304" w:type="dxa"/>
          </w:tcPr>
          <w:p w:rsidR="00A90A44" w:rsidRDefault="00A90A44">
            <w:pPr>
              <w:pStyle w:val="ConsPlusNormal"/>
              <w:jc w:val="center"/>
            </w:pPr>
            <w:r>
              <w:t>1194</w:t>
            </w:r>
          </w:p>
        </w:tc>
        <w:tc>
          <w:tcPr>
            <w:tcW w:w="850" w:type="dxa"/>
          </w:tcPr>
          <w:p w:rsidR="00A90A44" w:rsidRDefault="00A90A44">
            <w:pPr>
              <w:pStyle w:val="ConsPlusNormal"/>
            </w:pPr>
          </w:p>
        </w:tc>
        <w:tc>
          <w:tcPr>
            <w:tcW w:w="1091" w:type="dxa"/>
          </w:tcPr>
          <w:p w:rsidR="00A90A44" w:rsidRDefault="00A90A44">
            <w:pPr>
              <w:pStyle w:val="ConsPlusNormal"/>
            </w:pPr>
          </w:p>
        </w:tc>
      </w:tr>
      <w:tr w:rsidR="00A90A44">
        <w:tc>
          <w:tcPr>
            <w:tcW w:w="510" w:type="dxa"/>
            <w:vMerge/>
          </w:tcPr>
          <w:p w:rsidR="00A90A44" w:rsidRDefault="00A90A44"/>
        </w:tc>
        <w:tc>
          <w:tcPr>
            <w:tcW w:w="2721" w:type="dxa"/>
            <w:vMerge/>
          </w:tcPr>
          <w:p w:rsidR="00A90A44" w:rsidRDefault="00A90A44"/>
        </w:tc>
        <w:tc>
          <w:tcPr>
            <w:tcW w:w="2551" w:type="dxa"/>
          </w:tcPr>
          <w:p w:rsidR="00A90A44" w:rsidRDefault="00A90A44">
            <w:pPr>
              <w:pStyle w:val="ConsPlusNormal"/>
              <w:jc w:val="both"/>
            </w:pPr>
            <w:r>
              <w:t>124 мест на 1000 жителей для 1 - 9 классов, место</w:t>
            </w:r>
          </w:p>
        </w:tc>
        <w:tc>
          <w:tcPr>
            <w:tcW w:w="1304" w:type="dxa"/>
          </w:tcPr>
          <w:p w:rsidR="00A90A44" w:rsidRDefault="00A90A44">
            <w:pPr>
              <w:pStyle w:val="ConsPlusNormal"/>
              <w:jc w:val="center"/>
            </w:pPr>
            <w:r>
              <w:t>7795</w:t>
            </w:r>
          </w:p>
        </w:tc>
        <w:tc>
          <w:tcPr>
            <w:tcW w:w="850" w:type="dxa"/>
          </w:tcPr>
          <w:p w:rsidR="00A90A44" w:rsidRDefault="00A90A44">
            <w:pPr>
              <w:pStyle w:val="ConsPlusNormal"/>
            </w:pPr>
          </w:p>
        </w:tc>
        <w:tc>
          <w:tcPr>
            <w:tcW w:w="1091" w:type="dxa"/>
          </w:tcPr>
          <w:p w:rsidR="00A90A44" w:rsidRDefault="00A90A44">
            <w:pPr>
              <w:pStyle w:val="ConsPlusNormal"/>
            </w:pPr>
          </w:p>
        </w:tc>
      </w:tr>
      <w:tr w:rsidR="00A90A44">
        <w:tc>
          <w:tcPr>
            <w:tcW w:w="510" w:type="dxa"/>
            <w:vMerge/>
          </w:tcPr>
          <w:p w:rsidR="00A90A44" w:rsidRDefault="00A90A44"/>
        </w:tc>
        <w:tc>
          <w:tcPr>
            <w:tcW w:w="2721" w:type="dxa"/>
            <w:vMerge/>
          </w:tcPr>
          <w:p w:rsidR="00A90A44" w:rsidRDefault="00A90A44"/>
        </w:tc>
        <w:tc>
          <w:tcPr>
            <w:tcW w:w="2551" w:type="dxa"/>
          </w:tcPr>
          <w:p w:rsidR="00A90A44" w:rsidRDefault="00A90A44">
            <w:pPr>
              <w:pStyle w:val="ConsPlusNormal"/>
              <w:jc w:val="both"/>
            </w:pPr>
            <w:r>
              <w:t>итого:</w:t>
            </w:r>
          </w:p>
        </w:tc>
        <w:tc>
          <w:tcPr>
            <w:tcW w:w="1304" w:type="dxa"/>
          </w:tcPr>
          <w:p w:rsidR="00A90A44" w:rsidRDefault="00A90A44">
            <w:pPr>
              <w:pStyle w:val="ConsPlusNormal"/>
              <w:jc w:val="center"/>
            </w:pPr>
            <w:r>
              <w:t>8989</w:t>
            </w:r>
          </w:p>
        </w:tc>
        <w:tc>
          <w:tcPr>
            <w:tcW w:w="850" w:type="dxa"/>
          </w:tcPr>
          <w:p w:rsidR="00A90A44" w:rsidRDefault="00A90A44">
            <w:pPr>
              <w:pStyle w:val="ConsPlusNormal"/>
              <w:jc w:val="center"/>
            </w:pPr>
            <w:r>
              <w:t>7205</w:t>
            </w:r>
          </w:p>
        </w:tc>
        <w:tc>
          <w:tcPr>
            <w:tcW w:w="1091" w:type="dxa"/>
          </w:tcPr>
          <w:p w:rsidR="00A90A44" w:rsidRDefault="00A90A44">
            <w:pPr>
              <w:pStyle w:val="ConsPlusNormal"/>
              <w:jc w:val="center"/>
            </w:pPr>
            <w:r>
              <w:t>1784</w:t>
            </w:r>
          </w:p>
        </w:tc>
      </w:tr>
      <w:tr w:rsidR="00A90A44">
        <w:tc>
          <w:tcPr>
            <w:tcW w:w="510" w:type="dxa"/>
          </w:tcPr>
          <w:p w:rsidR="00A90A44" w:rsidRDefault="00A90A44">
            <w:pPr>
              <w:pStyle w:val="ConsPlusNormal"/>
            </w:pPr>
            <w:r>
              <w:t>1.3.</w:t>
            </w:r>
          </w:p>
        </w:tc>
        <w:tc>
          <w:tcPr>
            <w:tcW w:w="2721" w:type="dxa"/>
          </w:tcPr>
          <w:p w:rsidR="00A90A44" w:rsidRDefault="00A90A44">
            <w:pPr>
              <w:pStyle w:val="ConsPlusNormal"/>
              <w:jc w:val="both"/>
            </w:pPr>
            <w:r>
              <w:t>Внешкольные учреждения</w:t>
            </w:r>
          </w:p>
        </w:tc>
        <w:tc>
          <w:tcPr>
            <w:tcW w:w="2551" w:type="dxa"/>
          </w:tcPr>
          <w:p w:rsidR="00A90A44" w:rsidRDefault="00A90A44">
            <w:pPr>
              <w:pStyle w:val="ConsPlusNormal"/>
              <w:jc w:val="both"/>
            </w:pPr>
            <w:r>
              <w:t>10% от общего числа школьников, место</w:t>
            </w:r>
          </w:p>
        </w:tc>
        <w:tc>
          <w:tcPr>
            <w:tcW w:w="1304" w:type="dxa"/>
          </w:tcPr>
          <w:p w:rsidR="00A90A44" w:rsidRDefault="00A90A44">
            <w:pPr>
              <w:pStyle w:val="ConsPlusNormal"/>
              <w:jc w:val="center"/>
            </w:pPr>
            <w:r>
              <w:t>899</w:t>
            </w:r>
          </w:p>
        </w:tc>
        <w:tc>
          <w:tcPr>
            <w:tcW w:w="850" w:type="dxa"/>
          </w:tcPr>
          <w:p w:rsidR="00A90A44" w:rsidRDefault="00A90A44">
            <w:pPr>
              <w:pStyle w:val="ConsPlusNormal"/>
              <w:jc w:val="center"/>
            </w:pPr>
            <w:r>
              <w:t>2570</w:t>
            </w:r>
          </w:p>
        </w:tc>
        <w:tc>
          <w:tcPr>
            <w:tcW w:w="1091" w:type="dxa"/>
          </w:tcPr>
          <w:p w:rsidR="00A90A44" w:rsidRDefault="00A90A44">
            <w:pPr>
              <w:pStyle w:val="ConsPlusNormal"/>
              <w:jc w:val="center"/>
            </w:pPr>
            <w:r>
              <w:t>-1671</w:t>
            </w:r>
          </w:p>
        </w:tc>
      </w:tr>
      <w:tr w:rsidR="00A90A44">
        <w:tc>
          <w:tcPr>
            <w:tcW w:w="9027" w:type="dxa"/>
            <w:gridSpan w:val="6"/>
          </w:tcPr>
          <w:p w:rsidR="00A90A44" w:rsidRDefault="00A90A44">
            <w:pPr>
              <w:pStyle w:val="ConsPlusNormal"/>
              <w:jc w:val="center"/>
              <w:outlineLvl w:val="4"/>
            </w:pPr>
            <w:r>
              <w:t>2. Учреждения здравоохранения, социального обеспечения</w:t>
            </w:r>
          </w:p>
        </w:tc>
      </w:tr>
      <w:tr w:rsidR="00A90A44">
        <w:tc>
          <w:tcPr>
            <w:tcW w:w="510" w:type="dxa"/>
          </w:tcPr>
          <w:p w:rsidR="00A90A44" w:rsidRDefault="00A90A44">
            <w:pPr>
              <w:pStyle w:val="ConsPlusNormal"/>
            </w:pPr>
            <w:r>
              <w:t>2.1.</w:t>
            </w:r>
          </w:p>
        </w:tc>
        <w:tc>
          <w:tcPr>
            <w:tcW w:w="2721" w:type="dxa"/>
          </w:tcPr>
          <w:p w:rsidR="00A90A44" w:rsidRDefault="00A90A44">
            <w:pPr>
              <w:pStyle w:val="ConsPlusNormal"/>
              <w:jc w:val="both"/>
            </w:pPr>
            <w:r>
              <w:t>Поликлиники, врачебные амбулатории</w:t>
            </w:r>
          </w:p>
        </w:tc>
        <w:tc>
          <w:tcPr>
            <w:tcW w:w="2551" w:type="dxa"/>
          </w:tcPr>
          <w:p w:rsidR="00A90A44" w:rsidRDefault="00A90A44">
            <w:pPr>
              <w:pStyle w:val="ConsPlusNormal"/>
              <w:jc w:val="both"/>
            </w:pPr>
            <w:r>
              <w:t>181,5 посещений в смену на 10000 жителей, посещений в смену</w:t>
            </w:r>
          </w:p>
        </w:tc>
        <w:tc>
          <w:tcPr>
            <w:tcW w:w="1304" w:type="dxa"/>
          </w:tcPr>
          <w:p w:rsidR="00A90A44" w:rsidRDefault="00A90A44">
            <w:pPr>
              <w:pStyle w:val="ConsPlusNormal"/>
              <w:jc w:val="center"/>
            </w:pPr>
            <w:r>
              <w:t>1141</w:t>
            </w:r>
          </w:p>
        </w:tc>
        <w:tc>
          <w:tcPr>
            <w:tcW w:w="850" w:type="dxa"/>
          </w:tcPr>
          <w:p w:rsidR="00A90A44" w:rsidRDefault="00A90A44">
            <w:pPr>
              <w:pStyle w:val="ConsPlusNormal"/>
              <w:jc w:val="center"/>
            </w:pPr>
            <w:r>
              <w:t>н/д</w:t>
            </w:r>
          </w:p>
        </w:tc>
        <w:tc>
          <w:tcPr>
            <w:tcW w:w="1091" w:type="dxa"/>
          </w:tcPr>
          <w:p w:rsidR="00A90A44" w:rsidRDefault="00A90A44">
            <w:pPr>
              <w:pStyle w:val="ConsPlusNormal"/>
              <w:jc w:val="center"/>
            </w:pPr>
            <w:r>
              <w:t>1141</w:t>
            </w:r>
          </w:p>
        </w:tc>
      </w:tr>
      <w:tr w:rsidR="00A90A44">
        <w:tc>
          <w:tcPr>
            <w:tcW w:w="510" w:type="dxa"/>
          </w:tcPr>
          <w:p w:rsidR="00A90A44" w:rsidRDefault="00A90A44">
            <w:pPr>
              <w:pStyle w:val="ConsPlusNormal"/>
            </w:pPr>
            <w:r>
              <w:t>2.2.</w:t>
            </w:r>
          </w:p>
        </w:tc>
        <w:tc>
          <w:tcPr>
            <w:tcW w:w="2721" w:type="dxa"/>
          </w:tcPr>
          <w:p w:rsidR="00A90A44" w:rsidRDefault="00A90A44">
            <w:pPr>
              <w:pStyle w:val="ConsPlusNormal"/>
              <w:jc w:val="both"/>
            </w:pPr>
            <w:r>
              <w:t>Больницы, стационары при клиниках</w:t>
            </w:r>
          </w:p>
        </w:tc>
        <w:tc>
          <w:tcPr>
            <w:tcW w:w="2551" w:type="dxa"/>
          </w:tcPr>
          <w:p w:rsidR="00A90A44" w:rsidRDefault="00A90A44">
            <w:pPr>
              <w:pStyle w:val="ConsPlusNormal"/>
              <w:jc w:val="both"/>
            </w:pPr>
            <w:r>
              <w:t>10 коек на 1000 жителей, койка</w:t>
            </w:r>
          </w:p>
        </w:tc>
        <w:tc>
          <w:tcPr>
            <w:tcW w:w="1304" w:type="dxa"/>
          </w:tcPr>
          <w:p w:rsidR="00A90A44" w:rsidRDefault="00A90A44">
            <w:pPr>
              <w:pStyle w:val="ConsPlusNormal"/>
              <w:jc w:val="center"/>
            </w:pPr>
            <w:r>
              <w:t>629</w:t>
            </w:r>
          </w:p>
        </w:tc>
        <w:tc>
          <w:tcPr>
            <w:tcW w:w="850" w:type="dxa"/>
          </w:tcPr>
          <w:p w:rsidR="00A90A44" w:rsidRDefault="00A90A44">
            <w:pPr>
              <w:pStyle w:val="ConsPlusNormal"/>
              <w:jc w:val="center"/>
            </w:pPr>
            <w:r>
              <w:t>484</w:t>
            </w:r>
          </w:p>
        </w:tc>
        <w:tc>
          <w:tcPr>
            <w:tcW w:w="1091" w:type="dxa"/>
          </w:tcPr>
          <w:p w:rsidR="00A90A44" w:rsidRDefault="00A90A44">
            <w:pPr>
              <w:pStyle w:val="ConsPlusNormal"/>
              <w:jc w:val="center"/>
            </w:pPr>
            <w:r>
              <w:t>145</w:t>
            </w:r>
          </w:p>
        </w:tc>
      </w:tr>
      <w:tr w:rsidR="00A90A44">
        <w:tc>
          <w:tcPr>
            <w:tcW w:w="510" w:type="dxa"/>
          </w:tcPr>
          <w:p w:rsidR="00A90A44" w:rsidRDefault="00A90A44">
            <w:pPr>
              <w:pStyle w:val="ConsPlusNormal"/>
            </w:pPr>
            <w:r>
              <w:t>2.3.</w:t>
            </w:r>
          </w:p>
        </w:tc>
        <w:tc>
          <w:tcPr>
            <w:tcW w:w="2721" w:type="dxa"/>
          </w:tcPr>
          <w:p w:rsidR="00A90A44" w:rsidRDefault="00A90A44">
            <w:pPr>
              <w:pStyle w:val="ConsPlusNormal"/>
              <w:jc w:val="both"/>
            </w:pPr>
            <w:r>
              <w:t>Станции (подстанции) скорой медицинской помощи, автомобиль</w:t>
            </w:r>
          </w:p>
        </w:tc>
        <w:tc>
          <w:tcPr>
            <w:tcW w:w="2551" w:type="dxa"/>
          </w:tcPr>
          <w:p w:rsidR="00A90A44" w:rsidRDefault="00A90A44">
            <w:pPr>
              <w:pStyle w:val="ConsPlusNormal"/>
              <w:jc w:val="both"/>
            </w:pPr>
            <w:r>
              <w:t>1 автомобиль на 10 тыс. человек в пределах зоны 15-минутной доступности на специальном автомобиле, автомобиль</w:t>
            </w:r>
          </w:p>
        </w:tc>
        <w:tc>
          <w:tcPr>
            <w:tcW w:w="1304" w:type="dxa"/>
          </w:tcPr>
          <w:p w:rsidR="00A90A44" w:rsidRDefault="00A90A44">
            <w:pPr>
              <w:pStyle w:val="ConsPlusNormal"/>
              <w:jc w:val="center"/>
            </w:pPr>
            <w:r>
              <w:t>6</w:t>
            </w:r>
          </w:p>
        </w:tc>
        <w:tc>
          <w:tcPr>
            <w:tcW w:w="850" w:type="dxa"/>
          </w:tcPr>
          <w:p w:rsidR="00A90A44" w:rsidRDefault="00A90A44">
            <w:pPr>
              <w:pStyle w:val="ConsPlusNormal"/>
              <w:jc w:val="center"/>
            </w:pPr>
            <w:r>
              <w:t>н/д</w:t>
            </w:r>
          </w:p>
        </w:tc>
        <w:tc>
          <w:tcPr>
            <w:tcW w:w="1091" w:type="dxa"/>
          </w:tcPr>
          <w:p w:rsidR="00A90A44" w:rsidRDefault="00A90A44">
            <w:pPr>
              <w:pStyle w:val="ConsPlusNormal"/>
              <w:jc w:val="center"/>
            </w:pPr>
            <w:r>
              <w:t>6</w:t>
            </w:r>
          </w:p>
        </w:tc>
      </w:tr>
      <w:tr w:rsidR="00A90A44">
        <w:tc>
          <w:tcPr>
            <w:tcW w:w="510" w:type="dxa"/>
          </w:tcPr>
          <w:p w:rsidR="00A90A44" w:rsidRDefault="00A90A44">
            <w:pPr>
              <w:pStyle w:val="ConsPlusNormal"/>
            </w:pPr>
            <w:r>
              <w:t>2.4.</w:t>
            </w:r>
          </w:p>
        </w:tc>
        <w:tc>
          <w:tcPr>
            <w:tcW w:w="2721" w:type="dxa"/>
          </w:tcPr>
          <w:p w:rsidR="00A90A44" w:rsidRDefault="00A90A44">
            <w:pPr>
              <w:pStyle w:val="ConsPlusNormal"/>
              <w:jc w:val="both"/>
            </w:pPr>
            <w:r>
              <w:t>Аптека (пункты, киоски)</w:t>
            </w:r>
          </w:p>
        </w:tc>
        <w:tc>
          <w:tcPr>
            <w:tcW w:w="2551" w:type="dxa"/>
          </w:tcPr>
          <w:p w:rsidR="00A90A44" w:rsidRDefault="00A90A44">
            <w:pPr>
              <w:pStyle w:val="ConsPlusNormal"/>
              <w:jc w:val="both"/>
            </w:pPr>
            <w:r>
              <w:t>1 объект на микрорайон, объект</w:t>
            </w:r>
          </w:p>
        </w:tc>
        <w:tc>
          <w:tcPr>
            <w:tcW w:w="1304" w:type="dxa"/>
          </w:tcPr>
          <w:p w:rsidR="00A90A44" w:rsidRDefault="00A90A44">
            <w:pPr>
              <w:pStyle w:val="ConsPlusNormal"/>
              <w:jc w:val="center"/>
            </w:pPr>
            <w:r>
              <w:t>11</w:t>
            </w:r>
          </w:p>
        </w:tc>
        <w:tc>
          <w:tcPr>
            <w:tcW w:w="850" w:type="dxa"/>
          </w:tcPr>
          <w:p w:rsidR="00A90A44" w:rsidRDefault="00A90A44">
            <w:pPr>
              <w:pStyle w:val="ConsPlusNormal"/>
              <w:jc w:val="center"/>
            </w:pPr>
            <w:r>
              <w:t>25</w:t>
            </w:r>
          </w:p>
        </w:tc>
        <w:tc>
          <w:tcPr>
            <w:tcW w:w="1091" w:type="dxa"/>
          </w:tcPr>
          <w:p w:rsidR="00A90A44" w:rsidRDefault="00A90A44">
            <w:pPr>
              <w:pStyle w:val="ConsPlusNormal"/>
              <w:jc w:val="center"/>
            </w:pPr>
            <w:r>
              <w:t>-14</w:t>
            </w:r>
          </w:p>
        </w:tc>
      </w:tr>
      <w:tr w:rsidR="00A90A44">
        <w:tc>
          <w:tcPr>
            <w:tcW w:w="510" w:type="dxa"/>
          </w:tcPr>
          <w:p w:rsidR="00A90A44" w:rsidRDefault="00A90A44">
            <w:pPr>
              <w:pStyle w:val="ConsPlusNormal"/>
            </w:pPr>
            <w:r>
              <w:t>2.5.</w:t>
            </w:r>
          </w:p>
        </w:tc>
        <w:tc>
          <w:tcPr>
            <w:tcW w:w="2721" w:type="dxa"/>
          </w:tcPr>
          <w:p w:rsidR="00A90A44" w:rsidRDefault="00A90A44">
            <w:pPr>
              <w:pStyle w:val="ConsPlusNormal"/>
              <w:jc w:val="both"/>
            </w:pPr>
            <w:r>
              <w:t>Молочные кухни</w:t>
            </w:r>
          </w:p>
        </w:tc>
        <w:tc>
          <w:tcPr>
            <w:tcW w:w="2551" w:type="dxa"/>
          </w:tcPr>
          <w:p w:rsidR="00A90A44" w:rsidRDefault="00A90A44">
            <w:pPr>
              <w:pStyle w:val="ConsPlusNormal"/>
              <w:jc w:val="both"/>
            </w:pPr>
            <w:r>
              <w:t>4 порции на 1 ребенка до года, порция в сутки</w:t>
            </w:r>
          </w:p>
        </w:tc>
        <w:tc>
          <w:tcPr>
            <w:tcW w:w="1304" w:type="dxa"/>
          </w:tcPr>
          <w:p w:rsidR="00A90A44" w:rsidRDefault="00A90A44">
            <w:pPr>
              <w:pStyle w:val="ConsPlusNormal"/>
              <w:jc w:val="center"/>
            </w:pPr>
            <w:r>
              <w:t>4528</w:t>
            </w:r>
          </w:p>
        </w:tc>
        <w:tc>
          <w:tcPr>
            <w:tcW w:w="850" w:type="dxa"/>
          </w:tcPr>
          <w:p w:rsidR="00A90A44" w:rsidRDefault="00A90A44">
            <w:pPr>
              <w:pStyle w:val="ConsPlusNormal"/>
              <w:jc w:val="center"/>
            </w:pPr>
            <w:r>
              <w:t>0</w:t>
            </w:r>
          </w:p>
        </w:tc>
        <w:tc>
          <w:tcPr>
            <w:tcW w:w="1091" w:type="dxa"/>
          </w:tcPr>
          <w:p w:rsidR="00A90A44" w:rsidRDefault="00A90A44">
            <w:pPr>
              <w:pStyle w:val="ConsPlusNormal"/>
              <w:jc w:val="center"/>
            </w:pPr>
            <w:r>
              <w:t>4528</w:t>
            </w:r>
          </w:p>
        </w:tc>
      </w:tr>
      <w:tr w:rsidR="00A90A44">
        <w:tc>
          <w:tcPr>
            <w:tcW w:w="510" w:type="dxa"/>
          </w:tcPr>
          <w:p w:rsidR="00A90A44" w:rsidRDefault="00A90A44">
            <w:pPr>
              <w:pStyle w:val="ConsPlusNormal"/>
            </w:pPr>
            <w:r>
              <w:t>2.6.</w:t>
            </w:r>
          </w:p>
        </w:tc>
        <w:tc>
          <w:tcPr>
            <w:tcW w:w="2721" w:type="dxa"/>
          </w:tcPr>
          <w:p w:rsidR="00A90A44" w:rsidRDefault="00A90A44">
            <w:pPr>
              <w:pStyle w:val="ConsPlusNormal"/>
              <w:jc w:val="both"/>
            </w:pPr>
            <w:r>
              <w:t>Дома-интернаты для престарелых, ветеранов труда и войны, платные пансионаты</w:t>
            </w:r>
          </w:p>
        </w:tc>
        <w:tc>
          <w:tcPr>
            <w:tcW w:w="2551" w:type="dxa"/>
          </w:tcPr>
          <w:p w:rsidR="00A90A44" w:rsidRDefault="00A90A44">
            <w:pPr>
              <w:pStyle w:val="ConsPlusNormal"/>
              <w:jc w:val="both"/>
            </w:pPr>
            <w:r>
              <w:t>28 мест на 1 тыс. человек старше трудоспособного возраста, место</w:t>
            </w:r>
          </w:p>
        </w:tc>
        <w:tc>
          <w:tcPr>
            <w:tcW w:w="1304" w:type="dxa"/>
          </w:tcPr>
          <w:p w:rsidR="00A90A44" w:rsidRDefault="00A90A44">
            <w:pPr>
              <w:pStyle w:val="ConsPlusNormal"/>
              <w:jc w:val="center"/>
            </w:pPr>
            <w:r>
              <w:t>293</w:t>
            </w:r>
          </w:p>
        </w:tc>
        <w:tc>
          <w:tcPr>
            <w:tcW w:w="850" w:type="dxa"/>
          </w:tcPr>
          <w:p w:rsidR="00A90A44" w:rsidRDefault="00A90A44">
            <w:pPr>
              <w:pStyle w:val="ConsPlusNormal"/>
              <w:jc w:val="center"/>
            </w:pPr>
            <w:r>
              <w:t>0</w:t>
            </w:r>
          </w:p>
        </w:tc>
        <w:tc>
          <w:tcPr>
            <w:tcW w:w="1091" w:type="dxa"/>
          </w:tcPr>
          <w:p w:rsidR="00A90A44" w:rsidRDefault="00A90A44">
            <w:pPr>
              <w:pStyle w:val="ConsPlusNormal"/>
              <w:jc w:val="center"/>
            </w:pPr>
            <w:r>
              <w:t>293</w:t>
            </w:r>
          </w:p>
        </w:tc>
      </w:tr>
      <w:tr w:rsidR="00A90A44">
        <w:tc>
          <w:tcPr>
            <w:tcW w:w="510" w:type="dxa"/>
          </w:tcPr>
          <w:p w:rsidR="00A90A44" w:rsidRDefault="00A90A44">
            <w:pPr>
              <w:pStyle w:val="ConsPlusNormal"/>
            </w:pPr>
            <w:r>
              <w:t>2.7.</w:t>
            </w:r>
          </w:p>
        </w:tc>
        <w:tc>
          <w:tcPr>
            <w:tcW w:w="2721" w:type="dxa"/>
          </w:tcPr>
          <w:p w:rsidR="00A90A44" w:rsidRDefault="00A90A44">
            <w:pPr>
              <w:pStyle w:val="ConsPlusNormal"/>
              <w:jc w:val="both"/>
            </w:pPr>
            <w:r>
              <w:t>Социальные жилые дома и группы квартир для ветеранов войны и труда и одиноких престарелых</w:t>
            </w:r>
          </w:p>
        </w:tc>
        <w:tc>
          <w:tcPr>
            <w:tcW w:w="2551" w:type="dxa"/>
          </w:tcPr>
          <w:p w:rsidR="00A90A44" w:rsidRDefault="00A90A44">
            <w:pPr>
              <w:pStyle w:val="ConsPlusNormal"/>
              <w:jc w:val="both"/>
            </w:pPr>
            <w:r>
              <w:t>60 мест на 1 тыс. человек (с 60 лет), место</w:t>
            </w:r>
          </w:p>
        </w:tc>
        <w:tc>
          <w:tcPr>
            <w:tcW w:w="1304" w:type="dxa"/>
          </w:tcPr>
          <w:p w:rsidR="00A90A44" w:rsidRDefault="00A90A44">
            <w:pPr>
              <w:pStyle w:val="ConsPlusNormal"/>
              <w:jc w:val="center"/>
            </w:pPr>
            <w:r>
              <w:t>628</w:t>
            </w:r>
          </w:p>
        </w:tc>
        <w:tc>
          <w:tcPr>
            <w:tcW w:w="850" w:type="dxa"/>
          </w:tcPr>
          <w:p w:rsidR="00A90A44" w:rsidRDefault="00A90A44">
            <w:pPr>
              <w:pStyle w:val="ConsPlusNormal"/>
              <w:jc w:val="center"/>
            </w:pPr>
            <w:r>
              <w:t>0</w:t>
            </w:r>
          </w:p>
        </w:tc>
        <w:tc>
          <w:tcPr>
            <w:tcW w:w="1091" w:type="dxa"/>
          </w:tcPr>
          <w:p w:rsidR="00A90A44" w:rsidRDefault="00A90A44">
            <w:pPr>
              <w:pStyle w:val="ConsPlusNormal"/>
              <w:jc w:val="center"/>
            </w:pPr>
            <w:r>
              <w:t>628</w:t>
            </w:r>
          </w:p>
        </w:tc>
      </w:tr>
      <w:tr w:rsidR="00A90A44">
        <w:tc>
          <w:tcPr>
            <w:tcW w:w="9027" w:type="dxa"/>
            <w:gridSpan w:val="6"/>
          </w:tcPr>
          <w:p w:rsidR="00A90A44" w:rsidRDefault="00A90A44">
            <w:pPr>
              <w:pStyle w:val="ConsPlusNormal"/>
              <w:jc w:val="center"/>
              <w:outlineLvl w:val="4"/>
            </w:pPr>
            <w:r>
              <w:t>3. Учреждения культуры и искусства</w:t>
            </w:r>
          </w:p>
        </w:tc>
      </w:tr>
      <w:tr w:rsidR="00A90A44">
        <w:tc>
          <w:tcPr>
            <w:tcW w:w="510" w:type="dxa"/>
          </w:tcPr>
          <w:p w:rsidR="00A90A44" w:rsidRDefault="00A90A44">
            <w:pPr>
              <w:pStyle w:val="ConsPlusNormal"/>
            </w:pPr>
            <w:r>
              <w:t>3.1.</w:t>
            </w:r>
          </w:p>
        </w:tc>
        <w:tc>
          <w:tcPr>
            <w:tcW w:w="2721" w:type="dxa"/>
          </w:tcPr>
          <w:p w:rsidR="00A90A44" w:rsidRDefault="00A90A44">
            <w:pPr>
              <w:pStyle w:val="ConsPlusNormal"/>
              <w:jc w:val="both"/>
            </w:pPr>
            <w:r>
              <w:t>Дома культуры; клубы (художественная самодеятельность, народный театр, студии, школа танцев)</w:t>
            </w:r>
          </w:p>
        </w:tc>
        <w:tc>
          <w:tcPr>
            <w:tcW w:w="2551" w:type="dxa"/>
          </w:tcPr>
          <w:p w:rsidR="00A90A44" w:rsidRDefault="00A90A44">
            <w:pPr>
              <w:pStyle w:val="ConsPlusNormal"/>
              <w:jc w:val="both"/>
            </w:pPr>
            <w:r>
              <w:t>50 м</w:t>
            </w:r>
            <w:r>
              <w:rPr>
                <w:vertAlign w:val="superscript"/>
              </w:rPr>
              <w:t>2</w:t>
            </w:r>
            <w:r>
              <w:t xml:space="preserve"> на 1000 жителей, м</w:t>
            </w:r>
            <w:r>
              <w:rPr>
                <w:vertAlign w:val="superscript"/>
              </w:rPr>
              <w:t>2</w:t>
            </w:r>
            <w:r>
              <w:t xml:space="preserve"> площади пола</w:t>
            </w:r>
          </w:p>
        </w:tc>
        <w:tc>
          <w:tcPr>
            <w:tcW w:w="1304" w:type="dxa"/>
          </w:tcPr>
          <w:p w:rsidR="00A90A44" w:rsidRDefault="00A90A44">
            <w:pPr>
              <w:pStyle w:val="ConsPlusNormal"/>
              <w:jc w:val="center"/>
            </w:pPr>
            <w:r>
              <w:t>3143</w:t>
            </w:r>
          </w:p>
        </w:tc>
        <w:tc>
          <w:tcPr>
            <w:tcW w:w="850" w:type="dxa"/>
          </w:tcPr>
          <w:p w:rsidR="00A90A44" w:rsidRDefault="00A90A44">
            <w:pPr>
              <w:pStyle w:val="ConsPlusNormal"/>
              <w:jc w:val="center"/>
            </w:pPr>
            <w:r>
              <w:t>н/д</w:t>
            </w:r>
          </w:p>
        </w:tc>
        <w:tc>
          <w:tcPr>
            <w:tcW w:w="1091" w:type="dxa"/>
          </w:tcPr>
          <w:p w:rsidR="00A90A44" w:rsidRDefault="00A90A44">
            <w:pPr>
              <w:pStyle w:val="ConsPlusNormal"/>
              <w:jc w:val="center"/>
            </w:pPr>
            <w:r>
              <w:t>3143</w:t>
            </w:r>
          </w:p>
        </w:tc>
      </w:tr>
      <w:tr w:rsidR="00A90A44">
        <w:tc>
          <w:tcPr>
            <w:tcW w:w="510" w:type="dxa"/>
          </w:tcPr>
          <w:p w:rsidR="00A90A44" w:rsidRDefault="00A90A44">
            <w:pPr>
              <w:pStyle w:val="ConsPlusNormal"/>
            </w:pPr>
            <w:r>
              <w:t>3.2.</w:t>
            </w:r>
          </w:p>
        </w:tc>
        <w:tc>
          <w:tcPr>
            <w:tcW w:w="2721" w:type="dxa"/>
          </w:tcPr>
          <w:p w:rsidR="00A90A44" w:rsidRDefault="00A90A44">
            <w:pPr>
              <w:pStyle w:val="ConsPlusNormal"/>
              <w:jc w:val="both"/>
            </w:pPr>
            <w:r>
              <w:t>Театры</w:t>
            </w:r>
          </w:p>
        </w:tc>
        <w:tc>
          <w:tcPr>
            <w:tcW w:w="2551" w:type="dxa"/>
          </w:tcPr>
          <w:p w:rsidR="00A90A44" w:rsidRDefault="00A90A44">
            <w:pPr>
              <w:pStyle w:val="ConsPlusNormal"/>
              <w:jc w:val="both"/>
            </w:pPr>
            <w:r>
              <w:t xml:space="preserve">5 мест на 1 тыс. человек, </w:t>
            </w:r>
            <w:r>
              <w:lastRenderedPageBreak/>
              <w:t>место</w:t>
            </w:r>
          </w:p>
        </w:tc>
        <w:tc>
          <w:tcPr>
            <w:tcW w:w="1304" w:type="dxa"/>
          </w:tcPr>
          <w:p w:rsidR="00A90A44" w:rsidRDefault="00A90A44">
            <w:pPr>
              <w:pStyle w:val="ConsPlusNormal"/>
              <w:jc w:val="center"/>
            </w:pPr>
            <w:r>
              <w:lastRenderedPageBreak/>
              <w:t>314</w:t>
            </w:r>
          </w:p>
        </w:tc>
        <w:tc>
          <w:tcPr>
            <w:tcW w:w="850" w:type="dxa"/>
          </w:tcPr>
          <w:p w:rsidR="00A90A44" w:rsidRDefault="00A90A44">
            <w:pPr>
              <w:pStyle w:val="ConsPlusNormal"/>
              <w:jc w:val="center"/>
            </w:pPr>
            <w:r>
              <w:t>414</w:t>
            </w:r>
          </w:p>
        </w:tc>
        <w:tc>
          <w:tcPr>
            <w:tcW w:w="1091" w:type="dxa"/>
          </w:tcPr>
          <w:p w:rsidR="00A90A44" w:rsidRDefault="00A90A44">
            <w:pPr>
              <w:pStyle w:val="ConsPlusNormal"/>
              <w:jc w:val="center"/>
            </w:pPr>
            <w:r>
              <w:t>-100</w:t>
            </w:r>
          </w:p>
        </w:tc>
      </w:tr>
      <w:tr w:rsidR="00A90A44">
        <w:tc>
          <w:tcPr>
            <w:tcW w:w="510" w:type="dxa"/>
          </w:tcPr>
          <w:p w:rsidR="00A90A44" w:rsidRDefault="00A90A44">
            <w:pPr>
              <w:pStyle w:val="ConsPlusNormal"/>
            </w:pPr>
            <w:r>
              <w:lastRenderedPageBreak/>
              <w:t>3.3.</w:t>
            </w:r>
          </w:p>
        </w:tc>
        <w:tc>
          <w:tcPr>
            <w:tcW w:w="2721" w:type="dxa"/>
          </w:tcPr>
          <w:p w:rsidR="00A90A44" w:rsidRDefault="00A90A44">
            <w:pPr>
              <w:pStyle w:val="ConsPlusNormal"/>
              <w:jc w:val="both"/>
            </w:pPr>
            <w:r>
              <w:t>Помещения для досуга и развлечений (боулинги, детско-юношеские центры, бильярдные клубы)</w:t>
            </w:r>
          </w:p>
        </w:tc>
        <w:tc>
          <w:tcPr>
            <w:tcW w:w="2551" w:type="dxa"/>
          </w:tcPr>
          <w:p w:rsidR="00A90A44" w:rsidRDefault="00A90A44">
            <w:pPr>
              <w:pStyle w:val="ConsPlusNormal"/>
              <w:jc w:val="both"/>
            </w:pPr>
            <w:r>
              <w:t>50 м</w:t>
            </w:r>
            <w:r>
              <w:rPr>
                <w:vertAlign w:val="superscript"/>
              </w:rPr>
              <w:t>2</w:t>
            </w:r>
            <w:r>
              <w:t xml:space="preserve"> площади пола на 1000 человек, м</w:t>
            </w:r>
            <w:r>
              <w:rPr>
                <w:vertAlign w:val="superscript"/>
              </w:rPr>
              <w:t>2</w:t>
            </w:r>
            <w:r>
              <w:t xml:space="preserve"> площади пола</w:t>
            </w:r>
          </w:p>
        </w:tc>
        <w:tc>
          <w:tcPr>
            <w:tcW w:w="1304" w:type="dxa"/>
          </w:tcPr>
          <w:p w:rsidR="00A90A44" w:rsidRDefault="00A90A44">
            <w:pPr>
              <w:pStyle w:val="ConsPlusNormal"/>
              <w:jc w:val="center"/>
            </w:pPr>
            <w:r>
              <w:t>3143,05</w:t>
            </w:r>
          </w:p>
        </w:tc>
        <w:tc>
          <w:tcPr>
            <w:tcW w:w="850" w:type="dxa"/>
          </w:tcPr>
          <w:p w:rsidR="00A90A44" w:rsidRDefault="00A90A44">
            <w:pPr>
              <w:pStyle w:val="ConsPlusNormal"/>
              <w:jc w:val="center"/>
            </w:pPr>
            <w:r>
              <w:t>н/д</w:t>
            </w:r>
          </w:p>
        </w:tc>
        <w:tc>
          <w:tcPr>
            <w:tcW w:w="1091" w:type="dxa"/>
          </w:tcPr>
          <w:p w:rsidR="00A90A44" w:rsidRDefault="00A90A44">
            <w:pPr>
              <w:pStyle w:val="ConsPlusNormal"/>
              <w:jc w:val="center"/>
            </w:pPr>
            <w:r>
              <w:t>3143</w:t>
            </w:r>
          </w:p>
        </w:tc>
      </w:tr>
      <w:tr w:rsidR="00A90A44">
        <w:tc>
          <w:tcPr>
            <w:tcW w:w="510" w:type="dxa"/>
          </w:tcPr>
          <w:p w:rsidR="00A90A44" w:rsidRDefault="00A90A44">
            <w:pPr>
              <w:pStyle w:val="ConsPlusNormal"/>
            </w:pPr>
            <w:r>
              <w:t>3.4.</w:t>
            </w:r>
          </w:p>
        </w:tc>
        <w:tc>
          <w:tcPr>
            <w:tcW w:w="2721" w:type="dxa"/>
          </w:tcPr>
          <w:p w:rsidR="00A90A44" w:rsidRDefault="00A90A44">
            <w:pPr>
              <w:pStyle w:val="ConsPlusNormal"/>
              <w:jc w:val="both"/>
            </w:pPr>
            <w:r>
              <w:t>Кинотеатры (кинозалы)</w:t>
            </w:r>
          </w:p>
        </w:tc>
        <w:tc>
          <w:tcPr>
            <w:tcW w:w="2551" w:type="dxa"/>
          </w:tcPr>
          <w:p w:rsidR="00A90A44" w:rsidRDefault="00A90A44">
            <w:pPr>
              <w:pStyle w:val="ConsPlusNormal"/>
              <w:jc w:val="both"/>
            </w:pPr>
            <w:r>
              <w:t>25 - 35 мест на 1 тыс. человек, место</w:t>
            </w:r>
          </w:p>
        </w:tc>
        <w:tc>
          <w:tcPr>
            <w:tcW w:w="1304" w:type="dxa"/>
          </w:tcPr>
          <w:p w:rsidR="00A90A44" w:rsidRDefault="00A90A44">
            <w:pPr>
              <w:pStyle w:val="ConsPlusNormal"/>
              <w:jc w:val="center"/>
            </w:pPr>
            <w:r>
              <w:t>1572</w:t>
            </w:r>
          </w:p>
        </w:tc>
        <w:tc>
          <w:tcPr>
            <w:tcW w:w="850" w:type="dxa"/>
          </w:tcPr>
          <w:p w:rsidR="00A90A44" w:rsidRDefault="00A90A44">
            <w:pPr>
              <w:pStyle w:val="ConsPlusNormal"/>
              <w:jc w:val="center"/>
            </w:pPr>
            <w:r>
              <w:t>н/д</w:t>
            </w:r>
          </w:p>
        </w:tc>
        <w:tc>
          <w:tcPr>
            <w:tcW w:w="1091" w:type="dxa"/>
          </w:tcPr>
          <w:p w:rsidR="00A90A44" w:rsidRDefault="00A90A44">
            <w:pPr>
              <w:pStyle w:val="ConsPlusNormal"/>
              <w:jc w:val="center"/>
            </w:pPr>
            <w:r>
              <w:t>1572</w:t>
            </w:r>
          </w:p>
        </w:tc>
      </w:tr>
      <w:tr w:rsidR="00A90A44">
        <w:tc>
          <w:tcPr>
            <w:tcW w:w="510" w:type="dxa"/>
          </w:tcPr>
          <w:p w:rsidR="00A90A44" w:rsidRDefault="00A90A44">
            <w:pPr>
              <w:pStyle w:val="ConsPlusNormal"/>
            </w:pPr>
            <w:r>
              <w:t>3.5.</w:t>
            </w:r>
          </w:p>
        </w:tc>
        <w:tc>
          <w:tcPr>
            <w:tcW w:w="2721" w:type="dxa"/>
          </w:tcPr>
          <w:p w:rsidR="00A90A44" w:rsidRDefault="00A90A44">
            <w:pPr>
              <w:pStyle w:val="ConsPlusNormal"/>
              <w:jc w:val="both"/>
            </w:pPr>
            <w:r>
              <w:t>Массовые библиотеки</w:t>
            </w:r>
          </w:p>
        </w:tc>
        <w:tc>
          <w:tcPr>
            <w:tcW w:w="2551" w:type="dxa"/>
          </w:tcPr>
          <w:p w:rsidR="00A90A44" w:rsidRDefault="00A90A44">
            <w:pPr>
              <w:pStyle w:val="ConsPlusNormal"/>
              <w:jc w:val="both"/>
            </w:pPr>
            <w:r>
              <w:t>4,5 тыс. ед. хранения на 1000 чел., тыс. ед. хранения</w:t>
            </w:r>
          </w:p>
        </w:tc>
        <w:tc>
          <w:tcPr>
            <w:tcW w:w="1304" w:type="dxa"/>
          </w:tcPr>
          <w:p w:rsidR="00A90A44" w:rsidRDefault="00A90A44">
            <w:pPr>
              <w:pStyle w:val="ConsPlusNormal"/>
              <w:jc w:val="center"/>
            </w:pPr>
            <w:r>
              <w:t>283</w:t>
            </w:r>
          </w:p>
        </w:tc>
        <w:tc>
          <w:tcPr>
            <w:tcW w:w="850" w:type="dxa"/>
          </w:tcPr>
          <w:p w:rsidR="00A90A44" w:rsidRDefault="00A90A44">
            <w:pPr>
              <w:pStyle w:val="ConsPlusNormal"/>
              <w:jc w:val="center"/>
            </w:pPr>
            <w:r>
              <w:t>60</w:t>
            </w:r>
          </w:p>
        </w:tc>
        <w:tc>
          <w:tcPr>
            <w:tcW w:w="1091" w:type="dxa"/>
          </w:tcPr>
          <w:p w:rsidR="00A90A44" w:rsidRDefault="00A90A44">
            <w:pPr>
              <w:pStyle w:val="ConsPlusNormal"/>
              <w:jc w:val="center"/>
            </w:pPr>
            <w:r>
              <w:t>223</w:t>
            </w:r>
          </w:p>
        </w:tc>
      </w:tr>
      <w:tr w:rsidR="00A90A44">
        <w:tc>
          <w:tcPr>
            <w:tcW w:w="9027" w:type="dxa"/>
            <w:gridSpan w:val="6"/>
          </w:tcPr>
          <w:p w:rsidR="00A90A44" w:rsidRDefault="00A90A44">
            <w:pPr>
              <w:pStyle w:val="ConsPlusNormal"/>
              <w:jc w:val="center"/>
              <w:outlineLvl w:val="4"/>
            </w:pPr>
            <w:r>
              <w:t>4. Физкультурно-спортивные сооружения</w:t>
            </w:r>
          </w:p>
        </w:tc>
      </w:tr>
      <w:tr w:rsidR="00A90A44">
        <w:tc>
          <w:tcPr>
            <w:tcW w:w="510" w:type="dxa"/>
          </w:tcPr>
          <w:p w:rsidR="00A90A44" w:rsidRDefault="00A90A44">
            <w:pPr>
              <w:pStyle w:val="ConsPlusNormal"/>
            </w:pPr>
            <w:r>
              <w:t>4.1.</w:t>
            </w:r>
          </w:p>
        </w:tc>
        <w:tc>
          <w:tcPr>
            <w:tcW w:w="2721" w:type="dxa"/>
          </w:tcPr>
          <w:p w:rsidR="00A90A44" w:rsidRDefault="00A90A44">
            <w:pPr>
              <w:pStyle w:val="ConsPlusNormal"/>
              <w:jc w:val="both"/>
            </w:pPr>
            <w:r>
              <w:t>Помещения для физкультурно-оздоровительных занятий (фитнес-залы, студии йоги)</w:t>
            </w:r>
          </w:p>
        </w:tc>
        <w:tc>
          <w:tcPr>
            <w:tcW w:w="2551" w:type="dxa"/>
          </w:tcPr>
          <w:p w:rsidR="00A90A44" w:rsidRDefault="00A90A44">
            <w:pPr>
              <w:pStyle w:val="ConsPlusNormal"/>
              <w:jc w:val="both"/>
            </w:pPr>
            <w:r>
              <w:t>80 м</w:t>
            </w:r>
            <w:r>
              <w:rPr>
                <w:vertAlign w:val="superscript"/>
              </w:rPr>
              <w:t>2</w:t>
            </w:r>
            <w:r>
              <w:t xml:space="preserve"> на 1000 человек, м</w:t>
            </w:r>
            <w:r>
              <w:rPr>
                <w:vertAlign w:val="superscript"/>
              </w:rPr>
              <w:t>2</w:t>
            </w:r>
          </w:p>
        </w:tc>
        <w:tc>
          <w:tcPr>
            <w:tcW w:w="1304" w:type="dxa"/>
          </w:tcPr>
          <w:p w:rsidR="00A90A44" w:rsidRDefault="00A90A44">
            <w:pPr>
              <w:pStyle w:val="ConsPlusNormal"/>
              <w:jc w:val="center"/>
            </w:pPr>
            <w:r>
              <w:t>5029</w:t>
            </w:r>
          </w:p>
        </w:tc>
        <w:tc>
          <w:tcPr>
            <w:tcW w:w="850" w:type="dxa"/>
          </w:tcPr>
          <w:p w:rsidR="00A90A44" w:rsidRDefault="00A90A44">
            <w:pPr>
              <w:pStyle w:val="ConsPlusNormal"/>
              <w:jc w:val="center"/>
            </w:pPr>
            <w:r>
              <w:t>н/д</w:t>
            </w:r>
          </w:p>
        </w:tc>
        <w:tc>
          <w:tcPr>
            <w:tcW w:w="1091" w:type="dxa"/>
          </w:tcPr>
          <w:p w:rsidR="00A90A44" w:rsidRDefault="00A90A44">
            <w:pPr>
              <w:pStyle w:val="ConsPlusNormal"/>
              <w:jc w:val="center"/>
            </w:pPr>
            <w:r>
              <w:t>5029</w:t>
            </w:r>
          </w:p>
        </w:tc>
      </w:tr>
      <w:tr w:rsidR="00A90A44">
        <w:tc>
          <w:tcPr>
            <w:tcW w:w="510" w:type="dxa"/>
          </w:tcPr>
          <w:p w:rsidR="00A90A44" w:rsidRDefault="00A90A44">
            <w:pPr>
              <w:pStyle w:val="ConsPlusNormal"/>
            </w:pPr>
            <w:r>
              <w:t>4.2.</w:t>
            </w:r>
          </w:p>
        </w:tc>
        <w:tc>
          <w:tcPr>
            <w:tcW w:w="2721" w:type="dxa"/>
          </w:tcPr>
          <w:p w:rsidR="00A90A44" w:rsidRDefault="00A90A44">
            <w:pPr>
              <w:pStyle w:val="ConsPlusNormal"/>
              <w:jc w:val="both"/>
            </w:pPr>
            <w:r>
              <w:t>Спортивные залы общего пользования</w:t>
            </w:r>
          </w:p>
        </w:tc>
        <w:tc>
          <w:tcPr>
            <w:tcW w:w="2551" w:type="dxa"/>
          </w:tcPr>
          <w:p w:rsidR="00A90A44" w:rsidRDefault="00A90A44">
            <w:pPr>
              <w:pStyle w:val="ConsPlusNormal"/>
              <w:jc w:val="both"/>
            </w:pPr>
            <w:r>
              <w:t>60 м</w:t>
            </w:r>
            <w:r>
              <w:rPr>
                <w:vertAlign w:val="superscript"/>
              </w:rPr>
              <w:t>2</w:t>
            </w:r>
            <w:r>
              <w:t xml:space="preserve"> на 1000 жителей, м</w:t>
            </w:r>
            <w:r>
              <w:rPr>
                <w:vertAlign w:val="superscript"/>
              </w:rPr>
              <w:t>2</w:t>
            </w:r>
          </w:p>
        </w:tc>
        <w:tc>
          <w:tcPr>
            <w:tcW w:w="1304" w:type="dxa"/>
          </w:tcPr>
          <w:p w:rsidR="00A90A44" w:rsidRDefault="00A90A44">
            <w:pPr>
              <w:pStyle w:val="ConsPlusNormal"/>
              <w:jc w:val="center"/>
            </w:pPr>
            <w:r>
              <w:t>3772</w:t>
            </w:r>
          </w:p>
        </w:tc>
        <w:tc>
          <w:tcPr>
            <w:tcW w:w="850" w:type="dxa"/>
          </w:tcPr>
          <w:p w:rsidR="00A90A44" w:rsidRDefault="00A90A44">
            <w:pPr>
              <w:pStyle w:val="ConsPlusNormal"/>
              <w:jc w:val="center"/>
            </w:pPr>
            <w:r>
              <w:t>6516</w:t>
            </w:r>
          </w:p>
        </w:tc>
        <w:tc>
          <w:tcPr>
            <w:tcW w:w="1091" w:type="dxa"/>
          </w:tcPr>
          <w:p w:rsidR="00A90A44" w:rsidRDefault="00A90A44">
            <w:pPr>
              <w:pStyle w:val="ConsPlusNormal"/>
              <w:jc w:val="center"/>
            </w:pPr>
            <w:r>
              <w:t>-2744</w:t>
            </w:r>
          </w:p>
        </w:tc>
      </w:tr>
      <w:tr w:rsidR="00A90A44">
        <w:tc>
          <w:tcPr>
            <w:tcW w:w="510" w:type="dxa"/>
          </w:tcPr>
          <w:p w:rsidR="00A90A44" w:rsidRDefault="00A90A44">
            <w:pPr>
              <w:pStyle w:val="ConsPlusNormal"/>
            </w:pPr>
            <w:r>
              <w:t>4.3.</w:t>
            </w:r>
          </w:p>
        </w:tc>
        <w:tc>
          <w:tcPr>
            <w:tcW w:w="2721" w:type="dxa"/>
          </w:tcPr>
          <w:p w:rsidR="00A90A44" w:rsidRDefault="00A90A44">
            <w:pPr>
              <w:pStyle w:val="ConsPlusNormal"/>
              <w:jc w:val="both"/>
            </w:pPr>
            <w:r>
              <w:t>Бассейны общего пользования</w:t>
            </w:r>
          </w:p>
        </w:tc>
        <w:tc>
          <w:tcPr>
            <w:tcW w:w="2551" w:type="dxa"/>
          </w:tcPr>
          <w:p w:rsidR="00A90A44" w:rsidRDefault="00A90A44">
            <w:pPr>
              <w:pStyle w:val="ConsPlusNormal"/>
              <w:jc w:val="both"/>
            </w:pPr>
            <w:r>
              <w:t>16 м</w:t>
            </w:r>
            <w:r>
              <w:rPr>
                <w:vertAlign w:val="superscript"/>
              </w:rPr>
              <w:t>2</w:t>
            </w:r>
            <w:r>
              <w:t xml:space="preserve"> зеркала воды на 1000 жителей, м</w:t>
            </w:r>
            <w:r>
              <w:rPr>
                <w:vertAlign w:val="superscript"/>
              </w:rPr>
              <w:t>2</w:t>
            </w:r>
            <w:r>
              <w:t xml:space="preserve"> зеркала воды</w:t>
            </w:r>
          </w:p>
        </w:tc>
        <w:tc>
          <w:tcPr>
            <w:tcW w:w="1304" w:type="dxa"/>
          </w:tcPr>
          <w:p w:rsidR="00A90A44" w:rsidRDefault="00A90A44">
            <w:pPr>
              <w:pStyle w:val="ConsPlusNormal"/>
              <w:jc w:val="center"/>
            </w:pPr>
            <w:r>
              <w:t>1006</w:t>
            </w:r>
          </w:p>
        </w:tc>
        <w:tc>
          <w:tcPr>
            <w:tcW w:w="850" w:type="dxa"/>
          </w:tcPr>
          <w:p w:rsidR="00A90A44" w:rsidRDefault="00A90A44">
            <w:pPr>
              <w:pStyle w:val="ConsPlusNormal"/>
              <w:jc w:val="center"/>
            </w:pPr>
            <w:r>
              <w:t>367</w:t>
            </w:r>
          </w:p>
        </w:tc>
        <w:tc>
          <w:tcPr>
            <w:tcW w:w="1091" w:type="dxa"/>
          </w:tcPr>
          <w:p w:rsidR="00A90A44" w:rsidRDefault="00A90A44">
            <w:pPr>
              <w:pStyle w:val="ConsPlusNormal"/>
              <w:jc w:val="center"/>
            </w:pPr>
            <w:r>
              <w:t>639</w:t>
            </w:r>
          </w:p>
        </w:tc>
      </w:tr>
      <w:tr w:rsidR="00A90A44">
        <w:tc>
          <w:tcPr>
            <w:tcW w:w="510" w:type="dxa"/>
          </w:tcPr>
          <w:p w:rsidR="00A90A44" w:rsidRDefault="00A90A44">
            <w:pPr>
              <w:pStyle w:val="ConsPlusNormal"/>
            </w:pPr>
            <w:r>
              <w:t>4.4.</w:t>
            </w:r>
          </w:p>
        </w:tc>
        <w:tc>
          <w:tcPr>
            <w:tcW w:w="2721" w:type="dxa"/>
          </w:tcPr>
          <w:p w:rsidR="00A90A44" w:rsidRDefault="00A90A44">
            <w:pPr>
              <w:pStyle w:val="ConsPlusNormal"/>
              <w:jc w:val="both"/>
            </w:pPr>
            <w:r>
              <w:t>Стадионы, спортивные площадки</w:t>
            </w:r>
          </w:p>
        </w:tc>
        <w:tc>
          <w:tcPr>
            <w:tcW w:w="2551" w:type="dxa"/>
          </w:tcPr>
          <w:p w:rsidR="00A90A44" w:rsidRDefault="00A90A44">
            <w:pPr>
              <w:pStyle w:val="ConsPlusNormal"/>
              <w:jc w:val="both"/>
            </w:pPr>
            <w:r>
              <w:t>0,7 га на 1000 человек, га</w:t>
            </w:r>
          </w:p>
        </w:tc>
        <w:tc>
          <w:tcPr>
            <w:tcW w:w="1304" w:type="dxa"/>
          </w:tcPr>
          <w:p w:rsidR="00A90A44" w:rsidRDefault="00A90A44">
            <w:pPr>
              <w:pStyle w:val="ConsPlusNormal"/>
              <w:jc w:val="center"/>
            </w:pPr>
            <w:r>
              <w:t>44,0</w:t>
            </w:r>
          </w:p>
        </w:tc>
        <w:tc>
          <w:tcPr>
            <w:tcW w:w="850" w:type="dxa"/>
          </w:tcPr>
          <w:p w:rsidR="00A90A44" w:rsidRDefault="00A90A44">
            <w:pPr>
              <w:pStyle w:val="ConsPlusNormal"/>
              <w:jc w:val="center"/>
            </w:pPr>
            <w:r>
              <w:t>39,6</w:t>
            </w:r>
          </w:p>
        </w:tc>
        <w:tc>
          <w:tcPr>
            <w:tcW w:w="1091" w:type="dxa"/>
          </w:tcPr>
          <w:p w:rsidR="00A90A44" w:rsidRDefault="00A90A44">
            <w:pPr>
              <w:pStyle w:val="ConsPlusNormal"/>
              <w:jc w:val="center"/>
            </w:pPr>
            <w:r>
              <w:t>4,4</w:t>
            </w:r>
          </w:p>
        </w:tc>
      </w:tr>
      <w:tr w:rsidR="00A90A44">
        <w:tc>
          <w:tcPr>
            <w:tcW w:w="9027" w:type="dxa"/>
            <w:gridSpan w:val="6"/>
          </w:tcPr>
          <w:p w:rsidR="00A90A44" w:rsidRDefault="00A90A44">
            <w:pPr>
              <w:pStyle w:val="ConsPlusNormal"/>
              <w:jc w:val="center"/>
              <w:outlineLvl w:val="4"/>
            </w:pPr>
            <w:r>
              <w:t>5. Предприятия торговли</w:t>
            </w:r>
          </w:p>
        </w:tc>
      </w:tr>
      <w:tr w:rsidR="00A90A44">
        <w:tc>
          <w:tcPr>
            <w:tcW w:w="510" w:type="dxa"/>
          </w:tcPr>
          <w:p w:rsidR="00A90A44" w:rsidRDefault="00A90A44">
            <w:pPr>
              <w:pStyle w:val="ConsPlusNormal"/>
            </w:pPr>
            <w:r>
              <w:t>5.1.</w:t>
            </w:r>
          </w:p>
        </w:tc>
        <w:tc>
          <w:tcPr>
            <w:tcW w:w="2721" w:type="dxa"/>
          </w:tcPr>
          <w:p w:rsidR="00A90A44" w:rsidRDefault="00A90A44">
            <w:pPr>
              <w:pStyle w:val="ConsPlusNormal"/>
              <w:jc w:val="both"/>
            </w:pPr>
            <w:r>
              <w:t>Магазины продовольственных товаров</w:t>
            </w:r>
          </w:p>
        </w:tc>
        <w:tc>
          <w:tcPr>
            <w:tcW w:w="2551" w:type="dxa"/>
          </w:tcPr>
          <w:p w:rsidR="00A90A44" w:rsidRDefault="00A90A44">
            <w:pPr>
              <w:pStyle w:val="ConsPlusNormal"/>
              <w:jc w:val="both"/>
            </w:pPr>
            <w:r>
              <w:t>100 м</w:t>
            </w:r>
            <w:r>
              <w:rPr>
                <w:vertAlign w:val="superscript"/>
              </w:rPr>
              <w:t>2</w:t>
            </w:r>
            <w:r>
              <w:t xml:space="preserve"> торговой площади на 1000 человек, м</w:t>
            </w:r>
            <w:r>
              <w:rPr>
                <w:vertAlign w:val="superscript"/>
              </w:rPr>
              <w:t>2</w:t>
            </w:r>
            <w:r>
              <w:t xml:space="preserve"> торговой площади</w:t>
            </w:r>
          </w:p>
        </w:tc>
        <w:tc>
          <w:tcPr>
            <w:tcW w:w="1304" w:type="dxa"/>
          </w:tcPr>
          <w:p w:rsidR="00A90A44" w:rsidRDefault="00A90A44">
            <w:pPr>
              <w:pStyle w:val="ConsPlusNormal"/>
              <w:jc w:val="center"/>
            </w:pPr>
            <w:r>
              <w:t>6286</w:t>
            </w:r>
          </w:p>
        </w:tc>
        <w:tc>
          <w:tcPr>
            <w:tcW w:w="850" w:type="dxa"/>
          </w:tcPr>
          <w:p w:rsidR="00A90A44" w:rsidRDefault="00A90A44">
            <w:pPr>
              <w:pStyle w:val="ConsPlusNormal"/>
            </w:pPr>
          </w:p>
        </w:tc>
        <w:tc>
          <w:tcPr>
            <w:tcW w:w="1091" w:type="dxa"/>
          </w:tcPr>
          <w:p w:rsidR="00A90A44" w:rsidRDefault="00A90A44">
            <w:pPr>
              <w:pStyle w:val="ConsPlusNormal"/>
            </w:pPr>
          </w:p>
        </w:tc>
      </w:tr>
      <w:tr w:rsidR="00A90A44">
        <w:tc>
          <w:tcPr>
            <w:tcW w:w="510" w:type="dxa"/>
          </w:tcPr>
          <w:p w:rsidR="00A90A44" w:rsidRDefault="00A90A44">
            <w:pPr>
              <w:pStyle w:val="ConsPlusNormal"/>
            </w:pPr>
            <w:r>
              <w:t>5.2.</w:t>
            </w:r>
          </w:p>
        </w:tc>
        <w:tc>
          <w:tcPr>
            <w:tcW w:w="2721" w:type="dxa"/>
          </w:tcPr>
          <w:p w:rsidR="00A90A44" w:rsidRDefault="00A90A44">
            <w:pPr>
              <w:pStyle w:val="ConsPlusNormal"/>
              <w:jc w:val="both"/>
            </w:pPr>
            <w:r>
              <w:t>Магазины непродовольственных товаров</w:t>
            </w:r>
          </w:p>
        </w:tc>
        <w:tc>
          <w:tcPr>
            <w:tcW w:w="2551" w:type="dxa"/>
          </w:tcPr>
          <w:p w:rsidR="00A90A44" w:rsidRDefault="00A90A44">
            <w:pPr>
              <w:pStyle w:val="ConsPlusNormal"/>
              <w:jc w:val="both"/>
            </w:pPr>
            <w:r>
              <w:t>75 (40) м</w:t>
            </w:r>
            <w:r>
              <w:rPr>
                <w:vertAlign w:val="superscript"/>
              </w:rPr>
              <w:t>2</w:t>
            </w:r>
            <w:r>
              <w:t xml:space="preserve"> торговой площади на 1000 человек, м</w:t>
            </w:r>
            <w:r>
              <w:rPr>
                <w:vertAlign w:val="superscript"/>
              </w:rPr>
              <w:t>2</w:t>
            </w:r>
            <w:r>
              <w:t xml:space="preserve"> торговой площади</w:t>
            </w:r>
          </w:p>
        </w:tc>
        <w:tc>
          <w:tcPr>
            <w:tcW w:w="1304" w:type="dxa"/>
          </w:tcPr>
          <w:p w:rsidR="00A90A44" w:rsidRDefault="00A90A44">
            <w:pPr>
              <w:pStyle w:val="ConsPlusNormal"/>
              <w:jc w:val="center"/>
            </w:pPr>
            <w:r>
              <w:t>4715</w:t>
            </w:r>
          </w:p>
        </w:tc>
        <w:tc>
          <w:tcPr>
            <w:tcW w:w="850" w:type="dxa"/>
          </w:tcPr>
          <w:p w:rsidR="00A90A44" w:rsidRDefault="00A90A44">
            <w:pPr>
              <w:pStyle w:val="ConsPlusNormal"/>
            </w:pPr>
          </w:p>
        </w:tc>
        <w:tc>
          <w:tcPr>
            <w:tcW w:w="1091" w:type="dxa"/>
          </w:tcPr>
          <w:p w:rsidR="00A90A44" w:rsidRDefault="00A90A44">
            <w:pPr>
              <w:pStyle w:val="ConsPlusNormal"/>
            </w:pPr>
          </w:p>
        </w:tc>
      </w:tr>
      <w:tr w:rsidR="00A90A44">
        <w:tc>
          <w:tcPr>
            <w:tcW w:w="510" w:type="dxa"/>
          </w:tcPr>
          <w:p w:rsidR="00A90A44" w:rsidRDefault="00A90A44">
            <w:pPr>
              <w:pStyle w:val="ConsPlusNormal"/>
            </w:pPr>
          </w:p>
        </w:tc>
        <w:tc>
          <w:tcPr>
            <w:tcW w:w="2721" w:type="dxa"/>
          </w:tcPr>
          <w:p w:rsidR="00A90A44" w:rsidRDefault="00A90A44">
            <w:pPr>
              <w:pStyle w:val="ConsPlusNormal"/>
              <w:jc w:val="both"/>
            </w:pPr>
            <w:r>
              <w:t>Магазины всего</w:t>
            </w:r>
          </w:p>
        </w:tc>
        <w:tc>
          <w:tcPr>
            <w:tcW w:w="2551" w:type="dxa"/>
          </w:tcPr>
          <w:p w:rsidR="00A90A44" w:rsidRDefault="00A90A44">
            <w:pPr>
              <w:pStyle w:val="ConsPlusNormal"/>
              <w:jc w:val="both"/>
            </w:pPr>
            <w:r>
              <w:t>м</w:t>
            </w:r>
            <w:r>
              <w:rPr>
                <w:vertAlign w:val="superscript"/>
              </w:rPr>
              <w:t>2</w:t>
            </w:r>
            <w:r>
              <w:t xml:space="preserve"> торговой площади</w:t>
            </w:r>
          </w:p>
        </w:tc>
        <w:tc>
          <w:tcPr>
            <w:tcW w:w="1304" w:type="dxa"/>
          </w:tcPr>
          <w:p w:rsidR="00A90A44" w:rsidRDefault="00A90A44">
            <w:pPr>
              <w:pStyle w:val="ConsPlusNormal"/>
              <w:jc w:val="center"/>
            </w:pPr>
            <w:r>
              <w:t>11001</w:t>
            </w:r>
          </w:p>
        </w:tc>
        <w:tc>
          <w:tcPr>
            <w:tcW w:w="850" w:type="dxa"/>
          </w:tcPr>
          <w:p w:rsidR="00A90A44" w:rsidRDefault="00A90A44">
            <w:pPr>
              <w:pStyle w:val="ConsPlusNormal"/>
              <w:jc w:val="center"/>
            </w:pPr>
            <w:r>
              <w:t>108760</w:t>
            </w:r>
          </w:p>
        </w:tc>
        <w:tc>
          <w:tcPr>
            <w:tcW w:w="1091" w:type="dxa"/>
          </w:tcPr>
          <w:p w:rsidR="00A90A44" w:rsidRDefault="00A90A44">
            <w:pPr>
              <w:pStyle w:val="ConsPlusNormal"/>
              <w:jc w:val="center"/>
            </w:pPr>
            <w:r>
              <w:t>-97759</w:t>
            </w:r>
          </w:p>
        </w:tc>
      </w:tr>
      <w:tr w:rsidR="00A90A44">
        <w:tc>
          <w:tcPr>
            <w:tcW w:w="510" w:type="dxa"/>
          </w:tcPr>
          <w:p w:rsidR="00A90A44" w:rsidRDefault="00A90A44">
            <w:pPr>
              <w:pStyle w:val="ConsPlusNormal"/>
            </w:pPr>
            <w:r>
              <w:t>5.3.</w:t>
            </w:r>
          </w:p>
        </w:tc>
        <w:tc>
          <w:tcPr>
            <w:tcW w:w="2721" w:type="dxa"/>
          </w:tcPr>
          <w:p w:rsidR="00A90A44" w:rsidRDefault="00A90A44">
            <w:pPr>
              <w:pStyle w:val="ConsPlusNormal"/>
              <w:jc w:val="both"/>
            </w:pPr>
            <w:r>
              <w:t>Рыночные комплексы</w:t>
            </w:r>
          </w:p>
        </w:tc>
        <w:tc>
          <w:tcPr>
            <w:tcW w:w="2551" w:type="dxa"/>
          </w:tcPr>
          <w:p w:rsidR="00A90A44" w:rsidRDefault="00A90A44">
            <w:pPr>
              <w:pStyle w:val="ConsPlusNormal"/>
              <w:jc w:val="both"/>
            </w:pPr>
            <w:r>
              <w:t>40 м</w:t>
            </w:r>
            <w:r>
              <w:rPr>
                <w:vertAlign w:val="superscript"/>
              </w:rPr>
              <w:t>2</w:t>
            </w:r>
            <w:r>
              <w:t xml:space="preserve"> на 1000 человек, м</w:t>
            </w:r>
            <w:r>
              <w:rPr>
                <w:vertAlign w:val="superscript"/>
              </w:rPr>
              <w:t>2</w:t>
            </w:r>
          </w:p>
        </w:tc>
        <w:tc>
          <w:tcPr>
            <w:tcW w:w="1304" w:type="dxa"/>
          </w:tcPr>
          <w:p w:rsidR="00A90A44" w:rsidRDefault="00A90A44">
            <w:pPr>
              <w:pStyle w:val="ConsPlusNormal"/>
              <w:jc w:val="center"/>
            </w:pPr>
            <w:r>
              <w:t>2514</w:t>
            </w:r>
          </w:p>
        </w:tc>
        <w:tc>
          <w:tcPr>
            <w:tcW w:w="850" w:type="dxa"/>
          </w:tcPr>
          <w:p w:rsidR="00A90A44" w:rsidRDefault="00A90A44">
            <w:pPr>
              <w:pStyle w:val="ConsPlusNormal"/>
              <w:jc w:val="center"/>
            </w:pPr>
            <w:r>
              <w:t>5720</w:t>
            </w:r>
          </w:p>
        </w:tc>
        <w:tc>
          <w:tcPr>
            <w:tcW w:w="1091" w:type="dxa"/>
          </w:tcPr>
          <w:p w:rsidR="00A90A44" w:rsidRDefault="00A90A44">
            <w:pPr>
              <w:pStyle w:val="ConsPlusNormal"/>
              <w:jc w:val="center"/>
            </w:pPr>
            <w:r>
              <w:t>1942</w:t>
            </w:r>
          </w:p>
        </w:tc>
      </w:tr>
      <w:tr w:rsidR="00A90A44">
        <w:tc>
          <w:tcPr>
            <w:tcW w:w="510" w:type="dxa"/>
          </w:tcPr>
          <w:p w:rsidR="00A90A44" w:rsidRDefault="00A90A44">
            <w:pPr>
              <w:pStyle w:val="ConsPlusNormal"/>
            </w:pPr>
            <w:r>
              <w:t>5.4.</w:t>
            </w:r>
          </w:p>
        </w:tc>
        <w:tc>
          <w:tcPr>
            <w:tcW w:w="2721" w:type="dxa"/>
          </w:tcPr>
          <w:p w:rsidR="00A90A44" w:rsidRDefault="00A90A44">
            <w:pPr>
              <w:pStyle w:val="ConsPlusNormal"/>
              <w:jc w:val="both"/>
            </w:pPr>
            <w:r>
              <w:t>Предприятия общественного питания (столовые, кафе, рестораны, бары, кафетерии)</w:t>
            </w:r>
          </w:p>
        </w:tc>
        <w:tc>
          <w:tcPr>
            <w:tcW w:w="2551" w:type="dxa"/>
          </w:tcPr>
          <w:p w:rsidR="00A90A44" w:rsidRDefault="00A90A44">
            <w:pPr>
              <w:pStyle w:val="ConsPlusNormal"/>
              <w:jc w:val="both"/>
            </w:pPr>
            <w:r>
              <w:t>40 мест на 1000 человек, место</w:t>
            </w:r>
          </w:p>
        </w:tc>
        <w:tc>
          <w:tcPr>
            <w:tcW w:w="1304" w:type="dxa"/>
          </w:tcPr>
          <w:p w:rsidR="00A90A44" w:rsidRDefault="00A90A44">
            <w:pPr>
              <w:pStyle w:val="ConsPlusNormal"/>
              <w:jc w:val="center"/>
            </w:pPr>
            <w:r>
              <w:t>2514</w:t>
            </w:r>
          </w:p>
        </w:tc>
        <w:tc>
          <w:tcPr>
            <w:tcW w:w="850" w:type="dxa"/>
          </w:tcPr>
          <w:p w:rsidR="00A90A44" w:rsidRDefault="00A90A44">
            <w:pPr>
              <w:pStyle w:val="ConsPlusNormal"/>
              <w:jc w:val="center"/>
            </w:pPr>
            <w:r>
              <w:t>2839</w:t>
            </w:r>
          </w:p>
        </w:tc>
        <w:tc>
          <w:tcPr>
            <w:tcW w:w="1091" w:type="dxa"/>
          </w:tcPr>
          <w:p w:rsidR="00A90A44" w:rsidRDefault="00A90A44">
            <w:pPr>
              <w:pStyle w:val="ConsPlusNormal"/>
              <w:jc w:val="center"/>
            </w:pPr>
            <w:r>
              <w:t>-325</w:t>
            </w:r>
          </w:p>
        </w:tc>
      </w:tr>
      <w:tr w:rsidR="00A90A44">
        <w:tc>
          <w:tcPr>
            <w:tcW w:w="510" w:type="dxa"/>
          </w:tcPr>
          <w:p w:rsidR="00A90A44" w:rsidRDefault="00A90A44">
            <w:pPr>
              <w:pStyle w:val="ConsPlusNormal"/>
            </w:pPr>
            <w:r>
              <w:t>5.5.</w:t>
            </w:r>
          </w:p>
        </w:tc>
        <w:tc>
          <w:tcPr>
            <w:tcW w:w="2721" w:type="dxa"/>
          </w:tcPr>
          <w:p w:rsidR="00A90A44" w:rsidRDefault="00A90A44">
            <w:pPr>
              <w:pStyle w:val="ConsPlusNormal"/>
              <w:jc w:val="both"/>
            </w:pPr>
            <w:r>
              <w:t xml:space="preserve">Предприятия бытового обслуживания (ремонт обуви, техники, ателье, имидж-студии, салоны </w:t>
            </w:r>
            <w:r>
              <w:lastRenderedPageBreak/>
              <w:t>красоты)</w:t>
            </w:r>
          </w:p>
        </w:tc>
        <w:tc>
          <w:tcPr>
            <w:tcW w:w="2551" w:type="dxa"/>
          </w:tcPr>
          <w:p w:rsidR="00A90A44" w:rsidRDefault="00A90A44">
            <w:pPr>
              <w:pStyle w:val="ConsPlusNormal"/>
              <w:jc w:val="both"/>
            </w:pPr>
            <w:r>
              <w:lastRenderedPageBreak/>
              <w:t>16 рабочих мест на 1000 человек, рабочее место</w:t>
            </w:r>
          </w:p>
        </w:tc>
        <w:tc>
          <w:tcPr>
            <w:tcW w:w="1304" w:type="dxa"/>
          </w:tcPr>
          <w:p w:rsidR="00A90A44" w:rsidRDefault="00A90A44">
            <w:pPr>
              <w:pStyle w:val="ConsPlusNormal"/>
              <w:jc w:val="center"/>
            </w:pPr>
            <w:r>
              <w:t>1006</w:t>
            </w:r>
          </w:p>
        </w:tc>
        <w:tc>
          <w:tcPr>
            <w:tcW w:w="850" w:type="dxa"/>
          </w:tcPr>
          <w:p w:rsidR="00A90A44" w:rsidRDefault="00A90A44">
            <w:pPr>
              <w:pStyle w:val="ConsPlusNormal"/>
              <w:jc w:val="center"/>
            </w:pPr>
            <w:r>
              <w:t>233</w:t>
            </w:r>
          </w:p>
        </w:tc>
        <w:tc>
          <w:tcPr>
            <w:tcW w:w="1091" w:type="dxa"/>
          </w:tcPr>
          <w:p w:rsidR="00A90A44" w:rsidRDefault="00A90A44">
            <w:pPr>
              <w:pStyle w:val="ConsPlusNormal"/>
              <w:jc w:val="center"/>
            </w:pPr>
            <w:r>
              <w:t>773</w:t>
            </w:r>
          </w:p>
        </w:tc>
      </w:tr>
      <w:tr w:rsidR="00A90A44">
        <w:tc>
          <w:tcPr>
            <w:tcW w:w="9027" w:type="dxa"/>
            <w:gridSpan w:val="6"/>
          </w:tcPr>
          <w:p w:rsidR="00A90A44" w:rsidRDefault="00A90A44">
            <w:pPr>
              <w:pStyle w:val="ConsPlusNormal"/>
              <w:jc w:val="center"/>
              <w:outlineLvl w:val="4"/>
            </w:pPr>
            <w:r>
              <w:lastRenderedPageBreak/>
              <w:t>6. Предприятия коммунального обслуживания</w:t>
            </w:r>
          </w:p>
        </w:tc>
      </w:tr>
      <w:tr w:rsidR="00A90A44">
        <w:tc>
          <w:tcPr>
            <w:tcW w:w="510" w:type="dxa"/>
          </w:tcPr>
          <w:p w:rsidR="00A90A44" w:rsidRDefault="00A90A44">
            <w:pPr>
              <w:pStyle w:val="ConsPlusNormal"/>
            </w:pPr>
            <w:r>
              <w:t>6.1.</w:t>
            </w:r>
          </w:p>
        </w:tc>
        <w:tc>
          <w:tcPr>
            <w:tcW w:w="2721" w:type="dxa"/>
          </w:tcPr>
          <w:p w:rsidR="00A90A44" w:rsidRDefault="00A90A44">
            <w:pPr>
              <w:pStyle w:val="ConsPlusNormal"/>
              <w:jc w:val="both"/>
            </w:pPr>
            <w:r>
              <w:t>Прачечные (приемный пункт)</w:t>
            </w:r>
          </w:p>
        </w:tc>
        <w:tc>
          <w:tcPr>
            <w:tcW w:w="2551" w:type="dxa"/>
          </w:tcPr>
          <w:p w:rsidR="00A90A44" w:rsidRDefault="00A90A44">
            <w:pPr>
              <w:pStyle w:val="ConsPlusNormal"/>
              <w:jc w:val="both"/>
            </w:pPr>
            <w:r>
              <w:t>120 кг белья в смену на 1000 чел., кг белья в смену</w:t>
            </w:r>
          </w:p>
        </w:tc>
        <w:tc>
          <w:tcPr>
            <w:tcW w:w="1304" w:type="dxa"/>
          </w:tcPr>
          <w:p w:rsidR="00A90A44" w:rsidRDefault="00A90A44">
            <w:pPr>
              <w:pStyle w:val="ConsPlusNormal"/>
              <w:jc w:val="center"/>
            </w:pPr>
            <w:r>
              <w:t>7543</w:t>
            </w:r>
          </w:p>
        </w:tc>
        <w:tc>
          <w:tcPr>
            <w:tcW w:w="850" w:type="dxa"/>
          </w:tcPr>
          <w:p w:rsidR="00A90A44" w:rsidRDefault="00A90A44">
            <w:pPr>
              <w:pStyle w:val="ConsPlusNormal"/>
              <w:jc w:val="center"/>
            </w:pPr>
            <w:r>
              <w:t>н/д</w:t>
            </w:r>
          </w:p>
        </w:tc>
        <w:tc>
          <w:tcPr>
            <w:tcW w:w="1091" w:type="dxa"/>
          </w:tcPr>
          <w:p w:rsidR="00A90A44" w:rsidRDefault="00A90A44">
            <w:pPr>
              <w:pStyle w:val="ConsPlusNormal"/>
              <w:jc w:val="center"/>
            </w:pPr>
            <w:r>
              <w:t>7543</w:t>
            </w:r>
          </w:p>
        </w:tc>
      </w:tr>
      <w:tr w:rsidR="00A90A44">
        <w:tc>
          <w:tcPr>
            <w:tcW w:w="510" w:type="dxa"/>
          </w:tcPr>
          <w:p w:rsidR="00A90A44" w:rsidRDefault="00A90A44">
            <w:pPr>
              <w:pStyle w:val="ConsPlusNormal"/>
            </w:pPr>
            <w:r>
              <w:t>6.2.</w:t>
            </w:r>
          </w:p>
        </w:tc>
        <w:tc>
          <w:tcPr>
            <w:tcW w:w="2721" w:type="dxa"/>
          </w:tcPr>
          <w:p w:rsidR="00A90A44" w:rsidRDefault="00A90A44">
            <w:pPr>
              <w:pStyle w:val="ConsPlusNormal"/>
              <w:jc w:val="both"/>
            </w:pPr>
            <w:r>
              <w:t>Химчистки (приемный пункт)</w:t>
            </w:r>
          </w:p>
        </w:tc>
        <w:tc>
          <w:tcPr>
            <w:tcW w:w="2551" w:type="dxa"/>
          </w:tcPr>
          <w:p w:rsidR="00A90A44" w:rsidRDefault="00A90A44">
            <w:pPr>
              <w:pStyle w:val="ConsPlusNormal"/>
              <w:jc w:val="both"/>
            </w:pPr>
            <w:r>
              <w:t>11,4 кг вещей в смену на 1000 чел., кг вещей в смену</w:t>
            </w:r>
          </w:p>
        </w:tc>
        <w:tc>
          <w:tcPr>
            <w:tcW w:w="1304" w:type="dxa"/>
          </w:tcPr>
          <w:p w:rsidR="00A90A44" w:rsidRDefault="00A90A44">
            <w:pPr>
              <w:pStyle w:val="ConsPlusNormal"/>
              <w:jc w:val="center"/>
            </w:pPr>
            <w:r>
              <w:t>717</w:t>
            </w:r>
          </w:p>
        </w:tc>
        <w:tc>
          <w:tcPr>
            <w:tcW w:w="850" w:type="dxa"/>
          </w:tcPr>
          <w:p w:rsidR="00A90A44" w:rsidRDefault="00A90A44">
            <w:pPr>
              <w:pStyle w:val="ConsPlusNormal"/>
              <w:jc w:val="center"/>
            </w:pPr>
            <w:r>
              <w:t>н/д</w:t>
            </w:r>
          </w:p>
        </w:tc>
        <w:tc>
          <w:tcPr>
            <w:tcW w:w="1091" w:type="dxa"/>
          </w:tcPr>
          <w:p w:rsidR="00A90A44" w:rsidRDefault="00A90A44">
            <w:pPr>
              <w:pStyle w:val="ConsPlusNormal"/>
              <w:jc w:val="center"/>
            </w:pPr>
            <w:r>
              <w:t>717</w:t>
            </w:r>
          </w:p>
        </w:tc>
      </w:tr>
      <w:tr w:rsidR="00A90A44">
        <w:tc>
          <w:tcPr>
            <w:tcW w:w="510" w:type="dxa"/>
          </w:tcPr>
          <w:p w:rsidR="00A90A44" w:rsidRDefault="00A90A44">
            <w:pPr>
              <w:pStyle w:val="ConsPlusNormal"/>
            </w:pPr>
            <w:r>
              <w:t>6.3.</w:t>
            </w:r>
          </w:p>
        </w:tc>
        <w:tc>
          <w:tcPr>
            <w:tcW w:w="2721" w:type="dxa"/>
          </w:tcPr>
          <w:p w:rsidR="00A90A44" w:rsidRDefault="00A90A44">
            <w:pPr>
              <w:pStyle w:val="ConsPlusNormal"/>
              <w:jc w:val="both"/>
            </w:pPr>
            <w:r>
              <w:t>Бани (банно-оздоровительный комплекс)</w:t>
            </w:r>
          </w:p>
        </w:tc>
        <w:tc>
          <w:tcPr>
            <w:tcW w:w="2551" w:type="dxa"/>
          </w:tcPr>
          <w:p w:rsidR="00A90A44" w:rsidRDefault="00A90A44">
            <w:pPr>
              <w:pStyle w:val="ConsPlusNormal"/>
              <w:jc w:val="both"/>
            </w:pPr>
            <w:r>
              <w:t>5 мест на 1000 человек, место</w:t>
            </w:r>
          </w:p>
        </w:tc>
        <w:tc>
          <w:tcPr>
            <w:tcW w:w="1304" w:type="dxa"/>
          </w:tcPr>
          <w:p w:rsidR="00A90A44" w:rsidRDefault="00A90A44">
            <w:pPr>
              <w:pStyle w:val="ConsPlusNormal"/>
              <w:jc w:val="center"/>
            </w:pPr>
            <w:r>
              <w:t>314</w:t>
            </w:r>
          </w:p>
        </w:tc>
        <w:tc>
          <w:tcPr>
            <w:tcW w:w="850" w:type="dxa"/>
          </w:tcPr>
          <w:p w:rsidR="00A90A44" w:rsidRDefault="00A90A44">
            <w:pPr>
              <w:pStyle w:val="ConsPlusNormal"/>
              <w:jc w:val="center"/>
            </w:pPr>
            <w:r>
              <w:t>н/д</w:t>
            </w:r>
          </w:p>
        </w:tc>
        <w:tc>
          <w:tcPr>
            <w:tcW w:w="1091" w:type="dxa"/>
          </w:tcPr>
          <w:p w:rsidR="00A90A44" w:rsidRDefault="00A90A44">
            <w:pPr>
              <w:pStyle w:val="ConsPlusNormal"/>
              <w:jc w:val="center"/>
            </w:pPr>
            <w:r>
              <w:t>314</w:t>
            </w:r>
          </w:p>
        </w:tc>
      </w:tr>
      <w:tr w:rsidR="00A90A44">
        <w:tc>
          <w:tcPr>
            <w:tcW w:w="9027" w:type="dxa"/>
            <w:gridSpan w:val="6"/>
          </w:tcPr>
          <w:p w:rsidR="00A90A44" w:rsidRDefault="00A90A44">
            <w:pPr>
              <w:pStyle w:val="ConsPlusNormal"/>
              <w:jc w:val="center"/>
              <w:outlineLvl w:val="4"/>
            </w:pPr>
            <w:r>
              <w:t>7. Кредитно-финансовые учреждения, предприятия связи</w:t>
            </w:r>
          </w:p>
        </w:tc>
      </w:tr>
      <w:tr w:rsidR="00A90A44">
        <w:tc>
          <w:tcPr>
            <w:tcW w:w="510" w:type="dxa"/>
          </w:tcPr>
          <w:p w:rsidR="00A90A44" w:rsidRDefault="00A90A44">
            <w:pPr>
              <w:pStyle w:val="ConsPlusNormal"/>
            </w:pPr>
            <w:r>
              <w:t>7.1.</w:t>
            </w:r>
          </w:p>
        </w:tc>
        <w:tc>
          <w:tcPr>
            <w:tcW w:w="2721" w:type="dxa"/>
          </w:tcPr>
          <w:p w:rsidR="00A90A44" w:rsidRDefault="00A90A44">
            <w:pPr>
              <w:pStyle w:val="ConsPlusNormal"/>
              <w:jc w:val="both"/>
            </w:pPr>
            <w:r>
              <w:t>Отделение связи (почтовое отделение)</w:t>
            </w:r>
          </w:p>
        </w:tc>
        <w:tc>
          <w:tcPr>
            <w:tcW w:w="2551" w:type="dxa"/>
          </w:tcPr>
          <w:p w:rsidR="00A90A44" w:rsidRDefault="00A90A44">
            <w:pPr>
              <w:pStyle w:val="ConsPlusNormal"/>
              <w:jc w:val="both"/>
            </w:pPr>
            <w:r>
              <w:t>1 объект на микрорайон, объект</w:t>
            </w:r>
          </w:p>
        </w:tc>
        <w:tc>
          <w:tcPr>
            <w:tcW w:w="1304" w:type="dxa"/>
          </w:tcPr>
          <w:p w:rsidR="00A90A44" w:rsidRDefault="00A90A44">
            <w:pPr>
              <w:pStyle w:val="ConsPlusNormal"/>
              <w:jc w:val="center"/>
            </w:pPr>
            <w:r>
              <w:t>11</w:t>
            </w:r>
          </w:p>
        </w:tc>
        <w:tc>
          <w:tcPr>
            <w:tcW w:w="850" w:type="dxa"/>
          </w:tcPr>
          <w:p w:rsidR="00A90A44" w:rsidRDefault="00A90A44">
            <w:pPr>
              <w:pStyle w:val="ConsPlusNormal"/>
              <w:jc w:val="center"/>
            </w:pPr>
            <w:r>
              <w:t>5</w:t>
            </w:r>
          </w:p>
        </w:tc>
        <w:tc>
          <w:tcPr>
            <w:tcW w:w="1091" w:type="dxa"/>
          </w:tcPr>
          <w:p w:rsidR="00A90A44" w:rsidRDefault="00A90A44">
            <w:pPr>
              <w:pStyle w:val="ConsPlusNormal"/>
              <w:jc w:val="center"/>
            </w:pPr>
            <w:r>
              <w:t>-6</w:t>
            </w:r>
          </w:p>
        </w:tc>
      </w:tr>
      <w:tr w:rsidR="00A90A44">
        <w:tc>
          <w:tcPr>
            <w:tcW w:w="510" w:type="dxa"/>
          </w:tcPr>
          <w:p w:rsidR="00A90A44" w:rsidRDefault="00A90A44">
            <w:pPr>
              <w:pStyle w:val="ConsPlusNormal"/>
            </w:pPr>
            <w:r>
              <w:t>7.2.</w:t>
            </w:r>
          </w:p>
        </w:tc>
        <w:tc>
          <w:tcPr>
            <w:tcW w:w="2721" w:type="dxa"/>
          </w:tcPr>
          <w:p w:rsidR="00A90A44" w:rsidRDefault="00A90A44">
            <w:pPr>
              <w:pStyle w:val="ConsPlusNormal"/>
              <w:jc w:val="both"/>
            </w:pPr>
            <w:r>
              <w:t>Отделения и филиалы банка (сберкассы)</w:t>
            </w:r>
          </w:p>
        </w:tc>
        <w:tc>
          <w:tcPr>
            <w:tcW w:w="2551" w:type="dxa"/>
          </w:tcPr>
          <w:p w:rsidR="00A90A44" w:rsidRDefault="00A90A44">
            <w:pPr>
              <w:pStyle w:val="ConsPlusNormal"/>
              <w:jc w:val="both"/>
            </w:pPr>
            <w:r>
              <w:t>1 операц. место (окно) на 2 - 3 тыс. человек, операционная касса</w:t>
            </w:r>
          </w:p>
        </w:tc>
        <w:tc>
          <w:tcPr>
            <w:tcW w:w="1304" w:type="dxa"/>
          </w:tcPr>
          <w:p w:rsidR="00A90A44" w:rsidRDefault="00A90A44">
            <w:pPr>
              <w:pStyle w:val="ConsPlusNormal"/>
              <w:jc w:val="center"/>
            </w:pPr>
            <w:r>
              <w:t>21</w:t>
            </w:r>
          </w:p>
        </w:tc>
        <w:tc>
          <w:tcPr>
            <w:tcW w:w="850" w:type="dxa"/>
          </w:tcPr>
          <w:p w:rsidR="00A90A44" w:rsidRDefault="00A90A44">
            <w:pPr>
              <w:pStyle w:val="ConsPlusNormal"/>
              <w:jc w:val="center"/>
            </w:pPr>
            <w:r>
              <w:t>37</w:t>
            </w:r>
          </w:p>
        </w:tc>
        <w:tc>
          <w:tcPr>
            <w:tcW w:w="1091" w:type="dxa"/>
          </w:tcPr>
          <w:p w:rsidR="00A90A44" w:rsidRDefault="00A90A44">
            <w:pPr>
              <w:pStyle w:val="ConsPlusNormal"/>
              <w:jc w:val="center"/>
            </w:pPr>
            <w:r>
              <w:t>-16</w:t>
            </w:r>
          </w:p>
        </w:tc>
      </w:tr>
      <w:tr w:rsidR="00A90A44">
        <w:tc>
          <w:tcPr>
            <w:tcW w:w="9027" w:type="dxa"/>
            <w:gridSpan w:val="6"/>
          </w:tcPr>
          <w:p w:rsidR="00A90A44" w:rsidRDefault="00A90A44">
            <w:pPr>
              <w:pStyle w:val="ConsPlusNormal"/>
              <w:jc w:val="center"/>
              <w:outlineLvl w:val="4"/>
            </w:pPr>
            <w:r>
              <w:t>8. Учреждения жилищно-коммунального хозяйства</w:t>
            </w:r>
          </w:p>
        </w:tc>
      </w:tr>
      <w:tr w:rsidR="00A90A44">
        <w:tc>
          <w:tcPr>
            <w:tcW w:w="510" w:type="dxa"/>
          </w:tcPr>
          <w:p w:rsidR="00A90A44" w:rsidRDefault="00A90A44">
            <w:pPr>
              <w:pStyle w:val="ConsPlusNormal"/>
            </w:pPr>
            <w:r>
              <w:t>8.1.</w:t>
            </w:r>
          </w:p>
        </w:tc>
        <w:tc>
          <w:tcPr>
            <w:tcW w:w="2721" w:type="dxa"/>
          </w:tcPr>
          <w:p w:rsidR="00A90A44" w:rsidRDefault="00A90A44">
            <w:pPr>
              <w:pStyle w:val="ConsPlusNormal"/>
              <w:jc w:val="both"/>
            </w:pPr>
            <w:r>
              <w:t>Гостиницы</w:t>
            </w:r>
          </w:p>
        </w:tc>
        <w:tc>
          <w:tcPr>
            <w:tcW w:w="2551" w:type="dxa"/>
          </w:tcPr>
          <w:p w:rsidR="00A90A44" w:rsidRDefault="00A90A44">
            <w:pPr>
              <w:pStyle w:val="ConsPlusNormal"/>
              <w:jc w:val="both"/>
            </w:pPr>
            <w:r>
              <w:t>6 мест на 1000 человек, место</w:t>
            </w:r>
          </w:p>
        </w:tc>
        <w:tc>
          <w:tcPr>
            <w:tcW w:w="1304" w:type="dxa"/>
          </w:tcPr>
          <w:p w:rsidR="00A90A44" w:rsidRDefault="00A90A44">
            <w:pPr>
              <w:pStyle w:val="ConsPlusNormal"/>
              <w:jc w:val="center"/>
            </w:pPr>
            <w:r>
              <w:t>377</w:t>
            </w:r>
          </w:p>
        </w:tc>
        <w:tc>
          <w:tcPr>
            <w:tcW w:w="850" w:type="dxa"/>
          </w:tcPr>
          <w:p w:rsidR="00A90A44" w:rsidRDefault="00A90A44">
            <w:pPr>
              <w:pStyle w:val="ConsPlusNormal"/>
              <w:jc w:val="center"/>
            </w:pPr>
            <w:r>
              <w:t>335</w:t>
            </w:r>
          </w:p>
        </w:tc>
        <w:tc>
          <w:tcPr>
            <w:tcW w:w="1091" w:type="dxa"/>
          </w:tcPr>
          <w:p w:rsidR="00A90A44" w:rsidRDefault="00A90A44">
            <w:pPr>
              <w:pStyle w:val="ConsPlusNormal"/>
              <w:jc w:val="center"/>
            </w:pPr>
            <w:r>
              <w:t>42</w:t>
            </w:r>
          </w:p>
        </w:tc>
      </w:tr>
      <w:tr w:rsidR="00A90A44">
        <w:tc>
          <w:tcPr>
            <w:tcW w:w="510" w:type="dxa"/>
          </w:tcPr>
          <w:p w:rsidR="00A90A44" w:rsidRDefault="00A90A44">
            <w:pPr>
              <w:pStyle w:val="ConsPlusNormal"/>
            </w:pPr>
            <w:r>
              <w:t>8.2.</w:t>
            </w:r>
          </w:p>
        </w:tc>
        <w:tc>
          <w:tcPr>
            <w:tcW w:w="2721" w:type="dxa"/>
          </w:tcPr>
          <w:p w:rsidR="00A90A44" w:rsidRDefault="00A90A44">
            <w:pPr>
              <w:pStyle w:val="ConsPlusNormal"/>
              <w:jc w:val="both"/>
            </w:pPr>
            <w:r>
              <w:t>Пожарное депо</w:t>
            </w:r>
          </w:p>
        </w:tc>
        <w:tc>
          <w:tcPr>
            <w:tcW w:w="2551" w:type="dxa"/>
          </w:tcPr>
          <w:p w:rsidR="00A90A44" w:rsidRDefault="00A90A44">
            <w:pPr>
              <w:pStyle w:val="ConsPlusNormal"/>
              <w:jc w:val="both"/>
            </w:pPr>
            <w:r>
              <w:t>В соответствии с НПБ 101-95, машина</w:t>
            </w:r>
          </w:p>
        </w:tc>
        <w:tc>
          <w:tcPr>
            <w:tcW w:w="1304" w:type="dxa"/>
          </w:tcPr>
          <w:p w:rsidR="00A90A44" w:rsidRDefault="00A90A44">
            <w:pPr>
              <w:pStyle w:val="ConsPlusNormal"/>
              <w:jc w:val="center"/>
            </w:pPr>
            <w:r>
              <w:t>1</w:t>
            </w:r>
          </w:p>
        </w:tc>
        <w:tc>
          <w:tcPr>
            <w:tcW w:w="850" w:type="dxa"/>
          </w:tcPr>
          <w:p w:rsidR="00A90A44" w:rsidRDefault="00A90A44">
            <w:pPr>
              <w:pStyle w:val="ConsPlusNormal"/>
              <w:jc w:val="center"/>
            </w:pPr>
            <w:r>
              <w:t>1</w:t>
            </w:r>
          </w:p>
        </w:tc>
        <w:tc>
          <w:tcPr>
            <w:tcW w:w="1091" w:type="dxa"/>
          </w:tcPr>
          <w:p w:rsidR="00A90A44" w:rsidRDefault="00A90A44">
            <w:pPr>
              <w:pStyle w:val="ConsPlusNormal"/>
              <w:jc w:val="center"/>
            </w:pPr>
            <w:r>
              <w:t>0</w:t>
            </w:r>
          </w:p>
        </w:tc>
      </w:tr>
      <w:tr w:rsidR="00A90A44">
        <w:tc>
          <w:tcPr>
            <w:tcW w:w="510" w:type="dxa"/>
          </w:tcPr>
          <w:p w:rsidR="00A90A44" w:rsidRDefault="00A90A44">
            <w:pPr>
              <w:pStyle w:val="ConsPlusNormal"/>
            </w:pPr>
            <w:r>
              <w:t>8.3.</w:t>
            </w:r>
          </w:p>
        </w:tc>
        <w:tc>
          <w:tcPr>
            <w:tcW w:w="2721" w:type="dxa"/>
          </w:tcPr>
          <w:p w:rsidR="00A90A44" w:rsidRDefault="00A90A44">
            <w:pPr>
              <w:pStyle w:val="ConsPlusNormal"/>
              <w:jc w:val="both"/>
            </w:pPr>
            <w:r>
              <w:t>Кладбище традиционного захоронения</w:t>
            </w:r>
          </w:p>
        </w:tc>
        <w:tc>
          <w:tcPr>
            <w:tcW w:w="2551" w:type="dxa"/>
          </w:tcPr>
          <w:p w:rsidR="00A90A44" w:rsidRDefault="00A90A44">
            <w:pPr>
              <w:pStyle w:val="ConsPlusNormal"/>
              <w:jc w:val="both"/>
            </w:pPr>
            <w:r>
              <w:t>0,24 га на 1 тыс. человек, га</w:t>
            </w:r>
          </w:p>
        </w:tc>
        <w:tc>
          <w:tcPr>
            <w:tcW w:w="1304" w:type="dxa"/>
          </w:tcPr>
          <w:p w:rsidR="00A90A44" w:rsidRDefault="00A90A44">
            <w:pPr>
              <w:pStyle w:val="ConsPlusNormal"/>
              <w:jc w:val="center"/>
            </w:pPr>
            <w:r>
              <w:t>15,1</w:t>
            </w:r>
          </w:p>
        </w:tc>
        <w:tc>
          <w:tcPr>
            <w:tcW w:w="850" w:type="dxa"/>
          </w:tcPr>
          <w:p w:rsidR="00A90A44" w:rsidRDefault="00A90A44">
            <w:pPr>
              <w:pStyle w:val="ConsPlusNormal"/>
              <w:jc w:val="center"/>
            </w:pPr>
            <w:r>
              <w:t>48,8</w:t>
            </w:r>
          </w:p>
        </w:tc>
        <w:tc>
          <w:tcPr>
            <w:tcW w:w="1091" w:type="dxa"/>
          </w:tcPr>
          <w:p w:rsidR="00A90A44" w:rsidRDefault="00A90A44">
            <w:pPr>
              <w:pStyle w:val="ConsPlusNormal"/>
              <w:jc w:val="center"/>
            </w:pPr>
            <w:r>
              <w:t>-33,7</w:t>
            </w:r>
          </w:p>
        </w:tc>
      </w:tr>
    </w:tbl>
    <w:p w:rsidR="00A90A44" w:rsidRDefault="00A90A44">
      <w:pPr>
        <w:pStyle w:val="ConsPlusNormal"/>
        <w:jc w:val="both"/>
      </w:pPr>
    </w:p>
    <w:p w:rsidR="00A90A44" w:rsidRDefault="00A90A44">
      <w:pPr>
        <w:pStyle w:val="ConsPlusNormal"/>
        <w:ind w:firstLine="540"/>
        <w:jc w:val="both"/>
      </w:pPr>
      <w:r>
        <w:t>Для повышения уровня обеспеченности муниципального образования объектами культурно-бытового обслуживания и увеличения количества жителей, стремящихся получать эти услуги, требуется как реконструкция действующих объектов, их переоснащение, так и строительство новых.</w:t>
      </w:r>
    </w:p>
    <w:p w:rsidR="00A90A44" w:rsidRDefault="00A90A44">
      <w:pPr>
        <w:pStyle w:val="ConsPlusNormal"/>
        <w:spacing w:before="220"/>
        <w:ind w:firstLine="540"/>
        <w:jc w:val="both"/>
      </w:pPr>
      <w:r>
        <w:t>10. Инженерная инфраструктура.</w:t>
      </w:r>
    </w:p>
    <w:p w:rsidR="00A90A44" w:rsidRDefault="00A90A44">
      <w:pPr>
        <w:pStyle w:val="ConsPlusNormal"/>
        <w:spacing w:before="220"/>
        <w:ind w:firstLine="540"/>
        <w:jc w:val="both"/>
      </w:pPr>
      <w:r>
        <w:t>1) водоснабжение</w:t>
      </w:r>
    </w:p>
    <w:p w:rsidR="00A90A44" w:rsidRDefault="00A90A44">
      <w:pPr>
        <w:pStyle w:val="ConsPlusNormal"/>
        <w:spacing w:before="220"/>
        <w:ind w:firstLine="540"/>
        <w:jc w:val="both"/>
      </w:pPr>
      <w:r>
        <w:t>В г. Горно-Алтайске существует несколько систем хозяйственно-питьевого водопровода, совмещенного с противопожарным и производственным. Источники водоснабжения - подземные воды.</w:t>
      </w:r>
    </w:p>
    <w:p w:rsidR="00A90A44" w:rsidRDefault="00A90A44">
      <w:pPr>
        <w:pStyle w:val="ConsPlusNormal"/>
        <w:spacing w:before="220"/>
        <w:ind w:firstLine="540"/>
        <w:jc w:val="both"/>
      </w:pPr>
      <w:r>
        <w:t>Скважина Г1/03 расположена в северной части города Горно-Алтайска, поселок "Афганский", в долине ручья Малинового. Пробурена ЗАО "Бурводстрой" в 2003 году. Устье скважины находится в подземном колодце глубиной 3,35 м, оголовок герметизирован, приустьевое пространство зацементировано, скважина оборудована манометром и краном для отбора проб. Глубина скважины 160 м. Напорные воды венд-нижнекембрийских известковых образований вскрыты на глубине 68 - 160 м и представлены водами зоны экзогенной трещиноватости. Водовмещающие породы-известняки трещиноватые.</w:t>
      </w:r>
    </w:p>
    <w:p w:rsidR="00A90A44" w:rsidRDefault="00A90A44">
      <w:pPr>
        <w:pStyle w:val="ConsPlusNormal"/>
        <w:spacing w:before="220"/>
        <w:ind w:firstLine="540"/>
        <w:jc w:val="both"/>
      </w:pPr>
      <w:r>
        <w:lastRenderedPageBreak/>
        <w:t>Водозаборная скважина эксплуатируется с целью добычи подземных вод для хозяйственно-питьевого водоснабжения населения улиц Демьянова, Высоцкого, Воинской Славы, Афганцев.</w:t>
      </w:r>
    </w:p>
    <w:p w:rsidR="00A90A44" w:rsidRDefault="00A90A44">
      <w:pPr>
        <w:pStyle w:val="ConsPlusNormal"/>
        <w:spacing w:before="220"/>
        <w:ind w:firstLine="540"/>
        <w:jc w:val="both"/>
      </w:pPr>
      <w:r>
        <w:t>Защищенность водоносного горизонта показана в таблице ниже.</w:t>
      </w:r>
    </w:p>
    <w:p w:rsidR="00A90A44" w:rsidRDefault="00A90A44">
      <w:pPr>
        <w:pStyle w:val="ConsPlusNormal"/>
        <w:jc w:val="both"/>
      </w:pPr>
    </w:p>
    <w:p w:rsidR="00A90A44" w:rsidRDefault="00A90A44">
      <w:pPr>
        <w:pStyle w:val="ConsPlusNormal"/>
        <w:jc w:val="center"/>
        <w:outlineLvl w:val="3"/>
      </w:pPr>
      <w:r>
        <w:t>Таблица 10.1. Показатели санитарного состояния источника</w:t>
      </w:r>
    </w:p>
    <w:p w:rsidR="00A90A44" w:rsidRDefault="00A90A44">
      <w:pPr>
        <w:pStyle w:val="ConsPlusNormal"/>
        <w:jc w:val="center"/>
      </w:pPr>
      <w:r>
        <w:t>водоснабжения</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2268"/>
        <w:gridCol w:w="1167"/>
        <w:gridCol w:w="2154"/>
        <w:gridCol w:w="1814"/>
      </w:tblGrid>
      <w:tr w:rsidR="00A90A44">
        <w:tc>
          <w:tcPr>
            <w:tcW w:w="1531" w:type="dxa"/>
          </w:tcPr>
          <w:p w:rsidR="00A90A44" w:rsidRDefault="00A90A44">
            <w:pPr>
              <w:pStyle w:val="ConsPlusNormal"/>
              <w:jc w:val="center"/>
            </w:pPr>
            <w:r>
              <w:t>N скважины</w:t>
            </w:r>
          </w:p>
        </w:tc>
        <w:tc>
          <w:tcPr>
            <w:tcW w:w="2268" w:type="dxa"/>
          </w:tcPr>
          <w:p w:rsidR="00A90A44" w:rsidRDefault="00A90A44">
            <w:pPr>
              <w:pStyle w:val="ConsPlusNormal"/>
              <w:jc w:val="center"/>
            </w:pPr>
            <w:r>
              <w:t>Защищенность ВГ</w:t>
            </w:r>
          </w:p>
        </w:tc>
        <w:tc>
          <w:tcPr>
            <w:tcW w:w="1167" w:type="dxa"/>
          </w:tcPr>
          <w:p w:rsidR="00A90A44" w:rsidRDefault="00A90A44">
            <w:pPr>
              <w:pStyle w:val="ConsPlusNormal"/>
              <w:jc w:val="center"/>
            </w:pPr>
            <w:r>
              <w:t>УГВ, м</w:t>
            </w:r>
          </w:p>
        </w:tc>
        <w:tc>
          <w:tcPr>
            <w:tcW w:w="2154" w:type="dxa"/>
          </w:tcPr>
          <w:p w:rsidR="00A90A44" w:rsidRDefault="00A90A44">
            <w:pPr>
              <w:pStyle w:val="ConsPlusNormal"/>
              <w:jc w:val="center"/>
            </w:pPr>
            <w:r>
              <w:t>Фактические размеры ЗСО</w:t>
            </w:r>
          </w:p>
        </w:tc>
        <w:tc>
          <w:tcPr>
            <w:tcW w:w="1814" w:type="dxa"/>
          </w:tcPr>
          <w:p w:rsidR="00A90A44" w:rsidRDefault="00A90A44">
            <w:pPr>
              <w:pStyle w:val="ConsPlusNormal"/>
              <w:jc w:val="center"/>
            </w:pPr>
            <w:r>
              <w:t>Источники загрязнения</w:t>
            </w:r>
          </w:p>
        </w:tc>
      </w:tr>
      <w:tr w:rsidR="00A90A44">
        <w:tc>
          <w:tcPr>
            <w:tcW w:w="1531" w:type="dxa"/>
          </w:tcPr>
          <w:p w:rsidR="00A90A44" w:rsidRDefault="00A90A44">
            <w:pPr>
              <w:pStyle w:val="ConsPlusNormal"/>
              <w:jc w:val="center"/>
            </w:pPr>
            <w:r>
              <w:t>Г1/03</w:t>
            </w:r>
          </w:p>
        </w:tc>
        <w:tc>
          <w:tcPr>
            <w:tcW w:w="2268" w:type="dxa"/>
          </w:tcPr>
          <w:p w:rsidR="00A90A44" w:rsidRDefault="00A90A44">
            <w:pPr>
              <w:pStyle w:val="ConsPlusNormal"/>
              <w:jc w:val="both"/>
            </w:pPr>
            <w:r>
              <w:t>Защищен</w:t>
            </w:r>
          </w:p>
        </w:tc>
        <w:tc>
          <w:tcPr>
            <w:tcW w:w="1167" w:type="dxa"/>
          </w:tcPr>
          <w:p w:rsidR="00A90A44" w:rsidRDefault="00A90A44">
            <w:pPr>
              <w:pStyle w:val="ConsPlusNormal"/>
              <w:jc w:val="center"/>
            </w:pPr>
            <w:r>
              <w:t>7,0</w:t>
            </w:r>
          </w:p>
          <w:p w:rsidR="00A90A44" w:rsidRDefault="00A90A44">
            <w:pPr>
              <w:pStyle w:val="ConsPlusNormal"/>
              <w:jc w:val="center"/>
            </w:pPr>
            <w:r>
              <w:t>28,2</w:t>
            </w:r>
          </w:p>
        </w:tc>
        <w:tc>
          <w:tcPr>
            <w:tcW w:w="2154" w:type="dxa"/>
          </w:tcPr>
          <w:p w:rsidR="00A90A44" w:rsidRDefault="00A90A44">
            <w:pPr>
              <w:pStyle w:val="ConsPlusNormal"/>
              <w:jc w:val="center"/>
            </w:pPr>
            <w:r>
              <w:t>30 x 30</w:t>
            </w:r>
          </w:p>
        </w:tc>
        <w:tc>
          <w:tcPr>
            <w:tcW w:w="1814" w:type="dxa"/>
          </w:tcPr>
          <w:p w:rsidR="00A90A44" w:rsidRDefault="00A90A44">
            <w:pPr>
              <w:pStyle w:val="ConsPlusNormal"/>
              <w:jc w:val="both"/>
            </w:pPr>
            <w:r>
              <w:t>нет</w:t>
            </w:r>
          </w:p>
        </w:tc>
      </w:tr>
    </w:tbl>
    <w:p w:rsidR="00A90A44" w:rsidRDefault="00A90A44">
      <w:pPr>
        <w:pStyle w:val="ConsPlusNormal"/>
        <w:jc w:val="both"/>
      </w:pPr>
    </w:p>
    <w:p w:rsidR="00A90A44" w:rsidRDefault="00A90A44">
      <w:pPr>
        <w:pStyle w:val="ConsPlusNormal"/>
        <w:ind w:firstLine="540"/>
        <w:jc w:val="both"/>
      </w:pPr>
      <w:r>
        <w:t>Зона санитарной охраны 1 пояса строгого режима имеет ограждение из колючей проволоки размерами 30 x 30 м. Основные потенциальные источники загрязнения - селитебные постройки г. Горно-Алтайска. В перспективе территория в пределах трех поясов ЗСО будет использоваться в традиционном варианте, как селитебная зона города. Строительство промышленных и сельскохозяйственных объектов, являющихся возможными источниками загрязнения, не планируется.</w:t>
      </w:r>
    </w:p>
    <w:p w:rsidR="00A90A44" w:rsidRDefault="00A90A44">
      <w:pPr>
        <w:pStyle w:val="ConsPlusNormal"/>
        <w:jc w:val="both"/>
      </w:pPr>
    </w:p>
    <w:p w:rsidR="00A90A44" w:rsidRDefault="00A90A44">
      <w:pPr>
        <w:pStyle w:val="ConsPlusNormal"/>
        <w:jc w:val="center"/>
        <w:outlineLvl w:val="3"/>
      </w:pPr>
      <w:r>
        <w:t>Таблица 10.2. Характеристика скважины</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87"/>
        <w:gridCol w:w="1644"/>
        <w:gridCol w:w="737"/>
        <w:gridCol w:w="907"/>
        <w:gridCol w:w="850"/>
        <w:gridCol w:w="1531"/>
        <w:gridCol w:w="1361"/>
      </w:tblGrid>
      <w:tr w:rsidR="00A90A44">
        <w:tc>
          <w:tcPr>
            <w:tcW w:w="454" w:type="dxa"/>
          </w:tcPr>
          <w:p w:rsidR="00A90A44" w:rsidRDefault="00A90A44">
            <w:pPr>
              <w:pStyle w:val="ConsPlusNormal"/>
              <w:jc w:val="center"/>
            </w:pPr>
            <w:r>
              <w:t>N п/п</w:t>
            </w:r>
          </w:p>
        </w:tc>
        <w:tc>
          <w:tcPr>
            <w:tcW w:w="1587" w:type="dxa"/>
          </w:tcPr>
          <w:p w:rsidR="00A90A44" w:rsidRDefault="00A90A44">
            <w:pPr>
              <w:pStyle w:val="ConsPlusNormal"/>
              <w:jc w:val="center"/>
            </w:pPr>
            <w:r>
              <w:t>N скважины год бурения</w:t>
            </w:r>
          </w:p>
        </w:tc>
        <w:tc>
          <w:tcPr>
            <w:tcW w:w="1644" w:type="dxa"/>
          </w:tcPr>
          <w:p w:rsidR="00A90A44" w:rsidRDefault="00A90A44">
            <w:pPr>
              <w:pStyle w:val="ConsPlusNormal"/>
              <w:jc w:val="center"/>
            </w:pPr>
            <w:r>
              <w:t>Организация</w:t>
            </w:r>
          </w:p>
        </w:tc>
        <w:tc>
          <w:tcPr>
            <w:tcW w:w="737" w:type="dxa"/>
          </w:tcPr>
          <w:p w:rsidR="00A90A44" w:rsidRDefault="00A90A44">
            <w:pPr>
              <w:pStyle w:val="ConsPlusNormal"/>
              <w:jc w:val="center"/>
            </w:pPr>
            <w:r>
              <w:t>Глубина, м</w:t>
            </w:r>
          </w:p>
        </w:tc>
        <w:tc>
          <w:tcPr>
            <w:tcW w:w="907" w:type="dxa"/>
          </w:tcPr>
          <w:p w:rsidR="00A90A44" w:rsidRDefault="00A90A44">
            <w:pPr>
              <w:pStyle w:val="ConsPlusNormal"/>
              <w:jc w:val="center"/>
            </w:pPr>
            <w:r>
              <w:t>СУВ Пониж, м</w:t>
            </w:r>
          </w:p>
        </w:tc>
        <w:tc>
          <w:tcPr>
            <w:tcW w:w="850" w:type="dxa"/>
          </w:tcPr>
          <w:p w:rsidR="00A90A44" w:rsidRDefault="00A90A44">
            <w:pPr>
              <w:pStyle w:val="ConsPlusNormal"/>
              <w:jc w:val="center"/>
            </w:pPr>
            <w:r>
              <w:t>Дебит, м</w:t>
            </w:r>
            <w:r>
              <w:rPr>
                <w:vertAlign w:val="superscript"/>
              </w:rPr>
              <w:t>3</w:t>
            </w:r>
            <w:r>
              <w:t>\час</w:t>
            </w:r>
          </w:p>
        </w:tc>
        <w:tc>
          <w:tcPr>
            <w:tcW w:w="1531" w:type="dxa"/>
          </w:tcPr>
          <w:p w:rsidR="00A90A44" w:rsidRDefault="00A90A44">
            <w:pPr>
              <w:pStyle w:val="ConsPlusNormal"/>
              <w:jc w:val="center"/>
            </w:pPr>
            <w:r>
              <w:t>Мощность водоносного горизонта, м</w:t>
            </w:r>
          </w:p>
        </w:tc>
        <w:tc>
          <w:tcPr>
            <w:tcW w:w="1361" w:type="dxa"/>
          </w:tcPr>
          <w:p w:rsidR="00A90A44" w:rsidRDefault="00A90A44">
            <w:pPr>
              <w:pStyle w:val="ConsPlusNormal"/>
              <w:jc w:val="center"/>
            </w:pPr>
            <w:r>
              <w:t>Водовмещающие породы</w:t>
            </w:r>
          </w:p>
        </w:tc>
      </w:tr>
      <w:tr w:rsidR="00A90A44">
        <w:tc>
          <w:tcPr>
            <w:tcW w:w="454" w:type="dxa"/>
          </w:tcPr>
          <w:p w:rsidR="00A90A44" w:rsidRDefault="00A90A44">
            <w:pPr>
              <w:pStyle w:val="ConsPlusNormal"/>
            </w:pPr>
            <w:r>
              <w:t>1.</w:t>
            </w:r>
          </w:p>
        </w:tc>
        <w:tc>
          <w:tcPr>
            <w:tcW w:w="1587" w:type="dxa"/>
          </w:tcPr>
          <w:p w:rsidR="00A90A44" w:rsidRDefault="00A90A44">
            <w:pPr>
              <w:pStyle w:val="ConsPlusNormal"/>
              <w:jc w:val="both"/>
            </w:pPr>
            <w:r>
              <w:t>Г1/03 2003 г.</w:t>
            </w:r>
          </w:p>
        </w:tc>
        <w:tc>
          <w:tcPr>
            <w:tcW w:w="1644" w:type="dxa"/>
          </w:tcPr>
          <w:p w:rsidR="00A90A44" w:rsidRDefault="00A90A44">
            <w:pPr>
              <w:pStyle w:val="ConsPlusNormal"/>
              <w:jc w:val="both"/>
            </w:pPr>
            <w:r>
              <w:t>ЗАО "Бурводстрой"</w:t>
            </w:r>
          </w:p>
        </w:tc>
        <w:tc>
          <w:tcPr>
            <w:tcW w:w="737" w:type="dxa"/>
          </w:tcPr>
          <w:p w:rsidR="00A90A44" w:rsidRDefault="00A90A44">
            <w:pPr>
              <w:pStyle w:val="ConsPlusNormal"/>
              <w:jc w:val="center"/>
            </w:pPr>
            <w:r>
              <w:t>160</w:t>
            </w:r>
          </w:p>
        </w:tc>
        <w:tc>
          <w:tcPr>
            <w:tcW w:w="907" w:type="dxa"/>
          </w:tcPr>
          <w:p w:rsidR="00A90A44" w:rsidRDefault="00A90A44">
            <w:pPr>
              <w:pStyle w:val="ConsPlusNormal"/>
              <w:jc w:val="center"/>
            </w:pPr>
            <w:r>
              <w:t>7,0</w:t>
            </w:r>
          </w:p>
          <w:p w:rsidR="00A90A44" w:rsidRDefault="00A90A44">
            <w:pPr>
              <w:pStyle w:val="ConsPlusNormal"/>
              <w:jc w:val="center"/>
            </w:pPr>
            <w:r>
              <w:t>28,2</w:t>
            </w:r>
          </w:p>
        </w:tc>
        <w:tc>
          <w:tcPr>
            <w:tcW w:w="850" w:type="dxa"/>
          </w:tcPr>
          <w:p w:rsidR="00A90A44" w:rsidRDefault="00A90A44">
            <w:pPr>
              <w:pStyle w:val="ConsPlusNormal"/>
              <w:jc w:val="center"/>
            </w:pPr>
            <w:r>
              <w:t>20,5</w:t>
            </w:r>
          </w:p>
        </w:tc>
        <w:tc>
          <w:tcPr>
            <w:tcW w:w="1531" w:type="dxa"/>
          </w:tcPr>
          <w:p w:rsidR="00A90A44" w:rsidRDefault="00A90A44">
            <w:pPr>
              <w:pStyle w:val="ConsPlusNormal"/>
              <w:jc w:val="center"/>
            </w:pPr>
            <w:r>
              <w:t>92</w:t>
            </w:r>
          </w:p>
        </w:tc>
        <w:tc>
          <w:tcPr>
            <w:tcW w:w="1361" w:type="dxa"/>
          </w:tcPr>
          <w:p w:rsidR="00A90A44" w:rsidRDefault="00A90A44">
            <w:pPr>
              <w:pStyle w:val="ConsPlusNormal"/>
              <w:jc w:val="both"/>
            </w:pPr>
            <w:r>
              <w:t>известняки</w:t>
            </w:r>
          </w:p>
        </w:tc>
      </w:tr>
    </w:tbl>
    <w:p w:rsidR="00A90A44" w:rsidRDefault="00A90A44">
      <w:pPr>
        <w:pStyle w:val="ConsPlusNormal"/>
        <w:jc w:val="both"/>
      </w:pPr>
    </w:p>
    <w:p w:rsidR="00A90A44" w:rsidRDefault="00A90A44">
      <w:pPr>
        <w:pStyle w:val="ConsPlusNormal"/>
        <w:ind w:firstLine="540"/>
        <w:jc w:val="both"/>
      </w:pPr>
      <w:r>
        <w:t>Водозаборная скважина Г3/2001 расположена в северной части города Горно-Алтайска. Вода из скважины поступает в металлический резервуар емкостью 12,5 м</w:t>
      </w:r>
      <w:r>
        <w:rPr>
          <w:vertAlign w:val="superscript"/>
        </w:rPr>
        <w:t>3</w:t>
      </w:r>
      <w:r>
        <w:t>, затем разводящую сеть водопровода ул. Гагарина, Терешковой, Савицкой. Водоносный комплекс, эксплуатируемый скважиной, приурочен к трещиноватым известнякам баратальской свиты, статический уровень вод 70 м, надежно защищен мощной водоупорной кровлей, состоящей из средне - позднеплейстоценовых глин мощностью 30 м.</w:t>
      </w:r>
    </w:p>
    <w:p w:rsidR="00A90A44" w:rsidRDefault="00A90A44">
      <w:pPr>
        <w:pStyle w:val="ConsPlusNormal"/>
        <w:spacing w:before="220"/>
        <w:ind w:firstLine="540"/>
        <w:jc w:val="both"/>
      </w:pPr>
      <w:r>
        <w:t>Основные потенциальные источники загрязнения - селитебная зона города. В перспективе территория в пределах трех поясов ЗСО будет использоваться в традиционном варианте, как селитебная зона города. Строительство промышленных и сельскохозяйственных объектов, являющихся возможными источниками загрязнения, не планируется.</w:t>
      </w:r>
    </w:p>
    <w:p w:rsidR="00A90A44" w:rsidRDefault="00A90A44">
      <w:pPr>
        <w:pStyle w:val="ConsPlusNormal"/>
        <w:spacing w:before="220"/>
        <w:ind w:firstLine="540"/>
        <w:jc w:val="both"/>
      </w:pPr>
      <w:r>
        <w:t>Скважина пробурена ЗАО "Бурводстрой" в 2001 году. Устье скважины находится в колодце, оголовок герметизирован, скважина оборудована манометром и краном для отбора проб. Глубина скважины 70 метров.</w:t>
      </w:r>
    </w:p>
    <w:p w:rsidR="00A90A44" w:rsidRDefault="00A90A44">
      <w:pPr>
        <w:pStyle w:val="ConsPlusNormal"/>
        <w:jc w:val="both"/>
      </w:pPr>
    </w:p>
    <w:p w:rsidR="00A90A44" w:rsidRDefault="00A90A44">
      <w:pPr>
        <w:pStyle w:val="ConsPlusNormal"/>
        <w:jc w:val="center"/>
        <w:outlineLvl w:val="3"/>
      </w:pPr>
      <w:r>
        <w:t>Таблица 10.3. Характеристика скважины</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87"/>
        <w:gridCol w:w="1644"/>
        <w:gridCol w:w="737"/>
        <w:gridCol w:w="907"/>
        <w:gridCol w:w="850"/>
        <w:gridCol w:w="1531"/>
        <w:gridCol w:w="1361"/>
      </w:tblGrid>
      <w:tr w:rsidR="00A90A44">
        <w:tc>
          <w:tcPr>
            <w:tcW w:w="454" w:type="dxa"/>
          </w:tcPr>
          <w:p w:rsidR="00A90A44" w:rsidRDefault="00A90A44">
            <w:pPr>
              <w:pStyle w:val="ConsPlusNormal"/>
              <w:jc w:val="center"/>
            </w:pPr>
            <w:r>
              <w:t>N п/п</w:t>
            </w:r>
          </w:p>
        </w:tc>
        <w:tc>
          <w:tcPr>
            <w:tcW w:w="1587" w:type="dxa"/>
          </w:tcPr>
          <w:p w:rsidR="00A90A44" w:rsidRDefault="00A90A44">
            <w:pPr>
              <w:pStyle w:val="ConsPlusNormal"/>
              <w:jc w:val="center"/>
            </w:pPr>
            <w:r>
              <w:t>N скважины год бурения</w:t>
            </w:r>
          </w:p>
        </w:tc>
        <w:tc>
          <w:tcPr>
            <w:tcW w:w="1644" w:type="dxa"/>
          </w:tcPr>
          <w:p w:rsidR="00A90A44" w:rsidRDefault="00A90A44">
            <w:pPr>
              <w:pStyle w:val="ConsPlusNormal"/>
              <w:jc w:val="center"/>
            </w:pPr>
            <w:r>
              <w:t>Организация</w:t>
            </w:r>
          </w:p>
        </w:tc>
        <w:tc>
          <w:tcPr>
            <w:tcW w:w="737" w:type="dxa"/>
          </w:tcPr>
          <w:p w:rsidR="00A90A44" w:rsidRDefault="00A90A44">
            <w:pPr>
              <w:pStyle w:val="ConsPlusNormal"/>
              <w:jc w:val="center"/>
            </w:pPr>
            <w:r>
              <w:t>Глубина, м</w:t>
            </w:r>
          </w:p>
        </w:tc>
        <w:tc>
          <w:tcPr>
            <w:tcW w:w="907" w:type="dxa"/>
          </w:tcPr>
          <w:p w:rsidR="00A90A44" w:rsidRDefault="00A90A44">
            <w:pPr>
              <w:pStyle w:val="ConsPlusNormal"/>
              <w:jc w:val="center"/>
            </w:pPr>
            <w:r>
              <w:t>СУВ Пониж, м</w:t>
            </w:r>
          </w:p>
        </w:tc>
        <w:tc>
          <w:tcPr>
            <w:tcW w:w="850" w:type="dxa"/>
          </w:tcPr>
          <w:p w:rsidR="00A90A44" w:rsidRDefault="00A90A44">
            <w:pPr>
              <w:pStyle w:val="ConsPlusNormal"/>
              <w:jc w:val="center"/>
            </w:pPr>
            <w:r>
              <w:t>Дебит, м</w:t>
            </w:r>
            <w:r>
              <w:rPr>
                <w:vertAlign w:val="superscript"/>
              </w:rPr>
              <w:t>3</w:t>
            </w:r>
            <w:r>
              <w:t>\час</w:t>
            </w:r>
          </w:p>
        </w:tc>
        <w:tc>
          <w:tcPr>
            <w:tcW w:w="1531" w:type="dxa"/>
          </w:tcPr>
          <w:p w:rsidR="00A90A44" w:rsidRDefault="00A90A44">
            <w:pPr>
              <w:pStyle w:val="ConsPlusNormal"/>
              <w:jc w:val="center"/>
            </w:pPr>
            <w:r>
              <w:t>Мощность водоносного горизонта, м</w:t>
            </w:r>
          </w:p>
        </w:tc>
        <w:tc>
          <w:tcPr>
            <w:tcW w:w="1361" w:type="dxa"/>
          </w:tcPr>
          <w:p w:rsidR="00A90A44" w:rsidRDefault="00A90A44">
            <w:pPr>
              <w:pStyle w:val="ConsPlusNormal"/>
              <w:jc w:val="center"/>
            </w:pPr>
            <w:r>
              <w:t>Водовмещающие породы</w:t>
            </w:r>
          </w:p>
        </w:tc>
      </w:tr>
      <w:tr w:rsidR="00A90A44">
        <w:tc>
          <w:tcPr>
            <w:tcW w:w="454" w:type="dxa"/>
          </w:tcPr>
          <w:p w:rsidR="00A90A44" w:rsidRDefault="00A90A44">
            <w:pPr>
              <w:pStyle w:val="ConsPlusNormal"/>
            </w:pPr>
            <w:r>
              <w:lastRenderedPageBreak/>
              <w:t>1.</w:t>
            </w:r>
          </w:p>
        </w:tc>
        <w:tc>
          <w:tcPr>
            <w:tcW w:w="1587" w:type="dxa"/>
          </w:tcPr>
          <w:p w:rsidR="00A90A44" w:rsidRDefault="00A90A44">
            <w:pPr>
              <w:pStyle w:val="ConsPlusNormal"/>
              <w:jc w:val="both"/>
            </w:pPr>
            <w:r>
              <w:t>Г3/2001</w:t>
            </w:r>
          </w:p>
        </w:tc>
        <w:tc>
          <w:tcPr>
            <w:tcW w:w="1644" w:type="dxa"/>
          </w:tcPr>
          <w:p w:rsidR="00A90A44" w:rsidRDefault="00A90A44">
            <w:pPr>
              <w:pStyle w:val="ConsPlusNormal"/>
              <w:jc w:val="both"/>
            </w:pPr>
            <w:r>
              <w:t>ЗАО "Бурводстрой"</w:t>
            </w:r>
          </w:p>
        </w:tc>
        <w:tc>
          <w:tcPr>
            <w:tcW w:w="737" w:type="dxa"/>
          </w:tcPr>
          <w:p w:rsidR="00A90A44" w:rsidRDefault="00A90A44">
            <w:pPr>
              <w:pStyle w:val="ConsPlusNormal"/>
              <w:jc w:val="center"/>
            </w:pPr>
            <w:r>
              <w:t>70</w:t>
            </w:r>
          </w:p>
        </w:tc>
        <w:tc>
          <w:tcPr>
            <w:tcW w:w="907" w:type="dxa"/>
          </w:tcPr>
          <w:p w:rsidR="00A90A44" w:rsidRDefault="00A90A44">
            <w:pPr>
              <w:pStyle w:val="ConsPlusNormal"/>
              <w:jc w:val="center"/>
            </w:pPr>
            <w:r>
              <w:t>70/73</w:t>
            </w:r>
          </w:p>
        </w:tc>
        <w:tc>
          <w:tcPr>
            <w:tcW w:w="850" w:type="dxa"/>
          </w:tcPr>
          <w:p w:rsidR="00A90A44" w:rsidRDefault="00A90A44">
            <w:pPr>
              <w:pStyle w:val="ConsPlusNormal"/>
              <w:jc w:val="center"/>
            </w:pPr>
            <w:r>
              <w:t>6,3</w:t>
            </w:r>
          </w:p>
        </w:tc>
        <w:tc>
          <w:tcPr>
            <w:tcW w:w="1531" w:type="dxa"/>
          </w:tcPr>
          <w:p w:rsidR="00A90A44" w:rsidRDefault="00A90A44">
            <w:pPr>
              <w:pStyle w:val="ConsPlusNormal"/>
              <w:jc w:val="center"/>
            </w:pPr>
            <w:r>
              <w:t>55 - 100</w:t>
            </w:r>
          </w:p>
        </w:tc>
        <w:tc>
          <w:tcPr>
            <w:tcW w:w="1361" w:type="dxa"/>
          </w:tcPr>
          <w:p w:rsidR="00A90A44" w:rsidRDefault="00A90A44">
            <w:pPr>
              <w:pStyle w:val="ConsPlusNormal"/>
              <w:jc w:val="both"/>
            </w:pPr>
            <w:r>
              <w:t>Известняки трещиноватые</w:t>
            </w:r>
          </w:p>
        </w:tc>
      </w:tr>
    </w:tbl>
    <w:p w:rsidR="00A90A44" w:rsidRDefault="00A90A44">
      <w:pPr>
        <w:pStyle w:val="ConsPlusNormal"/>
        <w:jc w:val="both"/>
      </w:pPr>
    </w:p>
    <w:p w:rsidR="00A90A44" w:rsidRDefault="00A90A44">
      <w:pPr>
        <w:pStyle w:val="ConsPlusNormal"/>
        <w:ind w:firstLine="540"/>
        <w:jc w:val="both"/>
      </w:pPr>
      <w:r>
        <w:t>Скважина N Г24/90 расположена в южной части г. Горно-Алтайска, в районе пос. Заимка и обеспечивает питьевой водой только население пос. Заимка. Пробурена Горно-Алтайской ПМК треста "Горно-Алтайскводстрой" в 1990 году. Устье скважины находится в кирпичной наземной станции, оголовок герметизирован, скважина оборудована манометром и краном для отбора водных проб. Глубина скважины 100 метров.</w:t>
      </w:r>
    </w:p>
    <w:p w:rsidR="00A90A44" w:rsidRDefault="00A90A44">
      <w:pPr>
        <w:pStyle w:val="ConsPlusNormal"/>
        <w:jc w:val="both"/>
      </w:pPr>
    </w:p>
    <w:p w:rsidR="00A90A44" w:rsidRDefault="00A90A44">
      <w:pPr>
        <w:pStyle w:val="ConsPlusNormal"/>
        <w:jc w:val="center"/>
        <w:outlineLvl w:val="3"/>
      </w:pPr>
      <w:r>
        <w:t>Таблица 10.4. Показатели санитарного состояния источника</w:t>
      </w:r>
    </w:p>
    <w:p w:rsidR="00A90A44" w:rsidRDefault="00A90A44">
      <w:pPr>
        <w:pStyle w:val="ConsPlusNormal"/>
        <w:jc w:val="center"/>
      </w:pPr>
      <w:r>
        <w:t>водоснабжения</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2268"/>
        <w:gridCol w:w="1167"/>
        <w:gridCol w:w="2154"/>
        <w:gridCol w:w="1814"/>
      </w:tblGrid>
      <w:tr w:rsidR="00A90A44">
        <w:tc>
          <w:tcPr>
            <w:tcW w:w="1531" w:type="dxa"/>
          </w:tcPr>
          <w:p w:rsidR="00A90A44" w:rsidRDefault="00A90A44">
            <w:pPr>
              <w:pStyle w:val="ConsPlusNormal"/>
              <w:jc w:val="center"/>
            </w:pPr>
            <w:r>
              <w:t>N скважины</w:t>
            </w:r>
          </w:p>
        </w:tc>
        <w:tc>
          <w:tcPr>
            <w:tcW w:w="2268" w:type="dxa"/>
          </w:tcPr>
          <w:p w:rsidR="00A90A44" w:rsidRDefault="00A90A44">
            <w:pPr>
              <w:pStyle w:val="ConsPlusNormal"/>
              <w:jc w:val="center"/>
            </w:pPr>
            <w:r>
              <w:t>Защищенность ВГ</w:t>
            </w:r>
          </w:p>
        </w:tc>
        <w:tc>
          <w:tcPr>
            <w:tcW w:w="1167" w:type="dxa"/>
          </w:tcPr>
          <w:p w:rsidR="00A90A44" w:rsidRDefault="00A90A44">
            <w:pPr>
              <w:pStyle w:val="ConsPlusNormal"/>
              <w:jc w:val="center"/>
            </w:pPr>
            <w:r>
              <w:t>УГВ, м</w:t>
            </w:r>
          </w:p>
        </w:tc>
        <w:tc>
          <w:tcPr>
            <w:tcW w:w="2154" w:type="dxa"/>
          </w:tcPr>
          <w:p w:rsidR="00A90A44" w:rsidRDefault="00A90A44">
            <w:pPr>
              <w:pStyle w:val="ConsPlusNormal"/>
              <w:jc w:val="center"/>
            </w:pPr>
            <w:r>
              <w:t>Фактические размеры ЗСО</w:t>
            </w:r>
          </w:p>
        </w:tc>
        <w:tc>
          <w:tcPr>
            <w:tcW w:w="1814" w:type="dxa"/>
          </w:tcPr>
          <w:p w:rsidR="00A90A44" w:rsidRDefault="00A90A44">
            <w:pPr>
              <w:pStyle w:val="ConsPlusNormal"/>
              <w:jc w:val="center"/>
            </w:pPr>
            <w:r>
              <w:t>Источники загрязнения</w:t>
            </w:r>
          </w:p>
        </w:tc>
      </w:tr>
      <w:tr w:rsidR="00A90A44">
        <w:tc>
          <w:tcPr>
            <w:tcW w:w="1531" w:type="dxa"/>
          </w:tcPr>
          <w:p w:rsidR="00A90A44" w:rsidRDefault="00A90A44">
            <w:pPr>
              <w:pStyle w:val="ConsPlusNormal"/>
              <w:jc w:val="both"/>
            </w:pPr>
            <w:r>
              <w:t>Г24/90</w:t>
            </w:r>
          </w:p>
        </w:tc>
        <w:tc>
          <w:tcPr>
            <w:tcW w:w="2268" w:type="dxa"/>
          </w:tcPr>
          <w:p w:rsidR="00A90A44" w:rsidRDefault="00A90A44">
            <w:pPr>
              <w:pStyle w:val="ConsPlusNormal"/>
              <w:jc w:val="both"/>
            </w:pPr>
            <w:r>
              <w:t>Защищен</w:t>
            </w:r>
          </w:p>
        </w:tc>
        <w:tc>
          <w:tcPr>
            <w:tcW w:w="1167" w:type="dxa"/>
          </w:tcPr>
          <w:p w:rsidR="00A90A44" w:rsidRDefault="00A90A44">
            <w:pPr>
              <w:pStyle w:val="ConsPlusNormal"/>
              <w:jc w:val="center"/>
            </w:pPr>
            <w:r>
              <w:t>15/15</w:t>
            </w:r>
          </w:p>
        </w:tc>
        <w:tc>
          <w:tcPr>
            <w:tcW w:w="2154" w:type="dxa"/>
          </w:tcPr>
          <w:p w:rsidR="00A90A44" w:rsidRDefault="00A90A44">
            <w:pPr>
              <w:pStyle w:val="ConsPlusNormal"/>
              <w:jc w:val="center"/>
            </w:pPr>
            <w:r>
              <w:t>32 x 35</w:t>
            </w:r>
          </w:p>
        </w:tc>
        <w:tc>
          <w:tcPr>
            <w:tcW w:w="1814" w:type="dxa"/>
            <w:vAlign w:val="center"/>
          </w:tcPr>
          <w:p w:rsidR="00A90A44" w:rsidRDefault="00A90A44">
            <w:pPr>
              <w:pStyle w:val="ConsPlusNormal"/>
              <w:jc w:val="center"/>
            </w:pPr>
            <w:r>
              <w:t>Селитебная зона города</w:t>
            </w:r>
          </w:p>
        </w:tc>
      </w:tr>
    </w:tbl>
    <w:p w:rsidR="00A90A44" w:rsidRDefault="00A90A44">
      <w:pPr>
        <w:pStyle w:val="ConsPlusNormal"/>
        <w:jc w:val="both"/>
      </w:pPr>
    </w:p>
    <w:p w:rsidR="00A90A44" w:rsidRDefault="00A90A44">
      <w:pPr>
        <w:pStyle w:val="ConsPlusNormal"/>
        <w:ind w:firstLine="540"/>
        <w:jc w:val="both"/>
      </w:pPr>
      <w:r>
        <w:t>Основные потенциальные источники загрязнения - садовые участки, жилые застройки частного сектора. В перспективе территория в пределах трех поясов ЗСО будет использоваться в традиционном варианте, как селитебная зона города. Строительство промышленных и сельскохозяйственных объектов, являющихся возможными источниками загрязнения, не планируется.</w:t>
      </w:r>
    </w:p>
    <w:p w:rsidR="00A90A44" w:rsidRDefault="00A90A44">
      <w:pPr>
        <w:pStyle w:val="ConsPlusNormal"/>
        <w:jc w:val="both"/>
      </w:pPr>
    </w:p>
    <w:p w:rsidR="00A90A44" w:rsidRDefault="00A90A44">
      <w:pPr>
        <w:pStyle w:val="ConsPlusNormal"/>
        <w:jc w:val="center"/>
        <w:outlineLvl w:val="3"/>
      </w:pPr>
      <w:r>
        <w:t>Таблица 10.5. Характеристика скважины</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87"/>
        <w:gridCol w:w="1644"/>
        <w:gridCol w:w="737"/>
        <w:gridCol w:w="907"/>
        <w:gridCol w:w="850"/>
        <w:gridCol w:w="1531"/>
        <w:gridCol w:w="1361"/>
      </w:tblGrid>
      <w:tr w:rsidR="00A90A44">
        <w:tc>
          <w:tcPr>
            <w:tcW w:w="454" w:type="dxa"/>
          </w:tcPr>
          <w:p w:rsidR="00A90A44" w:rsidRDefault="00A90A44">
            <w:pPr>
              <w:pStyle w:val="ConsPlusNormal"/>
              <w:jc w:val="center"/>
            </w:pPr>
            <w:r>
              <w:t>N п/п</w:t>
            </w:r>
          </w:p>
        </w:tc>
        <w:tc>
          <w:tcPr>
            <w:tcW w:w="1587" w:type="dxa"/>
          </w:tcPr>
          <w:p w:rsidR="00A90A44" w:rsidRDefault="00A90A44">
            <w:pPr>
              <w:pStyle w:val="ConsPlusNormal"/>
              <w:jc w:val="center"/>
            </w:pPr>
            <w:r>
              <w:t>N скважины год бурения</w:t>
            </w:r>
          </w:p>
        </w:tc>
        <w:tc>
          <w:tcPr>
            <w:tcW w:w="1644" w:type="dxa"/>
          </w:tcPr>
          <w:p w:rsidR="00A90A44" w:rsidRDefault="00A90A44">
            <w:pPr>
              <w:pStyle w:val="ConsPlusNormal"/>
              <w:jc w:val="center"/>
            </w:pPr>
            <w:r>
              <w:t>Организация</w:t>
            </w:r>
          </w:p>
        </w:tc>
        <w:tc>
          <w:tcPr>
            <w:tcW w:w="737" w:type="dxa"/>
          </w:tcPr>
          <w:p w:rsidR="00A90A44" w:rsidRDefault="00A90A44">
            <w:pPr>
              <w:pStyle w:val="ConsPlusNormal"/>
              <w:jc w:val="center"/>
            </w:pPr>
            <w:r>
              <w:t>Глубина, м</w:t>
            </w:r>
          </w:p>
        </w:tc>
        <w:tc>
          <w:tcPr>
            <w:tcW w:w="907" w:type="dxa"/>
          </w:tcPr>
          <w:p w:rsidR="00A90A44" w:rsidRDefault="00A90A44">
            <w:pPr>
              <w:pStyle w:val="ConsPlusNormal"/>
              <w:jc w:val="center"/>
            </w:pPr>
            <w:r>
              <w:t>СУВ Пониж, м</w:t>
            </w:r>
          </w:p>
        </w:tc>
        <w:tc>
          <w:tcPr>
            <w:tcW w:w="850" w:type="dxa"/>
          </w:tcPr>
          <w:p w:rsidR="00A90A44" w:rsidRDefault="00A90A44">
            <w:pPr>
              <w:pStyle w:val="ConsPlusNormal"/>
              <w:jc w:val="center"/>
            </w:pPr>
            <w:r>
              <w:t>Дебит, м</w:t>
            </w:r>
            <w:r>
              <w:rPr>
                <w:vertAlign w:val="superscript"/>
              </w:rPr>
              <w:t>3</w:t>
            </w:r>
            <w:r>
              <w:t>\час</w:t>
            </w:r>
          </w:p>
        </w:tc>
        <w:tc>
          <w:tcPr>
            <w:tcW w:w="1531" w:type="dxa"/>
          </w:tcPr>
          <w:p w:rsidR="00A90A44" w:rsidRDefault="00A90A44">
            <w:pPr>
              <w:pStyle w:val="ConsPlusNormal"/>
              <w:jc w:val="center"/>
            </w:pPr>
            <w:r>
              <w:t>Мощность водоносного горизонта, м</w:t>
            </w:r>
          </w:p>
        </w:tc>
        <w:tc>
          <w:tcPr>
            <w:tcW w:w="1361" w:type="dxa"/>
          </w:tcPr>
          <w:p w:rsidR="00A90A44" w:rsidRDefault="00A90A44">
            <w:pPr>
              <w:pStyle w:val="ConsPlusNormal"/>
              <w:jc w:val="center"/>
            </w:pPr>
            <w:r>
              <w:t>Водовмещающие породы</w:t>
            </w:r>
          </w:p>
        </w:tc>
      </w:tr>
      <w:tr w:rsidR="00A90A44">
        <w:tc>
          <w:tcPr>
            <w:tcW w:w="454" w:type="dxa"/>
          </w:tcPr>
          <w:p w:rsidR="00A90A44" w:rsidRDefault="00A90A44">
            <w:pPr>
              <w:pStyle w:val="ConsPlusNormal"/>
            </w:pPr>
            <w:r>
              <w:t>1.</w:t>
            </w:r>
          </w:p>
        </w:tc>
        <w:tc>
          <w:tcPr>
            <w:tcW w:w="1587" w:type="dxa"/>
          </w:tcPr>
          <w:p w:rsidR="00A90A44" w:rsidRDefault="00A90A44">
            <w:pPr>
              <w:pStyle w:val="ConsPlusNormal"/>
              <w:jc w:val="both"/>
            </w:pPr>
            <w:r>
              <w:t>Г24/90 - 1990 г.</w:t>
            </w:r>
          </w:p>
        </w:tc>
        <w:tc>
          <w:tcPr>
            <w:tcW w:w="1644" w:type="dxa"/>
          </w:tcPr>
          <w:p w:rsidR="00A90A44" w:rsidRDefault="00A90A44">
            <w:pPr>
              <w:pStyle w:val="ConsPlusNormal"/>
              <w:jc w:val="both"/>
            </w:pPr>
            <w:r>
              <w:t>Горно-Алтайской ПМК треста "Горно-Алтайскводстрой"</w:t>
            </w:r>
          </w:p>
        </w:tc>
        <w:tc>
          <w:tcPr>
            <w:tcW w:w="737" w:type="dxa"/>
          </w:tcPr>
          <w:p w:rsidR="00A90A44" w:rsidRDefault="00A90A44">
            <w:pPr>
              <w:pStyle w:val="ConsPlusNormal"/>
              <w:jc w:val="center"/>
            </w:pPr>
            <w:r>
              <w:t>100</w:t>
            </w:r>
          </w:p>
        </w:tc>
        <w:tc>
          <w:tcPr>
            <w:tcW w:w="907" w:type="dxa"/>
          </w:tcPr>
          <w:p w:rsidR="00A90A44" w:rsidRDefault="00A90A44">
            <w:pPr>
              <w:pStyle w:val="ConsPlusNormal"/>
              <w:jc w:val="center"/>
            </w:pPr>
            <w:r>
              <w:t>15/15</w:t>
            </w:r>
          </w:p>
        </w:tc>
        <w:tc>
          <w:tcPr>
            <w:tcW w:w="850" w:type="dxa"/>
          </w:tcPr>
          <w:p w:rsidR="00A90A44" w:rsidRDefault="00A90A44">
            <w:pPr>
              <w:pStyle w:val="ConsPlusNormal"/>
              <w:jc w:val="center"/>
            </w:pPr>
            <w:r>
              <w:t>15</w:t>
            </w:r>
          </w:p>
        </w:tc>
        <w:tc>
          <w:tcPr>
            <w:tcW w:w="1531" w:type="dxa"/>
          </w:tcPr>
          <w:p w:rsidR="00A90A44" w:rsidRDefault="00A90A44">
            <w:pPr>
              <w:pStyle w:val="ConsPlusNormal"/>
              <w:jc w:val="center"/>
            </w:pPr>
            <w:r>
              <w:t>20 - 30</w:t>
            </w:r>
          </w:p>
        </w:tc>
        <w:tc>
          <w:tcPr>
            <w:tcW w:w="1361" w:type="dxa"/>
            <w:vAlign w:val="center"/>
          </w:tcPr>
          <w:p w:rsidR="00A90A44" w:rsidRDefault="00A90A44">
            <w:pPr>
              <w:pStyle w:val="ConsPlusNormal"/>
              <w:jc w:val="center"/>
            </w:pPr>
            <w:r>
              <w:t>Валунно-галечные отложения с суглинистым заполнителем.</w:t>
            </w:r>
          </w:p>
        </w:tc>
      </w:tr>
    </w:tbl>
    <w:p w:rsidR="00A90A44" w:rsidRDefault="00A90A44">
      <w:pPr>
        <w:pStyle w:val="ConsPlusNormal"/>
        <w:jc w:val="both"/>
      </w:pPr>
    </w:p>
    <w:p w:rsidR="00A90A44" w:rsidRDefault="00A90A44">
      <w:pPr>
        <w:pStyle w:val="ConsPlusNormal"/>
        <w:ind w:firstLine="540"/>
        <w:jc w:val="both"/>
      </w:pPr>
      <w:r>
        <w:t>Каптаж Черемшанский расположен в северо-восточной части города (в районе пивзавода). Каптаж Малиновый - в южной части города, в Партизанском логу. Эксплуатируются подземные воды водоносного горизонта четвертичных аллювиальных отложений.</w:t>
      </w:r>
    </w:p>
    <w:p w:rsidR="00A90A44" w:rsidRDefault="00A90A44">
      <w:pPr>
        <w:pStyle w:val="ConsPlusNormal"/>
        <w:spacing w:before="220"/>
        <w:ind w:firstLine="540"/>
        <w:jc w:val="both"/>
      </w:pPr>
      <w:r>
        <w:t>Водозабор Черемшанский состоит из двух родников. В месте выхода родников на поверхность сооружены железобетонные колодцы. Вода из родников по водопроводным трубам поступает в водопроводные сети города.</w:t>
      </w:r>
    </w:p>
    <w:p w:rsidR="00A90A44" w:rsidRDefault="00A90A44">
      <w:pPr>
        <w:pStyle w:val="ConsPlusNormal"/>
        <w:spacing w:before="220"/>
        <w:ind w:firstLine="540"/>
        <w:jc w:val="both"/>
      </w:pPr>
      <w:r>
        <w:t>Скважина по ул. Красногвардейская, 90 (ранее каптаж "Малиновый"). Одиночная водозаборная скважина без номера расположена в южной части города в Партизанском логу, эксплуатируются подземные воды водоносного горизонта четвертичных аллювиальных отложений.</w:t>
      </w:r>
    </w:p>
    <w:p w:rsidR="00A90A44" w:rsidRDefault="00A90A44">
      <w:pPr>
        <w:pStyle w:val="ConsPlusNormal"/>
        <w:spacing w:before="220"/>
        <w:ind w:firstLine="540"/>
        <w:jc w:val="both"/>
      </w:pPr>
      <w:r>
        <w:t xml:space="preserve">На роднике Малиновый ранее забор воды производился посредством каптажа. В 1992 году </w:t>
      </w:r>
      <w:r>
        <w:lastRenderedPageBreak/>
        <w:t>с целью улучшения качества воды и увеличения объема подачи воды населению, была пробурена самоизливающаяся скважина глубиной 21 м, дебитом 25 м</w:t>
      </w:r>
      <w:r>
        <w:rPr>
          <w:vertAlign w:val="superscript"/>
        </w:rPr>
        <w:t>3</w:t>
      </w:r>
      <w:r>
        <w:t>/час. После запуска скважины каптаж перестал функционировать. С периода 2000 - 2002 г. каптаж полностью забутили, т.к. дебит скважины обеспечивал потребности микрорайона в воде, а качество воды по химическим, бактериологическим и органолептическим показателям из скважины было намного лучше, чем в роднике.</w:t>
      </w:r>
    </w:p>
    <w:p w:rsidR="00A90A44" w:rsidRDefault="00A90A44">
      <w:pPr>
        <w:pStyle w:val="ConsPlusNormal"/>
        <w:spacing w:before="220"/>
        <w:ind w:firstLine="540"/>
        <w:jc w:val="both"/>
      </w:pPr>
      <w:r>
        <w:t>Вода из скважины по самотечным трубопроводам поступает в нижнюю часть южного района города напрямую к потребителям, в верхнюю зону этого района вода подается насосом ЭЦВ 6-10-80. Скважина бурилась Горно-Алтайской ПМК треста "Горно-Алтайскводстрой". Глубина скважины 21 м. Устье скважины находится в железобетонном колодце, оголовок герметизирован, скважина оборудована манометром и краном для отбора проб.</w:t>
      </w:r>
    </w:p>
    <w:p w:rsidR="00A90A44" w:rsidRDefault="00A90A44">
      <w:pPr>
        <w:pStyle w:val="ConsPlusNormal"/>
        <w:spacing w:before="220"/>
        <w:ind w:firstLine="540"/>
        <w:jc w:val="both"/>
      </w:pPr>
      <w:r>
        <w:t>Защищенность водоносного горизонта показана в таблице ниже.</w:t>
      </w:r>
    </w:p>
    <w:p w:rsidR="00A90A44" w:rsidRDefault="00A90A44">
      <w:pPr>
        <w:pStyle w:val="ConsPlusNormal"/>
        <w:jc w:val="both"/>
      </w:pPr>
    </w:p>
    <w:p w:rsidR="00A90A44" w:rsidRDefault="00A90A44">
      <w:pPr>
        <w:pStyle w:val="ConsPlusNormal"/>
        <w:jc w:val="center"/>
        <w:outlineLvl w:val="3"/>
      </w:pPr>
      <w:r>
        <w:t>Таблица 10.6. Показатели санитарного состояния источника</w:t>
      </w:r>
    </w:p>
    <w:p w:rsidR="00A90A44" w:rsidRDefault="00A90A44">
      <w:pPr>
        <w:pStyle w:val="ConsPlusNormal"/>
        <w:jc w:val="center"/>
      </w:pPr>
      <w:r>
        <w:t>водоснабжения</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2268"/>
        <w:gridCol w:w="1167"/>
        <w:gridCol w:w="2154"/>
        <w:gridCol w:w="1814"/>
      </w:tblGrid>
      <w:tr w:rsidR="00A90A44">
        <w:tc>
          <w:tcPr>
            <w:tcW w:w="1531" w:type="dxa"/>
          </w:tcPr>
          <w:p w:rsidR="00A90A44" w:rsidRDefault="00A90A44">
            <w:pPr>
              <w:pStyle w:val="ConsPlusNormal"/>
              <w:jc w:val="center"/>
            </w:pPr>
            <w:r>
              <w:t>N скважины</w:t>
            </w:r>
          </w:p>
        </w:tc>
        <w:tc>
          <w:tcPr>
            <w:tcW w:w="2268" w:type="dxa"/>
          </w:tcPr>
          <w:p w:rsidR="00A90A44" w:rsidRDefault="00A90A44">
            <w:pPr>
              <w:pStyle w:val="ConsPlusNormal"/>
              <w:jc w:val="center"/>
            </w:pPr>
            <w:r>
              <w:t>Защищенность ВГ</w:t>
            </w:r>
          </w:p>
        </w:tc>
        <w:tc>
          <w:tcPr>
            <w:tcW w:w="1167" w:type="dxa"/>
          </w:tcPr>
          <w:p w:rsidR="00A90A44" w:rsidRDefault="00A90A44">
            <w:pPr>
              <w:pStyle w:val="ConsPlusNormal"/>
              <w:jc w:val="center"/>
            </w:pPr>
            <w:r>
              <w:t>УГВ, м</w:t>
            </w:r>
          </w:p>
        </w:tc>
        <w:tc>
          <w:tcPr>
            <w:tcW w:w="2154" w:type="dxa"/>
          </w:tcPr>
          <w:p w:rsidR="00A90A44" w:rsidRDefault="00A90A44">
            <w:pPr>
              <w:pStyle w:val="ConsPlusNormal"/>
              <w:jc w:val="center"/>
            </w:pPr>
            <w:r>
              <w:t>Фактические размеры ЗСО</w:t>
            </w:r>
          </w:p>
        </w:tc>
        <w:tc>
          <w:tcPr>
            <w:tcW w:w="1814" w:type="dxa"/>
          </w:tcPr>
          <w:p w:rsidR="00A90A44" w:rsidRDefault="00A90A44">
            <w:pPr>
              <w:pStyle w:val="ConsPlusNormal"/>
              <w:jc w:val="center"/>
            </w:pPr>
            <w:r>
              <w:t>Источники загрязнения</w:t>
            </w:r>
          </w:p>
        </w:tc>
      </w:tr>
      <w:tr w:rsidR="00A90A44">
        <w:tc>
          <w:tcPr>
            <w:tcW w:w="1531" w:type="dxa"/>
          </w:tcPr>
          <w:p w:rsidR="00A90A44" w:rsidRDefault="00A90A44">
            <w:pPr>
              <w:pStyle w:val="ConsPlusNormal"/>
              <w:jc w:val="center"/>
            </w:pPr>
            <w:r>
              <w:t>б/н</w:t>
            </w:r>
          </w:p>
        </w:tc>
        <w:tc>
          <w:tcPr>
            <w:tcW w:w="2268" w:type="dxa"/>
          </w:tcPr>
          <w:p w:rsidR="00A90A44" w:rsidRDefault="00A90A44">
            <w:pPr>
              <w:pStyle w:val="ConsPlusNormal"/>
              <w:jc w:val="both"/>
            </w:pPr>
            <w:r>
              <w:t>Защищен</w:t>
            </w:r>
          </w:p>
        </w:tc>
        <w:tc>
          <w:tcPr>
            <w:tcW w:w="1167" w:type="dxa"/>
          </w:tcPr>
          <w:p w:rsidR="00A90A44" w:rsidRDefault="00A90A44">
            <w:pPr>
              <w:pStyle w:val="ConsPlusNormal"/>
              <w:jc w:val="center"/>
            </w:pPr>
            <w:r>
              <w:t>+0,5 м</w:t>
            </w:r>
          </w:p>
          <w:p w:rsidR="00A90A44" w:rsidRDefault="00A90A44">
            <w:pPr>
              <w:pStyle w:val="ConsPlusNormal"/>
              <w:jc w:val="center"/>
            </w:pPr>
            <w:r>
              <w:t>6,5 м</w:t>
            </w:r>
          </w:p>
        </w:tc>
        <w:tc>
          <w:tcPr>
            <w:tcW w:w="2154" w:type="dxa"/>
          </w:tcPr>
          <w:p w:rsidR="00A90A44" w:rsidRDefault="00A90A44">
            <w:pPr>
              <w:pStyle w:val="ConsPlusNormal"/>
              <w:jc w:val="center"/>
            </w:pPr>
            <w:r>
              <w:t>280 x 110</w:t>
            </w:r>
          </w:p>
        </w:tc>
        <w:tc>
          <w:tcPr>
            <w:tcW w:w="1814" w:type="dxa"/>
          </w:tcPr>
          <w:p w:rsidR="00A90A44" w:rsidRDefault="00A90A44">
            <w:pPr>
              <w:pStyle w:val="ConsPlusNormal"/>
              <w:jc w:val="both"/>
            </w:pPr>
            <w:r>
              <w:t>Селитебная зона города</w:t>
            </w:r>
          </w:p>
        </w:tc>
      </w:tr>
    </w:tbl>
    <w:p w:rsidR="00A90A44" w:rsidRDefault="00A90A44">
      <w:pPr>
        <w:pStyle w:val="ConsPlusNormal"/>
        <w:jc w:val="both"/>
      </w:pPr>
    </w:p>
    <w:p w:rsidR="00A90A44" w:rsidRDefault="00A90A44">
      <w:pPr>
        <w:pStyle w:val="ConsPlusNormal"/>
        <w:ind w:firstLine="540"/>
        <w:jc w:val="both"/>
      </w:pPr>
      <w:r>
        <w:t>Зона санитарной охраны 1 пояса строгого режима огорожена по периметру. Размеры выдержаны. Основные потенциальные источники загрязнения - селитебные постройки г. Горно-Алтайска. В перспективе территория в пределах трех поясов ЗСО будет использоваться в традиционном варианте, как селитебная зона города. Строительство промышленных и сельскохозяйственных объектов, являющихся возможными источниками загрязнения, не планируется.</w:t>
      </w:r>
    </w:p>
    <w:p w:rsidR="00A90A44" w:rsidRDefault="00A90A44">
      <w:pPr>
        <w:pStyle w:val="ConsPlusNormal"/>
        <w:jc w:val="both"/>
      </w:pPr>
    </w:p>
    <w:p w:rsidR="00A90A44" w:rsidRDefault="00A90A44">
      <w:pPr>
        <w:pStyle w:val="ConsPlusNormal"/>
        <w:jc w:val="center"/>
        <w:outlineLvl w:val="3"/>
      </w:pPr>
      <w:r>
        <w:t>Таблица 10.7. Характеристика скважины</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87"/>
        <w:gridCol w:w="1644"/>
        <w:gridCol w:w="737"/>
        <w:gridCol w:w="907"/>
        <w:gridCol w:w="850"/>
        <w:gridCol w:w="1531"/>
        <w:gridCol w:w="1361"/>
      </w:tblGrid>
      <w:tr w:rsidR="00A90A44">
        <w:tc>
          <w:tcPr>
            <w:tcW w:w="454" w:type="dxa"/>
          </w:tcPr>
          <w:p w:rsidR="00A90A44" w:rsidRDefault="00A90A44">
            <w:pPr>
              <w:pStyle w:val="ConsPlusNormal"/>
              <w:jc w:val="center"/>
            </w:pPr>
            <w:r>
              <w:t>N п/п</w:t>
            </w:r>
          </w:p>
        </w:tc>
        <w:tc>
          <w:tcPr>
            <w:tcW w:w="1587" w:type="dxa"/>
          </w:tcPr>
          <w:p w:rsidR="00A90A44" w:rsidRDefault="00A90A44">
            <w:pPr>
              <w:pStyle w:val="ConsPlusNormal"/>
              <w:jc w:val="center"/>
            </w:pPr>
            <w:r>
              <w:t>N скважины год бурения</w:t>
            </w:r>
          </w:p>
        </w:tc>
        <w:tc>
          <w:tcPr>
            <w:tcW w:w="1644" w:type="dxa"/>
          </w:tcPr>
          <w:p w:rsidR="00A90A44" w:rsidRDefault="00A90A44">
            <w:pPr>
              <w:pStyle w:val="ConsPlusNormal"/>
              <w:jc w:val="center"/>
            </w:pPr>
            <w:r>
              <w:t>Организация</w:t>
            </w:r>
          </w:p>
        </w:tc>
        <w:tc>
          <w:tcPr>
            <w:tcW w:w="737" w:type="dxa"/>
          </w:tcPr>
          <w:p w:rsidR="00A90A44" w:rsidRDefault="00A90A44">
            <w:pPr>
              <w:pStyle w:val="ConsPlusNormal"/>
              <w:jc w:val="center"/>
            </w:pPr>
            <w:r>
              <w:t>Глубина, м</w:t>
            </w:r>
          </w:p>
        </w:tc>
        <w:tc>
          <w:tcPr>
            <w:tcW w:w="907" w:type="dxa"/>
          </w:tcPr>
          <w:p w:rsidR="00A90A44" w:rsidRDefault="00A90A44">
            <w:pPr>
              <w:pStyle w:val="ConsPlusNormal"/>
              <w:jc w:val="center"/>
            </w:pPr>
            <w:r>
              <w:t>СУВ Пониж, м</w:t>
            </w:r>
          </w:p>
        </w:tc>
        <w:tc>
          <w:tcPr>
            <w:tcW w:w="850" w:type="dxa"/>
          </w:tcPr>
          <w:p w:rsidR="00A90A44" w:rsidRDefault="00A90A44">
            <w:pPr>
              <w:pStyle w:val="ConsPlusNormal"/>
              <w:jc w:val="center"/>
            </w:pPr>
            <w:r>
              <w:t>Дебит, м</w:t>
            </w:r>
            <w:r>
              <w:rPr>
                <w:vertAlign w:val="superscript"/>
              </w:rPr>
              <w:t>3</w:t>
            </w:r>
            <w:r>
              <w:t>\час</w:t>
            </w:r>
          </w:p>
        </w:tc>
        <w:tc>
          <w:tcPr>
            <w:tcW w:w="1531" w:type="dxa"/>
          </w:tcPr>
          <w:p w:rsidR="00A90A44" w:rsidRDefault="00A90A44">
            <w:pPr>
              <w:pStyle w:val="ConsPlusNormal"/>
              <w:jc w:val="center"/>
            </w:pPr>
            <w:r>
              <w:t>Мощность водоносного горизонта, м</w:t>
            </w:r>
          </w:p>
        </w:tc>
        <w:tc>
          <w:tcPr>
            <w:tcW w:w="1361" w:type="dxa"/>
          </w:tcPr>
          <w:p w:rsidR="00A90A44" w:rsidRDefault="00A90A44">
            <w:pPr>
              <w:pStyle w:val="ConsPlusNormal"/>
              <w:jc w:val="center"/>
            </w:pPr>
            <w:r>
              <w:t>Водовмещающие породы</w:t>
            </w:r>
          </w:p>
        </w:tc>
      </w:tr>
      <w:tr w:rsidR="00A90A44">
        <w:tc>
          <w:tcPr>
            <w:tcW w:w="454" w:type="dxa"/>
          </w:tcPr>
          <w:p w:rsidR="00A90A44" w:rsidRDefault="00A90A44">
            <w:pPr>
              <w:pStyle w:val="ConsPlusNormal"/>
            </w:pPr>
            <w:r>
              <w:t>1.</w:t>
            </w:r>
          </w:p>
        </w:tc>
        <w:tc>
          <w:tcPr>
            <w:tcW w:w="1587" w:type="dxa"/>
          </w:tcPr>
          <w:p w:rsidR="00A90A44" w:rsidRDefault="00A90A44">
            <w:pPr>
              <w:pStyle w:val="ConsPlusNormal"/>
              <w:jc w:val="both"/>
            </w:pPr>
            <w:r>
              <w:t>б/н 1992 г.</w:t>
            </w:r>
          </w:p>
        </w:tc>
        <w:tc>
          <w:tcPr>
            <w:tcW w:w="1644" w:type="dxa"/>
          </w:tcPr>
          <w:p w:rsidR="00A90A44" w:rsidRDefault="00A90A44">
            <w:pPr>
              <w:pStyle w:val="ConsPlusNormal"/>
              <w:jc w:val="both"/>
            </w:pPr>
            <w:r>
              <w:t>Горно-Алтайской ПМК треста "Горно-Алтайскводстрой"</w:t>
            </w:r>
          </w:p>
        </w:tc>
        <w:tc>
          <w:tcPr>
            <w:tcW w:w="737" w:type="dxa"/>
          </w:tcPr>
          <w:p w:rsidR="00A90A44" w:rsidRDefault="00A90A44">
            <w:pPr>
              <w:pStyle w:val="ConsPlusNormal"/>
              <w:jc w:val="center"/>
            </w:pPr>
            <w:r>
              <w:t>21</w:t>
            </w:r>
          </w:p>
        </w:tc>
        <w:tc>
          <w:tcPr>
            <w:tcW w:w="907" w:type="dxa"/>
          </w:tcPr>
          <w:p w:rsidR="00A90A44" w:rsidRDefault="00A90A44">
            <w:pPr>
              <w:pStyle w:val="ConsPlusNormal"/>
              <w:jc w:val="center"/>
            </w:pPr>
            <w:r>
              <w:t>+0,5</w:t>
            </w:r>
          </w:p>
          <w:p w:rsidR="00A90A44" w:rsidRDefault="00A90A44">
            <w:pPr>
              <w:pStyle w:val="ConsPlusNormal"/>
              <w:jc w:val="center"/>
            </w:pPr>
            <w:r>
              <w:t>6,5 м</w:t>
            </w:r>
          </w:p>
        </w:tc>
        <w:tc>
          <w:tcPr>
            <w:tcW w:w="850" w:type="dxa"/>
          </w:tcPr>
          <w:p w:rsidR="00A90A44" w:rsidRDefault="00A90A44">
            <w:pPr>
              <w:pStyle w:val="ConsPlusNormal"/>
              <w:jc w:val="center"/>
            </w:pPr>
            <w:r>
              <w:t>25</w:t>
            </w:r>
          </w:p>
        </w:tc>
        <w:tc>
          <w:tcPr>
            <w:tcW w:w="1531" w:type="dxa"/>
          </w:tcPr>
          <w:p w:rsidR="00A90A44" w:rsidRDefault="00A90A44">
            <w:pPr>
              <w:pStyle w:val="ConsPlusNormal"/>
              <w:jc w:val="center"/>
            </w:pPr>
            <w:r>
              <w:t>21</w:t>
            </w:r>
          </w:p>
        </w:tc>
        <w:tc>
          <w:tcPr>
            <w:tcW w:w="1361" w:type="dxa"/>
          </w:tcPr>
          <w:p w:rsidR="00A90A44" w:rsidRDefault="00A90A44">
            <w:pPr>
              <w:pStyle w:val="ConsPlusNormal"/>
              <w:jc w:val="center"/>
            </w:pPr>
            <w:r>
              <w:t>Галечники вал.</w:t>
            </w:r>
          </w:p>
        </w:tc>
      </w:tr>
    </w:tbl>
    <w:p w:rsidR="00A90A44" w:rsidRDefault="00A90A44">
      <w:pPr>
        <w:pStyle w:val="ConsPlusNormal"/>
        <w:jc w:val="both"/>
      </w:pPr>
    </w:p>
    <w:p w:rsidR="00A90A44" w:rsidRDefault="00A90A44">
      <w:pPr>
        <w:pStyle w:val="ConsPlusNormal"/>
        <w:ind w:firstLine="540"/>
        <w:jc w:val="both"/>
      </w:pPr>
      <w:r>
        <w:t>Водозабор в районе ОПХ расположен в юго-восточной окраине г. Горно-Алтайска, имеет 4 скважины. Ранее скважины состояли на обслуживании ОПХ "Горно-Алтайское", с 17.06.1999 переданы на баланс ГУП "Водоканал". Устья скважин находятся в колодцах, оголовки герметизированы, скважины оборудованы манометрами и кранами для отбора проб.</w:t>
      </w:r>
    </w:p>
    <w:p w:rsidR="00A90A44" w:rsidRDefault="00A90A44">
      <w:pPr>
        <w:pStyle w:val="ConsPlusNormal"/>
        <w:jc w:val="both"/>
      </w:pPr>
    </w:p>
    <w:p w:rsidR="00A90A44" w:rsidRDefault="00A90A44">
      <w:pPr>
        <w:pStyle w:val="ConsPlusNormal"/>
        <w:jc w:val="center"/>
        <w:outlineLvl w:val="3"/>
      </w:pPr>
      <w:r>
        <w:t>Таблица 10.8. Показатели санитарного состояния источника</w:t>
      </w:r>
    </w:p>
    <w:p w:rsidR="00A90A44" w:rsidRDefault="00A90A44">
      <w:pPr>
        <w:pStyle w:val="ConsPlusNormal"/>
        <w:jc w:val="center"/>
      </w:pPr>
      <w:r>
        <w:t>водоснабжения</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8"/>
        <w:gridCol w:w="1140"/>
        <w:gridCol w:w="2135"/>
        <w:gridCol w:w="807"/>
        <w:gridCol w:w="1906"/>
        <w:gridCol w:w="1531"/>
      </w:tblGrid>
      <w:tr w:rsidR="00A90A44">
        <w:tc>
          <w:tcPr>
            <w:tcW w:w="1538" w:type="dxa"/>
          </w:tcPr>
          <w:p w:rsidR="00A90A44" w:rsidRDefault="00A90A44">
            <w:pPr>
              <w:pStyle w:val="ConsPlusNormal"/>
              <w:jc w:val="center"/>
            </w:pPr>
            <w:r>
              <w:t>N скважины</w:t>
            </w:r>
          </w:p>
        </w:tc>
        <w:tc>
          <w:tcPr>
            <w:tcW w:w="1140" w:type="dxa"/>
          </w:tcPr>
          <w:p w:rsidR="00A90A44" w:rsidRDefault="00A90A44">
            <w:pPr>
              <w:pStyle w:val="ConsPlusNormal"/>
              <w:jc w:val="center"/>
            </w:pPr>
            <w:r>
              <w:t xml:space="preserve">Глубина </w:t>
            </w:r>
            <w:r>
              <w:lastRenderedPageBreak/>
              <w:t>скв</w:t>
            </w:r>
          </w:p>
        </w:tc>
        <w:tc>
          <w:tcPr>
            <w:tcW w:w="2135" w:type="dxa"/>
          </w:tcPr>
          <w:p w:rsidR="00A90A44" w:rsidRDefault="00A90A44">
            <w:pPr>
              <w:pStyle w:val="ConsPlusNormal"/>
              <w:jc w:val="center"/>
            </w:pPr>
            <w:r>
              <w:lastRenderedPageBreak/>
              <w:t>Защищенность ВГ</w:t>
            </w:r>
          </w:p>
        </w:tc>
        <w:tc>
          <w:tcPr>
            <w:tcW w:w="807" w:type="dxa"/>
          </w:tcPr>
          <w:p w:rsidR="00A90A44" w:rsidRDefault="00A90A44">
            <w:pPr>
              <w:pStyle w:val="ConsPlusNormal"/>
              <w:jc w:val="center"/>
            </w:pPr>
            <w:r>
              <w:t>УГВ, м</w:t>
            </w:r>
          </w:p>
        </w:tc>
        <w:tc>
          <w:tcPr>
            <w:tcW w:w="1906" w:type="dxa"/>
          </w:tcPr>
          <w:p w:rsidR="00A90A44" w:rsidRDefault="00A90A44">
            <w:pPr>
              <w:pStyle w:val="ConsPlusNormal"/>
              <w:jc w:val="center"/>
            </w:pPr>
            <w:r>
              <w:t xml:space="preserve">Фактические </w:t>
            </w:r>
            <w:r>
              <w:lastRenderedPageBreak/>
              <w:t>размеры ЗСО</w:t>
            </w:r>
          </w:p>
        </w:tc>
        <w:tc>
          <w:tcPr>
            <w:tcW w:w="1531" w:type="dxa"/>
          </w:tcPr>
          <w:p w:rsidR="00A90A44" w:rsidRDefault="00A90A44">
            <w:pPr>
              <w:pStyle w:val="ConsPlusNormal"/>
              <w:jc w:val="center"/>
            </w:pPr>
            <w:r>
              <w:lastRenderedPageBreak/>
              <w:t xml:space="preserve">Источники </w:t>
            </w:r>
            <w:r>
              <w:lastRenderedPageBreak/>
              <w:t>загрязнения</w:t>
            </w:r>
          </w:p>
        </w:tc>
      </w:tr>
      <w:tr w:rsidR="00A90A44">
        <w:tc>
          <w:tcPr>
            <w:tcW w:w="1538" w:type="dxa"/>
          </w:tcPr>
          <w:p w:rsidR="00A90A44" w:rsidRDefault="00A90A44">
            <w:pPr>
              <w:pStyle w:val="ConsPlusNormal"/>
              <w:jc w:val="center"/>
            </w:pPr>
            <w:r>
              <w:lastRenderedPageBreak/>
              <w:t>Г19/79</w:t>
            </w:r>
          </w:p>
        </w:tc>
        <w:tc>
          <w:tcPr>
            <w:tcW w:w="1140" w:type="dxa"/>
          </w:tcPr>
          <w:p w:rsidR="00A90A44" w:rsidRDefault="00A90A44">
            <w:pPr>
              <w:pStyle w:val="ConsPlusNormal"/>
              <w:jc w:val="center"/>
            </w:pPr>
            <w:r>
              <w:t>70</w:t>
            </w:r>
          </w:p>
        </w:tc>
        <w:tc>
          <w:tcPr>
            <w:tcW w:w="2135" w:type="dxa"/>
          </w:tcPr>
          <w:p w:rsidR="00A90A44" w:rsidRDefault="00A90A44">
            <w:pPr>
              <w:pStyle w:val="ConsPlusNormal"/>
              <w:jc w:val="both"/>
            </w:pPr>
            <w:r>
              <w:t>защищен</w:t>
            </w:r>
          </w:p>
        </w:tc>
        <w:tc>
          <w:tcPr>
            <w:tcW w:w="807" w:type="dxa"/>
          </w:tcPr>
          <w:p w:rsidR="00A90A44" w:rsidRDefault="00A90A44">
            <w:pPr>
              <w:pStyle w:val="ConsPlusNormal"/>
              <w:jc w:val="center"/>
            </w:pPr>
            <w:r>
              <w:t>20/8</w:t>
            </w:r>
          </w:p>
        </w:tc>
        <w:tc>
          <w:tcPr>
            <w:tcW w:w="1906" w:type="dxa"/>
          </w:tcPr>
          <w:p w:rsidR="00A90A44" w:rsidRDefault="00A90A44">
            <w:pPr>
              <w:pStyle w:val="ConsPlusNormal"/>
              <w:jc w:val="center"/>
            </w:pPr>
            <w:r>
              <w:t>36 x 16</w:t>
            </w:r>
          </w:p>
        </w:tc>
        <w:tc>
          <w:tcPr>
            <w:tcW w:w="1531" w:type="dxa"/>
          </w:tcPr>
          <w:p w:rsidR="00A90A44" w:rsidRDefault="00A90A44">
            <w:pPr>
              <w:pStyle w:val="ConsPlusNormal"/>
              <w:jc w:val="both"/>
            </w:pPr>
            <w:r>
              <w:t>Сады питомника</w:t>
            </w:r>
          </w:p>
        </w:tc>
      </w:tr>
      <w:tr w:rsidR="00A90A44">
        <w:tc>
          <w:tcPr>
            <w:tcW w:w="1538" w:type="dxa"/>
          </w:tcPr>
          <w:p w:rsidR="00A90A44" w:rsidRDefault="00A90A44">
            <w:pPr>
              <w:pStyle w:val="ConsPlusNormal"/>
              <w:jc w:val="center"/>
            </w:pPr>
            <w:r>
              <w:t>32(32/73)</w:t>
            </w:r>
          </w:p>
        </w:tc>
        <w:tc>
          <w:tcPr>
            <w:tcW w:w="1140" w:type="dxa"/>
          </w:tcPr>
          <w:p w:rsidR="00A90A44" w:rsidRDefault="00A90A44">
            <w:pPr>
              <w:pStyle w:val="ConsPlusNormal"/>
              <w:jc w:val="center"/>
            </w:pPr>
            <w:r>
              <w:t>70</w:t>
            </w:r>
          </w:p>
        </w:tc>
        <w:tc>
          <w:tcPr>
            <w:tcW w:w="2135" w:type="dxa"/>
          </w:tcPr>
          <w:p w:rsidR="00A90A44" w:rsidRDefault="00A90A44">
            <w:pPr>
              <w:pStyle w:val="ConsPlusNormal"/>
              <w:jc w:val="both"/>
            </w:pPr>
            <w:r>
              <w:t>Условно защищен</w:t>
            </w:r>
          </w:p>
        </w:tc>
        <w:tc>
          <w:tcPr>
            <w:tcW w:w="807" w:type="dxa"/>
          </w:tcPr>
          <w:p w:rsidR="00A90A44" w:rsidRDefault="00A90A44">
            <w:pPr>
              <w:pStyle w:val="ConsPlusNormal"/>
              <w:jc w:val="center"/>
            </w:pPr>
            <w:r>
              <w:t>0/28</w:t>
            </w:r>
          </w:p>
        </w:tc>
        <w:tc>
          <w:tcPr>
            <w:tcW w:w="1906" w:type="dxa"/>
          </w:tcPr>
          <w:p w:rsidR="00A90A44" w:rsidRDefault="00A90A44">
            <w:pPr>
              <w:pStyle w:val="ConsPlusNormal"/>
              <w:jc w:val="center"/>
            </w:pPr>
            <w:r>
              <w:t>22 x 30</w:t>
            </w:r>
          </w:p>
        </w:tc>
        <w:tc>
          <w:tcPr>
            <w:tcW w:w="1531" w:type="dxa"/>
          </w:tcPr>
          <w:p w:rsidR="00A90A44" w:rsidRDefault="00A90A44">
            <w:pPr>
              <w:pStyle w:val="ConsPlusNormal"/>
              <w:jc w:val="both"/>
            </w:pPr>
            <w:r>
              <w:t>Сады питомника</w:t>
            </w:r>
          </w:p>
        </w:tc>
      </w:tr>
      <w:tr w:rsidR="00A90A44">
        <w:tc>
          <w:tcPr>
            <w:tcW w:w="1538" w:type="dxa"/>
          </w:tcPr>
          <w:p w:rsidR="00A90A44" w:rsidRDefault="00A90A44">
            <w:pPr>
              <w:pStyle w:val="ConsPlusNormal"/>
              <w:jc w:val="center"/>
            </w:pPr>
            <w:r>
              <w:t>Г4/80</w:t>
            </w:r>
          </w:p>
        </w:tc>
        <w:tc>
          <w:tcPr>
            <w:tcW w:w="1140" w:type="dxa"/>
          </w:tcPr>
          <w:p w:rsidR="00A90A44" w:rsidRDefault="00A90A44">
            <w:pPr>
              <w:pStyle w:val="ConsPlusNormal"/>
              <w:jc w:val="center"/>
            </w:pPr>
            <w:r>
              <w:t>41</w:t>
            </w:r>
          </w:p>
        </w:tc>
        <w:tc>
          <w:tcPr>
            <w:tcW w:w="2135" w:type="dxa"/>
          </w:tcPr>
          <w:p w:rsidR="00A90A44" w:rsidRDefault="00A90A44">
            <w:pPr>
              <w:pStyle w:val="ConsPlusNormal"/>
              <w:jc w:val="both"/>
            </w:pPr>
            <w:r>
              <w:t>Условно защищен</w:t>
            </w:r>
          </w:p>
        </w:tc>
        <w:tc>
          <w:tcPr>
            <w:tcW w:w="807" w:type="dxa"/>
          </w:tcPr>
          <w:p w:rsidR="00A90A44" w:rsidRDefault="00A90A44">
            <w:pPr>
              <w:pStyle w:val="ConsPlusNormal"/>
              <w:jc w:val="center"/>
            </w:pPr>
            <w:r>
              <w:t>9/6</w:t>
            </w:r>
          </w:p>
        </w:tc>
        <w:tc>
          <w:tcPr>
            <w:tcW w:w="1906" w:type="dxa"/>
          </w:tcPr>
          <w:p w:rsidR="00A90A44" w:rsidRDefault="00A90A44">
            <w:pPr>
              <w:pStyle w:val="ConsPlusNormal"/>
              <w:jc w:val="center"/>
            </w:pPr>
            <w:r>
              <w:t>22 x 30</w:t>
            </w:r>
          </w:p>
        </w:tc>
        <w:tc>
          <w:tcPr>
            <w:tcW w:w="1531" w:type="dxa"/>
          </w:tcPr>
          <w:p w:rsidR="00A90A44" w:rsidRDefault="00A90A44">
            <w:pPr>
              <w:pStyle w:val="ConsPlusNormal"/>
              <w:jc w:val="both"/>
            </w:pPr>
            <w:r>
              <w:t>Сады питомника</w:t>
            </w:r>
          </w:p>
        </w:tc>
      </w:tr>
    </w:tbl>
    <w:p w:rsidR="00A90A44" w:rsidRDefault="00A90A44">
      <w:pPr>
        <w:pStyle w:val="ConsPlusNormal"/>
        <w:jc w:val="both"/>
      </w:pPr>
    </w:p>
    <w:p w:rsidR="00A90A44" w:rsidRDefault="00A90A44">
      <w:pPr>
        <w:pStyle w:val="ConsPlusNormal"/>
        <w:ind w:firstLine="540"/>
        <w:jc w:val="both"/>
      </w:pPr>
      <w:r>
        <w:t>Основные потенциальные источники загрязнения - сады ОПХ "Горно-Алтайское". В перспективе территория в пределах трех поясов ЗСО будет использоваться в традиционном варианте, как земельные угодья ОПХ "Горно-Алтайское" и частично, как селитебная зона города. Строительство промышленных и сельскохозяйственных объектов, являющихся возможными источниками загрязнения, не планируется.</w:t>
      </w:r>
    </w:p>
    <w:p w:rsidR="00A90A44" w:rsidRDefault="00A90A44">
      <w:pPr>
        <w:pStyle w:val="ConsPlusNormal"/>
        <w:jc w:val="both"/>
      </w:pPr>
    </w:p>
    <w:p w:rsidR="00A90A44" w:rsidRDefault="00A90A44">
      <w:pPr>
        <w:pStyle w:val="ConsPlusNormal"/>
        <w:jc w:val="center"/>
        <w:outlineLvl w:val="3"/>
      </w:pPr>
      <w:r>
        <w:t>Таблица 10.9. Характеристика скважин</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87"/>
        <w:gridCol w:w="1644"/>
        <w:gridCol w:w="737"/>
        <w:gridCol w:w="907"/>
        <w:gridCol w:w="850"/>
        <w:gridCol w:w="1531"/>
        <w:gridCol w:w="1361"/>
      </w:tblGrid>
      <w:tr w:rsidR="00A90A44">
        <w:tc>
          <w:tcPr>
            <w:tcW w:w="454" w:type="dxa"/>
          </w:tcPr>
          <w:p w:rsidR="00A90A44" w:rsidRDefault="00A90A44">
            <w:pPr>
              <w:pStyle w:val="ConsPlusNormal"/>
              <w:jc w:val="center"/>
            </w:pPr>
            <w:r>
              <w:t>N п/п</w:t>
            </w:r>
          </w:p>
        </w:tc>
        <w:tc>
          <w:tcPr>
            <w:tcW w:w="1587" w:type="dxa"/>
          </w:tcPr>
          <w:p w:rsidR="00A90A44" w:rsidRDefault="00A90A44">
            <w:pPr>
              <w:pStyle w:val="ConsPlusNormal"/>
              <w:jc w:val="center"/>
            </w:pPr>
            <w:r>
              <w:t>N скважины год бурения</w:t>
            </w:r>
          </w:p>
        </w:tc>
        <w:tc>
          <w:tcPr>
            <w:tcW w:w="1644" w:type="dxa"/>
          </w:tcPr>
          <w:p w:rsidR="00A90A44" w:rsidRDefault="00A90A44">
            <w:pPr>
              <w:pStyle w:val="ConsPlusNormal"/>
              <w:jc w:val="center"/>
            </w:pPr>
            <w:r>
              <w:t>Организация</w:t>
            </w:r>
          </w:p>
        </w:tc>
        <w:tc>
          <w:tcPr>
            <w:tcW w:w="737" w:type="dxa"/>
          </w:tcPr>
          <w:p w:rsidR="00A90A44" w:rsidRDefault="00A90A44">
            <w:pPr>
              <w:pStyle w:val="ConsPlusNormal"/>
              <w:jc w:val="center"/>
            </w:pPr>
            <w:r>
              <w:t>Глубина, м</w:t>
            </w:r>
          </w:p>
        </w:tc>
        <w:tc>
          <w:tcPr>
            <w:tcW w:w="907" w:type="dxa"/>
          </w:tcPr>
          <w:p w:rsidR="00A90A44" w:rsidRDefault="00A90A44">
            <w:pPr>
              <w:pStyle w:val="ConsPlusNormal"/>
              <w:jc w:val="center"/>
            </w:pPr>
            <w:r>
              <w:t>СУВ Пониж, м</w:t>
            </w:r>
          </w:p>
        </w:tc>
        <w:tc>
          <w:tcPr>
            <w:tcW w:w="850" w:type="dxa"/>
          </w:tcPr>
          <w:p w:rsidR="00A90A44" w:rsidRDefault="00A90A44">
            <w:pPr>
              <w:pStyle w:val="ConsPlusNormal"/>
              <w:jc w:val="center"/>
            </w:pPr>
            <w:r>
              <w:t>Дебит, м</w:t>
            </w:r>
            <w:r>
              <w:rPr>
                <w:vertAlign w:val="superscript"/>
              </w:rPr>
              <w:t>3</w:t>
            </w:r>
            <w:r>
              <w:t>\час</w:t>
            </w:r>
          </w:p>
        </w:tc>
        <w:tc>
          <w:tcPr>
            <w:tcW w:w="1531" w:type="dxa"/>
          </w:tcPr>
          <w:p w:rsidR="00A90A44" w:rsidRDefault="00A90A44">
            <w:pPr>
              <w:pStyle w:val="ConsPlusNormal"/>
              <w:jc w:val="center"/>
            </w:pPr>
            <w:r>
              <w:t>Мощность водоносного горизонта, м</w:t>
            </w:r>
          </w:p>
        </w:tc>
        <w:tc>
          <w:tcPr>
            <w:tcW w:w="1361" w:type="dxa"/>
          </w:tcPr>
          <w:p w:rsidR="00A90A44" w:rsidRDefault="00A90A44">
            <w:pPr>
              <w:pStyle w:val="ConsPlusNormal"/>
              <w:jc w:val="center"/>
            </w:pPr>
            <w:r>
              <w:t>Водовмещающие породы</w:t>
            </w:r>
          </w:p>
        </w:tc>
      </w:tr>
      <w:tr w:rsidR="00A90A44">
        <w:tc>
          <w:tcPr>
            <w:tcW w:w="454" w:type="dxa"/>
          </w:tcPr>
          <w:p w:rsidR="00A90A44" w:rsidRDefault="00A90A44">
            <w:pPr>
              <w:pStyle w:val="ConsPlusNormal"/>
            </w:pPr>
            <w:r>
              <w:t>1.</w:t>
            </w:r>
          </w:p>
        </w:tc>
        <w:tc>
          <w:tcPr>
            <w:tcW w:w="1587" w:type="dxa"/>
          </w:tcPr>
          <w:p w:rsidR="00A90A44" w:rsidRDefault="00A90A44">
            <w:pPr>
              <w:pStyle w:val="ConsPlusNormal"/>
              <w:jc w:val="center"/>
            </w:pPr>
            <w:r>
              <w:t>Г19/79-1979</w:t>
            </w:r>
          </w:p>
        </w:tc>
        <w:tc>
          <w:tcPr>
            <w:tcW w:w="1644" w:type="dxa"/>
          </w:tcPr>
          <w:p w:rsidR="00A90A44" w:rsidRDefault="00A90A44">
            <w:pPr>
              <w:pStyle w:val="ConsPlusNormal"/>
              <w:jc w:val="both"/>
            </w:pPr>
            <w:r>
              <w:t>Горно-Алтайской ПМК треста "Горно-Алтайскводстрой"</w:t>
            </w:r>
          </w:p>
        </w:tc>
        <w:tc>
          <w:tcPr>
            <w:tcW w:w="737" w:type="dxa"/>
          </w:tcPr>
          <w:p w:rsidR="00A90A44" w:rsidRDefault="00A90A44">
            <w:pPr>
              <w:pStyle w:val="ConsPlusNormal"/>
              <w:jc w:val="center"/>
            </w:pPr>
            <w:r>
              <w:t>70</w:t>
            </w:r>
          </w:p>
        </w:tc>
        <w:tc>
          <w:tcPr>
            <w:tcW w:w="907" w:type="dxa"/>
          </w:tcPr>
          <w:p w:rsidR="00A90A44" w:rsidRDefault="00A90A44">
            <w:pPr>
              <w:pStyle w:val="ConsPlusNormal"/>
              <w:jc w:val="center"/>
            </w:pPr>
            <w:r>
              <w:t>20/8</w:t>
            </w:r>
          </w:p>
        </w:tc>
        <w:tc>
          <w:tcPr>
            <w:tcW w:w="850" w:type="dxa"/>
          </w:tcPr>
          <w:p w:rsidR="00A90A44" w:rsidRDefault="00A90A44">
            <w:pPr>
              <w:pStyle w:val="ConsPlusNormal"/>
              <w:jc w:val="center"/>
            </w:pPr>
            <w:r>
              <w:t>8</w:t>
            </w:r>
          </w:p>
        </w:tc>
        <w:tc>
          <w:tcPr>
            <w:tcW w:w="1531" w:type="dxa"/>
          </w:tcPr>
          <w:p w:rsidR="00A90A44" w:rsidRDefault="00A90A44">
            <w:pPr>
              <w:pStyle w:val="ConsPlusNormal"/>
              <w:jc w:val="center"/>
            </w:pPr>
            <w:r>
              <w:t>40 - 150</w:t>
            </w:r>
          </w:p>
        </w:tc>
        <w:tc>
          <w:tcPr>
            <w:tcW w:w="1361" w:type="dxa"/>
          </w:tcPr>
          <w:p w:rsidR="00A90A44" w:rsidRDefault="00A90A44">
            <w:pPr>
              <w:pStyle w:val="ConsPlusNormal"/>
              <w:jc w:val="both"/>
            </w:pPr>
            <w:r>
              <w:t>Туфы и известняки</w:t>
            </w:r>
          </w:p>
        </w:tc>
      </w:tr>
      <w:tr w:rsidR="00A90A44">
        <w:tc>
          <w:tcPr>
            <w:tcW w:w="454" w:type="dxa"/>
            <w:vAlign w:val="center"/>
          </w:tcPr>
          <w:p w:rsidR="00A90A44" w:rsidRDefault="00A90A44">
            <w:pPr>
              <w:pStyle w:val="ConsPlusNormal"/>
            </w:pPr>
          </w:p>
        </w:tc>
        <w:tc>
          <w:tcPr>
            <w:tcW w:w="1587" w:type="dxa"/>
          </w:tcPr>
          <w:p w:rsidR="00A90A44" w:rsidRDefault="00A90A44">
            <w:pPr>
              <w:pStyle w:val="ConsPlusNormal"/>
              <w:jc w:val="center"/>
            </w:pPr>
            <w:r>
              <w:t>32(32/73)-1973</w:t>
            </w:r>
          </w:p>
        </w:tc>
        <w:tc>
          <w:tcPr>
            <w:tcW w:w="1644" w:type="dxa"/>
          </w:tcPr>
          <w:p w:rsidR="00A90A44" w:rsidRDefault="00A90A44">
            <w:pPr>
              <w:pStyle w:val="ConsPlusNormal"/>
              <w:jc w:val="both"/>
            </w:pPr>
            <w:r>
              <w:t>Горно-Алтайской ПМК треста "Горно-Алтайскводстрой"</w:t>
            </w:r>
          </w:p>
        </w:tc>
        <w:tc>
          <w:tcPr>
            <w:tcW w:w="737" w:type="dxa"/>
          </w:tcPr>
          <w:p w:rsidR="00A90A44" w:rsidRDefault="00A90A44">
            <w:pPr>
              <w:pStyle w:val="ConsPlusNormal"/>
              <w:jc w:val="center"/>
            </w:pPr>
            <w:r>
              <w:t>70</w:t>
            </w:r>
          </w:p>
        </w:tc>
        <w:tc>
          <w:tcPr>
            <w:tcW w:w="907" w:type="dxa"/>
          </w:tcPr>
          <w:p w:rsidR="00A90A44" w:rsidRDefault="00A90A44">
            <w:pPr>
              <w:pStyle w:val="ConsPlusNormal"/>
              <w:jc w:val="center"/>
            </w:pPr>
            <w:r>
              <w:t>0/28</w:t>
            </w:r>
          </w:p>
        </w:tc>
        <w:tc>
          <w:tcPr>
            <w:tcW w:w="850" w:type="dxa"/>
          </w:tcPr>
          <w:p w:rsidR="00A90A44" w:rsidRDefault="00A90A44">
            <w:pPr>
              <w:pStyle w:val="ConsPlusNormal"/>
              <w:jc w:val="center"/>
            </w:pPr>
            <w:r>
              <w:t>12</w:t>
            </w:r>
          </w:p>
        </w:tc>
        <w:tc>
          <w:tcPr>
            <w:tcW w:w="1531" w:type="dxa"/>
          </w:tcPr>
          <w:p w:rsidR="00A90A44" w:rsidRDefault="00A90A44">
            <w:pPr>
              <w:pStyle w:val="ConsPlusNormal"/>
              <w:jc w:val="center"/>
            </w:pPr>
            <w:r>
              <w:t>10 - 67</w:t>
            </w:r>
          </w:p>
        </w:tc>
        <w:tc>
          <w:tcPr>
            <w:tcW w:w="1361" w:type="dxa"/>
          </w:tcPr>
          <w:p w:rsidR="00A90A44" w:rsidRDefault="00A90A44">
            <w:pPr>
              <w:pStyle w:val="ConsPlusNormal"/>
              <w:jc w:val="both"/>
            </w:pPr>
            <w:r>
              <w:t>сланцы</w:t>
            </w:r>
          </w:p>
        </w:tc>
      </w:tr>
      <w:tr w:rsidR="00A90A44">
        <w:tc>
          <w:tcPr>
            <w:tcW w:w="454" w:type="dxa"/>
            <w:vAlign w:val="center"/>
          </w:tcPr>
          <w:p w:rsidR="00A90A44" w:rsidRDefault="00A90A44">
            <w:pPr>
              <w:pStyle w:val="ConsPlusNormal"/>
            </w:pPr>
          </w:p>
        </w:tc>
        <w:tc>
          <w:tcPr>
            <w:tcW w:w="1587" w:type="dxa"/>
          </w:tcPr>
          <w:p w:rsidR="00A90A44" w:rsidRDefault="00A90A44">
            <w:pPr>
              <w:pStyle w:val="ConsPlusNormal"/>
              <w:jc w:val="center"/>
            </w:pPr>
            <w:r>
              <w:t>Г4/80-1980</w:t>
            </w:r>
          </w:p>
        </w:tc>
        <w:tc>
          <w:tcPr>
            <w:tcW w:w="1644" w:type="dxa"/>
          </w:tcPr>
          <w:p w:rsidR="00A90A44" w:rsidRDefault="00A90A44">
            <w:pPr>
              <w:pStyle w:val="ConsPlusNormal"/>
              <w:jc w:val="both"/>
            </w:pPr>
            <w:r>
              <w:t>Горно-Алтайской ПМК треста "Горно-Алтайскводстрой"</w:t>
            </w:r>
          </w:p>
        </w:tc>
        <w:tc>
          <w:tcPr>
            <w:tcW w:w="737" w:type="dxa"/>
          </w:tcPr>
          <w:p w:rsidR="00A90A44" w:rsidRDefault="00A90A44">
            <w:pPr>
              <w:pStyle w:val="ConsPlusNormal"/>
              <w:jc w:val="center"/>
            </w:pPr>
            <w:r>
              <w:t>41</w:t>
            </w:r>
          </w:p>
        </w:tc>
        <w:tc>
          <w:tcPr>
            <w:tcW w:w="907" w:type="dxa"/>
          </w:tcPr>
          <w:p w:rsidR="00A90A44" w:rsidRDefault="00A90A44">
            <w:pPr>
              <w:pStyle w:val="ConsPlusNormal"/>
              <w:jc w:val="center"/>
            </w:pPr>
            <w:r>
              <w:t>9/6</w:t>
            </w:r>
          </w:p>
        </w:tc>
        <w:tc>
          <w:tcPr>
            <w:tcW w:w="850" w:type="dxa"/>
          </w:tcPr>
          <w:p w:rsidR="00A90A44" w:rsidRDefault="00A90A44">
            <w:pPr>
              <w:pStyle w:val="ConsPlusNormal"/>
              <w:jc w:val="center"/>
            </w:pPr>
            <w:r>
              <w:t>12</w:t>
            </w:r>
          </w:p>
        </w:tc>
        <w:tc>
          <w:tcPr>
            <w:tcW w:w="1531" w:type="dxa"/>
          </w:tcPr>
          <w:p w:rsidR="00A90A44" w:rsidRDefault="00A90A44">
            <w:pPr>
              <w:pStyle w:val="ConsPlusNormal"/>
              <w:jc w:val="center"/>
            </w:pPr>
            <w:r>
              <w:t>5 - 41</w:t>
            </w:r>
          </w:p>
        </w:tc>
        <w:tc>
          <w:tcPr>
            <w:tcW w:w="1361" w:type="dxa"/>
          </w:tcPr>
          <w:p w:rsidR="00A90A44" w:rsidRDefault="00A90A44">
            <w:pPr>
              <w:pStyle w:val="ConsPlusNormal"/>
              <w:jc w:val="both"/>
            </w:pPr>
            <w:r>
              <w:t>сланцы</w:t>
            </w:r>
          </w:p>
        </w:tc>
      </w:tr>
    </w:tbl>
    <w:p w:rsidR="00A90A44" w:rsidRDefault="00A90A44">
      <w:pPr>
        <w:pStyle w:val="ConsPlusNormal"/>
        <w:jc w:val="both"/>
      </w:pPr>
    </w:p>
    <w:p w:rsidR="00A90A44" w:rsidRDefault="00A90A44">
      <w:pPr>
        <w:pStyle w:val="ConsPlusNormal"/>
        <w:ind w:firstLine="540"/>
        <w:jc w:val="both"/>
      </w:pPr>
      <w:r>
        <w:t>Водозаборное сооружение представлено одиночной скважиной Г16/06, в 7 метрах от нее находится скважина Г4/80, которая в настоящее время законсервирована. Севернее скважины Г16/06 в 10 метрах находится распределительный колодец, в 7 метрах - павильон с аппаратурой.</w:t>
      </w:r>
    </w:p>
    <w:p w:rsidR="00A90A44" w:rsidRDefault="00A90A44">
      <w:pPr>
        <w:pStyle w:val="ConsPlusNormal"/>
        <w:spacing w:before="220"/>
        <w:ind w:firstLine="540"/>
        <w:jc w:val="both"/>
      </w:pPr>
      <w:r>
        <w:t>Устье скважины обустроено в колодце, выполненном из железобетонных колец глубиной 2,25 м и диаметром 1,1 м. Стены колодца побелены, имеется металлическая лестница, колодец закрывается металлическим люком на замок. Оголовок скважины расположен на дне колодца, на высоте 0,7 м от основания. Оголовок герметизирован. Приборы водоучета и измерительная аппаратура имеются. Пьезометрическая трубка для замеров уровня воды и манометр установлен. Скважина оборудована насосом марки ЭЦВ-6-10-140, установленным на глубине 45 м. Эксплуатация водозабора осуществляется в автоматическом режиме, ежедневно. Вода подается непосредственно в сеть через накопительно-распределительную емкость объемом 35 м</w:t>
      </w:r>
      <w:r>
        <w:rPr>
          <w:vertAlign w:val="superscript"/>
        </w:rPr>
        <w:t>3</w:t>
      </w:r>
      <w:r>
        <w:t>.</w:t>
      </w:r>
    </w:p>
    <w:p w:rsidR="00A90A44" w:rsidRDefault="00A90A44">
      <w:pPr>
        <w:pStyle w:val="ConsPlusNormal"/>
        <w:spacing w:before="220"/>
        <w:ind w:firstLine="540"/>
        <w:jc w:val="both"/>
      </w:pPr>
      <w:r>
        <w:lastRenderedPageBreak/>
        <w:t>Скважина расположена на земельном участке, находящемся в собственности ОАО "Водоканал", площадь участка водозабора составляет 605 кв. м кадастровый номер 04:11:02 02 70:0040, категория земель - земли населенных пунктов.</w:t>
      </w:r>
    </w:p>
    <w:p w:rsidR="00A90A44" w:rsidRDefault="00A90A44">
      <w:pPr>
        <w:pStyle w:val="ConsPlusNormal"/>
        <w:jc w:val="both"/>
      </w:pPr>
    </w:p>
    <w:p w:rsidR="00A90A44" w:rsidRDefault="00A90A44">
      <w:pPr>
        <w:pStyle w:val="ConsPlusNormal"/>
        <w:jc w:val="center"/>
        <w:outlineLvl w:val="3"/>
      </w:pPr>
      <w:r>
        <w:t>Таблица 10.10. Показатели санитарного состояния источника</w:t>
      </w:r>
    </w:p>
    <w:p w:rsidR="00A90A44" w:rsidRDefault="00A90A44">
      <w:pPr>
        <w:pStyle w:val="ConsPlusNormal"/>
        <w:jc w:val="center"/>
      </w:pPr>
      <w:r>
        <w:t>водоснабжения</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8"/>
        <w:gridCol w:w="1140"/>
        <w:gridCol w:w="2135"/>
        <w:gridCol w:w="807"/>
        <w:gridCol w:w="1906"/>
        <w:gridCol w:w="1531"/>
      </w:tblGrid>
      <w:tr w:rsidR="00A90A44">
        <w:tc>
          <w:tcPr>
            <w:tcW w:w="1538" w:type="dxa"/>
          </w:tcPr>
          <w:p w:rsidR="00A90A44" w:rsidRDefault="00A90A44">
            <w:pPr>
              <w:pStyle w:val="ConsPlusNormal"/>
              <w:jc w:val="center"/>
            </w:pPr>
            <w:r>
              <w:t>N скважины</w:t>
            </w:r>
          </w:p>
        </w:tc>
        <w:tc>
          <w:tcPr>
            <w:tcW w:w="1140" w:type="dxa"/>
          </w:tcPr>
          <w:p w:rsidR="00A90A44" w:rsidRDefault="00A90A44">
            <w:pPr>
              <w:pStyle w:val="ConsPlusNormal"/>
              <w:jc w:val="center"/>
            </w:pPr>
            <w:r>
              <w:t>Глубина скв.</w:t>
            </w:r>
          </w:p>
        </w:tc>
        <w:tc>
          <w:tcPr>
            <w:tcW w:w="2135" w:type="dxa"/>
          </w:tcPr>
          <w:p w:rsidR="00A90A44" w:rsidRDefault="00A90A44">
            <w:pPr>
              <w:pStyle w:val="ConsPlusNormal"/>
              <w:jc w:val="center"/>
            </w:pPr>
            <w:r>
              <w:t>Защищенность ВГ</w:t>
            </w:r>
          </w:p>
        </w:tc>
        <w:tc>
          <w:tcPr>
            <w:tcW w:w="807" w:type="dxa"/>
          </w:tcPr>
          <w:p w:rsidR="00A90A44" w:rsidRDefault="00A90A44">
            <w:pPr>
              <w:pStyle w:val="ConsPlusNormal"/>
              <w:jc w:val="center"/>
            </w:pPr>
            <w:r>
              <w:t>УГВ, м</w:t>
            </w:r>
          </w:p>
        </w:tc>
        <w:tc>
          <w:tcPr>
            <w:tcW w:w="1906" w:type="dxa"/>
          </w:tcPr>
          <w:p w:rsidR="00A90A44" w:rsidRDefault="00A90A44">
            <w:pPr>
              <w:pStyle w:val="ConsPlusNormal"/>
              <w:jc w:val="center"/>
            </w:pPr>
            <w:r>
              <w:t>Фактические размеры ЗСО</w:t>
            </w:r>
          </w:p>
        </w:tc>
        <w:tc>
          <w:tcPr>
            <w:tcW w:w="1531" w:type="dxa"/>
          </w:tcPr>
          <w:p w:rsidR="00A90A44" w:rsidRDefault="00A90A44">
            <w:pPr>
              <w:pStyle w:val="ConsPlusNormal"/>
              <w:jc w:val="center"/>
            </w:pPr>
            <w:r>
              <w:t>Источники загрязнения</w:t>
            </w:r>
          </w:p>
        </w:tc>
      </w:tr>
      <w:tr w:rsidR="00A90A44">
        <w:tc>
          <w:tcPr>
            <w:tcW w:w="1538" w:type="dxa"/>
          </w:tcPr>
          <w:p w:rsidR="00A90A44" w:rsidRDefault="00A90A44">
            <w:pPr>
              <w:pStyle w:val="ConsPlusNormal"/>
              <w:jc w:val="center"/>
            </w:pPr>
            <w:r>
              <w:t>Г16/06</w:t>
            </w:r>
          </w:p>
        </w:tc>
        <w:tc>
          <w:tcPr>
            <w:tcW w:w="1140" w:type="dxa"/>
          </w:tcPr>
          <w:p w:rsidR="00A90A44" w:rsidRDefault="00A90A44">
            <w:pPr>
              <w:pStyle w:val="ConsPlusNormal"/>
              <w:jc w:val="center"/>
            </w:pPr>
            <w:r>
              <w:t>50</w:t>
            </w:r>
          </w:p>
        </w:tc>
        <w:tc>
          <w:tcPr>
            <w:tcW w:w="2135" w:type="dxa"/>
          </w:tcPr>
          <w:p w:rsidR="00A90A44" w:rsidRDefault="00A90A44">
            <w:pPr>
              <w:pStyle w:val="ConsPlusNormal"/>
              <w:jc w:val="both"/>
            </w:pPr>
            <w:r>
              <w:t>защищен</w:t>
            </w:r>
          </w:p>
        </w:tc>
        <w:tc>
          <w:tcPr>
            <w:tcW w:w="807" w:type="dxa"/>
          </w:tcPr>
          <w:p w:rsidR="00A90A44" w:rsidRDefault="00A90A44">
            <w:pPr>
              <w:pStyle w:val="ConsPlusNormal"/>
              <w:jc w:val="center"/>
            </w:pPr>
            <w:r>
              <w:t>2/7,8</w:t>
            </w:r>
          </w:p>
        </w:tc>
        <w:tc>
          <w:tcPr>
            <w:tcW w:w="1906" w:type="dxa"/>
          </w:tcPr>
          <w:p w:rsidR="00A90A44" w:rsidRDefault="00A90A44">
            <w:pPr>
              <w:pStyle w:val="ConsPlusNormal"/>
              <w:jc w:val="center"/>
            </w:pPr>
            <w:r>
              <w:t>36 x 16</w:t>
            </w:r>
          </w:p>
        </w:tc>
        <w:tc>
          <w:tcPr>
            <w:tcW w:w="1531" w:type="dxa"/>
          </w:tcPr>
          <w:p w:rsidR="00A90A44" w:rsidRDefault="00A90A44">
            <w:pPr>
              <w:pStyle w:val="ConsPlusNormal"/>
              <w:jc w:val="both"/>
            </w:pPr>
            <w:r>
              <w:t>Сады питомника</w:t>
            </w:r>
          </w:p>
        </w:tc>
      </w:tr>
    </w:tbl>
    <w:p w:rsidR="00A90A44" w:rsidRDefault="00A90A44">
      <w:pPr>
        <w:pStyle w:val="ConsPlusNormal"/>
        <w:jc w:val="both"/>
      </w:pPr>
    </w:p>
    <w:p w:rsidR="00A90A44" w:rsidRDefault="00A90A44">
      <w:pPr>
        <w:pStyle w:val="ConsPlusNormal"/>
        <w:ind w:firstLine="540"/>
        <w:jc w:val="both"/>
      </w:pPr>
      <w:r>
        <w:t>Основные потенциальные источники загрязнения - сады ОПХ "Горно-Алтайское". В перспективе территория в пределах трех поясов ЗСО будет использоваться в традиционном варианте, как земельные угодья ОПХ "Горно-Алтайское" и частично, как селитебная зона города. Строительство промышленных и сельскохозяйственных объектов, являющихся возможными источниками загрязнения, не планируется.</w:t>
      </w:r>
    </w:p>
    <w:p w:rsidR="00A90A44" w:rsidRDefault="00A90A44">
      <w:pPr>
        <w:pStyle w:val="ConsPlusNormal"/>
        <w:jc w:val="both"/>
      </w:pPr>
    </w:p>
    <w:p w:rsidR="00A90A44" w:rsidRDefault="00A90A44">
      <w:pPr>
        <w:pStyle w:val="ConsPlusNormal"/>
        <w:jc w:val="center"/>
        <w:outlineLvl w:val="3"/>
      </w:pPr>
      <w:r>
        <w:t>Таблица 10.11. Характеристика скважины</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87"/>
        <w:gridCol w:w="1644"/>
        <w:gridCol w:w="737"/>
        <w:gridCol w:w="907"/>
        <w:gridCol w:w="850"/>
        <w:gridCol w:w="1531"/>
        <w:gridCol w:w="1361"/>
      </w:tblGrid>
      <w:tr w:rsidR="00A90A44">
        <w:tc>
          <w:tcPr>
            <w:tcW w:w="454" w:type="dxa"/>
          </w:tcPr>
          <w:p w:rsidR="00A90A44" w:rsidRDefault="00A90A44">
            <w:pPr>
              <w:pStyle w:val="ConsPlusNormal"/>
              <w:jc w:val="center"/>
            </w:pPr>
            <w:r>
              <w:t>N п/п</w:t>
            </w:r>
          </w:p>
        </w:tc>
        <w:tc>
          <w:tcPr>
            <w:tcW w:w="1587" w:type="dxa"/>
          </w:tcPr>
          <w:p w:rsidR="00A90A44" w:rsidRDefault="00A90A44">
            <w:pPr>
              <w:pStyle w:val="ConsPlusNormal"/>
              <w:jc w:val="center"/>
            </w:pPr>
            <w:r>
              <w:t>N скважины год бурения</w:t>
            </w:r>
          </w:p>
        </w:tc>
        <w:tc>
          <w:tcPr>
            <w:tcW w:w="1644" w:type="dxa"/>
          </w:tcPr>
          <w:p w:rsidR="00A90A44" w:rsidRDefault="00A90A44">
            <w:pPr>
              <w:pStyle w:val="ConsPlusNormal"/>
              <w:jc w:val="center"/>
            </w:pPr>
            <w:r>
              <w:t>Организация</w:t>
            </w:r>
          </w:p>
        </w:tc>
        <w:tc>
          <w:tcPr>
            <w:tcW w:w="737" w:type="dxa"/>
          </w:tcPr>
          <w:p w:rsidR="00A90A44" w:rsidRDefault="00A90A44">
            <w:pPr>
              <w:pStyle w:val="ConsPlusNormal"/>
              <w:jc w:val="center"/>
            </w:pPr>
            <w:r>
              <w:t>Глубина, м</w:t>
            </w:r>
          </w:p>
        </w:tc>
        <w:tc>
          <w:tcPr>
            <w:tcW w:w="907" w:type="dxa"/>
          </w:tcPr>
          <w:p w:rsidR="00A90A44" w:rsidRDefault="00A90A44">
            <w:pPr>
              <w:pStyle w:val="ConsPlusNormal"/>
              <w:jc w:val="center"/>
            </w:pPr>
            <w:r>
              <w:t>СУВ Пониж, м</w:t>
            </w:r>
          </w:p>
        </w:tc>
        <w:tc>
          <w:tcPr>
            <w:tcW w:w="850" w:type="dxa"/>
          </w:tcPr>
          <w:p w:rsidR="00A90A44" w:rsidRDefault="00A90A44">
            <w:pPr>
              <w:pStyle w:val="ConsPlusNormal"/>
              <w:jc w:val="center"/>
            </w:pPr>
            <w:r>
              <w:t>Дебит, м</w:t>
            </w:r>
            <w:r>
              <w:rPr>
                <w:vertAlign w:val="superscript"/>
              </w:rPr>
              <w:t>3</w:t>
            </w:r>
            <w:r>
              <w:t>\час</w:t>
            </w:r>
          </w:p>
        </w:tc>
        <w:tc>
          <w:tcPr>
            <w:tcW w:w="1531" w:type="dxa"/>
          </w:tcPr>
          <w:p w:rsidR="00A90A44" w:rsidRDefault="00A90A44">
            <w:pPr>
              <w:pStyle w:val="ConsPlusNormal"/>
              <w:jc w:val="center"/>
            </w:pPr>
            <w:r>
              <w:t>Мощность водоносного горизонта, м</w:t>
            </w:r>
          </w:p>
        </w:tc>
        <w:tc>
          <w:tcPr>
            <w:tcW w:w="1361" w:type="dxa"/>
          </w:tcPr>
          <w:p w:rsidR="00A90A44" w:rsidRDefault="00A90A44">
            <w:pPr>
              <w:pStyle w:val="ConsPlusNormal"/>
              <w:jc w:val="center"/>
            </w:pPr>
            <w:r>
              <w:t>Водовмещающие породы</w:t>
            </w:r>
          </w:p>
        </w:tc>
      </w:tr>
      <w:tr w:rsidR="00A90A44">
        <w:tc>
          <w:tcPr>
            <w:tcW w:w="454" w:type="dxa"/>
          </w:tcPr>
          <w:p w:rsidR="00A90A44" w:rsidRDefault="00A90A44">
            <w:pPr>
              <w:pStyle w:val="ConsPlusNormal"/>
            </w:pPr>
            <w:r>
              <w:t>1.</w:t>
            </w:r>
          </w:p>
        </w:tc>
        <w:tc>
          <w:tcPr>
            <w:tcW w:w="1587" w:type="dxa"/>
          </w:tcPr>
          <w:p w:rsidR="00A90A44" w:rsidRDefault="00A90A44">
            <w:pPr>
              <w:pStyle w:val="ConsPlusNormal"/>
              <w:jc w:val="center"/>
            </w:pPr>
            <w:r>
              <w:t>Г16/06</w:t>
            </w:r>
          </w:p>
        </w:tc>
        <w:tc>
          <w:tcPr>
            <w:tcW w:w="1644" w:type="dxa"/>
          </w:tcPr>
          <w:p w:rsidR="00A90A44" w:rsidRDefault="00A90A44">
            <w:pPr>
              <w:pStyle w:val="ConsPlusNormal"/>
              <w:jc w:val="both"/>
            </w:pPr>
            <w:r>
              <w:t>ЗАО "Бурводстрой"</w:t>
            </w:r>
          </w:p>
        </w:tc>
        <w:tc>
          <w:tcPr>
            <w:tcW w:w="737" w:type="dxa"/>
          </w:tcPr>
          <w:p w:rsidR="00A90A44" w:rsidRDefault="00A90A44">
            <w:pPr>
              <w:pStyle w:val="ConsPlusNormal"/>
              <w:jc w:val="center"/>
            </w:pPr>
            <w:r>
              <w:t>50</w:t>
            </w:r>
          </w:p>
        </w:tc>
        <w:tc>
          <w:tcPr>
            <w:tcW w:w="907" w:type="dxa"/>
          </w:tcPr>
          <w:p w:rsidR="00A90A44" w:rsidRDefault="00A90A44">
            <w:pPr>
              <w:pStyle w:val="ConsPlusNormal"/>
              <w:jc w:val="center"/>
            </w:pPr>
            <w:r>
              <w:t>7,8/2</w:t>
            </w:r>
          </w:p>
        </w:tc>
        <w:tc>
          <w:tcPr>
            <w:tcW w:w="850" w:type="dxa"/>
          </w:tcPr>
          <w:p w:rsidR="00A90A44" w:rsidRDefault="00A90A44">
            <w:pPr>
              <w:pStyle w:val="ConsPlusNormal"/>
              <w:jc w:val="center"/>
            </w:pPr>
            <w:r>
              <w:t>82,5</w:t>
            </w:r>
          </w:p>
        </w:tc>
        <w:tc>
          <w:tcPr>
            <w:tcW w:w="1531" w:type="dxa"/>
          </w:tcPr>
          <w:p w:rsidR="00A90A44" w:rsidRDefault="00A90A44">
            <w:pPr>
              <w:pStyle w:val="ConsPlusNormal"/>
              <w:jc w:val="center"/>
            </w:pPr>
            <w:r>
              <w:t>29,5 - 50</w:t>
            </w:r>
          </w:p>
        </w:tc>
        <w:tc>
          <w:tcPr>
            <w:tcW w:w="1361" w:type="dxa"/>
          </w:tcPr>
          <w:p w:rsidR="00A90A44" w:rsidRDefault="00A90A44">
            <w:pPr>
              <w:pStyle w:val="ConsPlusNormal"/>
              <w:jc w:val="both"/>
            </w:pPr>
            <w:r>
              <w:t>Сланцы окварцованные</w:t>
            </w:r>
          </w:p>
        </w:tc>
      </w:tr>
    </w:tbl>
    <w:p w:rsidR="00A90A44" w:rsidRDefault="00A90A44">
      <w:pPr>
        <w:pStyle w:val="ConsPlusNormal"/>
        <w:jc w:val="both"/>
      </w:pPr>
    </w:p>
    <w:p w:rsidR="00A90A44" w:rsidRDefault="00A90A44">
      <w:pPr>
        <w:pStyle w:val="ConsPlusNormal"/>
        <w:ind w:firstLine="540"/>
        <w:jc w:val="both"/>
      </w:pPr>
      <w:r>
        <w:t>Водозаборный участок "Пекарский лог" представлен двумя скважинами, расположенными в 15 метрах друг от друга. Севернее скважины Г11/09 в 15 метрах находится распределительный колодец, в 14 метрах юго-восточнее - павильон с аппаратурой. Водозаборные скважины Г11/09 и Г12/09 пробурены в 2009 г. ныне ЗАО "Бурводопроводстрой" по проекту, разработанному без проведения разведочных работ и подсчета запасов подземных вод. Введены в эксплуатацию в 2010 году (распоряжение администрации г. Горно-Алтайска о вводе в эксплуатацию от 13.04.2010). Глубина скважин 80 метров.</w:t>
      </w:r>
    </w:p>
    <w:p w:rsidR="00A90A44" w:rsidRDefault="00A90A44">
      <w:pPr>
        <w:pStyle w:val="ConsPlusNormal"/>
        <w:spacing w:before="220"/>
        <w:ind w:firstLine="540"/>
        <w:jc w:val="both"/>
      </w:pPr>
      <w:r>
        <w:t>Обе скважины обустроены в колодцах, представленных бетонными кольцами глубиной 2,7 м и диаметром 1,1 м. Стены колодцев побелены, имеется металлическая лестница, колодцы закрываются металлическими люками на замок. Оголовки скважин расположены на дне колодцев, на высоте 0,4 м от основания. Оголовки герметизированы. Приборы водоучета и измерительная аппаратура имеются. Пьезометрические трубки для замеров уровня воды, манометры установлены на обеих скважинах. Расходомер размещен в распределительном колодце. Скважины оборудованы насосами марки ЭЦВ-6-10-140, установленными на глубине 60 м.</w:t>
      </w:r>
    </w:p>
    <w:p w:rsidR="00A90A44" w:rsidRDefault="00A90A44">
      <w:pPr>
        <w:pStyle w:val="ConsPlusNormal"/>
        <w:spacing w:before="220"/>
        <w:ind w:firstLine="540"/>
        <w:jc w:val="both"/>
      </w:pPr>
      <w:r>
        <w:t xml:space="preserve">Подземные воды, каптируемые скважинами, относятся к защищенным, в кровле водоносной зоны залегают водонепроницаемые глины с обломками пород. Согласно СанПиН 2.1.4.1110-02, </w:t>
      </w:r>
      <w:hyperlink r:id="rId43" w:history="1">
        <w:r>
          <w:rPr>
            <w:color w:val="0000FF"/>
          </w:rPr>
          <w:t>п. 2.2.1.1</w:t>
        </w:r>
      </w:hyperlink>
      <w:r>
        <w:t xml:space="preserve">, граница первого пояса при использовании защищенных подземных вод устанавливается на расстоянии не менее 30 метров от крайних скважин. На данном водозаборе зона санитарной охраны строгого режима огорожена забором из металлической сетки высотой 1,7 м, на расстоянии 30 м от скважин. Со стороны ручья минимальное расстояние до скважин равняется 25 м, на что предприятием получено согласование Управления Роспотребнадзора по </w:t>
      </w:r>
      <w:r>
        <w:lastRenderedPageBreak/>
        <w:t>РА. Имеются ворота, закрывающиеся на замок. Обе скважины расположены на насыпном валу высотой 2,5 м. Площадка водозабора спланирована. На территории ЗСО строгого режима нет объектов, загрязняющих подземные воды. В санитарно-эпидемиологическом отношении состояние территории зоны строго режима удовлетворительное.</w:t>
      </w:r>
    </w:p>
    <w:p w:rsidR="00A90A44" w:rsidRDefault="00A90A44">
      <w:pPr>
        <w:pStyle w:val="ConsPlusNormal"/>
        <w:jc w:val="both"/>
      </w:pPr>
    </w:p>
    <w:p w:rsidR="00A90A44" w:rsidRDefault="00A90A44">
      <w:pPr>
        <w:pStyle w:val="ConsPlusNormal"/>
        <w:jc w:val="center"/>
        <w:outlineLvl w:val="3"/>
      </w:pPr>
      <w:r>
        <w:t>Таблица 10.12. Основные гидрогеологические параметры</w:t>
      </w:r>
    </w:p>
    <w:p w:rsidR="00A90A44" w:rsidRDefault="00A90A44">
      <w:pPr>
        <w:pStyle w:val="ConsPlusNormal"/>
        <w:jc w:val="center"/>
      </w:pPr>
      <w:r>
        <w:t>водозабора</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47"/>
        <w:gridCol w:w="1644"/>
        <w:gridCol w:w="737"/>
        <w:gridCol w:w="907"/>
        <w:gridCol w:w="850"/>
        <w:gridCol w:w="1361"/>
        <w:gridCol w:w="1361"/>
      </w:tblGrid>
      <w:tr w:rsidR="00A90A44">
        <w:tc>
          <w:tcPr>
            <w:tcW w:w="964" w:type="dxa"/>
          </w:tcPr>
          <w:p w:rsidR="00A90A44" w:rsidRDefault="00A90A44">
            <w:pPr>
              <w:pStyle w:val="ConsPlusNormal"/>
              <w:jc w:val="center"/>
            </w:pPr>
            <w:r>
              <w:t>N скв</w:t>
            </w:r>
          </w:p>
        </w:tc>
        <w:tc>
          <w:tcPr>
            <w:tcW w:w="1247" w:type="dxa"/>
          </w:tcPr>
          <w:p w:rsidR="00A90A44" w:rsidRDefault="00A90A44">
            <w:pPr>
              <w:pStyle w:val="ConsPlusNormal"/>
              <w:jc w:val="center"/>
            </w:pPr>
            <w:r>
              <w:t>Глубина скважины, м</w:t>
            </w:r>
          </w:p>
        </w:tc>
        <w:tc>
          <w:tcPr>
            <w:tcW w:w="1644" w:type="dxa"/>
          </w:tcPr>
          <w:p w:rsidR="00A90A44" w:rsidRDefault="00A90A44">
            <w:pPr>
              <w:pStyle w:val="ConsPlusNormal"/>
              <w:jc w:val="center"/>
            </w:pPr>
            <w:r>
              <w:t>Эксплуатационный водоносный комплекс (интервал), м</w:t>
            </w:r>
          </w:p>
        </w:tc>
        <w:tc>
          <w:tcPr>
            <w:tcW w:w="737" w:type="dxa"/>
          </w:tcPr>
          <w:p w:rsidR="00A90A44" w:rsidRDefault="00A90A44">
            <w:pPr>
              <w:pStyle w:val="ConsPlusNormal"/>
              <w:jc w:val="center"/>
            </w:pPr>
            <w:r>
              <w:t>Вскрытая мощность ВГ, м</w:t>
            </w:r>
          </w:p>
        </w:tc>
        <w:tc>
          <w:tcPr>
            <w:tcW w:w="907" w:type="dxa"/>
          </w:tcPr>
          <w:p w:rsidR="00A90A44" w:rsidRDefault="00A90A44">
            <w:pPr>
              <w:pStyle w:val="ConsPlusNormal"/>
              <w:jc w:val="center"/>
            </w:pPr>
            <w:r>
              <w:t>Стат (дин) уровень/понижение</w:t>
            </w:r>
          </w:p>
        </w:tc>
        <w:tc>
          <w:tcPr>
            <w:tcW w:w="850" w:type="dxa"/>
          </w:tcPr>
          <w:p w:rsidR="00A90A44" w:rsidRDefault="00A90A44">
            <w:pPr>
              <w:pStyle w:val="ConsPlusNormal"/>
              <w:jc w:val="center"/>
            </w:pPr>
            <w:r>
              <w:t>Дебит л/сек</w:t>
            </w:r>
          </w:p>
        </w:tc>
        <w:tc>
          <w:tcPr>
            <w:tcW w:w="1361" w:type="dxa"/>
          </w:tcPr>
          <w:p w:rsidR="00A90A44" w:rsidRDefault="00A90A44">
            <w:pPr>
              <w:pStyle w:val="ConsPlusNormal"/>
              <w:jc w:val="center"/>
            </w:pPr>
            <w:r>
              <w:t>Удельный дебит, л/сек</w:t>
            </w:r>
          </w:p>
        </w:tc>
        <w:tc>
          <w:tcPr>
            <w:tcW w:w="1361" w:type="dxa"/>
          </w:tcPr>
          <w:p w:rsidR="00A90A44" w:rsidRDefault="00A90A44">
            <w:pPr>
              <w:pStyle w:val="ConsPlusNormal"/>
              <w:jc w:val="center"/>
            </w:pPr>
            <w:r>
              <w:t>Интервал установки фильтра(м), тип</w:t>
            </w:r>
          </w:p>
        </w:tc>
      </w:tr>
      <w:tr w:rsidR="00A90A44">
        <w:tc>
          <w:tcPr>
            <w:tcW w:w="964" w:type="dxa"/>
            <w:vAlign w:val="center"/>
          </w:tcPr>
          <w:p w:rsidR="00A90A44" w:rsidRDefault="00A90A44">
            <w:pPr>
              <w:pStyle w:val="ConsPlusNormal"/>
              <w:jc w:val="center"/>
            </w:pPr>
            <w:r>
              <w:t>Г11/09</w:t>
            </w:r>
          </w:p>
        </w:tc>
        <w:tc>
          <w:tcPr>
            <w:tcW w:w="1247" w:type="dxa"/>
          </w:tcPr>
          <w:p w:rsidR="00A90A44" w:rsidRDefault="00A90A44">
            <w:pPr>
              <w:pStyle w:val="ConsPlusNormal"/>
              <w:jc w:val="both"/>
            </w:pPr>
            <w:r>
              <w:t>80, склон</w:t>
            </w:r>
          </w:p>
        </w:tc>
        <w:tc>
          <w:tcPr>
            <w:tcW w:w="1644" w:type="dxa"/>
          </w:tcPr>
          <w:p w:rsidR="00A90A44" w:rsidRDefault="00A90A44">
            <w:pPr>
              <w:pStyle w:val="ConsPlusNormal"/>
              <w:jc w:val="both"/>
            </w:pPr>
            <w:r>
              <w:t>ВЗ, приуроченная к известнякам 1mN (23 - 80)</w:t>
            </w:r>
          </w:p>
        </w:tc>
        <w:tc>
          <w:tcPr>
            <w:tcW w:w="737" w:type="dxa"/>
          </w:tcPr>
          <w:p w:rsidR="00A90A44" w:rsidRDefault="00A90A44">
            <w:pPr>
              <w:pStyle w:val="ConsPlusNormal"/>
              <w:jc w:val="center"/>
            </w:pPr>
            <w:r>
              <w:t>57,0</w:t>
            </w:r>
          </w:p>
        </w:tc>
        <w:tc>
          <w:tcPr>
            <w:tcW w:w="907" w:type="dxa"/>
          </w:tcPr>
          <w:p w:rsidR="00A90A44" w:rsidRDefault="00A90A44">
            <w:pPr>
              <w:pStyle w:val="ConsPlusNormal"/>
              <w:jc w:val="center"/>
            </w:pPr>
            <w:r>
              <w:t>5(5,7)</w:t>
            </w:r>
          </w:p>
          <w:p w:rsidR="00A90A44" w:rsidRDefault="00A90A44">
            <w:pPr>
              <w:pStyle w:val="ConsPlusNormal"/>
              <w:jc w:val="center"/>
            </w:pPr>
            <w:r>
              <w:t>16</w:t>
            </w:r>
          </w:p>
        </w:tc>
        <w:tc>
          <w:tcPr>
            <w:tcW w:w="850" w:type="dxa"/>
          </w:tcPr>
          <w:p w:rsidR="00A90A44" w:rsidRDefault="00A90A44">
            <w:pPr>
              <w:pStyle w:val="ConsPlusNormal"/>
              <w:jc w:val="center"/>
            </w:pPr>
            <w:r>
              <w:t>5,0</w:t>
            </w:r>
          </w:p>
        </w:tc>
        <w:tc>
          <w:tcPr>
            <w:tcW w:w="1361" w:type="dxa"/>
          </w:tcPr>
          <w:p w:rsidR="00A90A44" w:rsidRDefault="00A90A44">
            <w:pPr>
              <w:pStyle w:val="ConsPlusNormal"/>
              <w:jc w:val="center"/>
            </w:pPr>
            <w:r>
              <w:t>0,45</w:t>
            </w:r>
          </w:p>
        </w:tc>
        <w:tc>
          <w:tcPr>
            <w:tcW w:w="1361" w:type="dxa"/>
          </w:tcPr>
          <w:p w:rsidR="00A90A44" w:rsidRDefault="00A90A44">
            <w:pPr>
              <w:pStyle w:val="ConsPlusNormal"/>
              <w:jc w:val="center"/>
            </w:pPr>
            <w:r>
              <w:t>49,9 - 74,9</w:t>
            </w:r>
          </w:p>
          <w:p w:rsidR="00A90A44" w:rsidRDefault="00A90A44">
            <w:pPr>
              <w:pStyle w:val="ConsPlusNormal"/>
              <w:jc w:val="center"/>
            </w:pPr>
            <w:r>
              <w:t>щелевой</w:t>
            </w:r>
          </w:p>
        </w:tc>
      </w:tr>
      <w:tr w:rsidR="00A90A44">
        <w:tc>
          <w:tcPr>
            <w:tcW w:w="964" w:type="dxa"/>
            <w:vAlign w:val="center"/>
          </w:tcPr>
          <w:p w:rsidR="00A90A44" w:rsidRDefault="00A90A44">
            <w:pPr>
              <w:pStyle w:val="ConsPlusNormal"/>
              <w:jc w:val="center"/>
            </w:pPr>
            <w:r>
              <w:t>Г12/09</w:t>
            </w:r>
          </w:p>
        </w:tc>
        <w:tc>
          <w:tcPr>
            <w:tcW w:w="1247" w:type="dxa"/>
          </w:tcPr>
          <w:p w:rsidR="00A90A44" w:rsidRDefault="00A90A44">
            <w:pPr>
              <w:pStyle w:val="ConsPlusNormal"/>
              <w:jc w:val="both"/>
            </w:pPr>
            <w:r>
              <w:t>80, склон</w:t>
            </w:r>
          </w:p>
        </w:tc>
        <w:tc>
          <w:tcPr>
            <w:tcW w:w="1644" w:type="dxa"/>
          </w:tcPr>
          <w:p w:rsidR="00A90A44" w:rsidRDefault="00A90A44">
            <w:pPr>
              <w:pStyle w:val="ConsPlusNormal"/>
              <w:jc w:val="both"/>
            </w:pPr>
            <w:r>
              <w:t>ВЗ, приуроченная к известнякам 1mN (23 - 80)</w:t>
            </w:r>
          </w:p>
        </w:tc>
        <w:tc>
          <w:tcPr>
            <w:tcW w:w="737" w:type="dxa"/>
          </w:tcPr>
          <w:p w:rsidR="00A90A44" w:rsidRDefault="00A90A44">
            <w:pPr>
              <w:pStyle w:val="ConsPlusNormal"/>
              <w:jc w:val="center"/>
            </w:pPr>
            <w:r>
              <w:t>57,0</w:t>
            </w:r>
          </w:p>
        </w:tc>
        <w:tc>
          <w:tcPr>
            <w:tcW w:w="907" w:type="dxa"/>
          </w:tcPr>
          <w:p w:rsidR="00A90A44" w:rsidRDefault="00A90A44">
            <w:pPr>
              <w:pStyle w:val="ConsPlusNormal"/>
              <w:jc w:val="center"/>
            </w:pPr>
            <w:r>
              <w:t>5(5,7)</w:t>
            </w:r>
          </w:p>
          <w:p w:rsidR="00A90A44" w:rsidRDefault="00A90A44">
            <w:pPr>
              <w:pStyle w:val="ConsPlusNormal"/>
              <w:jc w:val="center"/>
            </w:pPr>
            <w:r>
              <w:t>16</w:t>
            </w:r>
          </w:p>
        </w:tc>
        <w:tc>
          <w:tcPr>
            <w:tcW w:w="850" w:type="dxa"/>
          </w:tcPr>
          <w:p w:rsidR="00A90A44" w:rsidRDefault="00A90A44">
            <w:pPr>
              <w:pStyle w:val="ConsPlusNormal"/>
              <w:jc w:val="center"/>
            </w:pPr>
            <w:r>
              <w:t>5,0</w:t>
            </w:r>
          </w:p>
        </w:tc>
        <w:tc>
          <w:tcPr>
            <w:tcW w:w="1361" w:type="dxa"/>
          </w:tcPr>
          <w:p w:rsidR="00A90A44" w:rsidRDefault="00A90A44">
            <w:pPr>
              <w:pStyle w:val="ConsPlusNormal"/>
              <w:jc w:val="center"/>
            </w:pPr>
            <w:r>
              <w:t>0,45</w:t>
            </w:r>
          </w:p>
        </w:tc>
        <w:tc>
          <w:tcPr>
            <w:tcW w:w="1361" w:type="dxa"/>
          </w:tcPr>
          <w:p w:rsidR="00A90A44" w:rsidRDefault="00A90A44">
            <w:pPr>
              <w:pStyle w:val="ConsPlusNormal"/>
              <w:jc w:val="center"/>
            </w:pPr>
            <w:r>
              <w:t>41 - 88</w:t>
            </w:r>
          </w:p>
          <w:p w:rsidR="00A90A44" w:rsidRDefault="00A90A44">
            <w:pPr>
              <w:pStyle w:val="ConsPlusNormal"/>
              <w:jc w:val="center"/>
            </w:pPr>
            <w:r>
              <w:t>щелевой</w:t>
            </w:r>
          </w:p>
        </w:tc>
      </w:tr>
    </w:tbl>
    <w:p w:rsidR="00A90A44" w:rsidRDefault="00A90A44">
      <w:pPr>
        <w:pStyle w:val="ConsPlusNormal"/>
        <w:jc w:val="both"/>
      </w:pPr>
    </w:p>
    <w:p w:rsidR="00A90A44" w:rsidRDefault="00A90A44">
      <w:pPr>
        <w:pStyle w:val="ConsPlusNormal"/>
        <w:ind w:firstLine="540"/>
        <w:jc w:val="both"/>
      </w:pPr>
      <w:r>
        <w:t>Эксплуатация водозабора осуществляется в автоматическом режиме, ежедневно. Вода подается непосредственно в сеть через накопительно-распределительную емкость объемом 35 м</w:t>
      </w:r>
      <w:r>
        <w:rPr>
          <w:vertAlign w:val="superscript"/>
        </w:rPr>
        <w:t>3</w:t>
      </w:r>
      <w:r>
        <w:t>.</w:t>
      </w:r>
    </w:p>
    <w:p w:rsidR="00A90A44" w:rsidRDefault="00A90A44">
      <w:pPr>
        <w:pStyle w:val="ConsPlusNormal"/>
        <w:jc w:val="both"/>
      </w:pPr>
    </w:p>
    <w:p w:rsidR="00A90A44" w:rsidRDefault="00A90A44">
      <w:pPr>
        <w:pStyle w:val="ConsPlusNormal"/>
        <w:jc w:val="center"/>
        <w:outlineLvl w:val="3"/>
      </w:pPr>
      <w:r>
        <w:t>Таблица 10.13. Характеристика режима эксплуатации подземных</w:t>
      </w:r>
    </w:p>
    <w:p w:rsidR="00A90A44" w:rsidRDefault="00A90A44">
      <w:pPr>
        <w:pStyle w:val="ConsPlusNormal"/>
        <w:jc w:val="center"/>
      </w:pPr>
      <w:r>
        <w:t>вод на водозаборе "Заимка-2"</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247"/>
        <w:gridCol w:w="1474"/>
        <w:gridCol w:w="737"/>
        <w:gridCol w:w="907"/>
        <w:gridCol w:w="850"/>
        <w:gridCol w:w="1361"/>
        <w:gridCol w:w="1361"/>
      </w:tblGrid>
      <w:tr w:rsidR="00A90A44">
        <w:tc>
          <w:tcPr>
            <w:tcW w:w="1077" w:type="dxa"/>
          </w:tcPr>
          <w:p w:rsidR="00A90A44" w:rsidRDefault="00A90A44">
            <w:pPr>
              <w:pStyle w:val="ConsPlusNormal"/>
              <w:jc w:val="center"/>
            </w:pPr>
            <w:r>
              <w:t>N скв.</w:t>
            </w:r>
          </w:p>
        </w:tc>
        <w:tc>
          <w:tcPr>
            <w:tcW w:w="1247" w:type="dxa"/>
          </w:tcPr>
          <w:p w:rsidR="00A90A44" w:rsidRDefault="00A90A44">
            <w:pPr>
              <w:pStyle w:val="ConsPlusNormal"/>
              <w:jc w:val="center"/>
            </w:pPr>
            <w:r>
              <w:t>УГВ, м док./факт. &lt;*&gt;</w:t>
            </w:r>
          </w:p>
        </w:tc>
        <w:tc>
          <w:tcPr>
            <w:tcW w:w="1474" w:type="dxa"/>
          </w:tcPr>
          <w:p w:rsidR="00A90A44" w:rsidRDefault="00A90A44">
            <w:pPr>
              <w:pStyle w:val="ConsPlusNormal"/>
              <w:jc w:val="center"/>
            </w:pPr>
            <w:r>
              <w:t>ДУВ, м</w:t>
            </w:r>
          </w:p>
        </w:tc>
        <w:tc>
          <w:tcPr>
            <w:tcW w:w="737" w:type="dxa"/>
          </w:tcPr>
          <w:p w:rsidR="00A90A44" w:rsidRDefault="00A90A44">
            <w:pPr>
              <w:pStyle w:val="ConsPlusNormal"/>
              <w:jc w:val="center"/>
            </w:pPr>
            <w:r>
              <w:t>Понижение, м</w:t>
            </w:r>
          </w:p>
        </w:tc>
        <w:tc>
          <w:tcPr>
            <w:tcW w:w="907" w:type="dxa"/>
          </w:tcPr>
          <w:p w:rsidR="00A90A44" w:rsidRDefault="00A90A44">
            <w:pPr>
              <w:pStyle w:val="ConsPlusNormal"/>
              <w:jc w:val="center"/>
            </w:pPr>
            <w:r>
              <w:t>Дебит, м</w:t>
            </w:r>
            <w:r>
              <w:rPr>
                <w:vertAlign w:val="superscript"/>
              </w:rPr>
              <w:t>3</w:t>
            </w:r>
            <w:r>
              <w:t>/час</w:t>
            </w:r>
          </w:p>
        </w:tc>
        <w:tc>
          <w:tcPr>
            <w:tcW w:w="850" w:type="dxa"/>
          </w:tcPr>
          <w:p w:rsidR="00A90A44" w:rsidRDefault="00A90A44">
            <w:pPr>
              <w:pStyle w:val="ConsPlusNormal"/>
              <w:jc w:val="center"/>
            </w:pPr>
            <w:r>
              <w:t>Дебит, м</w:t>
            </w:r>
            <w:r>
              <w:rPr>
                <w:vertAlign w:val="superscript"/>
              </w:rPr>
              <w:t>3</w:t>
            </w:r>
            <w:r>
              <w:t>/сут.</w:t>
            </w:r>
          </w:p>
        </w:tc>
        <w:tc>
          <w:tcPr>
            <w:tcW w:w="1361" w:type="dxa"/>
          </w:tcPr>
          <w:p w:rsidR="00A90A44" w:rsidRDefault="00A90A44">
            <w:pPr>
              <w:pStyle w:val="ConsPlusNormal"/>
              <w:jc w:val="center"/>
            </w:pPr>
            <w:r>
              <w:t>Планируемое водопотребление в 2012 г. &lt;**&gt;, м</w:t>
            </w:r>
            <w:r>
              <w:rPr>
                <w:vertAlign w:val="superscript"/>
              </w:rPr>
              <w:t>3</w:t>
            </w:r>
            <w:r>
              <w:t>/сут.</w:t>
            </w:r>
          </w:p>
        </w:tc>
        <w:tc>
          <w:tcPr>
            <w:tcW w:w="1361" w:type="dxa"/>
          </w:tcPr>
          <w:p w:rsidR="00A90A44" w:rsidRDefault="00A90A44">
            <w:pPr>
              <w:pStyle w:val="ConsPlusNormal"/>
              <w:jc w:val="center"/>
            </w:pPr>
            <w:r>
              <w:t>Планируемое водопотребление в 2012 г. &lt;**&gt;, м</w:t>
            </w:r>
            <w:r>
              <w:rPr>
                <w:vertAlign w:val="superscript"/>
              </w:rPr>
              <w:t>3</w:t>
            </w:r>
            <w:r>
              <w:t>/год</w:t>
            </w:r>
          </w:p>
        </w:tc>
      </w:tr>
      <w:tr w:rsidR="00A90A44">
        <w:tc>
          <w:tcPr>
            <w:tcW w:w="1077" w:type="dxa"/>
          </w:tcPr>
          <w:p w:rsidR="00A90A44" w:rsidRDefault="00A90A44">
            <w:pPr>
              <w:pStyle w:val="ConsPlusNormal"/>
              <w:jc w:val="center"/>
            </w:pPr>
            <w:r>
              <w:t>б/н/2010</w:t>
            </w:r>
          </w:p>
        </w:tc>
        <w:tc>
          <w:tcPr>
            <w:tcW w:w="1247" w:type="dxa"/>
          </w:tcPr>
          <w:p w:rsidR="00A90A44" w:rsidRDefault="00A90A44">
            <w:pPr>
              <w:pStyle w:val="ConsPlusNormal"/>
              <w:jc w:val="center"/>
            </w:pPr>
            <w:r>
              <w:t>7,0/4,25 &lt;*&gt;</w:t>
            </w:r>
          </w:p>
        </w:tc>
        <w:tc>
          <w:tcPr>
            <w:tcW w:w="1474" w:type="dxa"/>
          </w:tcPr>
          <w:p w:rsidR="00A90A44" w:rsidRDefault="00A90A44">
            <w:pPr>
              <w:pStyle w:val="ConsPlusNormal"/>
              <w:jc w:val="center"/>
            </w:pPr>
            <w:r>
              <w:t>9,0</w:t>
            </w:r>
          </w:p>
        </w:tc>
        <w:tc>
          <w:tcPr>
            <w:tcW w:w="737" w:type="dxa"/>
          </w:tcPr>
          <w:p w:rsidR="00A90A44" w:rsidRDefault="00A90A44">
            <w:pPr>
              <w:pStyle w:val="ConsPlusNormal"/>
              <w:jc w:val="center"/>
            </w:pPr>
            <w:r>
              <w:t>2,0</w:t>
            </w:r>
          </w:p>
        </w:tc>
        <w:tc>
          <w:tcPr>
            <w:tcW w:w="907" w:type="dxa"/>
          </w:tcPr>
          <w:p w:rsidR="00A90A44" w:rsidRDefault="00A90A44">
            <w:pPr>
              <w:pStyle w:val="ConsPlusNormal"/>
              <w:jc w:val="center"/>
            </w:pPr>
            <w:r>
              <w:t>6</w:t>
            </w:r>
          </w:p>
        </w:tc>
        <w:tc>
          <w:tcPr>
            <w:tcW w:w="850" w:type="dxa"/>
          </w:tcPr>
          <w:p w:rsidR="00A90A44" w:rsidRDefault="00A90A44">
            <w:pPr>
              <w:pStyle w:val="ConsPlusNormal"/>
              <w:jc w:val="center"/>
            </w:pPr>
            <w:r>
              <w:t>144</w:t>
            </w:r>
          </w:p>
        </w:tc>
        <w:tc>
          <w:tcPr>
            <w:tcW w:w="1361" w:type="dxa"/>
          </w:tcPr>
          <w:p w:rsidR="00A90A44" w:rsidRDefault="00A90A44">
            <w:pPr>
              <w:pStyle w:val="ConsPlusNormal"/>
              <w:jc w:val="center"/>
            </w:pPr>
            <w:r>
              <w:t>16,9</w:t>
            </w:r>
          </w:p>
        </w:tc>
        <w:tc>
          <w:tcPr>
            <w:tcW w:w="1361" w:type="dxa"/>
          </w:tcPr>
          <w:p w:rsidR="00A90A44" w:rsidRDefault="00A90A44">
            <w:pPr>
              <w:pStyle w:val="ConsPlusNormal"/>
              <w:jc w:val="center"/>
            </w:pPr>
            <w:r>
              <w:t>6169</w:t>
            </w:r>
          </w:p>
        </w:tc>
      </w:tr>
    </w:tbl>
    <w:p w:rsidR="00A90A44" w:rsidRDefault="00A90A44">
      <w:pPr>
        <w:pStyle w:val="ConsPlusNormal"/>
        <w:jc w:val="both"/>
      </w:pPr>
    </w:p>
    <w:p w:rsidR="00A90A44" w:rsidRDefault="00A90A44">
      <w:pPr>
        <w:pStyle w:val="ConsPlusNormal"/>
        <w:ind w:firstLine="540"/>
        <w:jc w:val="both"/>
      </w:pPr>
      <w:r>
        <w:t>Характеристика качественного состава воды дана на основании протоколов анализов подземных вод из скважин. Исследования проводились в лабораториях ФБУЗ "Центр гигиены и эпидемиологии в Республике Алтай". Качественный состав воды в скважинах исследовался по трем блокам: общий химический состав, микробиологический состав, радиационная безопасность.</w:t>
      </w:r>
    </w:p>
    <w:p w:rsidR="00A90A44" w:rsidRDefault="00A90A44">
      <w:pPr>
        <w:pStyle w:val="ConsPlusNormal"/>
        <w:spacing w:before="220"/>
        <w:ind w:firstLine="540"/>
        <w:jc w:val="both"/>
      </w:pPr>
      <w:r>
        <w:t>По химическому составу эксплуатируемые подземные воды пресные (минерализация 0,44 - 0,46 г/дм</w:t>
      </w:r>
      <w:r>
        <w:rPr>
          <w:vertAlign w:val="superscript"/>
        </w:rPr>
        <w:t>3</w:t>
      </w:r>
      <w:r>
        <w:t>), гидрокарбонатные со смешанным катионным составом, умеренно жесткие (жесткость 4,4 - 4,6 мг-экв./дм</w:t>
      </w:r>
      <w:r>
        <w:rPr>
          <w:vertAlign w:val="superscript"/>
        </w:rPr>
        <w:t>3</w:t>
      </w:r>
      <w:r>
        <w:t>), нейтральные (pH 6.5 - 7.4).</w:t>
      </w:r>
    </w:p>
    <w:p w:rsidR="00A90A44" w:rsidRDefault="00A90A44">
      <w:pPr>
        <w:pStyle w:val="ConsPlusNormal"/>
        <w:spacing w:before="220"/>
        <w:ind w:firstLine="540"/>
        <w:jc w:val="both"/>
      </w:pPr>
      <w:r>
        <w:t xml:space="preserve">Содержание основных антропогенных загрязнителей - солей аммония, нитритов, нефтепродуктов - в подземных водах ниже предела обнаружения. Концентрации нитратов </w:t>
      </w:r>
      <w:r>
        <w:lastRenderedPageBreak/>
        <w:t>составляют 3,5 - 8 мг/дм</w:t>
      </w:r>
      <w:r>
        <w:rPr>
          <w:vertAlign w:val="superscript"/>
        </w:rPr>
        <w:t>3</w:t>
      </w:r>
      <w:r>
        <w:t>.</w:t>
      </w:r>
    </w:p>
    <w:p w:rsidR="00A90A44" w:rsidRDefault="00A90A44">
      <w:pPr>
        <w:pStyle w:val="ConsPlusNormal"/>
        <w:spacing w:before="220"/>
        <w:ind w:firstLine="540"/>
        <w:jc w:val="both"/>
      </w:pPr>
      <w:r>
        <w:t>Концентрации тяжелых металлов (железо, мышьяк, молибден, марганец, медь, свинец, кадмий, ртуть, цинк), пестицидов (ДДТ и ГХЦГ) ниже предела обнаружения.</w:t>
      </w:r>
    </w:p>
    <w:p w:rsidR="00A90A44" w:rsidRDefault="00A90A44">
      <w:pPr>
        <w:pStyle w:val="ConsPlusNormal"/>
        <w:spacing w:before="220"/>
        <w:ind w:firstLine="540"/>
        <w:jc w:val="both"/>
      </w:pPr>
      <w:r>
        <w:t>Водозаборная скважина N 83/80 (8/80) находится на восточной окраине города Горно-Алтайска (пос. Сарат). Защищенность водоносного горизонта показана в таблице ниже.</w:t>
      </w:r>
    </w:p>
    <w:p w:rsidR="00A90A44" w:rsidRDefault="00A90A44">
      <w:pPr>
        <w:pStyle w:val="ConsPlusNormal"/>
        <w:jc w:val="both"/>
      </w:pPr>
    </w:p>
    <w:p w:rsidR="00A90A44" w:rsidRDefault="00A90A44">
      <w:pPr>
        <w:pStyle w:val="ConsPlusNormal"/>
        <w:jc w:val="center"/>
        <w:outlineLvl w:val="3"/>
      </w:pPr>
      <w:r>
        <w:t>Таблица 10.14. Показатели санитарного состояния источника</w:t>
      </w:r>
    </w:p>
    <w:p w:rsidR="00A90A44" w:rsidRDefault="00A90A44">
      <w:pPr>
        <w:pStyle w:val="ConsPlusNormal"/>
        <w:jc w:val="center"/>
      </w:pPr>
      <w:r>
        <w:t>водоснабжения</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962"/>
        <w:gridCol w:w="1757"/>
        <w:gridCol w:w="771"/>
        <w:gridCol w:w="1656"/>
        <w:gridCol w:w="1417"/>
      </w:tblGrid>
      <w:tr w:rsidR="00A90A44">
        <w:tc>
          <w:tcPr>
            <w:tcW w:w="1417" w:type="dxa"/>
          </w:tcPr>
          <w:p w:rsidR="00A90A44" w:rsidRDefault="00A90A44">
            <w:pPr>
              <w:pStyle w:val="ConsPlusNormal"/>
              <w:jc w:val="center"/>
            </w:pPr>
            <w:r>
              <w:t>N скважины</w:t>
            </w:r>
          </w:p>
        </w:tc>
        <w:tc>
          <w:tcPr>
            <w:tcW w:w="1962" w:type="dxa"/>
          </w:tcPr>
          <w:p w:rsidR="00A90A44" w:rsidRDefault="00A90A44">
            <w:pPr>
              <w:pStyle w:val="ConsPlusNormal"/>
              <w:jc w:val="center"/>
            </w:pPr>
            <w:r>
              <w:t>Рельеф</w:t>
            </w:r>
          </w:p>
        </w:tc>
        <w:tc>
          <w:tcPr>
            <w:tcW w:w="1757" w:type="dxa"/>
          </w:tcPr>
          <w:p w:rsidR="00A90A44" w:rsidRDefault="00A90A44">
            <w:pPr>
              <w:pStyle w:val="ConsPlusNormal"/>
              <w:jc w:val="center"/>
            </w:pPr>
            <w:r>
              <w:t>Защищенность ВГ</w:t>
            </w:r>
          </w:p>
        </w:tc>
        <w:tc>
          <w:tcPr>
            <w:tcW w:w="771" w:type="dxa"/>
          </w:tcPr>
          <w:p w:rsidR="00A90A44" w:rsidRDefault="00A90A44">
            <w:pPr>
              <w:pStyle w:val="ConsPlusNormal"/>
              <w:jc w:val="center"/>
            </w:pPr>
            <w:r>
              <w:t>УГВ, м,</w:t>
            </w:r>
          </w:p>
        </w:tc>
        <w:tc>
          <w:tcPr>
            <w:tcW w:w="1656" w:type="dxa"/>
          </w:tcPr>
          <w:p w:rsidR="00A90A44" w:rsidRDefault="00A90A44">
            <w:pPr>
              <w:pStyle w:val="ConsPlusNormal"/>
              <w:jc w:val="center"/>
            </w:pPr>
            <w:r>
              <w:t>Фактические размеры ЗСО</w:t>
            </w:r>
          </w:p>
        </w:tc>
        <w:tc>
          <w:tcPr>
            <w:tcW w:w="1417" w:type="dxa"/>
          </w:tcPr>
          <w:p w:rsidR="00A90A44" w:rsidRDefault="00A90A44">
            <w:pPr>
              <w:pStyle w:val="ConsPlusNormal"/>
              <w:jc w:val="center"/>
            </w:pPr>
            <w:r>
              <w:t>Источники загрязнения</w:t>
            </w:r>
          </w:p>
        </w:tc>
      </w:tr>
      <w:tr w:rsidR="00A90A44">
        <w:tc>
          <w:tcPr>
            <w:tcW w:w="1417" w:type="dxa"/>
          </w:tcPr>
          <w:p w:rsidR="00A90A44" w:rsidRDefault="00A90A44">
            <w:pPr>
              <w:pStyle w:val="ConsPlusNormal"/>
              <w:jc w:val="center"/>
            </w:pPr>
            <w:r>
              <w:t>N 83/80 (8/80)</w:t>
            </w:r>
          </w:p>
        </w:tc>
        <w:tc>
          <w:tcPr>
            <w:tcW w:w="1962" w:type="dxa"/>
          </w:tcPr>
          <w:p w:rsidR="00A90A44" w:rsidRDefault="00A90A44">
            <w:pPr>
              <w:pStyle w:val="ConsPlusNormal"/>
              <w:jc w:val="both"/>
            </w:pPr>
            <w:r>
              <w:t>Приводораздельная часть склона, левый борт р. Улалушка</w:t>
            </w:r>
          </w:p>
        </w:tc>
        <w:tc>
          <w:tcPr>
            <w:tcW w:w="1757" w:type="dxa"/>
          </w:tcPr>
          <w:p w:rsidR="00A90A44" w:rsidRDefault="00A90A44">
            <w:pPr>
              <w:pStyle w:val="ConsPlusNormal"/>
              <w:jc w:val="both"/>
            </w:pPr>
            <w:r>
              <w:t>незащищен</w:t>
            </w:r>
          </w:p>
        </w:tc>
        <w:tc>
          <w:tcPr>
            <w:tcW w:w="771" w:type="dxa"/>
          </w:tcPr>
          <w:p w:rsidR="00A90A44" w:rsidRDefault="00A90A44">
            <w:pPr>
              <w:pStyle w:val="ConsPlusNormal"/>
              <w:jc w:val="center"/>
            </w:pPr>
            <w:r>
              <w:t>9,0</w:t>
            </w:r>
          </w:p>
        </w:tc>
        <w:tc>
          <w:tcPr>
            <w:tcW w:w="1656" w:type="dxa"/>
          </w:tcPr>
          <w:p w:rsidR="00A90A44" w:rsidRDefault="00A90A44">
            <w:pPr>
              <w:pStyle w:val="ConsPlusNormal"/>
              <w:jc w:val="center"/>
            </w:pPr>
            <w:r>
              <w:t>33 x 40</w:t>
            </w:r>
          </w:p>
        </w:tc>
        <w:tc>
          <w:tcPr>
            <w:tcW w:w="1417" w:type="dxa"/>
          </w:tcPr>
          <w:p w:rsidR="00A90A44" w:rsidRDefault="00A90A44">
            <w:pPr>
              <w:pStyle w:val="ConsPlusNormal"/>
              <w:jc w:val="both"/>
            </w:pPr>
            <w:r>
              <w:t>Сады питомника</w:t>
            </w:r>
          </w:p>
        </w:tc>
      </w:tr>
    </w:tbl>
    <w:p w:rsidR="00A90A44" w:rsidRDefault="00A90A44">
      <w:pPr>
        <w:pStyle w:val="ConsPlusNormal"/>
        <w:jc w:val="both"/>
      </w:pPr>
    </w:p>
    <w:p w:rsidR="00A90A44" w:rsidRDefault="00A90A44">
      <w:pPr>
        <w:pStyle w:val="ConsPlusNormal"/>
        <w:ind w:firstLine="540"/>
        <w:jc w:val="both"/>
      </w:pPr>
      <w:r>
        <w:t>Основные потенциальные источники загрязнения - сады ОПХ "Горно-Алтайское", расположенные выше по склону и жилые усадьбы пос. Сарат, расположенные в 50 - 100 метрах от скважины. В перспективе территория в пределах трех поясов ЗСО будет использоваться в традиционном варианте, как земельные угодья ОПХ "Горно-Алтайское" и частично, как селитебная зона города. Строительство промышленных и сельскохозяйственных объектов, являющихся возможными источниками загрязнения, не планируется.</w:t>
      </w:r>
    </w:p>
    <w:p w:rsidR="00A90A44" w:rsidRDefault="00A90A44">
      <w:pPr>
        <w:pStyle w:val="ConsPlusNormal"/>
        <w:spacing w:before="220"/>
        <w:ind w:firstLine="540"/>
        <w:jc w:val="both"/>
      </w:pPr>
      <w:r>
        <w:t>Скважина N 83/80 (8/80) пробурена Горно-Алтайской ПМК треста "Горно-Алтайскводстрой" в 1980 году. Устье скважины находится в колодце, оголовок герметизирован, скважина оборудована манометром и краном для отбора проб. Глубина скважины 70 метров.</w:t>
      </w:r>
    </w:p>
    <w:p w:rsidR="00A90A44" w:rsidRDefault="00A90A44">
      <w:pPr>
        <w:pStyle w:val="ConsPlusNormal"/>
        <w:jc w:val="both"/>
      </w:pPr>
    </w:p>
    <w:p w:rsidR="00A90A44" w:rsidRDefault="00A90A44">
      <w:pPr>
        <w:pStyle w:val="ConsPlusNormal"/>
        <w:jc w:val="center"/>
        <w:outlineLvl w:val="3"/>
      </w:pPr>
      <w:r>
        <w:t>Таблица 10.15. Характеристика скважины</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87"/>
        <w:gridCol w:w="1644"/>
        <w:gridCol w:w="737"/>
        <w:gridCol w:w="907"/>
        <w:gridCol w:w="850"/>
        <w:gridCol w:w="1531"/>
        <w:gridCol w:w="1361"/>
      </w:tblGrid>
      <w:tr w:rsidR="00A90A44">
        <w:tc>
          <w:tcPr>
            <w:tcW w:w="454" w:type="dxa"/>
            <w:vAlign w:val="center"/>
          </w:tcPr>
          <w:p w:rsidR="00A90A44" w:rsidRDefault="00A90A44">
            <w:pPr>
              <w:pStyle w:val="ConsPlusNormal"/>
              <w:jc w:val="center"/>
            </w:pPr>
            <w:r>
              <w:t>N п/п</w:t>
            </w:r>
          </w:p>
        </w:tc>
        <w:tc>
          <w:tcPr>
            <w:tcW w:w="1587" w:type="dxa"/>
            <w:vAlign w:val="center"/>
          </w:tcPr>
          <w:p w:rsidR="00A90A44" w:rsidRDefault="00A90A44">
            <w:pPr>
              <w:pStyle w:val="ConsPlusNormal"/>
              <w:jc w:val="center"/>
            </w:pPr>
            <w:r>
              <w:t>N скважины год бурения</w:t>
            </w:r>
          </w:p>
        </w:tc>
        <w:tc>
          <w:tcPr>
            <w:tcW w:w="1644" w:type="dxa"/>
            <w:vAlign w:val="center"/>
          </w:tcPr>
          <w:p w:rsidR="00A90A44" w:rsidRDefault="00A90A44">
            <w:pPr>
              <w:pStyle w:val="ConsPlusNormal"/>
              <w:jc w:val="center"/>
            </w:pPr>
            <w:r>
              <w:t>Организация</w:t>
            </w:r>
          </w:p>
        </w:tc>
        <w:tc>
          <w:tcPr>
            <w:tcW w:w="737" w:type="dxa"/>
            <w:vAlign w:val="center"/>
          </w:tcPr>
          <w:p w:rsidR="00A90A44" w:rsidRDefault="00A90A44">
            <w:pPr>
              <w:pStyle w:val="ConsPlusNormal"/>
              <w:jc w:val="center"/>
            </w:pPr>
            <w:r>
              <w:t>Глубина, м</w:t>
            </w:r>
          </w:p>
        </w:tc>
        <w:tc>
          <w:tcPr>
            <w:tcW w:w="907" w:type="dxa"/>
            <w:vAlign w:val="center"/>
          </w:tcPr>
          <w:p w:rsidR="00A90A44" w:rsidRDefault="00A90A44">
            <w:pPr>
              <w:pStyle w:val="ConsPlusNormal"/>
              <w:jc w:val="center"/>
            </w:pPr>
            <w:r>
              <w:t>СУВ Пониж, м</w:t>
            </w:r>
          </w:p>
        </w:tc>
        <w:tc>
          <w:tcPr>
            <w:tcW w:w="850" w:type="dxa"/>
            <w:vAlign w:val="center"/>
          </w:tcPr>
          <w:p w:rsidR="00A90A44" w:rsidRDefault="00A90A44">
            <w:pPr>
              <w:pStyle w:val="ConsPlusNormal"/>
              <w:jc w:val="center"/>
            </w:pPr>
            <w:r>
              <w:t>Дебит, м</w:t>
            </w:r>
            <w:r>
              <w:rPr>
                <w:vertAlign w:val="superscript"/>
              </w:rPr>
              <w:t>3</w:t>
            </w:r>
            <w:r>
              <w:t>\час</w:t>
            </w:r>
          </w:p>
        </w:tc>
        <w:tc>
          <w:tcPr>
            <w:tcW w:w="1531" w:type="dxa"/>
            <w:vAlign w:val="center"/>
          </w:tcPr>
          <w:p w:rsidR="00A90A44" w:rsidRDefault="00A90A44">
            <w:pPr>
              <w:pStyle w:val="ConsPlusNormal"/>
              <w:jc w:val="center"/>
            </w:pPr>
            <w:r>
              <w:t>Мощность водоносного горизонта, м</w:t>
            </w:r>
          </w:p>
        </w:tc>
        <w:tc>
          <w:tcPr>
            <w:tcW w:w="1361" w:type="dxa"/>
            <w:vAlign w:val="center"/>
          </w:tcPr>
          <w:p w:rsidR="00A90A44" w:rsidRDefault="00A90A44">
            <w:pPr>
              <w:pStyle w:val="ConsPlusNormal"/>
              <w:jc w:val="center"/>
            </w:pPr>
            <w:r>
              <w:t>Водовмещающие породы</w:t>
            </w:r>
          </w:p>
        </w:tc>
      </w:tr>
      <w:tr w:rsidR="00A90A44">
        <w:tc>
          <w:tcPr>
            <w:tcW w:w="454" w:type="dxa"/>
          </w:tcPr>
          <w:p w:rsidR="00A90A44" w:rsidRDefault="00A90A44">
            <w:pPr>
              <w:pStyle w:val="ConsPlusNormal"/>
            </w:pPr>
            <w:r>
              <w:t>1.</w:t>
            </w:r>
          </w:p>
        </w:tc>
        <w:tc>
          <w:tcPr>
            <w:tcW w:w="1587" w:type="dxa"/>
          </w:tcPr>
          <w:p w:rsidR="00A90A44" w:rsidRDefault="00A90A44">
            <w:pPr>
              <w:pStyle w:val="ConsPlusNormal"/>
              <w:jc w:val="center"/>
            </w:pPr>
            <w:r>
              <w:t>N 83/80(8/80) - 1980 г.</w:t>
            </w:r>
          </w:p>
        </w:tc>
        <w:tc>
          <w:tcPr>
            <w:tcW w:w="1644" w:type="dxa"/>
            <w:vAlign w:val="center"/>
          </w:tcPr>
          <w:p w:rsidR="00A90A44" w:rsidRDefault="00A90A44">
            <w:pPr>
              <w:pStyle w:val="ConsPlusNormal"/>
              <w:jc w:val="center"/>
            </w:pPr>
            <w:r>
              <w:t>Горно-Алтайской ПМК треста "Горно-Алтайскводстрой"</w:t>
            </w:r>
          </w:p>
        </w:tc>
        <w:tc>
          <w:tcPr>
            <w:tcW w:w="737" w:type="dxa"/>
          </w:tcPr>
          <w:p w:rsidR="00A90A44" w:rsidRDefault="00A90A44">
            <w:pPr>
              <w:pStyle w:val="ConsPlusNormal"/>
              <w:jc w:val="center"/>
            </w:pPr>
            <w:r>
              <w:t>70</w:t>
            </w:r>
          </w:p>
        </w:tc>
        <w:tc>
          <w:tcPr>
            <w:tcW w:w="907" w:type="dxa"/>
          </w:tcPr>
          <w:p w:rsidR="00A90A44" w:rsidRDefault="00A90A44">
            <w:pPr>
              <w:pStyle w:val="ConsPlusNormal"/>
              <w:jc w:val="center"/>
            </w:pPr>
            <w:r>
              <w:t>9,0/28</w:t>
            </w:r>
          </w:p>
        </w:tc>
        <w:tc>
          <w:tcPr>
            <w:tcW w:w="850" w:type="dxa"/>
          </w:tcPr>
          <w:p w:rsidR="00A90A44" w:rsidRDefault="00A90A44">
            <w:pPr>
              <w:pStyle w:val="ConsPlusNormal"/>
              <w:jc w:val="center"/>
            </w:pPr>
            <w:r>
              <w:t>8</w:t>
            </w:r>
          </w:p>
        </w:tc>
        <w:tc>
          <w:tcPr>
            <w:tcW w:w="1531" w:type="dxa"/>
          </w:tcPr>
          <w:p w:rsidR="00A90A44" w:rsidRDefault="00A90A44">
            <w:pPr>
              <w:pStyle w:val="ConsPlusNormal"/>
              <w:jc w:val="center"/>
            </w:pPr>
            <w:r>
              <w:t>10 - 70</w:t>
            </w:r>
          </w:p>
        </w:tc>
        <w:tc>
          <w:tcPr>
            <w:tcW w:w="1361" w:type="dxa"/>
          </w:tcPr>
          <w:p w:rsidR="00A90A44" w:rsidRDefault="00A90A44">
            <w:pPr>
              <w:pStyle w:val="ConsPlusNormal"/>
              <w:jc w:val="both"/>
            </w:pPr>
            <w:r>
              <w:t>Сланцы песчано-глинистые</w:t>
            </w:r>
          </w:p>
        </w:tc>
      </w:tr>
    </w:tbl>
    <w:p w:rsidR="00A90A44" w:rsidRDefault="00A90A44">
      <w:pPr>
        <w:pStyle w:val="ConsPlusNormal"/>
        <w:jc w:val="both"/>
      </w:pPr>
    </w:p>
    <w:p w:rsidR="00A90A44" w:rsidRDefault="00A90A44">
      <w:pPr>
        <w:pStyle w:val="ConsPlusNormal"/>
        <w:ind w:firstLine="540"/>
        <w:jc w:val="both"/>
      </w:pPr>
      <w:r>
        <w:t>Одиночная водозаборная скважина Г2/79 (ул. Промышленная) расположена в черте г. Горно-Алтайска. Защищенность водоносного горизонта показана в таблице ниже.</w:t>
      </w:r>
    </w:p>
    <w:p w:rsidR="00A90A44" w:rsidRDefault="00A90A44">
      <w:pPr>
        <w:pStyle w:val="ConsPlusNormal"/>
        <w:jc w:val="both"/>
      </w:pPr>
    </w:p>
    <w:p w:rsidR="00A90A44" w:rsidRDefault="00A90A44">
      <w:pPr>
        <w:pStyle w:val="ConsPlusNormal"/>
        <w:jc w:val="center"/>
        <w:outlineLvl w:val="3"/>
      </w:pPr>
      <w:r>
        <w:t>Таблица 10.16. Показатели санитарного состояния источника</w:t>
      </w:r>
    </w:p>
    <w:p w:rsidR="00A90A44" w:rsidRDefault="00A90A44">
      <w:pPr>
        <w:pStyle w:val="ConsPlusNormal"/>
        <w:jc w:val="center"/>
      </w:pPr>
      <w:r>
        <w:t>водоснабжения</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8"/>
        <w:gridCol w:w="1020"/>
        <w:gridCol w:w="2135"/>
        <w:gridCol w:w="794"/>
        <w:gridCol w:w="1928"/>
        <w:gridCol w:w="1587"/>
      </w:tblGrid>
      <w:tr w:rsidR="00A90A44">
        <w:tc>
          <w:tcPr>
            <w:tcW w:w="1538" w:type="dxa"/>
          </w:tcPr>
          <w:p w:rsidR="00A90A44" w:rsidRDefault="00A90A44">
            <w:pPr>
              <w:pStyle w:val="ConsPlusNormal"/>
              <w:jc w:val="center"/>
            </w:pPr>
            <w:r>
              <w:t>N скважины</w:t>
            </w:r>
          </w:p>
        </w:tc>
        <w:tc>
          <w:tcPr>
            <w:tcW w:w="1020" w:type="dxa"/>
          </w:tcPr>
          <w:p w:rsidR="00A90A44" w:rsidRDefault="00A90A44">
            <w:pPr>
              <w:pStyle w:val="ConsPlusNormal"/>
              <w:jc w:val="center"/>
            </w:pPr>
            <w:r>
              <w:t>рельеф</w:t>
            </w:r>
          </w:p>
        </w:tc>
        <w:tc>
          <w:tcPr>
            <w:tcW w:w="2135" w:type="dxa"/>
          </w:tcPr>
          <w:p w:rsidR="00A90A44" w:rsidRDefault="00A90A44">
            <w:pPr>
              <w:pStyle w:val="ConsPlusNormal"/>
              <w:jc w:val="center"/>
            </w:pPr>
            <w:r>
              <w:t>Защищенность ВГ</w:t>
            </w:r>
          </w:p>
        </w:tc>
        <w:tc>
          <w:tcPr>
            <w:tcW w:w="794" w:type="dxa"/>
          </w:tcPr>
          <w:p w:rsidR="00A90A44" w:rsidRDefault="00A90A44">
            <w:pPr>
              <w:pStyle w:val="ConsPlusNormal"/>
              <w:jc w:val="center"/>
            </w:pPr>
            <w:r>
              <w:t>УГВ, м</w:t>
            </w:r>
          </w:p>
        </w:tc>
        <w:tc>
          <w:tcPr>
            <w:tcW w:w="1928" w:type="dxa"/>
          </w:tcPr>
          <w:p w:rsidR="00A90A44" w:rsidRDefault="00A90A44">
            <w:pPr>
              <w:pStyle w:val="ConsPlusNormal"/>
              <w:jc w:val="center"/>
            </w:pPr>
            <w:r>
              <w:t>Фактические размеры ЗСО</w:t>
            </w:r>
          </w:p>
        </w:tc>
        <w:tc>
          <w:tcPr>
            <w:tcW w:w="1587" w:type="dxa"/>
          </w:tcPr>
          <w:p w:rsidR="00A90A44" w:rsidRDefault="00A90A44">
            <w:pPr>
              <w:pStyle w:val="ConsPlusNormal"/>
              <w:jc w:val="center"/>
            </w:pPr>
            <w:r>
              <w:t>Источники загрязнения</w:t>
            </w:r>
          </w:p>
        </w:tc>
      </w:tr>
      <w:tr w:rsidR="00A90A44">
        <w:tc>
          <w:tcPr>
            <w:tcW w:w="1538" w:type="dxa"/>
          </w:tcPr>
          <w:p w:rsidR="00A90A44" w:rsidRDefault="00A90A44">
            <w:pPr>
              <w:pStyle w:val="ConsPlusNormal"/>
              <w:jc w:val="center"/>
            </w:pPr>
            <w:r>
              <w:t>Г2/79</w:t>
            </w:r>
          </w:p>
        </w:tc>
        <w:tc>
          <w:tcPr>
            <w:tcW w:w="1020" w:type="dxa"/>
          </w:tcPr>
          <w:p w:rsidR="00A90A44" w:rsidRDefault="00A90A44">
            <w:pPr>
              <w:pStyle w:val="ConsPlusNormal"/>
              <w:jc w:val="both"/>
            </w:pPr>
            <w:r>
              <w:t>склон</w:t>
            </w:r>
          </w:p>
        </w:tc>
        <w:tc>
          <w:tcPr>
            <w:tcW w:w="2135" w:type="dxa"/>
          </w:tcPr>
          <w:p w:rsidR="00A90A44" w:rsidRDefault="00A90A44">
            <w:pPr>
              <w:pStyle w:val="ConsPlusNormal"/>
              <w:jc w:val="both"/>
            </w:pPr>
            <w:r>
              <w:t>защищен</w:t>
            </w:r>
          </w:p>
        </w:tc>
        <w:tc>
          <w:tcPr>
            <w:tcW w:w="794" w:type="dxa"/>
          </w:tcPr>
          <w:p w:rsidR="00A90A44" w:rsidRDefault="00A90A44">
            <w:pPr>
              <w:pStyle w:val="ConsPlusNormal"/>
              <w:jc w:val="center"/>
            </w:pPr>
            <w:r>
              <w:t>40</w:t>
            </w:r>
          </w:p>
        </w:tc>
        <w:tc>
          <w:tcPr>
            <w:tcW w:w="1928" w:type="dxa"/>
          </w:tcPr>
          <w:p w:rsidR="00A90A44" w:rsidRDefault="00A90A44">
            <w:pPr>
              <w:pStyle w:val="ConsPlusNormal"/>
              <w:jc w:val="center"/>
            </w:pPr>
            <w:r>
              <w:t>35 x 35</w:t>
            </w:r>
          </w:p>
        </w:tc>
        <w:tc>
          <w:tcPr>
            <w:tcW w:w="1587" w:type="dxa"/>
          </w:tcPr>
          <w:p w:rsidR="00A90A44" w:rsidRDefault="00A90A44">
            <w:pPr>
              <w:pStyle w:val="ConsPlusNormal"/>
              <w:jc w:val="both"/>
            </w:pPr>
            <w:r>
              <w:t xml:space="preserve">Садовые </w:t>
            </w:r>
            <w:r>
              <w:lastRenderedPageBreak/>
              <w:t>участки</w:t>
            </w:r>
          </w:p>
        </w:tc>
      </w:tr>
    </w:tbl>
    <w:p w:rsidR="00A90A44" w:rsidRDefault="00A90A44">
      <w:pPr>
        <w:pStyle w:val="ConsPlusNormal"/>
        <w:jc w:val="both"/>
      </w:pPr>
    </w:p>
    <w:p w:rsidR="00A90A44" w:rsidRDefault="00A90A44">
      <w:pPr>
        <w:pStyle w:val="ConsPlusNormal"/>
        <w:ind w:firstLine="540"/>
        <w:jc w:val="both"/>
      </w:pPr>
      <w:r>
        <w:t>Основные потенциальные источники загрязнения - садовые участки, расположенные выше по склону. В перспективе территория в пределах трех поясов ЗСО будет использоваться в традиционном варианте, как селитебная зона города. Строительство промышленных и сельскохозяйственных объектов, являющихся возможными источниками загрязнения, не планируется.</w:t>
      </w:r>
    </w:p>
    <w:p w:rsidR="00A90A44" w:rsidRDefault="00A90A44">
      <w:pPr>
        <w:pStyle w:val="ConsPlusNormal"/>
        <w:spacing w:before="220"/>
        <w:ind w:firstLine="540"/>
        <w:jc w:val="both"/>
      </w:pPr>
      <w:r>
        <w:t>Скважина Г2/79, ул. Промышленная, 57, (новый адрес: в 46 метрах на юг от дома по ул. Промышленная, 59) расположена в северо-западной части г. Горно-Алтайска, в левой прибортововой части р. Майма. Пробурена Горно-Алтайской ПМК треста "Горно-Алтайскводстрой" в 1979 году. Устье скважины находится в кирпичной наземной станции, оголовок герметизирован, скважина оборудована манометром и краном для отбора водных проб. Глубина скважины 150 метров.</w:t>
      </w:r>
    </w:p>
    <w:p w:rsidR="00A90A44" w:rsidRDefault="00A90A44">
      <w:pPr>
        <w:pStyle w:val="ConsPlusNormal"/>
        <w:jc w:val="both"/>
      </w:pPr>
    </w:p>
    <w:p w:rsidR="00A90A44" w:rsidRDefault="00A90A44">
      <w:pPr>
        <w:pStyle w:val="ConsPlusNormal"/>
        <w:jc w:val="center"/>
        <w:outlineLvl w:val="3"/>
      </w:pPr>
      <w:r>
        <w:t>Таблица 10.17. Характеристика скважины</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87"/>
        <w:gridCol w:w="1644"/>
        <w:gridCol w:w="737"/>
        <w:gridCol w:w="907"/>
        <w:gridCol w:w="850"/>
        <w:gridCol w:w="1531"/>
        <w:gridCol w:w="1361"/>
      </w:tblGrid>
      <w:tr w:rsidR="00A90A44">
        <w:tc>
          <w:tcPr>
            <w:tcW w:w="454" w:type="dxa"/>
          </w:tcPr>
          <w:p w:rsidR="00A90A44" w:rsidRDefault="00A90A44">
            <w:pPr>
              <w:pStyle w:val="ConsPlusNormal"/>
              <w:jc w:val="center"/>
            </w:pPr>
            <w:r>
              <w:t>N п/п</w:t>
            </w:r>
          </w:p>
        </w:tc>
        <w:tc>
          <w:tcPr>
            <w:tcW w:w="1587" w:type="dxa"/>
          </w:tcPr>
          <w:p w:rsidR="00A90A44" w:rsidRDefault="00A90A44">
            <w:pPr>
              <w:pStyle w:val="ConsPlusNormal"/>
              <w:jc w:val="center"/>
            </w:pPr>
            <w:r>
              <w:t>N скважины год бурения</w:t>
            </w:r>
          </w:p>
        </w:tc>
        <w:tc>
          <w:tcPr>
            <w:tcW w:w="1644" w:type="dxa"/>
          </w:tcPr>
          <w:p w:rsidR="00A90A44" w:rsidRDefault="00A90A44">
            <w:pPr>
              <w:pStyle w:val="ConsPlusNormal"/>
              <w:jc w:val="center"/>
            </w:pPr>
            <w:r>
              <w:t>Организация</w:t>
            </w:r>
          </w:p>
        </w:tc>
        <w:tc>
          <w:tcPr>
            <w:tcW w:w="737" w:type="dxa"/>
          </w:tcPr>
          <w:p w:rsidR="00A90A44" w:rsidRDefault="00A90A44">
            <w:pPr>
              <w:pStyle w:val="ConsPlusNormal"/>
              <w:jc w:val="center"/>
            </w:pPr>
            <w:r>
              <w:t>Глубина, м</w:t>
            </w:r>
          </w:p>
        </w:tc>
        <w:tc>
          <w:tcPr>
            <w:tcW w:w="907" w:type="dxa"/>
          </w:tcPr>
          <w:p w:rsidR="00A90A44" w:rsidRDefault="00A90A44">
            <w:pPr>
              <w:pStyle w:val="ConsPlusNormal"/>
              <w:jc w:val="center"/>
            </w:pPr>
            <w:r>
              <w:t>СУВ Пониж, м</w:t>
            </w:r>
          </w:p>
        </w:tc>
        <w:tc>
          <w:tcPr>
            <w:tcW w:w="850" w:type="dxa"/>
          </w:tcPr>
          <w:p w:rsidR="00A90A44" w:rsidRDefault="00A90A44">
            <w:pPr>
              <w:pStyle w:val="ConsPlusNormal"/>
              <w:jc w:val="center"/>
            </w:pPr>
            <w:r>
              <w:t>Дебит, м</w:t>
            </w:r>
            <w:r>
              <w:rPr>
                <w:vertAlign w:val="superscript"/>
              </w:rPr>
              <w:t>3</w:t>
            </w:r>
            <w:r>
              <w:t>\час</w:t>
            </w:r>
          </w:p>
        </w:tc>
        <w:tc>
          <w:tcPr>
            <w:tcW w:w="1531" w:type="dxa"/>
          </w:tcPr>
          <w:p w:rsidR="00A90A44" w:rsidRDefault="00A90A44">
            <w:pPr>
              <w:pStyle w:val="ConsPlusNormal"/>
              <w:jc w:val="center"/>
            </w:pPr>
            <w:r>
              <w:t>Мощность водоносного горизонта, м</w:t>
            </w:r>
          </w:p>
        </w:tc>
        <w:tc>
          <w:tcPr>
            <w:tcW w:w="1361" w:type="dxa"/>
          </w:tcPr>
          <w:p w:rsidR="00A90A44" w:rsidRDefault="00A90A44">
            <w:pPr>
              <w:pStyle w:val="ConsPlusNormal"/>
              <w:jc w:val="center"/>
            </w:pPr>
            <w:r>
              <w:t>Водовмещающие породы</w:t>
            </w:r>
          </w:p>
        </w:tc>
      </w:tr>
      <w:tr w:rsidR="00A90A44">
        <w:tc>
          <w:tcPr>
            <w:tcW w:w="454" w:type="dxa"/>
          </w:tcPr>
          <w:p w:rsidR="00A90A44" w:rsidRDefault="00A90A44">
            <w:pPr>
              <w:pStyle w:val="ConsPlusNormal"/>
            </w:pPr>
            <w:r>
              <w:t>1.</w:t>
            </w:r>
          </w:p>
        </w:tc>
        <w:tc>
          <w:tcPr>
            <w:tcW w:w="1587" w:type="dxa"/>
          </w:tcPr>
          <w:p w:rsidR="00A90A44" w:rsidRDefault="00A90A44">
            <w:pPr>
              <w:pStyle w:val="ConsPlusNormal"/>
              <w:jc w:val="center"/>
            </w:pPr>
            <w:r>
              <w:t>Г2/79-1979 г.</w:t>
            </w:r>
          </w:p>
        </w:tc>
        <w:tc>
          <w:tcPr>
            <w:tcW w:w="1644" w:type="dxa"/>
          </w:tcPr>
          <w:p w:rsidR="00A90A44" w:rsidRDefault="00A90A44">
            <w:pPr>
              <w:pStyle w:val="ConsPlusNormal"/>
              <w:jc w:val="both"/>
            </w:pPr>
            <w:r>
              <w:t>Горно-Алтайской ПМК треста "Горно-Алтайскводстрой"</w:t>
            </w:r>
          </w:p>
        </w:tc>
        <w:tc>
          <w:tcPr>
            <w:tcW w:w="737" w:type="dxa"/>
          </w:tcPr>
          <w:p w:rsidR="00A90A44" w:rsidRDefault="00A90A44">
            <w:pPr>
              <w:pStyle w:val="ConsPlusNormal"/>
              <w:jc w:val="center"/>
            </w:pPr>
            <w:r>
              <w:t>150</w:t>
            </w:r>
          </w:p>
        </w:tc>
        <w:tc>
          <w:tcPr>
            <w:tcW w:w="907" w:type="dxa"/>
          </w:tcPr>
          <w:p w:rsidR="00A90A44" w:rsidRDefault="00A90A44">
            <w:pPr>
              <w:pStyle w:val="ConsPlusNormal"/>
              <w:jc w:val="center"/>
            </w:pPr>
            <w:r>
              <w:t>40/36</w:t>
            </w:r>
          </w:p>
        </w:tc>
        <w:tc>
          <w:tcPr>
            <w:tcW w:w="850" w:type="dxa"/>
          </w:tcPr>
          <w:p w:rsidR="00A90A44" w:rsidRDefault="00A90A44">
            <w:pPr>
              <w:pStyle w:val="ConsPlusNormal"/>
              <w:jc w:val="center"/>
            </w:pPr>
            <w:r>
              <w:t>8</w:t>
            </w:r>
          </w:p>
        </w:tc>
        <w:tc>
          <w:tcPr>
            <w:tcW w:w="1531" w:type="dxa"/>
          </w:tcPr>
          <w:p w:rsidR="00A90A44" w:rsidRDefault="00A90A44">
            <w:pPr>
              <w:pStyle w:val="ConsPlusNormal"/>
              <w:jc w:val="center"/>
            </w:pPr>
            <w:r>
              <w:t>40 - 150</w:t>
            </w:r>
          </w:p>
        </w:tc>
        <w:tc>
          <w:tcPr>
            <w:tcW w:w="1361" w:type="dxa"/>
          </w:tcPr>
          <w:p w:rsidR="00A90A44" w:rsidRDefault="00A90A44">
            <w:pPr>
              <w:pStyle w:val="ConsPlusNormal"/>
              <w:jc w:val="both"/>
            </w:pPr>
            <w:r>
              <w:t>Туфы и известняки</w:t>
            </w:r>
          </w:p>
        </w:tc>
      </w:tr>
    </w:tbl>
    <w:p w:rsidR="00A90A44" w:rsidRDefault="00A90A44">
      <w:pPr>
        <w:pStyle w:val="ConsPlusNormal"/>
        <w:jc w:val="both"/>
      </w:pPr>
    </w:p>
    <w:p w:rsidR="00A90A44" w:rsidRDefault="00A90A44">
      <w:pPr>
        <w:pStyle w:val="ConsPlusNormal"/>
        <w:ind w:firstLine="540"/>
        <w:jc w:val="both"/>
      </w:pPr>
      <w:r>
        <w:t>Одиночные водозаборные скважины 32/78, Г4/99, Г2/99, Г6/86, Г2/96 расположены в черте г. Горно-Алтайска. Защищенность водоносных горизонтов показана в таблице ниже.</w:t>
      </w:r>
    </w:p>
    <w:p w:rsidR="00A90A44" w:rsidRDefault="00A90A44">
      <w:pPr>
        <w:pStyle w:val="ConsPlusNormal"/>
        <w:jc w:val="both"/>
      </w:pPr>
    </w:p>
    <w:p w:rsidR="00A90A44" w:rsidRDefault="00A90A44">
      <w:pPr>
        <w:pStyle w:val="ConsPlusNormal"/>
        <w:jc w:val="center"/>
        <w:outlineLvl w:val="3"/>
      </w:pPr>
      <w:r>
        <w:t>Таблица 10.18. Показатели санитарного состояния источников</w:t>
      </w:r>
    </w:p>
    <w:p w:rsidR="00A90A44" w:rsidRDefault="00A90A44">
      <w:pPr>
        <w:pStyle w:val="ConsPlusNormal"/>
        <w:jc w:val="center"/>
      </w:pPr>
      <w:r>
        <w:t>водоснабжения</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964"/>
        <w:gridCol w:w="2135"/>
        <w:gridCol w:w="907"/>
        <w:gridCol w:w="1814"/>
        <w:gridCol w:w="1843"/>
      </w:tblGrid>
      <w:tr w:rsidR="00A90A44">
        <w:tc>
          <w:tcPr>
            <w:tcW w:w="1417" w:type="dxa"/>
            <w:vAlign w:val="center"/>
          </w:tcPr>
          <w:p w:rsidR="00A90A44" w:rsidRDefault="00A90A44">
            <w:pPr>
              <w:pStyle w:val="ConsPlusNormal"/>
              <w:jc w:val="center"/>
            </w:pPr>
            <w:r>
              <w:t>N скважины</w:t>
            </w:r>
          </w:p>
        </w:tc>
        <w:tc>
          <w:tcPr>
            <w:tcW w:w="964" w:type="dxa"/>
            <w:vAlign w:val="center"/>
          </w:tcPr>
          <w:p w:rsidR="00A90A44" w:rsidRDefault="00A90A44">
            <w:pPr>
              <w:pStyle w:val="ConsPlusNormal"/>
              <w:jc w:val="center"/>
            </w:pPr>
            <w:r>
              <w:t>рельеф</w:t>
            </w:r>
          </w:p>
        </w:tc>
        <w:tc>
          <w:tcPr>
            <w:tcW w:w="2135" w:type="dxa"/>
            <w:vAlign w:val="center"/>
          </w:tcPr>
          <w:p w:rsidR="00A90A44" w:rsidRDefault="00A90A44">
            <w:pPr>
              <w:pStyle w:val="ConsPlusNormal"/>
              <w:jc w:val="center"/>
            </w:pPr>
            <w:r>
              <w:t>Защищенность ВГ</w:t>
            </w:r>
          </w:p>
        </w:tc>
        <w:tc>
          <w:tcPr>
            <w:tcW w:w="907" w:type="dxa"/>
            <w:vAlign w:val="center"/>
          </w:tcPr>
          <w:p w:rsidR="00A90A44" w:rsidRDefault="00A90A44">
            <w:pPr>
              <w:pStyle w:val="ConsPlusNormal"/>
              <w:jc w:val="center"/>
            </w:pPr>
            <w:r>
              <w:t>УГВ, м</w:t>
            </w:r>
          </w:p>
        </w:tc>
        <w:tc>
          <w:tcPr>
            <w:tcW w:w="1814" w:type="dxa"/>
            <w:vAlign w:val="center"/>
          </w:tcPr>
          <w:p w:rsidR="00A90A44" w:rsidRDefault="00A90A44">
            <w:pPr>
              <w:pStyle w:val="ConsPlusNormal"/>
              <w:jc w:val="center"/>
            </w:pPr>
            <w:r>
              <w:t>Фактические размеры ЗСО</w:t>
            </w:r>
          </w:p>
        </w:tc>
        <w:tc>
          <w:tcPr>
            <w:tcW w:w="1843" w:type="dxa"/>
            <w:vAlign w:val="center"/>
          </w:tcPr>
          <w:p w:rsidR="00A90A44" w:rsidRDefault="00A90A44">
            <w:pPr>
              <w:pStyle w:val="ConsPlusNormal"/>
              <w:jc w:val="center"/>
            </w:pPr>
            <w:r>
              <w:t>Источники загрязнения</w:t>
            </w:r>
          </w:p>
        </w:tc>
      </w:tr>
      <w:tr w:rsidR="00A90A44">
        <w:tc>
          <w:tcPr>
            <w:tcW w:w="1417" w:type="dxa"/>
          </w:tcPr>
          <w:p w:rsidR="00A90A44" w:rsidRDefault="00A90A44">
            <w:pPr>
              <w:pStyle w:val="ConsPlusNormal"/>
              <w:jc w:val="center"/>
            </w:pPr>
            <w:r>
              <w:t>32/78</w:t>
            </w:r>
          </w:p>
        </w:tc>
        <w:tc>
          <w:tcPr>
            <w:tcW w:w="964" w:type="dxa"/>
          </w:tcPr>
          <w:p w:rsidR="00A90A44" w:rsidRDefault="00A90A44">
            <w:pPr>
              <w:pStyle w:val="ConsPlusNormal"/>
              <w:jc w:val="both"/>
            </w:pPr>
            <w:r>
              <w:t>Пойма</w:t>
            </w:r>
          </w:p>
        </w:tc>
        <w:tc>
          <w:tcPr>
            <w:tcW w:w="2135" w:type="dxa"/>
          </w:tcPr>
          <w:p w:rsidR="00A90A44" w:rsidRDefault="00A90A44">
            <w:pPr>
              <w:pStyle w:val="ConsPlusNormal"/>
              <w:jc w:val="both"/>
            </w:pPr>
            <w:r>
              <w:t>Условно защищен</w:t>
            </w:r>
          </w:p>
        </w:tc>
        <w:tc>
          <w:tcPr>
            <w:tcW w:w="907" w:type="dxa"/>
          </w:tcPr>
          <w:p w:rsidR="00A90A44" w:rsidRDefault="00A90A44">
            <w:pPr>
              <w:pStyle w:val="ConsPlusNormal"/>
              <w:jc w:val="center"/>
            </w:pPr>
            <w:r>
              <w:t>8</w:t>
            </w:r>
          </w:p>
        </w:tc>
        <w:tc>
          <w:tcPr>
            <w:tcW w:w="1814" w:type="dxa"/>
          </w:tcPr>
          <w:p w:rsidR="00A90A44" w:rsidRDefault="00A90A44">
            <w:pPr>
              <w:pStyle w:val="ConsPlusNormal"/>
              <w:jc w:val="center"/>
            </w:pPr>
            <w:r>
              <w:t>35 x 40</w:t>
            </w:r>
          </w:p>
        </w:tc>
        <w:tc>
          <w:tcPr>
            <w:tcW w:w="1843" w:type="dxa"/>
          </w:tcPr>
          <w:p w:rsidR="00A90A44" w:rsidRDefault="00A90A44">
            <w:pPr>
              <w:pStyle w:val="ConsPlusNormal"/>
              <w:jc w:val="both"/>
            </w:pPr>
            <w:r>
              <w:t>Селитебная зона (СЗ)</w:t>
            </w:r>
          </w:p>
        </w:tc>
      </w:tr>
      <w:tr w:rsidR="00A90A44">
        <w:tc>
          <w:tcPr>
            <w:tcW w:w="1417" w:type="dxa"/>
          </w:tcPr>
          <w:p w:rsidR="00A90A44" w:rsidRDefault="00A90A44">
            <w:pPr>
              <w:pStyle w:val="ConsPlusNormal"/>
              <w:jc w:val="center"/>
            </w:pPr>
            <w:r>
              <w:t>Г4/99</w:t>
            </w:r>
          </w:p>
        </w:tc>
        <w:tc>
          <w:tcPr>
            <w:tcW w:w="964" w:type="dxa"/>
          </w:tcPr>
          <w:p w:rsidR="00A90A44" w:rsidRDefault="00A90A44">
            <w:pPr>
              <w:pStyle w:val="ConsPlusNormal"/>
              <w:jc w:val="both"/>
            </w:pPr>
            <w:r>
              <w:t>Склон</w:t>
            </w:r>
          </w:p>
        </w:tc>
        <w:tc>
          <w:tcPr>
            <w:tcW w:w="2135" w:type="dxa"/>
          </w:tcPr>
          <w:p w:rsidR="00A90A44" w:rsidRDefault="00A90A44">
            <w:pPr>
              <w:pStyle w:val="ConsPlusNormal"/>
              <w:jc w:val="both"/>
            </w:pPr>
            <w:r>
              <w:t>Защищен</w:t>
            </w:r>
          </w:p>
        </w:tc>
        <w:tc>
          <w:tcPr>
            <w:tcW w:w="907" w:type="dxa"/>
          </w:tcPr>
          <w:p w:rsidR="00A90A44" w:rsidRDefault="00A90A44">
            <w:pPr>
              <w:pStyle w:val="ConsPlusNormal"/>
              <w:jc w:val="center"/>
            </w:pPr>
            <w:r>
              <w:t>13</w:t>
            </w:r>
          </w:p>
        </w:tc>
        <w:tc>
          <w:tcPr>
            <w:tcW w:w="1814" w:type="dxa"/>
          </w:tcPr>
          <w:p w:rsidR="00A90A44" w:rsidRDefault="00A90A44">
            <w:pPr>
              <w:pStyle w:val="ConsPlusNormal"/>
              <w:jc w:val="center"/>
            </w:pPr>
            <w:r>
              <w:t>5 x 10</w:t>
            </w:r>
          </w:p>
        </w:tc>
        <w:tc>
          <w:tcPr>
            <w:tcW w:w="1843" w:type="dxa"/>
          </w:tcPr>
          <w:p w:rsidR="00A90A44" w:rsidRDefault="00A90A44">
            <w:pPr>
              <w:pStyle w:val="ConsPlusNormal"/>
              <w:jc w:val="both"/>
            </w:pPr>
            <w:r>
              <w:t>СЗ, дорога</w:t>
            </w:r>
          </w:p>
        </w:tc>
      </w:tr>
      <w:tr w:rsidR="00A90A44">
        <w:tc>
          <w:tcPr>
            <w:tcW w:w="1417" w:type="dxa"/>
          </w:tcPr>
          <w:p w:rsidR="00A90A44" w:rsidRDefault="00A90A44">
            <w:pPr>
              <w:pStyle w:val="ConsPlusNormal"/>
              <w:jc w:val="center"/>
            </w:pPr>
            <w:r>
              <w:t>Г2/99</w:t>
            </w:r>
          </w:p>
        </w:tc>
        <w:tc>
          <w:tcPr>
            <w:tcW w:w="964" w:type="dxa"/>
          </w:tcPr>
          <w:p w:rsidR="00A90A44" w:rsidRDefault="00A90A44">
            <w:pPr>
              <w:pStyle w:val="ConsPlusNormal"/>
              <w:jc w:val="both"/>
            </w:pPr>
            <w:r>
              <w:t>Пойма</w:t>
            </w:r>
          </w:p>
        </w:tc>
        <w:tc>
          <w:tcPr>
            <w:tcW w:w="2135" w:type="dxa"/>
          </w:tcPr>
          <w:p w:rsidR="00A90A44" w:rsidRDefault="00A90A44">
            <w:pPr>
              <w:pStyle w:val="ConsPlusNormal"/>
              <w:jc w:val="both"/>
            </w:pPr>
            <w:r>
              <w:t>Недостаточно защищен</w:t>
            </w:r>
          </w:p>
        </w:tc>
        <w:tc>
          <w:tcPr>
            <w:tcW w:w="907" w:type="dxa"/>
          </w:tcPr>
          <w:p w:rsidR="00A90A44" w:rsidRDefault="00A90A44">
            <w:pPr>
              <w:pStyle w:val="ConsPlusNormal"/>
              <w:jc w:val="center"/>
            </w:pPr>
            <w:r>
              <w:t>1,1</w:t>
            </w:r>
          </w:p>
        </w:tc>
        <w:tc>
          <w:tcPr>
            <w:tcW w:w="1814" w:type="dxa"/>
          </w:tcPr>
          <w:p w:rsidR="00A90A44" w:rsidRDefault="00A90A44">
            <w:pPr>
              <w:pStyle w:val="ConsPlusNormal"/>
              <w:jc w:val="center"/>
            </w:pPr>
            <w:r>
              <w:t>60 x 60</w:t>
            </w:r>
          </w:p>
        </w:tc>
        <w:tc>
          <w:tcPr>
            <w:tcW w:w="1843" w:type="dxa"/>
          </w:tcPr>
          <w:p w:rsidR="00A90A44" w:rsidRDefault="00A90A44">
            <w:pPr>
              <w:pStyle w:val="ConsPlusNormal"/>
              <w:jc w:val="both"/>
            </w:pPr>
            <w:r>
              <w:t>СЗ</w:t>
            </w:r>
          </w:p>
        </w:tc>
      </w:tr>
      <w:tr w:rsidR="00A90A44">
        <w:tc>
          <w:tcPr>
            <w:tcW w:w="1417" w:type="dxa"/>
          </w:tcPr>
          <w:p w:rsidR="00A90A44" w:rsidRDefault="00A90A44">
            <w:pPr>
              <w:pStyle w:val="ConsPlusNormal"/>
              <w:jc w:val="center"/>
            </w:pPr>
            <w:r>
              <w:t>Г6/86</w:t>
            </w:r>
          </w:p>
        </w:tc>
        <w:tc>
          <w:tcPr>
            <w:tcW w:w="964" w:type="dxa"/>
          </w:tcPr>
          <w:p w:rsidR="00A90A44" w:rsidRDefault="00A90A44">
            <w:pPr>
              <w:pStyle w:val="ConsPlusNormal"/>
              <w:jc w:val="both"/>
            </w:pPr>
            <w:r>
              <w:t>Склон</w:t>
            </w:r>
          </w:p>
        </w:tc>
        <w:tc>
          <w:tcPr>
            <w:tcW w:w="2135" w:type="dxa"/>
          </w:tcPr>
          <w:p w:rsidR="00A90A44" w:rsidRDefault="00A90A44">
            <w:pPr>
              <w:pStyle w:val="ConsPlusNormal"/>
              <w:jc w:val="both"/>
            </w:pPr>
            <w:r>
              <w:t>Защищен</w:t>
            </w:r>
          </w:p>
        </w:tc>
        <w:tc>
          <w:tcPr>
            <w:tcW w:w="907" w:type="dxa"/>
          </w:tcPr>
          <w:p w:rsidR="00A90A44" w:rsidRDefault="00A90A44">
            <w:pPr>
              <w:pStyle w:val="ConsPlusNormal"/>
              <w:jc w:val="center"/>
            </w:pPr>
            <w:r>
              <w:t>53</w:t>
            </w:r>
          </w:p>
        </w:tc>
        <w:tc>
          <w:tcPr>
            <w:tcW w:w="1814" w:type="dxa"/>
          </w:tcPr>
          <w:p w:rsidR="00A90A44" w:rsidRDefault="00A90A44">
            <w:pPr>
              <w:pStyle w:val="ConsPlusNormal"/>
              <w:jc w:val="center"/>
            </w:pPr>
            <w:r>
              <w:t>45 x 55</w:t>
            </w:r>
          </w:p>
        </w:tc>
        <w:tc>
          <w:tcPr>
            <w:tcW w:w="1843" w:type="dxa"/>
          </w:tcPr>
          <w:p w:rsidR="00A90A44" w:rsidRDefault="00A90A44">
            <w:pPr>
              <w:pStyle w:val="ConsPlusNormal"/>
              <w:jc w:val="both"/>
            </w:pPr>
            <w:r>
              <w:t>СЗ, сады</w:t>
            </w:r>
          </w:p>
        </w:tc>
      </w:tr>
      <w:tr w:rsidR="00A90A44">
        <w:tc>
          <w:tcPr>
            <w:tcW w:w="1417" w:type="dxa"/>
          </w:tcPr>
          <w:p w:rsidR="00A90A44" w:rsidRDefault="00A90A44">
            <w:pPr>
              <w:pStyle w:val="ConsPlusNormal"/>
              <w:jc w:val="center"/>
            </w:pPr>
            <w:r>
              <w:t>Г2/96</w:t>
            </w:r>
          </w:p>
        </w:tc>
        <w:tc>
          <w:tcPr>
            <w:tcW w:w="964" w:type="dxa"/>
          </w:tcPr>
          <w:p w:rsidR="00A90A44" w:rsidRDefault="00A90A44">
            <w:pPr>
              <w:pStyle w:val="ConsPlusNormal"/>
              <w:jc w:val="both"/>
            </w:pPr>
            <w:r>
              <w:t>Склон</w:t>
            </w:r>
          </w:p>
        </w:tc>
        <w:tc>
          <w:tcPr>
            <w:tcW w:w="2135" w:type="dxa"/>
          </w:tcPr>
          <w:p w:rsidR="00A90A44" w:rsidRDefault="00A90A44">
            <w:pPr>
              <w:pStyle w:val="ConsPlusNormal"/>
              <w:jc w:val="both"/>
            </w:pPr>
            <w:r>
              <w:t>Защищен</w:t>
            </w:r>
          </w:p>
        </w:tc>
        <w:tc>
          <w:tcPr>
            <w:tcW w:w="907" w:type="dxa"/>
          </w:tcPr>
          <w:p w:rsidR="00A90A44" w:rsidRDefault="00A90A44">
            <w:pPr>
              <w:pStyle w:val="ConsPlusNormal"/>
              <w:jc w:val="center"/>
            </w:pPr>
            <w:r>
              <w:t>8</w:t>
            </w:r>
          </w:p>
        </w:tc>
        <w:tc>
          <w:tcPr>
            <w:tcW w:w="1814" w:type="dxa"/>
          </w:tcPr>
          <w:p w:rsidR="00A90A44" w:rsidRDefault="00A90A44">
            <w:pPr>
              <w:pStyle w:val="ConsPlusNormal"/>
              <w:jc w:val="center"/>
            </w:pPr>
            <w:r>
              <w:t>45 x 55</w:t>
            </w:r>
          </w:p>
        </w:tc>
        <w:tc>
          <w:tcPr>
            <w:tcW w:w="1843" w:type="dxa"/>
          </w:tcPr>
          <w:p w:rsidR="00A90A44" w:rsidRDefault="00A90A44">
            <w:pPr>
              <w:pStyle w:val="ConsPlusNormal"/>
              <w:jc w:val="both"/>
            </w:pPr>
            <w:r>
              <w:t>СЗ, сады</w:t>
            </w:r>
          </w:p>
        </w:tc>
      </w:tr>
    </w:tbl>
    <w:p w:rsidR="00A90A44" w:rsidRDefault="00A90A44">
      <w:pPr>
        <w:pStyle w:val="ConsPlusNormal"/>
        <w:jc w:val="both"/>
      </w:pPr>
    </w:p>
    <w:p w:rsidR="00A90A44" w:rsidRDefault="00A90A44">
      <w:pPr>
        <w:pStyle w:val="ConsPlusNormal"/>
        <w:ind w:firstLine="540"/>
        <w:jc w:val="both"/>
      </w:pPr>
      <w:r>
        <w:t>Основные потенциальные источники загрязнения - селитебная зона города и автодороги. В перспективе территория в пределах трех поясов ЗСО будет использоваться в традиционном варианте, как селитебная зона города. Строительство промышленных и сельскохозяйственных объектов, являющихся возможными источниками загрязнения, не планируется.</w:t>
      </w:r>
    </w:p>
    <w:p w:rsidR="00A90A44" w:rsidRDefault="00A90A44">
      <w:pPr>
        <w:pStyle w:val="ConsPlusNormal"/>
        <w:spacing w:before="220"/>
        <w:ind w:firstLine="540"/>
        <w:jc w:val="both"/>
      </w:pPr>
      <w:r>
        <w:lastRenderedPageBreak/>
        <w:t>Скважина N 32/78 ул. Барнаульская, (новый адрес: ул. Шишкова, 41) расположена на северо-восточной окраине г. Горно-Алтайска, пробурена Горно-Алтайской ПМК треста "Горно-Алтайскводстрой" в 1978 году, в 1999 году скважина была отремонтирована ЗАО "Бурводстрой". Устье скважины находится в колодце, оголовок герметизирован, скважина оборудована манометром и краном для отбора проб. Глубина скважины 40 метров.</w:t>
      </w:r>
    </w:p>
    <w:p w:rsidR="00A90A44" w:rsidRDefault="00A90A44">
      <w:pPr>
        <w:pStyle w:val="ConsPlusNormal"/>
        <w:spacing w:before="220"/>
        <w:ind w:firstLine="540"/>
        <w:jc w:val="both"/>
      </w:pPr>
      <w:r>
        <w:t>Водозаборная скважина Г4/99 ул. Майская (у ж\дома N 11) - новый адрес: граничит с земельным участком с западной стороны по ул. Майская, 13. Месторасположение скважины на южной окраине г. Горно-Алтайска, пробурена в 1999 году ЗАО "Бурводстрой". Устье скважины находится в колодце, оголовок герметизирован, скважина оборудована манометром и краном для отбора проб. Глубина скважины 25 метров.</w:t>
      </w:r>
    </w:p>
    <w:p w:rsidR="00A90A44" w:rsidRDefault="00A90A44">
      <w:pPr>
        <w:pStyle w:val="ConsPlusNormal"/>
        <w:spacing w:before="220"/>
        <w:ind w:firstLine="540"/>
        <w:jc w:val="both"/>
      </w:pPr>
      <w:r>
        <w:t>Водозаборная скважина Г2/99, ул. Шоссейная, 24 - новый адрес: в районе вертолетной площадки, южнее дома по пер. Федорова, 12 на расстоянии 43 метров. Скважина расположена в центральной части г. Горно-Алтайска, пробурена в 1999 году ЗАО "Бурводстрой". Устье скважины находится в колодце, оголовок герметизирован, скважина оборудована манометром и краном для отбора проб. Глубина скважины 69 метров.</w:t>
      </w:r>
    </w:p>
    <w:p w:rsidR="00A90A44" w:rsidRDefault="00A90A44">
      <w:pPr>
        <w:pStyle w:val="ConsPlusNormal"/>
        <w:spacing w:before="220"/>
        <w:ind w:firstLine="540"/>
        <w:jc w:val="both"/>
      </w:pPr>
      <w:r>
        <w:t>Водозаборные скважины Г6/86 и Г2/96 по ул. Чкалова, 35, пер. Ягодный, 1 - по новому адресу: между домами по ул. Чкалова-37 и пер. Ягодным-1. Скважины расположены в северной части г. Горно-Алтайска. Пробурены соответственно в 1986 году Горно-Алтайской ПМК треста "Горно-Алтайскводстрой" и в 1996 году ЗАО "Бурводстрой". Устья скважин находятся в колодцах, оголовки герметизированы, скважины оборудованы манометрами и кранами для отбора проб. Глубина скважины Г6/86 - 100 м, скважины Г2/96 - 82 м.</w:t>
      </w:r>
    </w:p>
    <w:p w:rsidR="00A90A44" w:rsidRDefault="00A90A44">
      <w:pPr>
        <w:pStyle w:val="ConsPlusNormal"/>
        <w:jc w:val="both"/>
      </w:pPr>
    </w:p>
    <w:p w:rsidR="00A90A44" w:rsidRDefault="00A90A44">
      <w:pPr>
        <w:pStyle w:val="ConsPlusNormal"/>
        <w:jc w:val="center"/>
        <w:outlineLvl w:val="3"/>
      </w:pPr>
      <w:r>
        <w:t>Таблица 10.19. Характеристика скважин</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87"/>
        <w:gridCol w:w="1644"/>
        <w:gridCol w:w="737"/>
        <w:gridCol w:w="907"/>
        <w:gridCol w:w="850"/>
        <w:gridCol w:w="1531"/>
        <w:gridCol w:w="1361"/>
      </w:tblGrid>
      <w:tr w:rsidR="00A90A44">
        <w:tc>
          <w:tcPr>
            <w:tcW w:w="454" w:type="dxa"/>
          </w:tcPr>
          <w:p w:rsidR="00A90A44" w:rsidRDefault="00A90A44">
            <w:pPr>
              <w:pStyle w:val="ConsPlusNormal"/>
              <w:jc w:val="center"/>
            </w:pPr>
            <w:r>
              <w:t>N п/п</w:t>
            </w:r>
          </w:p>
        </w:tc>
        <w:tc>
          <w:tcPr>
            <w:tcW w:w="1587" w:type="dxa"/>
          </w:tcPr>
          <w:p w:rsidR="00A90A44" w:rsidRDefault="00A90A44">
            <w:pPr>
              <w:pStyle w:val="ConsPlusNormal"/>
              <w:jc w:val="center"/>
            </w:pPr>
            <w:r>
              <w:t>N скважины год бурения</w:t>
            </w:r>
          </w:p>
        </w:tc>
        <w:tc>
          <w:tcPr>
            <w:tcW w:w="1644" w:type="dxa"/>
          </w:tcPr>
          <w:p w:rsidR="00A90A44" w:rsidRDefault="00A90A44">
            <w:pPr>
              <w:pStyle w:val="ConsPlusNormal"/>
              <w:jc w:val="center"/>
            </w:pPr>
            <w:r>
              <w:t>Организация</w:t>
            </w:r>
          </w:p>
        </w:tc>
        <w:tc>
          <w:tcPr>
            <w:tcW w:w="737" w:type="dxa"/>
          </w:tcPr>
          <w:p w:rsidR="00A90A44" w:rsidRDefault="00A90A44">
            <w:pPr>
              <w:pStyle w:val="ConsPlusNormal"/>
              <w:jc w:val="center"/>
            </w:pPr>
            <w:r>
              <w:t>Глубина, м</w:t>
            </w:r>
          </w:p>
        </w:tc>
        <w:tc>
          <w:tcPr>
            <w:tcW w:w="907" w:type="dxa"/>
          </w:tcPr>
          <w:p w:rsidR="00A90A44" w:rsidRDefault="00A90A44">
            <w:pPr>
              <w:pStyle w:val="ConsPlusNormal"/>
              <w:jc w:val="center"/>
            </w:pPr>
            <w:r>
              <w:t>СУВ Пониж, м</w:t>
            </w:r>
          </w:p>
        </w:tc>
        <w:tc>
          <w:tcPr>
            <w:tcW w:w="850" w:type="dxa"/>
          </w:tcPr>
          <w:p w:rsidR="00A90A44" w:rsidRDefault="00A90A44">
            <w:pPr>
              <w:pStyle w:val="ConsPlusNormal"/>
              <w:jc w:val="center"/>
            </w:pPr>
            <w:r>
              <w:t>Дебит, м</w:t>
            </w:r>
            <w:r>
              <w:rPr>
                <w:vertAlign w:val="superscript"/>
              </w:rPr>
              <w:t>3</w:t>
            </w:r>
            <w:r>
              <w:t>\час</w:t>
            </w:r>
          </w:p>
        </w:tc>
        <w:tc>
          <w:tcPr>
            <w:tcW w:w="1531" w:type="dxa"/>
          </w:tcPr>
          <w:p w:rsidR="00A90A44" w:rsidRDefault="00A90A44">
            <w:pPr>
              <w:pStyle w:val="ConsPlusNormal"/>
              <w:jc w:val="center"/>
            </w:pPr>
            <w:r>
              <w:t>Мощность водоносного горизонта, м</w:t>
            </w:r>
          </w:p>
        </w:tc>
        <w:tc>
          <w:tcPr>
            <w:tcW w:w="1361" w:type="dxa"/>
          </w:tcPr>
          <w:p w:rsidR="00A90A44" w:rsidRDefault="00A90A44">
            <w:pPr>
              <w:pStyle w:val="ConsPlusNormal"/>
              <w:jc w:val="center"/>
            </w:pPr>
            <w:r>
              <w:t>Водовмещающие породы</w:t>
            </w:r>
          </w:p>
        </w:tc>
      </w:tr>
      <w:tr w:rsidR="00A90A44">
        <w:tc>
          <w:tcPr>
            <w:tcW w:w="454" w:type="dxa"/>
          </w:tcPr>
          <w:p w:rsidR="00A90A44" w:rsidRDefault="00A90A44">
            <w:pPr>
              <w:pStyle w:val="ConsPlusNormal"/>
            </w:pPr>
            <w:r>
              <w:t>1.</w:t>
            </w:r>
          </w:p>
        </w:tc>
        <w:tc>
          <w:tcPr>
            <w:tcW w:w="1587" w:type="dxa"/>
          </w:tcPr>
          <w:p w:rsidR="00A90A44" w:rsidRDefault="00A90A44">
            <w:pPr>
              <w:pStyle w:val="ConsPlusNormal"/>
              <w:jc w:val="center"/>
            </w:pPr>
            <w:r>
              <w:t>32/78</w:t>
            </w:r>
          </w:p>
        </w:tc>
        <w:tc>
          <w:tcPr>
            <w:tcW w:w="1644" w:type="dxa"/>
          </w:tcPr>
          <w:p w:rsidR="00A90A44" w:rsidRDefault="00A90A44">
            <w:pPr>
              <w:pStyle w:val="ConsPlusNormal"/>
              <w:jc w:val="both"/>
            </w:pPr>
            <w:r>
              <w:t>Горно-Алтайской ПМК треста "Горно-Алтайскводстрой"</w:t>
            </w:r>
          </w:p>
        </w:tc>
        <w:tc>
          <w:tcPr>
            <w:tcW w:w="737" w:type="dxa"/>
          </w:tcPr>
          <w:p w:rsidR="00A90A44" w:rsidRDefault="00A90A44">
            <w:pPr>
              <w:pStyle w:val="ConsPlusNormal"/>
              <w:jc w:val="center"/>
            </w:pPr>
            <w:r>
              <w:t>40</w:t>
            </w:r>
          </w:p>
        </w:tc>
        <w:tc>
          <w:tcPr>
            <w:tcW w:w="907" w:type="dxa"/>
          </w:tcPr>
          <w:p w:rsidR="00A90A44" w:rsidRDefault="00A90A44">
            <w:pPr>
              <w:pStyle w:val="ConsPlusNormal"/>
              <w:jc w:val="center"/>
            </w:pPr>
            <w:r>
              <w:t>8/3</w:t>
            </w:r>
          </w:p>
        </w:tc>
        <w:tc>
          <w:tcPr>
            <w:tcW w:w="850" w:type="dxa"/>
          </w:tcPr>
          <w:p w:rsidR="00A90A44" w:rsidRDefault="00A90A44">
            <w:pPr>
              <w:pStyle w:val="ConsPlusNormal"/>
              <w:jc w:val="center"/>
            </w:pPr>
            <w:r>
              <w:t>10</w:t>
            </w:r>
          </w:p>
        </w:tc>
        <w:tc>
          <w:tcPr>
            <w:tcW w:w="1531" w:type="dxa"/>
          </w:tcPr>
          <w:p w:rsidR="00A90A44" w:rsidRDefault="00A90A44">
            <w:pPr>
              <w:pStyle w:val="ConsPlusNormal"/>
              <w:jc w:val="center"/>
            </w:pPr>
            <w:r>
              <w:t>9 - 40</w:t>
            </w:r>
          </w:p>
        </w:tc>
        <w:tc>
          <w:tcPr>
            <w:tcW w:w="1361" w:type="dxa"/>
          </w:tcPr>
          <w:p w:rsidR="00A90A44" w:rsidRDefault="00A90A44">
            <w:pPr>
              <w:pStyle w:val="ConsPlusNormal"/>
              <w:jc w:val="both"/>
            </w:pPr>
            <w:r>
              <w:t>сланцы</w:t>
            </w:r>
          </w:p>
        </w:tc>
      </w:tr>
      <w:tr w:rsidR="00A90A44">
        <w:tc>
          <w:tcPr>
            <w:tcW w:w="454" w:type="dxa"/>
          </w:tcPr>
          <w:p w:rsidR="00A90A44" w:rsidRDefault="00A90A44">
            <w:pPr>
              <w:pStyle w:val="ConsPlusNormal"/>
            </w:pPr>
            <w:r>
              <w:t>2.</w:t>
            </w:r>
          </w:p>
        </w:tc>
        <w:tc>
          <w:tcPr>
            <w:tcW w:w="1587" w:type="dxa"/>
          </w:tcPr>
          <w:p w:rsidR="00A90A44" w:rsidRDefault="00A90A44">
            <w:pPr>
              <w:pStyle w:val="ConsPlusNormal"/>
              <w:jc w:val="center"/>
            </w:pPr>
            <w:r>
              <w:t>Г4/99</w:t>
            </w:r>
          </w:p>
        </w:tc>
        <w:tc>
          <w:tcPr>
            <w:tcW w:w="1644" w:type="dxa"/>
          </w:tcPr>
          <w:p w:rsidR="00A90A44" w:rsidRDefault="00A90A44">
            <w:pPr>
              <w:pStyle w:val="ConsPlusNormal"/>
              <w:jc w:val="both"/>
            </w:pPr>
            <w:r>
              <w:t>ЗАО "Бурводстрой".</w:t>
            </w:r>
          </w:p>
        </w:tc>
        <w:tc>
          <w:tcPr>
            <w:tcW w:w="737" w:type="dxa"/>
          </w:tcPr>
          <w:p w:rsidR="00A90A44" w:rsidRDefault="00A90A44">
            <w:pPr>
              <w:pStyle w:val="ConsPlusNormal"/>
              <w:jc w:val="center"/>
            </w:pPr>
            <w:r>
              <w:t>25</w:t>
            </w:r>
          </w:p>
        </w:tc>
        <w:tc>
          <w:tcPr>
            <w:tcW w:w="907" w:type="dxa"/>
          </w:tcPr>
          <w:p w:rsidR="00A90A44" w:rsidRDefault="00A90A44">
            <w:pPr>
              <w:pStyle w:val="ConsPlusNormal"/>
              <w:jc w:val="center"/>
            </w:pPr>
            <w:r>
              <w:t>13/4,2</w:t>
            </w:r>
          </w:p>
        </w:tc>
        <w:tc>
          <w:tcPr>
            <w:tcW w:w="850" w:type="dxa"/>
          </w:tcPr>
          <w:p w:rsidR="00A90A44" w:rsidRDefault="00A90A44">
            <w:pPr>
              <w:pStyle w:val="ConsPlusNormal"/>
              <w:jc w:val="center"/>
            </w:pPr>
            <w:r>
              <w:t>8</w:t>
            </w:r>
          </w:p>
        </w:tc>
        <w:tc>
          <w:tcPr>
            <w:tcW w:w="1531" w:type="dxa"/>
          </w:tcPr>
          <w:p w:rsidR="00A90A44" w:rsidRDefault="00A90A44">
            <w:pPr>
              <w:pStyle w:val="ConsPlusNormal"/>
              <w:jc w:val="center"/>
            </w:pPr>
            <w:r>
              <w:t>13 - 25</w:t>
            </w:r>
          </w:p>
        </w:tc>
        <w:tc>
          <w:tcPr>
            <w:tcW w:w="1361" w:type="dxa"/>
          </w:tcPr>
          <w:p w:rsidR="00A90A44" w:rsidRDefault="00A90A44">
            <w:pPr>
              <w:pStyle w:val="ConsPlusNormal"/>
              <w:jc w:val="both"/>
            </w:pPr>
            <w:r>
              <w:t>известняки</w:t>
            </w:r>
          </w:p>
        </w:tc>
      </w:tr>
      <w:tr w:rsidR="00A90A44">
        <w:tc>
          <w:tcPr>
            <w:tcW w:w="454" w:type="dxa"/>
          </w:tcPr>
          <w:p w:rsidR="00A90A44" w:rsidRDefault="00A90A44">
            <w:pPr>
              <w:pStyle w:val="ConsPlusNormal"/>
            </w:pPr>
            <w:r>
              <w:t>3.</w:t>
            </w:r>
          </w:p>
        </w:tc>
        <w:tc>
          <w:tcPr>
            <w:tcW w:w="1587" w:type="dxa"/>
          </w:tcPr>
          <w:p w:rsidR="00A90A44" w:rsidRDefault="00A90A44">
            <w:pPr>
              <w:pStyle w:val="ConsPlusNormal"/>
              <w:jc w:val="center"/>
            </w:pPr>
            <w:r>
              <w:t>Г2/99</w:t>
            </w:r>
          </w:p>
        </w:tc>
        <w:tc>
          <w:tcPr>
            <w:tcW w:w="1644" w:type="dxa"/>
          </w:tcPr>
          <w:p w:rsidR="00A90A44" w:rsidRDefault="00A90A44">
            <w:pPr>
              <w:pStyle w:val="ConsPlusNormal"/>
              <w:jc w:val="both"/>
            </w:pPr>
            <w:r>
              <w:t>ЗАО "Бурводстрой".</w:t>
            </w:r>
          </w:p>
        </w:tc>
        <w:tc>
          <w:tcPr>
            <w:tcW w:w="737" w:type="dxa"/>
          </w:tcPr>
          <w:p w:rsidR="00A90A44" w:rsidRDefault="00A90A44">
            <w:pPr>
              <w:pStyle w:val="ConsPlusNormal"/>
              <w:jc w:val="center"/>
            </w:pPr>
            <w:r>
              <w:t>69</w:t>
            </w:r>
          </w:p>
        </w:tc>
        <w:tc>
          <w:tcPr>
            <w:tcW w:w="907" w:type="dxa"/>
          </w:tcPr>
          <w:p w:rsidR="00A90A44" w:rsidRDefault="00A90A44">
            <w:pPr>
              <w:pStyle w:val="ConsPlusNormal"/>
              <w:jc w:val="center"/>
            </w:pPr>
            <w:r>
              <w:t>1,1/22,1</w:t>
            </w:r>
          </w:p>
        </w:tc>
        <w:tc>
          <w:tcPr>
            <w:tcW w:w="850" w:type="dxa"/>
          </w:tcPr>
          <w:p w:rsidR="00A90A44" w:rsidRDefault="00A90A44">
            <w:pPr>
              <w:pStyle w:val="ConsPlusNormal"/>
              <w:jc w:val="center"/>
            </w:pPr>
            <w:r>
              <w:t>42</w:t>
            </w:r>
          </w:p>
        </w:tc>
        <w:tc>
          <w:tcPr>
            <w:tcW w:w="1531" w:type="dxa"/>
          </w:tcPr>
          <w:p w:rsidR="00A90A44" w:rsidRDefault="00A90A44">
            <w:pPr>
              <w:pStyle w:val="ConsPlusNormal"/>
              <w:jc w:val="center"/>
            </w:pPr>
            <w:r>
              <w:t>13 - 69</w:t>
            </w:r>
          </w:p>
        </w:tc>
        <w:tc>
          <w:tcPr>
            <w:tcW w:w="1361" w:type="dxa"/>
          </w:tcPr>
          <w:p w:rsidR="00A90A44" w:rsidRDefault="00A90A44">
            <w:pPr>
              <w:pStyle w:val="ConsPlusNormal"/>
              <w:jc w:val="both"/>
            </w:pPr>
            <w:r>
              <w:t>порфириты</w:t>
            </w:r>
          </w:p>
        </w:tc>
      </w:tr>
      <w:tr w:rsidR="00A90A44">
        <w:tc>
          <w:tcPr>
            <w:tcW w:w="454" w:type="dxa"/>
          </w:tcPr>
          <w:p w:rsidR="00A90A44" w:rsidRDefault="00A90A44">
            <w:pPr>
              <w:pStyle w:val="ConsPlusNormal"/>
            </w:pPr>
            <w:r>
              <w:t>4.</w:t>
            </w:r>
          </w:p>
        </w:tc>
        <w:tc>
          <w:tcPr>
            <w:tcW w:w="1587" w:type="dxa"/>
          </w:tcPr>
          <w:p w:rsidR="00A90A44" w:rsidRDefault="00A90A44">
            <w:pPr>
              <w:pStyle w:val="ConsPlusNormal"/>
              <w:jc w:val="center"/>
            </w:pPr>
            <w:r>
              <w:t>Г6/86</w:t>
            </w:r>
          </w:p>
        </w:tc>
        <w:tc>
          <w:tcPr>
            <w:tcW w:w="1644" w:type="dxa"/>
          </w:tcPr>
          <w:p w:rsidR="00A90A44" w:rsidRDefault="00A90A44">
            <w:pPr>
              <w:pStyle w:val="ConsPlusNormal"/>
              <w:jc w:val="both"/>
            </w:pPr>
            <w:r>
              <w:t>Горно-Алтайской ПМК треста "Горно-Алтайскводстрой"</w:t>
            </w:r>
          </w:p>
        </w:tc>
        <w:tc>
          <w:tcPr>
            <w:tcW w:w="737" w:type="dxa"/>
          </w:tcPr>
          <w:p w:rsidR="00A90A44" w:rsidRDefault="00A90A44">
            <w:pPr>
              <w:pStyle w:val="ConsPlusNormal"/>
              <w:jc w:val="center"/>
            </w:pPr>
            <w:r>
              <w:t>100</w:t>
            </w:r>
          </w:p>
        </w:tc>
        <w:tc>
          <w:tcPr>
            <w:tcW w:w="907" w:type="dxa"/>
          </w:tcPr>
          <w:p w:rsidR="00A90A44" w:rsidRDefault="00A90A44">
            <w:pPr>
              <w:pStyle w:val="ConsPlusNormal"/>
              <w:jc w:val="center"/>
            </w:pPr>
            <w:r>
              <w:t>53/10</w:t>
            </w:r>
          </w:p>
        </w:tc>
        <w:tc>
          <w:tcPr>
            <w:tcW w:w="850" w:type="dxa"/>
          </w:tcPr>
          <w:p w:rsidR="00A90A44" w:rsidRDefault="00A90A44">
            <w:pPr>
              <w:pStyle w:val="ConsPlusNormal"/>
              <w:jc w:val="center"/>
            </w:pPr>
            <w:r>
              <w:t>9</w:t>
            </w:r>
          </w:p>
        </w:tc>
        <w:tc>
          <w:tcPr>
            <w:tcW w:w="1531" w:type="dxa"/>
          </w:tcPr>
          <w:p w:rsidR="00A90A44" w:rsidRDefault="00A90A44">
            <w:pPr>
              <w:pStyle w:val="ConsPlusNormal"/>
              <w:jc w:val="center"/>
            </w:pPr>
            <w:r>
              <w:t>60 - 100</w:t>
            </w:r>
          </w:p>
        </w:tc>
        <w:tc>
          <w:tcPr>
            <w:tcW w:w="1361" w:type="dxa"/>
          </w:tcPr>
          <w:p w:rsidR="00A90A44" w:rsidRDefault="00A90A44">
            <w:pPr>
              <w:pStyle w:val="ConsPlusNormal"/>
              <w:jc w:val="both"/>
            </w:pPr>
            <w:r>
              <w:t>известняки</w:t>
            </w:r>
          </w:p>
        </w:tc>
      </w:tr>
      <w:tr w:rsidR="00A90A44">
        <w:tc>
          <w:tcPr>
            <w:tcW w:w="454" w:type="dxa"/>
          </w:tcPr>
          <w:p w:rsidR="00A90A44" w:rsidRDefault="00A90A44">
            <w:pPr>
              <w:pStyle w:val="ConsPlusNormal"/>
            </w:pPr>
            <w:r>
              <w:t>5.</w:t>
            </w:r>
          </w:p>
        </w:tc>
        <w:tc>
          <w:tcPr>
            <w:tcW w:w="1587" w:type="dxa"/>
          </w:tcPr>
          <w:p w:rsidR="00A90A44" w:rsidRDefault="00A90A44">
            <w:pPr>
              <w:pStyle w:val="ConsPlusNormal"/>
              <w:jc w:val="center"/>
            </w:pPr>
            <w:r>
              <w:t>Г2/96</w:t>
            </w:r>
          </w:p>
        </w:tc>
        <w:tc>
          <w:tcPr>
            <w:tcW w:w="1644" w:type="dxa"/>
          </w:tcPr>
          <w:p w:rsidR="00A90A44" w:rsidRDefault="00A90A44">
            <w:pPr>
              <w:pStyle w:val="ConsPlusNormal"/>
              <w:jc w:val="both"/>
            </w:pPr>
            <w:r>
              <w:t>ЗАО "Бурводстрой"</w:t>
            </w:r>
          </w:p>
        </w:tc>
        <w:tc>
          <w:tcPr>
            <w:tcW w:w="737" w:type="dxa"/>
          </w:tcPr>
          <w:p w:rsidR="00A90A44" w:rsidRDefault="00A90A44">
            <w:pPr>
              <w:pStyle w:val="ConsPlusNormal"/>
              <w:jc w:val="center"/>
            </w:pPr>
            <w:r>
              <w:t>82</w:t>
            </w:r>
          </w:p>
        </w:tc>
        <w:tc>
          <w:tcPr>
            <w:tcW w:w="907" w:type="dxa"/>
          </w:tcPr>
          <w:p w:rsidR="00A90A44" w:rsidRDefault="00A90A44">
            <w:pPr>
              <w:pStyle w:val="ConsPlusNormal"/>
              <w:jc w:val="center"/>
            </w:pPr>
            <w:r>
              <w:t>8/32</w:t>
            </w:r>
          </w:p>
        </w:tc>
        <w:tc>
          <w:tcPr>
            <w:tcW w:w="850" w:type="dxa"/>
          </w:tcPr>
          <w:p w:rsidR="00A90A44" w:rsidRDefault="00A90A44">
            <w:pPr>
              <w:pStyle w:val="ConsPlusNormal"/>
              <w:jc w:val="center"/>
            </w:pPr>
            <w:r>
              <w:t>20,5</w:t>
            </w:r>
          </w:p>
        </w:tc>
        <w:tc>
          <w:tcPr>
            <w:tcW w:w="1531" w:type="dxa"/>
          </w:tcPr>
          <w:p w:rsidR="00A90A44" w:rsidRDefault="00A90A44">
            <w:pPr>
              <w:pStyle w:val="ConsPlusNormal"/>
              <w:jc w:val="center"/>
            </w:pPr>
            <w:r>
              <w:t>30 - 82</w:t>
            </w:r>
          </w:p>
        </w:tc>
        <w:tc>
          <w:tcPr>
            <w:tcW w:w="1361" w:type="dxa"/>
          </w:tcPr>
          <w:p w:rsidR="00A90A44" w:rsidRDefault="00A90A44">
            <w:pPr>
              <w:pStyle w:val="ConsPlusNormal"/>
              <w:jc w:val="both"/>
            </w:pPr>
            <w:r>
              <w:t>известняки</w:t>
            </w:r>
          </w:p>
        </w:tc>
      </w:tr>
    </w:tbl>
    <w:p w:rsidR="00A90A44" w:rsidRDefault="00A90A44">
      <w:pPr>
        <w:pStyle w:val="ConsPlusNormal"/>
        <w:jc w:val="both"/>
      </w:pPr>
    </w:p>
    <w:p w:rsidR="00A90A44" w:rsidRDefault="00A90A44">
      <w:pPr>
        <w:pStyle w:val="ConsPlusNormal"/>
        <w:ind w:firstLine="540"/>
        <w:jc w:val="both"/>
      </w:pPr>
      <w:r>
        <w:t>Одиночные водозаборные скважины С16/91 и N 5/71 расположены в черте г. Горно-Алтайска. Защищенность водоносных горизонтов показана в таблице ниже.</w:t>
      </w:r>
    </w:p>
    <w:p w:rsidR="00A90A44" w:rsidRDefault="00A90A44">
      <w:pPr>
        <w:pStyle w:val="ConsPlusNormal"/>
        <w:jc w:val="both"/>
      </w:pPr>
    </w:p>
    <w:p w:rsidR="00A90A44" w:rsidRDefault="00A90A44">
      <w:pPr>
        <w:pStyle w:val="ConsPlusNormal"/>
        <w:jc w:val="center"/>
        <w:outlineLvl w:val="3"/>
      </w:pPr>
      <w:r>
        <w:t>Таблица 10.20. Показатели санитарного состояния источников</w:t>
      </w:r>
    </w:p>
    <w:p w:rsidR="00A90A44" w:rsidRDefault="00A90A44">
      <w:pPr>
        <w:pStyle w:val="ConsPlusNormal"/>
        <w:jc w:val="center"/>
      </w:pPr>
      <w:r>
        <w:t>водоснабжения</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098"/>
        <w:gridCol w:w="2098"/>
        <w:gridCol w:w="1587"/>
        <w:gridCol w:w="1871"/>
      </w:tblGrid>
      <w:tr w:rsidR="00A90A44">
        <w:tc>
          <w:tcPr>
            <w:tcW w:w="1417" w:type="dxa"/>
          </w:tcPr>
          <w:p w:rsidR="00A90A44" w:rsidRDefault="00A90A44">
            <w:pPr>
              <w:pStyle w:val="ConsPlusNormal"/>
              <w:jc w:val="center"/>
            </w:pPr>
            <w:r>
              <w:t>N скважины</w:t>
            </w:r>
          </w:p>
        </w:tc>
        <w:tc>
          <w:tcPr>
            <w:tcW w:w="2098" w:type="dxa"/>
          </w:tcPr>
          <w:p w:rsidR="00A90A44" w:rsidRDefault="00A90A44">
            <w:pPr>
              <w:pStyle w:val="ConsPlusNormal"/>
              <w:jc w:val="center"/>
            </w:pPr>
            <w:r>
              <w:t>Местоположение</w:t>
            </w:r>
          </w:p>
        </w:tc>
        <w:tc>
          <w:tcPr>
            <w:tcW w:w="2098" w:type="dxa"/>
          </w:tcPr>
          <w:p w:rsidR="00A90A44" w:rsidRDefault="00A90A44">
            <w:pPr>
              <w:pStyle w:val="ConsPlusNormal"/>
              <w:jc w:val="center"/>
            </w:pPr>
            <w:r>
              <w:t>Защищенность ВГ</w:t>
            </w:r>
          </w:p>
        </w:tc>
        <w:tc>
          <w:tcPr>
            <w:tcW w:w="1587" w:type="dxa"/>
          </w:tcPr>
          <w:p w:rsidR="00A90A44" w:rsidRDefault="00A90A44">
            <w:pPr>
              <w:pStyle w:val="ConsPlusNormal"/>
              <w:jc w:val="center"/>
            </w:pPr>
            <w:r>
              <w:t>Фактические размеры ЗСО</w:t>
            </w:r>
          </w:p>
        </w:tc>
        <w:tc>
          <w:tcPr>
            <w:tcW w:w="1871" w:type="dxa"/>
          </w:tcPr>
          <w:p w:rsidR="00A90A44" w:rsidRDefault="00A90A44">
            <w:pPr>
              <w:pStyle w:val="ConsPlusNormal"/>
              <w:jc w:val="center"/>
            </w:pPr>
            <w:r>
              <w:t>Источники загрязнения</w:t>
            </w:r>
          </w:p>
        </w:tc>
      </w:tr>
      <w:tr w:rsidR="00A90A44">
        <w:tc>
          <w:tcPr>
            <w:tcW w:w="1417" w:type="dxa"/>
          </w:tcPr>
          <w:p w:rsidR="00A90A44" w:rsidRDefault="00A90A44">
            <w:pPr>
              <w:pStyle w:val="ConsPlusNormal"/>
              <w:jc w:val="center"/>
            </w:pPr>
            <w:r>
              <w:t>С16/91</w:t>
            </w:r>
          </w:p>
        </w:tc>
        <w:tc>
          <w:tcPr>
            <w:tcW w:w="2098" w:type="dxa"/>
          </w:tcPr>
          <w:p w:rsidR="00A90A44" w:rsidRDefault="00A90A44">
            <w:pPr>
              <w:pStyle w:val="ConsPlusNormal"/>
              <w:jc w:val="both"/>
            </w:pPr>
            <w:r>
              <w:t>ул. Черноплодная</w:t>
            </w:r>
          </w:p>
        </w:tc>
        <w:tc>
          <w:tcPr>
            <w:tcW w:w="2098" w:type="dxa"/>
          </w:tcPr>
          <w:p w:rsidR="00A90A44" w:rsidRDefault="00A90A44">
            <w:pPr>
              <w:pStyle w:val="ConsPlusNormal"/>
              <w:jc w:val="both"/>
            </w:pPr>
            <w:r>
              <w:t>Условно защищен</w:t>
            </w:r>
          </w:p>
        </w:tc>
        <w:tc>
          <w:tcPr>
            <w:tcW w:w="1587" w:type="dxa"/>
          </w:tcPr>
          <w:p w:rsidR="00A90A44" w:rsidRDefault="00A90A44">
            <w:pPr>
              <w:pStyle w:val="ConsPlusNormal"/>
              <w:jc w:val="center"/>
            </w:pPr>
            <w:r>
              <w:t>45 x 48</w:t>
            </w:r>
          </w:p>
        </w:tc>
        <w:tc>
          <w:tcPr>
            <w:tcW w:w="1871" w:type="dxa"/>
          </w:tcPr>
          <w:p w:rsidR="00A90A44" w:rsidRDefault="00A90A44">
            <w:pPr>
              <w:pStyle w:val="ConsPlusNormal"/>
              <w:jc w:val="both"/>
            </w:pPr>
            <w:r>
              <w:t>Селитебная зона (СЗ) дорога</w:t>
            </w:r>
          </w:p>
        </w:tc>
      </w:tr>
    </w:tbl>
    <w:p w:rsidR="00A90A44" w:rsidRDefault="00A90A44">
      <w:pPr>
        <w:pStyle w:val="ConsPlusNormal"/>
        <w:jc w:val="both"/>
      </w:pPr>
    </w:p>
    <w:p w:rsidR="00A90A44" w:rsidRDefault="00A90A44">
      <w:pPr>
        <w:pStyle w:val="ConsPlusNormal"/>
        <w:ind w:firstLine="540"/>
        <w:jc w:val="both"/>
      </w:pPr>
      <w:r>
        <w:t>Основные потенциальные источники загрязнения - селитебная зона города и автодороги. В перспективе территория в пределах трех поясов ЗСО будет использоваться в традиционном варианте, как селитебная зона города. Строительство промышленных и сельскохозяйственных объектов, являющихся возможными источниками загрязнения, не планируется.</w:t>
      </w:r>
    </w:p>
    <w:p w:rsidR="00A90A44" w:rsidRDefault="00A90A44">
      <w:pPr>
        <w:pStyle w:val="ConsPlusNormal"/>
        <w:spacing w:before="220"/>
        <w:ind w:firstLine="540"/>
        <w:jc w:val="both"/>
      </w:pPr>
      <w:r>
        <w:t>Скважина С16/91 расположена по ул. Черноплодная, 3 в южной части г. Горно-Алтайска. Пробурена Горно-Алтайской ПМК треста "Горно-Алтайскводстрой" в 1991 году. Устье скважины находится в кирпичной наземной станции, оголовок герметизирован, скважина оборудована манометром и краном для отбора проб. Глубина скважины 40 метров.</w:t>
      </w:r>
    </w:p>
    <w:p w:rsidR="00A90A44" w:rsidRDefault="00A90A44">
      <w:pPr>
        <w:pStyle w:val="ConsPlusNormal"/>
        <w:jc w:val="both"/>
      </w:pPr>
    </w:p>
    <w:p w:rsidR="00A90A44" w:rsidRDefault="00A90A44">
      <w:pPr>
        <w:pStyle w:val="ConsPlusNormal"/>
        <w:jc w:val="center"/>
        <w:outlineLvl w:val="3"/>
      </w:pPr>
      <w:r>
        <w:t>Таблица 10.21. Характеристика скважин</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87"/>
        <w:gridCol w:w="1644"/>
        <w:gridCol w:w="737"/>
        <w:gridCol w:w="907"/>
        <w:gridCol w:w="850"/>
        <w:gridCol w:w="1531"/>
        <w:gridCol w:w="1361"/>
      </w:tblGrid>
      <w:tr w:rsidR="00A90A44">
        <w:tc>
          <w:tcPr>
            <w:tcW w:w="454" w:type="dxa"/>
          </w:tcPr>
          <w:p w:rsidR="00A90A44" w:rsidRDefault="00A90A44">
            <w:pPr>
              <w:pStyle w:val="ConsPlusNormal"/>
              <w:jc w:val="center"/>
            </w:pPr>
            <w:r>
              <w:t>N п/п</w:t>
            </w:r>
          </w:p>
        </w:tc>
        <w:tc>
          <w:tcPr>
            <w:tcW w:w="1587" w:type="dxa"/>
          </w:tcPr>
          <w:p w:rsidR="00A90A44" w:rsidRDefault="00A90A44">
            <w:pPr>
              <w:pStyle w:val="ConsPlusNormal"/>
              <w:jc w:val="center"/>
            </w:pPr>
            <w:r>
              <w:t>N скважины год бурения</w:t>
            </w:r>
          </w:p>
        </w:tc>
        <w:tc>
          <w:tcPr>
            <w:tcW w:w="1644" w:type="dxa"/>
          </w:tcPr>
          <w:p w:rsidR="00A90A44" w:rsidRDefault="00A90A44">
            <w:pPr>
              <w:pStyle w:val="ConsPlusNormal"/>
              <w:jc w:val="center"/>
            </w:pPr>
            <w:r>
              <w:t>Организация</w:t>
            </w:r>
          </w:p>
        </w:tc>
        <w:tc>
          <w:tcPr>
            <w:tcW w:w="737" w:type="dxa"/>
          </w:tcPr>
          <w:p w:rsidR="00A90A44" w:rsidRDefault="00A90A44">
            <w:pPr>
              <w:pStyle w:val="ConsPlusNormal"/>
              <w:jc w:val="center"/>
            </w:pPr>
            <w:r>
              <w:t>Глубина, м</w:t>
            </w:r>
          </w:p>
        </w:tc>
        <w:tc>
          <w:tcPr>
            <w:tcW w:w="907" w:type="dxa"/>
          </w:tcPr>
          <w:p w:rsidR="00A90A44" w:rsidRDefault="00A90A44">
            <w:pPr>
              <w:pStyle w:val="ConsPlusNormal"/>
              <w:jc w:val="center"/>
            </w:pPr>
            <w:r>
              <w:t>УГВ Пониж.</w:t>
            </w:r>
          </w:p>
        </w:tc>
        <w:tc>
          <w:tcPr>
            <w:tcW w:w="850" w:type="dxa"/>
          </w:tcPr>
          <w:p w:rsidR="00A90A44" w:rsidRDefault="00A90A44">
            <w:pPr>
              <w:pStyle w:val="ConsPlusNormal"/>
              <w:jc w:val="center"/>
            </w:pPr>
            <w:r>
              <w:t>Дебит, м</w:t>
            </w:r>
            <w:r>
              <w:rPr>
                <w:vertAlign w:val="superscript"/>
              </w:rPr>
              <w:t>3</w:t>
            </w:r>
            <w:r>
              <w:t>\час</w:t>
            </w:r>
          </w:p>
        </w:tc>
        <w:tc>
          <w:tcPr>
            <w:tcW w:w="1531" w:type="dxa"/>
          </w:tcPr>
          <w:p w:rsidR="00A90A44" w:rsidRDefault="00A90A44">
            <w:pPr>
              <w:pStyle w:val="ConsPlusNormal"/>
              <w:jc w:val="center"/>
            </w:pPr>
            <w:r>
              <w:t>Мощность водоносного горизонта</w:t>
            </w:r>
          </w:p>
        </w:tc>
        <w:tc>
          <w:tcPr>
            <w:tcW w:w="1361" w:type="dxa"/>
          </w:tcPr>
          <w:p w:rsidR="00A90A44" w:rsidRDefault="00A90A44">
            <w:pPr>
              <w:pStyle w:val="ConsPlusNormal"/>
              <w:jc w:val="center"/>
            </w:pPr>
            <w:r>
              <w:t>Водовмещающие породы</w:t>
            </w:r>
          </w:p>
        </w:tc>
      </w:tr>
      <w:tr w:rsidR="00A90A44">
        <w:tc>
          <w:tcPr>
            <w:tcW w:w="454" w:type="dxa"/>
          </w:tcPr>
          <w:p w:rsidR="00A90A44" w:rsidRDefault="00A90A44">
            <w:pPr>
              <w:pStyle w:val="ConsPlusNormal"/>
            </w:pPr>
            <w:r>
              <w:t>1.</w:t>
            </w:r>
          </w:p>
        </w:tc>
        <w:tc>
          <w:tcPr>
            <w:tcW w:w="1587" w:type="dxa"/>
          </w:tcPr>
          <w:p w:rsidR="00A90A44" w:rsidRDefault="00A90A44">
            <w:pPr>
              <w:pStyle w:val="ConsPlusNormal"/>
              <w:jc w:val="center"/>
            </w:pPr>
            <w:r>
              <w:t>С16/91-1991</w:t>
            </w:r>
          </w:p>
        </w:tc>
        <w:tc>
          <w:tcPr>
            <w:tcW w:w="1644" w:type="dxa"/>
          </w:tcPr>
          <w:p w:rsidR="00A90A44" w:rsidRDefault="00A90A44">
            <w:pPr>
              <w:pStyle w:val="ConsPlusNormal"/>
              <w:jc w:val="both"/>
            </w:pPr>
            <w:r>
              <w:t>Трест "Алтайвод строй"</w:t>
            </w:r>
          </w:p>
        </w:tc>
        <w:tc>
          <w:tcPr>
            <w:tcW w:w="737" w:type="dxa"/>
          </w:tcPr>
          <w:p w:rsidR="00A90A44" w:rsidRDefault="00A90A44">
            <w:pPr>
              <w:pStyle w:val="ConsPlusNormal"/>
              <w:jc w:val="center"/>
            </w:pPr>
            <w:r>
              <w:t>40</w:t>
            </w:r>
          </w:p>
        </w:tc>
        <w:tc>
          <w:tcPr>
            <w:tcW w:w="907" w:type="dxa"/>
          </w:tcPr>
          <w:p w:rsidR="00A90A44" w:rsidRDefault="00A90A44">
            <w:pPr>
              <w:pStyle w:val="ConsPlusNormal"/>
              <w:jc w:val="center"/>
            </w:pPr>
            <w:r>
              <w:t>17/13</w:t>
            </w:r>
          </w:p>
        </w:tc>
        <w:tc>
          <w:tcPr>
            <w:tcW w:w="850" w:type="dxa"/>
          </w:tcPr>
          <w:p w:rsidR="00A90A44" w:rsidRDefault="00A90A44">
            <w:pPr>
              <w:pStyle w:val="ConsPlusNormal"/>
              <w:jc w:val="center"/>
            </w:pPr>
            <w:r>
              <w:t>10</w:t>
            </w:r>
          </w:p>
        </w:tc>
        <w:tc>
          <w:tcPr>
            <w:tcW w:w="1531" w:type="dxa"/>
          </w:tcPr>
          <w:p w:rsidR="00A90A44" w:rsidRDefault="00A90A44">
            <w:pPr>
              <w:pStyle w:val="ConsPlusNormal"/>
              <w:jc w:val="center"/>
            </w:pPr>
            <w:r>
              <w:t>19,8</w:t>
            </w:r>
          </w:p>
        </w:tc>
        <w:tc>
          <w:tcPr>
            <w:tcW w:w="1361" w:type="dxa"/>
          </w:tcPr>
          <w:p w:rsidR="00A90A44" w:rsidRDefault="00A90A44">
            <w:pPr>
              <w:pStyle w:val="ConsPlusNormal"/>
              <w:jc w:val="both"/>
            </w:pPr>
            <w:r>
              <w:t>известняки</w:t>
            </w:r>
          </w:p>
        </w:tc>
      </w:tr>
    </w:tbl>
    <w:p w:rsidR="00A90A44" w:rsidRDefault="00A90A44">
      <w:pPr>
        <w:pStyle w:val="ConsPlusNormal"/>
        <w:jc w:val="both"/>
      </w:pPr>
    </w:p>
    <w:p w:rsidR="00A90A44" w:rsidRDefault="00A90A44">
      <w:pPr>
        <w:pStyle w:val="ConsPlusNormal"/>
        <w:ind w:firstLine="540"/>
        <w:jc w:val="both"/>
      </w:pPr>
      <w:r>
        <w:t>Водозабор острова "Трактовый" расположен в северо-западной части города в пойменной части р. Майма. Скважины 1 - 3 расположены в юго-восточной части острова Трактовый, скважина 8/1 - на левом берегу р. Майма.</w:t>
      </w:r>
    </w:p>
    <w:p w:rsidR="00A90A44" w:rsidRDefault="00A90A44">
      <w:pPr>
        <w:pStyle w:val="ConsPlusNormal"/>
        <w:spacing w:before="220"/>
        <w:ind w:firstLine="540"/>
        <w:jc w:val="both"/>
      </w:pPr>
      <w:r>
        <w:t>Водозабором эксплуатируется водоносный комплекс четвертичных аллювиальных отложений и зоны трещиноватости пород баратальской свиты. Скважина N 8/1 пробурена в 1991 году. В 1993 - 1994 гг. пробурены еще 3 скважины на острове - N 1/(3/93), N 2(392-д), N 3 (Г12/94). В настоящее время эксплуатируются 4 скважины (N 8/1, N 1, N 2, N 3). Устья скважин расположены в железобетонных колодцах, оголовки герметизированы. Скважины оборудованы манометрами и кранами для отбора проб. Водозабор имеет ЗСО, огороженную по периметру.</w:t>
      </w:r>
    </w:p>
    <w:p w:rsidR="00A90A44" w:rsidRDefault="00A90A44">
      <w:pPr>
        <w:pStyle w:val="ConsPlusNormal"/>
        <w:jc w:val="both"/>
      </w:pPr>
    </w:p>
    <w:p w:rsidR="00A90A44" w:rsidRDefault="00A90A44">
      <w:pPr>
        <w:pStyle w:val="ConsPlusNormal"/>
        <w:jc w:val="center"/>
        <w:outlineLvl w:val="3"/>
      </w:pPr>
      <w:r>
        <w:t>Таблица 10.22. Характеристика скважин водозабора острова</w:t>
      </w:r>
    </w:p>
    <w:p w:rsidR="00A90A44" w:rsidRDefault="00A90A44">
      <w:pPr>
        <w:pStyle w:val="ConsPlusNormal"/>
        <w:jc w:val="center"/>
      </w:pPr>
      <w:r>
        <w:t>"Трактовый"</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87"/>
        <w:gridCol w:w="1644"/>
        <w:gridCol w:w="737"/>
        <w:gridCol w:w="907"/>
        <w:gridCol w:w="850"/>
        <w:gridCol w:w="1531"/>
        <w:gridCol w:w="1361"/>
      </w:tblGrid>
      <w:tr w:rsidR="00A90A44">
        <w:tc>
          <w:tcPr>
            <w:tcW w:w="454" w:type="dxa"/>
          </w:tcPr>
          <w:p w:rsidR="00A90A44" w:rsidRDefault="00A90A44">
            <w:pPr>
              <w:pStyle w:val="ConsPlusNormal"/>
              <w:jc w:val="center"/>
            </w:pPr>
            <w:r>
              <w:t>N п/п</w:t>
            </w:r>
          </w:p>
        </w:tc>
        <w:tc>
          <w:tcPr>
            <w:tcW w:w="1587" w:type="dxa"/>
          </w:tcPr>
          <w:p w:rsidR="00A90A44" w:rsidRDefault="00A90A44">
            <w:pPr>
              <w:pStyle w:val="ConsPlusNormal"/>
              <w:jc w:val="center"/>
            </w:pPr>
            <w:r>
              <w:t>N скважины год бурения</w:t>
            </w:r>
          </w:p>
        </w:tc>
        <w:tc>
          <w:tcPr>
            <w:tcW w:w="1644" w:type="dxa"/>
          </w:tcPr>
          <w:p w:rsidR="00A90A44" w:rsidRDefault="00A90A44">
            <w:pPr>
              <w:pStyle w:val="ConsPlusNormal"/>
              <w:jc w:val="center"/>
            </w:pPr>
            <w:r>
              <w:t>Организация</w:t>
            </w:r>
          </w:p>
        </w:tc>
        <w:tc>
          <w:tcPr>
            <w:tcW w:w="737" w:type="dxa"/>
          </w:tcPr>
          <w:p w:rsidR="00A90A44" w:rsidRDefault="00A90A44">
            <w:pPr>
              <w:pStyle w:val="ConsPlusNormal"/>
              <w:jc w:val="center"/>
            </w:pPr>
            <w:r>
              <w:t>Глубина, м</w:t>
            </w:r>
          </w:p>
        </w:tc>
        <w:tc>
          <w:tcPr>
            <w:tcW w:w="907" w:type="dxa"/>
          </w:tcPr>
          <w:p w:rsidR="00A90A44" w:rsidRDefault="00A90A44">
            <w:pPr>
              <w:pStyle w:val="ConsPlusNormal"/>
              <w:jc w:val="center"/>
            </w:pPr>
            <w:r>
              <w:t>УГВ пониж</w:t>
            </w:r>
          </w:p>
        </w:tc>
        <w:tc>
          <w:tcPr>
            <w:tcW w:w="850" w:type="dxa"/>
          </w:tcPr>
          <w:p w:rsidR="00A90A44" w:rsidRDefault="00A90A44">
            <w:pPr>
              <w:pStyle w:val="ConsPlusNormal"/>
              <w:jc w:val="center"/>
            </w:pPr>
            <w:r>
              <w:t>Дебит, м</w:t>
            </w:r>
            <w:r>
              <w:rPr>
                <w:vertAlign w:val="superscript"/>
              </w:rPr>
              <w:t>3</w:t>
            </w:r>
            <w:r>
              <w:t>\час</w:t>
            </w:r>
          </w:p>
        </w:tc>
        <w:tc>
          <w:tcPr>
            <w:tcW w:w="1531" w:type="dxa"/>
          </w:tcPr>
          <w:p w:rsidR="00A90A44" w:rsidRDefault="00A90A44">
            <w:pPr>
              <w:pStyle w:val="ConsPlusNormal"/>
              <w:jc w:val="center"/>
            </w:pPr>
            <w:r>
              <w:t>Мощность водоносного горизонта</w:t>
            </w:r>
          </w:p>
        </w:tc>
        <w:tc>
          <w:tcPr>
            <w:tcW w:w="1361" w:type="dxa"/>
          </w:tcPr>
          <w:p w:rsidR="00A90A44" w:rsidRDefault="00A90A44">
            <w:pPr>
              <w:pStyle w:val="ConsPlusNormal"/>
              <w:jc w:val="center"/>
            </w:pPr>
            <w:r>
              <w:t>Водовмещающие породы</w:t>
            </w:r>
          </w:p>
        </w:tc>
      </w:tr>
      <w:tr w:rsidR="00A90A44">
        <w:tc>
          <w:tcPr>
            <w:tcW w:w="454" w:type="dxa"/>
          </w:tcPr>
          <w:p w:rsidR="00A90A44" w:rsidRDefault="00A90A44">
            <w:pPr>
              <w:pStyle w:val="ConsPlusNormal"/>
            </w:pPr>
            <w:r>
              <w:t>1.</w:t>
            </w:r>
          </w:p>
        </w:tc>
        <w:tc>
          <w:tcPr>
            <w:tcW w:w="1587" w:type="dxa"/>
          </w:tcPr>
          <w:p w:rsidR="00A90A44" w:rsidRDefault="00A90A44">
            <w:pPr>
              <w:pStyle w:val="ConsPlusNormal"/>
              <w:jc w:val="both"/>
            </w:pPr>
            <w:r>
              <w:t>3/93 - 1993</w:t>
            </w:r>
          </w:p>
        </w:tc>
        <w:tc>
          <w:tcPr>
            <w:tcW w:w="1644" w:type="dxa"/>
          </w:tcPr>
          <w:p w:rsidR="00A90A44" w:rsidRDefault="00A90A44">
            <w:pPr>
              <w:pStyle w:val="ConsPlusNormal"/>
              <w:jc w:val="both"/>
            </w:pPr>
            <w:r>
              <w:t>АО "Бурводстрой"</w:t>
            </w:r>
          </w:p>
        </w:tc>
        <w:tc>
          <w:tcPr>
            <w:tcW w:w="737" w:type="dxa"/>
          </w:tcPr>
          <w:p w:rsidR="00A90A44" w:rsidRDefault="00A90A44">
            <w:pPr>
              <w:pStyle w:val="ConsPlusNormal"/>
              <w:jc w:val="center"/>
            </w:pPr>
            <w:r>
              <w:t>27</w:t>
            </w:r>
          </w:p>
        </w:tc>
        <w:tc>
          <w:tcPr>
            <w:tcW w:w="907" w:type="dxa"/>
          </w:tcPr>
          <w:p w:rsidR="00A90A44" w:rsidRDefault="00A90A44">
            <w:pPr>
              <w:pStyle w:val="ConsPlusNormal"/>
              <w:jc w:val="center"/>
            </w:pPr>
            <w:r>
              <w:t>2/9</w:t>
            </w:r>
          </w:p>
        </w:tc>
        <w:tc>
          <w:tcPr>
            <w:tcW w:w="850" w:type="dxa"/>
          </w:tcPr>
          <w:p w:rsidR="00A90A44" w:rsidRDefault="00A90A44">
            <w:pPr>
              <w:pStyle w:val="ConsPlusNormal"/>
              <w:jc w:val="center"/>
            </w:pPr>
            <w:r>
              <w:t>72</w:t>
            </w:r>
          </w:p>
        </w:tc>
        <w:tc>
          <w:tcPr>
            <w:tcW w:w="1531" w:type="dxa"/>
          </w:tcPr>
          <w:p w:rsidR="00A90A44" w:rsidRDefault="00A90A44">
            <w:pPr>
              <w:pStyle w:val="ConsPlusNormal"/>
              <w:jc w:val="center"/>
            </w:pPr>
            <w:r>
              <w:t>27</w:t>
            </w:r>
          </w:p>
        </w:tc>
        <w:tc>
          <w:tcPr>
            <w:tcW w:w="1361" w:type="dxa"/>
          </w:tcPr>
          <w:p w:rsidR="00A90A44" w:rsidRDefault="00A90A44">
            <w:pPr>
              <w:pStyle w:val="ConsPlusNormal"/>
              <w:jc w:val="both"/>
            </w:pPr>
            <w:r>
              <w:t>Галечники, сланцы</w:t>
            </w:r>
          </w:p>
        </w:tc>
      </w:tr>
      <w:tr w:rsidR="00A90A44">
        <w:tc>
          <w:tcPr>
            <w:tcW w:w="454" w:type="dxa"/>
          </w:tcPr>
          <w:p w:rsidR="00A90A44" w:rsidRDefault="00A90A44">
            <w:pPr>
              <w:pStyle w:val="ConsPlusNormal"/>
            </w:pPr>
            <w:r>
              <w:t>2.</w:t>
            </w:r>
          </w:p>
        </w:tc>
        <w:tc>
          <w:tcPr>
            <w:tcW w:w="1587" w:type="dxa"/>
          </w:tcPr>
          <w:p w:rsidR="00A90A44" w:rsidRDefault="00A90A44">
            <w:pPr>
              <w:pStyle w:val="ConsPlusNormal"/>
              <w:jc w:val="both"/>
            </w:pPr>
            <w:r>
              <w:t>362Д - 1994</w:t>
            </w:r>
          </w:p>
        </w:tc>
        <w:tc>
          <w:tcPr>
            <w:tcW w:w="1644" w:type="dxa"/>
          </w:tcPr>
          <w:p w:rsidR="00A90A44" w:rsidRDefault="00A90A44">
            <w:pPr>
              <w:pStyle w:val="ConsPlusNormal"/>
              <w:jc w:val="both"/>
            </w:pPr>
            <w:r>
              <w:t xml:space="preserve">Алтайская </w:t>
            </w:r>
            <w:r>
              <w:lastRenderedPageBreak/>
              <w:t>ГГэкспедиция</w:t>
            </w:r>
          </w:p>
        </w:tc>
        <w:tc>
          <w:tcPr>
            <w:tcW w:w="737" w:type="dxa"/>
          </w:tcPr>
          <w:p w:rsidR="00A90A44" w:rsidRDefault="00A90A44">
            <w:pPr>
              <w:pStyle w:val="ConsPlusNormal"/>
              <w:jc w:val="center"/>
            </w:pPr>
            <w:r>
              <w:lastRenderedPageBreak/>
              <w:t>30</w:t>
            </w:r>
          </w:p>
        </w:tc>
        <w:tc>
          <w:tcPr>
            <w:tcW w:w="907" w:type="dxa"/>
          </w:tcPr>
          <w:p w:rsidR="00A90A44" w:rsidRDefault="00A90A44">
            <w:pPr>
              <w:pStyle w:val="ConsPlusNormal"/>
              <w:jc w:val="center"/>
            </w:pPr>
            <w:r>
              <w:t>2,5/11,5</w:t>
            </w:r>
          </w:p>
        </w:tc>
        <w:tc>
          <w:tcPr>
            <w:tcW w:w="850" w:type="dxa"/>
          </w:tcPr>
          <w:p w:rsidR="00A90A44" w:rsidRDefault="00A90A44">
            <w:pPr>
              <w:pStyle w:val="ConsPlusNormal"/>
              <w:jc w:val="center"/>
            </w:pPr>
            <w:r>
              <w:t>28,8</w:t>
            </w:r>
          </w:p>
        </w:tc>
        <w:tc>
          <w:tcPr>
            <w:tcW w:w="1531" w:type="dxa"/>
          </w:tcPr>
          <w:p w:rsidR="00A90A44" w:rsidRDefault="00A90A44">
            <w:pPr>
              <w:pStyle w:val="ConsPlusNormal"/>
              <w:jc w:val="center"/>
            </w:pPr>
            <w:r>
              <w:t>30</w:t>
            </w:r>
          </w:p>
        </w:tc>
        <w:tc>
          <w:tcPr>
            <w:tcW w:w="1361" w:type="dxa"/>
          </w:tcPr>
          <w:p w:rsidR="00A90A44" w:rsidRDefault="00A90A44">
            <w:pPr>
              <w:pStyle w:val="ConsPlusNormal"/>
              <w:jc w:val="both"/>
            </w:pPr>
            <w:r>
              <w:t xml:space="preserve">Галечники, </w:t>
            </w:r>
            <w:r>
              <w:lastRenderedPageBreak/>
              <w:t>сланцы</w:t>
            </w:r>
          </w:p>
        </w:tc>
      </w:tr>
      <w:tr w:rsidR="00A90A44">
        <w:tc>
          <w:tcPr>
            <w:tcW w:w="454" w:type="dxa"/>
          </w:tcPr>
          <w:p w:rsidR="00A90A44" w:rsidRDefault="00A90A44">
            <w:pPr>
              <w:pStyle w:val="ConsPlusNormal"/>
            </w:pPr>
            <w:r>
              <w:lastRenderedPageBreak/>
              <w:t>3.</w:t>
            </w:r>
          </w:p>
        </w:tc>
        <w:tc>
          <w:tcPr>
            <w:tcW w:w="1587" w:type="dxa"/>
          </w:tcPr>
          <w:p w:rsidR="00A90A44" w:rsidRDefault="00A90A44">
            <w:pPr>
              <w:pStyle w:val="ConsPlusNormal"/>
              <w:jc w:val="both"/>
            </w:pPr>
            <w:r>
              <w:t>8/1 - 1991</w:t>
            </w:r>
          </w:p>
        </w:tc>
        <w:tc>
          <w:tcPr>
            <w:tcW w:w="1644" w:type="dxa"/>
          </w:tcPr>
          <w:p w:rsidR="00A90A44" w:rsidRDefault="00A90A44">
            <w:pPr>
              <w:pStyle w:val="ConsPlusNormal"/>
              <w:jc w:val="both"/>
            </w:pPr>
            <w:r>
              <w:t>Горно-Алтайская ПМК треста "Горно-Алтайскводстрой"</w:t>
            </w:r>
          </w:p>
        </w:tc>
        <w:tc>
          <w:tcPr>
            <w:tcW w:w="737" w:type="dxa"/>
          </w:tcPr>
          <w:p w:rsidR="00A90A44" w:rsidRDefault="00A90A44">
            <w:pPr>
              <w:pStyle w:val="ConsPlusNormal"/>
              <w:jc w:val="center"/>
            </w:pPr>
            <w:r>
              <w:t>39</w:t>
            </w:r>
          </w:p>
        </w:tc>
        <w:tc>
          <w:tcPr>
            <w:tcW w:w="907" w:type="dxa"/>
          </w:tcPr>
          <w:p w:rsidR="00A90A44" w:rsidRDefault="00A90A44">
            <w:pPr>
              <w:pStyle w:val="ConsPlusNormal"/>
              <w:jc w:val="center"/>
            </w:pPr>
            <w:r>
              <w:t>3/29</w:t>
            </w:r>
          </w:p>
        </w:tc>
        <w:tc>
          <w:tcPr>
            <w:tcW w:w="850" w:type="dxa"/>
          </w:tcPr>
          <w:p w:rsidR="00A90A44" w:rsidRDefault="00A90A44">
            <w:pPr>
              <w:pStyle w:val="ConsPlusNormal"/>
              <w:jc w:val="center"/>
            </w:pPr>
            <w:r>
              <w:t>50</w:t>
            </w:r>
          </w:p>
        </w:tc>
        <w:tc>
          <w:tcPr>
            <w:tcW w:w="1531" w:type="dxa"/>
          </w:tcPr>
          <w:p w:rsidR="00A90A44" w:rsidRDefault="00A90A44">
            <w:pPr>
              <w:pStyle w:val="ConsPlusNormal"/>
              <w:jc w:val="center"/>
            </w:pPr>
            <w:r>
              <w:t>39</w:t>
            </w:r>
          </w:p>
        </w:tc>
        <w:tc>
          <w:tcPr>
            <w:tcW w:w="1361" w:type="dxa"/>
          </w:tcPr>
          <w:p w:rsidR="00A90A44" w:rsidRDefault="00A90A44">
            <w:pPr>
              <w:pStyle w:val="ConsPlusNormal"/>
              <w:jc w:val="both"/>
            </w:pPr>
            <w:r>
              <w:t>известняк</w:t>
            </w:r>
          </w:p>
        </w:tc>
      </w:tr>
      <w:tr w:rsidR="00A90A44">
        <w:tc>
          <w:tcPr>
            <w:tcW w:w="454" w:type="dxa"/>
          </w:tcPr>
          <w:p w:rsidR="00A90A44" w:rsidRDefault="00A90A44">
            <w:pPr>
              <w:pStyle w:val="ConsPlusNormal"/>
            </w:pPr>
            <w:r>
              <w:t>4.</w:t>
            </w:r>
          </w:p>
        </w:tc>
        <w:tc>
          <w:tcPr>
            <w:tcW w:w="1587" w:type="dxa"/>
          </w:tcPr>
          <w:p w:rsidR="00A90A44" w:rsidRDefault="00A90A44">
            <w:pPr>
              <w:pStyle w:val="ConsPlusNormal"/>
              <w:jc w:val="both"/>
            </w:pPr>
            <w:r>
              <w:t>Г12/94 - 1994</w:t>
            </w:r>
          </w:p>
        </w:tc>
        <w:tc>
          <w:tcPr>
            <w:tcW w:w="1644" w:type="dxa"/>
          </w:tcPr>
          <w:p w:rsidR="00A90A44" w:rsidRDefault="00A90A44">
            <w:pPr>
              <w:pStyle w:val="ConsPlusNormal"/>
              <w:jc w:val="both"/>
            </w:pPr>
            <w:r>
              <w:t>АО "Бурводстрой"</w:t>
            </w:r>
          </w:p>
        </w:tc>
        <w:tc>
          <w:tcPr>
            <w:tcW w:w="737" w:type="dxa"/>
          </w:tcPr>
          <w:p w:rsidR="00A90A44" w:rsidRDefault="00A90A44">
            <w:pPr>
              <w:pStyle w:val="ConsPlusNormal"/>
              <w:jc w:val="center"/>
            </w:pPr>
            <w:r>
              <w:t>28</w:t>
            </w:r>
          </w:p>
        </w:tc>
        <w:tc>
          <w:tcPr>
            <w:tcW w:w="907" w:type="dxa"/>
          </w:tcPr>
          <w:p w:rsidR="00A90A44" w:rsidRDefault="00A90A44">
            <w:pPr>
              <w:pStyle w:val="ConsPlusNormal"/>
              <w:jc w:val="center"/>
            </w:pPr>
            <w:r>
              <w:t>5/8</w:t>
            </w:r>
          </w:p>
        </w:tc>
        <w:tc>
          <w:tcPr>
            <w:tcW w:w="850" w:type="dxa"/>
          </w:tcPr>
          <w:p w:rsidR="00A90A44" w:rsidRDefault="00A90A44">
            <w:pPr>
              <w:pStyle w:val="ConsPlusNormal"/>
              <w:jc w:val="center"/>
            </w:pPr>
            <w:r>
              <w:t>54</w:t>
            </w:r>
          </w:p>
        </w:tc>
        <w:tc>
          <w:tcPr>
            <w:tcW w:w="1531" w:type="dxa"/>
          </w:tcPr>
          <w:p w:rsidR="00A90A44" w:rsidRDefault="00A90A44">
            <w:pPr>
              <w:pStyle w:val="ConsPlusNormal"/>
              <w:jc w:val="center"/>
            </w:pPr>
            <w:r>
              <w:t>28</w:t>
            </w:r>
          </w:p>
        </w:tc>
        <w:tc>
          <w:tcPr>
            <w:tcW w:w="1361" w:type="dxa"/>
          </w:tcPr>
          <w:p w:rsidR="00A90A44" w:rsidRDefault="00A90A44">
            <w:pPr>
              <w:pStyle w:val="ConsPlusNormal"/>
              <w:jc w:val="both"/>
            </w:pPr>
            <w:r>
              <w:t>Галечники, сланцы</w:t>
            </w:r>
          </w:p>
        </w:tc>
      </w:tr>
    </w:tbl>
    <w:p w:rsidR="00A90A44" w:rsidRDefault="00A90A44">
      <w:pPr>
        <w:pStyle w:val="ConsPlusNormal"/>
        <w:jc w:val="both"/>
      </w:pPr>
    </w:p>
    <w:p w:rsidR="00A90A44" w:rsidRDefault="00A90A44">
      <w:pPr>
        <w:pStyle w:val="ConsPlusNormal"/>
        <w:ind w:firstLine="540"/>
        <w:jc w:val="both"/>
      </w:pPr>
      <w:r>
        <w:t>Улалинский водозабор находится в восточной части города Горно-Алтайска, в орографическом плане в долине р. Улалы, правого притока р. Маймы. По генезису месторождение инфильтрационное. Участок водозабора находится непосредственно у русла реки, в водоохранной зоне.</w:t>
      </w:r>
    </w:p>
    <w:p w:rsidR="00A90A44" w:rsidRDefault="00A90A44">
      <w:pPr>
        <w:pStyle w:val="ConsPlusNormal"/>
        <w:spacing w:before="220"/>
        <w:ind w:firstLine="540"/>
        <w:jc w:val="both"/>
      </w:pPr>
      <w:r>
        <w:t>В санитарно-топографическом плане участок водозабора находится выше городских застроек, но ниже селитебной зоны с. Алферово.</w:t>
      </w:r>
    </w:p>
    <w:p w:rsidR="00A90A44" w:rsidRDefault="00A90A44">
      <w:pPr>
        <w:pStyle w:val="ConsPlusNormal"/>
        <w:spacing w:before="220"/>
        <w:ind w:firstLine="540"/>
        <w:jc w:val="both"/>
      </w:pPr>
      <w:r>
        <w:t>Участок месторождения разведывался в 1961 - 1995 гг. Разведанные запасы подземных вод по сумме категорий A + Bi + Ci составляют 16,177 тыс. м/сутки. Эксплуатация месторождения начата в 1979 г.</w:t>
      </w:r>
    </w:p>
    <w:p w:rsidR="00A90A44" w:rsidRDefault="00A90A44">
      <w:pPr>
        <w:pStyle w:val="ConsPlusNormal"/>
        <w:spacing w:before="220"/>
        <w:ind w:firstLine="540"/>
        <w:jc w:val="both"/>
      </w:pPr>
      <w:r>
        <w:t>Водопользователем представлены паспорта скважин 139-Д, 1/92, 2/91, Г1/95; результаты химических анализов по 2 скважинам и лимиты водопотребления на 2005 г.</w:t>
      </w:r>
    </w:p>
    <w:p w:rsidR="00A90A44" w:rsidRDefault="00A90A44">
      <w:pPr>
        <w:pStyle w:val="ConsPlusNormal"/>
        <w:spacing w:before="220"/>
        <w:ind w:firstLine="540"/>
        <w:jc w:val="both"/>
      </w:pPr>
      <w:r>
        <w:t>Водозабор эксплуатируется ОАО "Водоканал", который обеспечивает подземными водами г. Горно-Алтайск для хозяйственно-питьевых и производственных целей. Водозабор состоит из 4 эксплуатационных скважин. Как правило, работают две скважины, две другие в резерве.</w:t>
      </w:r>
    </w:p>
    <w:p w:rsidR="00A90A44" w:rsidRDefault="00A90A44">
      <w:pPr>
        <w:pStyle w:val="ConsPlusNormal"/>
        <w:spacing w:before="220"/>
        <w:ind w:firstLine="540"/>
        <w:jc w:val="both"/>
      </w:pPr>
      <w:r>
        <w:t>Водозабором каптируется водоносная зона венд-кембрийских доломитоизвестняковых образований (V-Cies, эсконгинская свита).</w:t>
      </w:r>
    </w:p>
    <w:p w:rsidR="00A90A44" w:rsidRDefault="00A90A44">
      <w:pPr>
        <w:pStyle w:val="ConsPlusNormal"/>
        <w:spacing w:before="220"/>
        <w:ind w:firstLine="540"/>
        <w:jc w:val="both"/>
      </w:pPr>
      <w:r>
        <w:t>По защищенности подземные воды Улалинского водозабора можно считать условно защищенными (в кровле водоносной зоны скв. 1/92, Г2/92, П/95 нет слабопроницаемых пород, зона аэрации 25 - 75 м); в скв. 139-Д, 116-Д - в кровле водоносной зоны глины с обломками мощностью до 34,5 м).</w:t>
      </w:r>
    </w:p>
    <w:p w:rsidR="00A90A44" w:rsidRDefault="00A90A44">
      <w:pPr>
        <w:pStyle w:val="ConsPlusNormal"/>
        <w:spacing w:before="220"/>
        <w:ind w:firstLine="540"/>
        <w:jc w:val="both"/>
      </w:pPr>
      <w:r>
        <w:t>Качество подземных вод на водозаборе контролируется ЦСЭН по Республике Алтай. По составу эксплуатируемые воды гидрокарбонатные, кальциевые, умеренно жесткие и жесткие (4,4 - 6,7 мг. экв/дм), минерализация колеблется от 0.39 до 0,59 г/дм</w:t>
      </w:r>
      <w:r>
        <w:rPr>
          <w:vertAlign w:val="superscript"/>
        </w:rPr>
        <w:t>3</w:t>
      </w:r>
      <w:r>
        <w:t>. Компоненты азотной группы, как правило, имеют незначительное содержание, вполне допустимое нормативами. Но настораживает такой факт: в последнее время (2003 - 2004 гг.) увеличились содержания нитратов с 1.5 до 3.8 мг/дм</w:t>
      </w:r>
      <w:r>
        <w:rPr>
          <w:vertAlign w:val="superscript"/>
        </w:rPr>
        <w:t>3</w:t>
      </w:r>
      <w:r>
        <w:t xml:space="preserve"> до 3.7 - 16.3 мг/дм</w:t>
      </w:r>
      <w:r>
        <w:rPr>
          <w:vertAlign w:val="superscript"/>
        </w:rPr>
        <w:t>3</w:t>
      </w:r>
      <w:r>
        <w:t xml:space="preserve"> и аммония - с 0,005 до 0,16 - 0,29 мг/дм. Скорее всего, это связано с произошедшим на территории республики землетрясением и сопровождающими его афтершоками. Об этом же свидетельствуют и некоторые кратковременные изменения в катионном составе подземных вод. В октябре 2003 г. наблюдались повышенные содержания натрия и калия (с 12.9 до 47,15 мг/дм</w:t>
      </w:r>
      <w:r>
        <w:rPr>
          <w:vertAlign w:val="superscript"/>
        </w:rPr>
        <w:t>3</w:t>
      </w:r>
      <w:r>
        <w:t>) и пониженное значение магния (с 15,8 до 6,1 мг/дм</w:t>
      </w:r>
      <w:r>
        <w:rPr>
          <w:vertAlign w:val="superscript"/>
        </w:rPr>
        <w:t>3</w:t>
      </w:r>
      <w:r>
        <w:t>) и кальция (с 109,2 до 99,2 мг/дм</w:t>
      </w:r>
      <w:r>
        <w:rPr>
          <w:vertAlign w:val="superscript"/>
        </w:rPr>
        <w:t>3</w:t>
      </w:r>
      <w:r>
        <w:t>) относительно прошлых лет. В 2004 г. содержания магния и кальция пришли к прежнему (фоновому) уровню, а концентрации натрия и калия остаются повышенными.</w:t>
      </w:r>
    </w:p>
    <w:p w:rsidR="00A90A44" w:rsidRDefault="00A90A44">
      <w:pPr>
        <w:pStyle w:val="ConsPlusNormal"/>
        <w:spacing w:before="220"/>
        <w:ind w:firstLine="540"/>
        <w:jc w:val="both"/>
      </w:pPr>
      <w:r>
        <w:t xml:space="preserve">Режимные наблюдения за гидродинамическим уровнем на месторождении систематически осуществляются с 1995 года на 3-х скважинах (NN 2, 3 и контрольная). Наиболее репрезентативный ряд наблюдений имеется по скважине N 3 (1996 - 2005 гг.), менее </w:t>
      </w:r>
      <w:r>
        <w:lastRenderedPageBreak/>
        <w:t>представительна скважина N 2 (2000 - 2005 гг.). Начиная с 1996 года, в скважине N 3 устанавливается понижение уровенной поверхности подземных вод, что связано с увеличением водоотбора из эксплуатационных скважин. Величина среднегодового уровня с 37,8 м в 1996 г. снизилась до 42,8 м в 1999 году. С установлением максимального водоотбора, оговоренного в лицензии ГУП "Водоканал" в 2000 г., уровень вод стал повышаться (рис. 1). Однако с 2002 г. СУВ на месторождении вновь стал падать и в 2004 г. составил 39,45 м (при вариациях от 36 до 41 м), что ниже допустимого. Так как водоотбор на месторождении в последние годы не увеличился (в 2004 г. он составил 2,2 тыс. м</w:t>
      </w:r>
      <w:r>
        <w:rPr>
          <w:vertAlign w:val="superscript"/>
        </w:rPr>
        <w:t>3</w:t>
      </w:r>
      <w:r>
        <w:t>/сутки), падение уровня, видимо, связано с подготовкой Чуйского землетрясения и продолжающимися в 2004 г. афтершоковыми событиями.</w:t>
      </w:r>
    </w:p>
    <w:p w:rsidR="00A90A44" w:rsidRDefault="00A90A44">
      <w:pPr>
        <w:pStyle w:val="ConsPlusNormal"/>
        <w:spacing w:before="220"/>
        <w:ind w:firstLine="540"/>
        <w:jc w:val="both"/>
      </w:pPr>
      <w:r>
        <w:t>На участке месторождения имеются ЗСО. В 1999 г. кончился срок амортизации водозабора, необходимо провести комплекс работ по переоценке эксплуатационных запасов месторождения.</w:t>
      </w:r>
    </w:p>
    <w:p w:rsidR="00A90A44" w:rsidRDefault="00A90A44">
      <w:pPr>
        <w:pStyle w:val="ConsPlusNormal"/>
        <w:spacing w:before="220"/>
        <w:ind w:firstLine="540"/>
        <w:jc w:val="both"/>
      </w:pPr>
      <w:r>
        <w:t>Майминский водозабор эксплуатирует одноименное месторождение. Он расположен в юго-восточной части г. Горно-Алтайска и в топографическом плане находится в долине р. Маймы на левом берегу, в водоохранной зоне.</w:t>
      </w:r>
    </w:p>
    <w:p w:rsidR="00A90A44" w:rsidRDefault="00A90A44">
      <w:pPr>
        <w:pStyle w:val="ConsPlusNormal"/>
        <w:spacing w:before="220"/>
        <w:ind w:firstLine="540"/>
        <w:jc w:val="both"/>
      </w:pPr>
      <w:r>
        <w:t>В санаторно-топографическом плане водозабор находится выше города.</w:t>
      </w:r>
    </w:p>
    <w:p w:rsidR="00A90A44" w:rsidRDefault="00A90A44">
      <w:pPr>
        <w:pStyle w:val="ConsPlusNormal"/>
        <w:spacing w:before="220"/>
        <w:ind w:firstLine="540"/>
        <w:jc w:val="both"/>
      </w:pPr>
      <w:r>
        <w:t>Участок месторождения разведывался в 1970 - 1991 гг., по нему утверждены запасы по категориям A + B + Cj + C: в количестве 67,994 тыс. м/сутки. Эксплуатация месторождения начата в 1974 году.</w:t>
      </w:r>
    </w:p>
    <w:p w:rsidR="00A90A44" w:rsidRDefault="00A90A44">
      <w:pPr>
        <w:pStyle w:val="ConsPlusNormal"/>
        <w:spacing w:before="220"/>
        <w:ind w:firstLine="540"/>
        <w:jc w:val="both"/>
      </w:pPr>
      <w:r>
        <w:t>Водозабор эксплуатируется ОАО "Водоканал", которое обеспечивает подземными водами г. Горно-Алтайск для хозяйственно-питьевых и производственных целей Водозабор стоит из 7 скважин, ежемесячно работает 6 скважин, одна в резерве. Участок Майминского водозабора представлен линейным рядом скважин расположенных вдоль реки Маймы, восполнение запасов подземных вод происходит за счет инфильтрации поверхностных вод в р. Майма.</w:t>
      </w:r>
    </w:p>
    <w:p w:rsidR="00A90A44" w:rsidRDefault="00A90A44">
      <w:pPr>
        <w:pStyle w:val="ConsPlusNormal"/>
        <w:spacing w:before="220"/>
        <w:ind w:firstLine="540"/>
        <w:jc w:val="both"/>
      </w:pPr>
      <w:r>
        <w:t>Водозабором каптируется водоносный комплекс верхнечетвертичных аллювиальных отложений и зона трещиноватости венд-кембрийских образований эсконгинской свиты (V-Cies) (по старой легенде, баратальские отложения)</w:t>
      </w:r>
    </w:p>
    <w:p w:rsidR="00A90A44" w:rsidRDefault="00A90A44">
      <w:pPr>
        <w:pStyle w:val="ConsPlusNormal"/>
        <w:spacing w:before="220"/>
        <w:ind w:firstLine="540"/>
        <w:jc w:val="both"/>
      </w:pPr>
      <w:r>
        <w:t>По защищенности подземные воды водозабора относятся к незащищенным, так как в кровле водоносного комплекса находятся проницаемые породы зоны аэраций.</w:t>
      </w:r>
    </w:p>
    <w:p w:rsidR="00A90A44" w:rsidRDefault="00A90A44">
      <w:pPr>
        <w:pStyle w:val="ConsPlusNormal"/>
        <w:spacing w:before="220"/>
        <w:ind w:firstLine="540"/>
        <w:jc w:val="both"/>
      </w:pPr>
      <w:r>
        <w:t>Качество вод на Майминском водозаборе контролируется в последние годы ОАО "Водоканал", ранее контролировались ЦСЭН по Республике Алтай.</w:t>
      </w:r>
    </w:p>
    <w:p w:rsidR="00A90A44" w:rsidRDefault="00A90A44">
      <w:pPr>
        <w:pStyle w:val="ConsPlusNormal"/>
        <w:spacing w:before="220"/>
        <w:ind w:firstLine="540"/>
        <w:jc w:val="both"/>
      </w:pPr>
      <w:r>
        <w:t>По составу эксплуатируемые воды гидрокарбонатные, кальциевые, умеренно жесткие (3 - 5,5 мг-экв дм</w:t>
      </w:r>
      <w:r>
        <w:rPr>
          <w:vertAlign w:val="superscript"/>
        </w:rPr>
        <w:t>3</w:t>
      </w:r>
      <w:r>
        <w:t>), нейтральные и слабощелочные (pH 7 - 8.8), минерализация колеблется от 0.33 до 0.49 г/дм</w:t>
      </w:r>
      <w:r>
        <w:rPr>
          <w:vertAlign w:val="superscript"/>
        </w:rPr>
        <w:t>3</w:t>
      </w:r>
      <w:r>
        <w:t>. Компоненты азотной группы, как правило, имеют незначительное содержание, вполне допустимое нормативами. Тенденции в изменении качества вод за период с 1996 по 2004 гг. характеризуют, в первую очередь, увеличение антропогенного прессинга на подземные воды. Это выражается в незначительном увеличении содержаний нитратов с 1,4 до 2,7 мг/дм</w:t>
      </w:r>
      <w:r>
        <w:rPr>
          <w:vertAlign w:val="superscript"/>
        </w:rPr>
        <w:t>3</w:t>
      </w:r>
      <w:r>
        <w:t xml:space="preserve"> до 8,0 - 12,8 мг/дм</w:t>
      </w:r>
      <w:r>
        <w:rPr>
          <w:vertAlign w:val="superscript"/>
        </w:rPr>
        <w:t>3</w:t>
      </w:r>
      <w:r>
        <w:t>. За тот же период зафиксировано и уменьшение минерализации с 0,41 до 0,33 - 0,37 г/дм</w:t>
      </w:r>
      <w:r>
        <w:rPr>
          <w:vertAlign w:val="superscript"/>
        </w:rPr>
        <w:t>3</w:t>
      </w:r>
      <w:r>
        <w:t>. Скорее всего, изменения в качестве подземных вод обусловлены гидродинамическим режимом водоносного горизонта и интенсивной эксплуатацией водозабора в течение 30 лет. В частности, с 1980 г. в связи с кольманацией русловых отложений заметно ухудшилось питание водоносного комплекса, приведшее к развитию депрессии в сторону коренного борта долины. Это привело к увеличению в питании месторождения доли атмосферных осадков, а значит, и к увеличению антропогенного воздействия. Результатом вышеизложенного явилось изменение качества подземных вод месторождения: увеличилось содержание нитратов, уменьшилась минерализация, возросла окисляемость вод.</w:t>
      </w:r>
    </w:p>
    <w:p w:rsidR="00A90A44" w:rsidRDefault="00A90A44">
      <w:pPr>
        <w:pStyle w:val="ConsPlusNormal"/>
        <w:spacing w:before="220"/>
        <w:ind w:firstLine="540"/>
        <w:jc w:val="both"/>
      </w:pPr>
      <w:r>
        <w:t xml:space="preserve">Технические характеристики источников водоснабжения представлены в таблицах 10.23 и </w:t>
      </w:r>
      <w:hyperlink w:anchor="P4869" w:history="1">
        <w:r>
          <w:rPr>
            <w:color w:val="0000FF"/>
          </w:rPr>
          <w:t>10.24</w:t>
        </w:r>
      </w:hyperlink>
      <w:r>
        <w:t>.</w:t>
      </w:r>
    </w:p>
    <w:p w:rsidR="00A90A44" w:rsidRDefault="00A90A44">
      <w:pPr>
        <w:pStyle w:val="ConsPlusNormal"/>
        <w:jc w:val="both"/>
      </w:pPr>
    </w:p>
    <w:p w:rsidR="00A90A44" w:rsidRDefault="00A90A44">
      <w:pPr>
        <w:pStyle w:val="ConsPlusNormal"/>
        <w:jc w:val="right"/>
        <w:outlineLvl w:val="3"/>
      </w:pPr>
      <w:r>
        <w:t>Таблица 10.23</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1928"/>
        <w:gridCol w:w="1587"/>
        <w:gridCol w:w="1134"/>
        <w:gridCol w:w="1417"/>
        <w:gridCol w:w="1077"/>
        <w:gridCol w:w="1304"/>
      </w:tblGrid>
      <w:tr w:rsidR="00A90A44">
        <w:tc>
          <w:tcPr>
            <w:tcW w:w="546" w:type="dxa"/>
          </w:tcPr>
          <w:p w:rsidR="00A90A44" w:rsidRDefault="00A90A44">
            <w:pPr>
              <w:pStyle w:val="ConsPlusNormal"/>
              <w:jc w:val="center"/>
            </w:pPr>
            <w:r>
              <w:t>N п/п</w:t>
            </w:r>
          </w:p>
        </w:tc>
        <w:tc>
          <w:tcPr>
            <w:tcW w:w="1928" w:type="dxa"/>
          </w:tcPr>
          <w:p w:rsidR="00A90A44" w:rsidRDefault="00A90A44">
            <w:pPr>
              <w:pStyle w:val="ConsPlusNormal"/>
              <w:jc w:val="center"/>
            </w:pPr>
            <w:r>
              <w:t>Наименование объекта и его местоположение</w:t>
            </w:r>
          </w:p>
        </w:tc>
        <w:tc>
          <w:tcPr>
            <w:tcW w:w="1587" w:type="dxa"/>
          </w:tcPr>
          <w:p w:rsidR="00A90A44" w:rsidRDefault="00A90A44">
            <w:pPr>
              <w:pStyle w:val="ConsPlusNormal"/>
              <w:jc w:val="center"/>
            </w:pPr>
            <w:r>
              <w:t>Состав водозаборного узла</w:t>
            </w:r>
          </w:p>
        </w:tc>
        <w:tc>
          <w:tcPr>
            <w:tcW w:w="1134" w:type="dxa"/>
          </w:tcPr>
          <w:p w:rsidR="00A90A44" w:rsidRDefault="00A90A44">
            <w:pPr>
              <w:pStyle w:val="ConsPlusNormal"/>
              <w:jc w:val="center"/>
            </w:pPr>
            <w:r>
              <w:t>Год ввода в эксплуат.</w:t>
            </w:r>
          </w:p>
        </w:tc>
        <w:tc>
          <w:tcPr>
            <w:tcW w:w="1417" w:type="dxa"/>
          </w:tcPr>
          <w:p w:rsidR="00A90A44" w:rsidRDefault="00A90A44">
            <w:pPr>
              <w:pStyle w:val="ConsPlusNormal"/>
              <w:jc w:val="center"/>
            </w:pPr>
            <w:r>
              <w:t>Производительность, тыс. м</w:t>
            </w:r>
            <w:r>
              <w:rPr>
                <w:vertAlign w:val="superscript"/>
              </w:rPr>
              <w:t>3</w:t>
            </w:r>
            <w:r>
              <w:t>/сут</w:t>
            </w:r>
          </w:p>
        </w:tc>
        <w:tc>
          <w:tcPr>
            <w:tcW w:w="1077" w:type="dxa"/>
          </w:tcPr>
          <w:p w:rsidR="00A90A44" w:rsidRDefault="00A90A44">
            <w:pPr>
              <w:pStyle w:val="ConsPlusNormal"/>
              <w:jc w:val="center"/>
            </w:pPr>
            <w:r>
              <w:t>Глубина, м</w:t>
            </w:r>
          </w:p>
        </w:tc>
        <w:tc>
          <w:tcPr>
            <w:tcW w:w="1304" w:type="dxa"/>
          </w:tcPr>
          <w:p w:rsidR="00A90A44" w:rsidRDefault="00A90A44">
            <w:pPr>
              <w:pStyle w:val="ConsPlusNormal"/>
              <w:jc w:val="center"/>
            </w:pPr>
            <w:r>
              <w:t>Наличие ЗСО 1 пояса, м</w:t>
            </w:r>
          </w:p>
        </w:tc>
      </w:tr>
      <w:tr w:rsidR="00A90A44">
        <w:tc>
          <w:tcPr>
            <w:tcW w:w="546" w:type="dxa"/>
          </w:tcPr>
          <w:p w:rsidR="00A90A44" w:rsidRDefault="00A90A44">
            <w:pPr>
              <w:pStyle w:val="ConsPlusNormal"/>
              <w:jc w:val="center"/>
            </w:pPr>
            <w:r>
              <w:t>1</w:t>
            </w:r>
          </w:p>
        </w:tc>
        <w:tc>
          <w:tcPr>
            <w:tcW w:w="1928" w:type="dxa"/>
          </w:tcPr>
          <w:p w:rsidR="00A90A44" w:rsidRDefault="00A90A44">
            <w:pPr>
              <w:pStyle w:val="ConsPlusNormal"/>
              <w:jc w:val="center"/>
            </w:pPr>
            <w:r>
              <w:t>2</w:t>
            </w:r>
          </w:p>
        </w:tc>
        <w:tc>
          <w:tcPr>
            <w:tcW w:w="1587" w:type="dxa"/>
          </w:tcPr>
          <w:p w:rsidR="00A90A44" w:rsidRDefault="00A90A44">
            <w:pPr>
              <w:pStyle w:val="ConsPlusNormal"/>
              <w:jc w:val="center"/>
            </w:pPr>
            <w:r>
              <w:t>3</w:t>
            </w:r>
          </w:p>
        </w:tc>
        <w:tc>
          <w:tcPr>
            <w:tcW w:w="1134" w:type="dxa"/>
          </w:tcPr>
          <w:p w:rsidR="00A90A44" w:rsidRDefault="00A90A44">
            <w:pPr>
              <w:pStyle w:val="ConsPlusNormal"/>
              <w:jc w:val="center"/>
            </w:pPr>
            <w:r>
              <w:t>4</w:t>
            </w:r>
          </w:p>
        </w:tc>
        <w:tc>
          <w:tcPr>
            <w:tcW w:w="1417" w:type="dxa"/>
          </w:tcPr>
          <w:p w:rsidR="00A90A44" w:rsidRDefault="00A90A44">
            <w:pPr>
              <w:pStyle w:val="ConsPlusNormal"/>
              <w:jc w:val="center"/>
            </w:pPr>
            <w:r>
              <w:t>5</w:t>
            </w:r>
          </w:p>
        </w:tc>
        <w:tc>
          <w:tcPr>
            <w:tcW w:w="1077" w:type="dxa"/>
          </w:tcPr>
          <w:p w:rsidR="00A90A44" w:rsidRDefault="00A90A44">
            <w:pPr>
              <w:pStyle w:val="ConsPlusNormal"/>
              <w:jc w:val="center"/>
            </w:pPr>
            <w:r>
              <w:t>6</w:t>
            </w:r>
          </w:p>
        </w:tc>
        <w:tc>
          <w:tcPr>
            <w:tcW w:w="1304" w:type="dxa"/>
          </w:tcPr>
          <w:p w:rsidR="00A90A44" w:rsidRDefault="00A90A44">
            <w:pPr>
              <w:pStyle w:val="ConsPlusNormal"/>
              <w:jc w:val="center"/>
            </w:pPr>
            <w:r>
              <w:t>7</w:t>
            </w:r>
          </w:p>
        </w:tc>
      </w:tr>
      <w:tr w:rsidR="00A90A44">
        <w:tc>
          <w:tcPr>
            <w:tcW w:w="546" w:type="dxa"/>
            <w:vMerge w:val="restart"/>
          </w:tcPr>
          <w:p w:rsidR="00A90A44" w:rsidRDefault="00A90A44">
            <w:pPr>
              <w:pStyle w:val="ConsPlusNormal"/>
            </w:pPr>
            <w:r>
              <w:t>1.</w:t>
            </w:r>
          </w:p>
        </w:tc>
        <w:tc>
          <w:tcPr>
            <w:tcW w:w="1928" w:type="dxa"/>
            <w:vMerge w:val="restart"/>
          </w:tcPr>
          <w:p w:rsidR="00A90A44" w:rsidRDefault="00A90A44">
            <w:pPr>
              <w:pStyle w:val="ConsPlusNormal"/>
              <w:jc w:val="both"/>
            </w:pPr>
            <w:r>
              <w:t>Улалинский водозабор, пер. Совхозный, 24</w:t>
            </w:r>
          </w:p>
        </w:tc>
        <w:tc>
          <w:tcPr>
            <w:tcW w:w="1587" w:type="dxa"/>
          </w:tcPr>
          <w:p w:rsidR="00A90A44" w:rsidRDefault="00A90A44">
            <w:pPr>
              <w:pStyle w:val="ConsPlusNormal"/>
              <w:jc w:val="both"/>
            </w:pPr>
            <w:r>
              <w:t>Скважина N 1 (1/92)</w:t>
            </w:r>
          </w:p>
        </w:tc>
        <w:tc>
          <w:tcPr>
            <w:tcW w:w="1134" w:type="dxa"/>
          </w:tcPr>
          <w:p w:rsidR="00A90A44" w:rsidRDefault="00A90A44">
            <w:pPr>
              <w:pStyle w:val="ConsPlusNormal"/>
              <w:jc w:val="center"/>
            </w:pPr>
            <w:r>
              <w:t>1992</w:t>
            </w:r>
          </w:p>
        </w:tc>
        <w:tc>
          <w:tcPr>
            <w:tcW w:w="1417" w:type="dxa"/>
          </w:tcPr>
          <w:p w:rsidR="00A90A44" w:rsidRDefault="00A90A44">
            <w:pPr>
              <w:pStyle w:val="ConsPlusNormal"/>
              <w:jc w:val="center"/>
            </w:pPr>
            <w:r>
              <w:t>0,96</w:t>
            </w:r>
          </w:p>
        </w:tc>
        <w:tc>
          <w:tcPr>
            <w:tcW w:w="1077" w:type="dxa"/>
          </w:tcPr>
          <w:p w:rsidR="00A90A44" w:rsidRDefault="00A90A44">
            <w:pPr>
              <w:pStyle w:val="ConsPlusNormal"/>
              <w:jc w:val="center"/>
            </w:pPr>
            <w:r>
              <w:t>62</w:t>
            </w:r>
          </w:p>
        </w:tc>
        <w:tc>
          <w:tcPr>
            <w:tcW w:w="1304" w:type="dxa"/>
            <w:vMerge w:val="restart"/>
          </w:tcPr>
          <w:p w:rsidR="00A90A44" w:rsidRDefault="00A90A44">
            <w:pPr>
              <w:pStyle w:val="ConsPlusNormal"/>
              <w:jc w:val="center"/>
            </w:pPr>
            <w:r>
              <w:t>75 x 145</w:t>
            </w:r>
          </w:p>
        </w:tc>
      </w:tr>
      <w:tr w:rsidR="00A90A44">
        <w:tc>
          <w:tcPr>
            <w:tcW w:w="546" w:type="dxa"/>
            <w:vMerge/>
          </w:tcPr>
          <w:p w:rsidR="00A90A44" w:rsidRDefault="00A90A44"/>
        </w:tc>
        <w:tc>
          <w:tcPr>
            <w:tcW w:w="1928" w:type="dxa"/>
            <w:vMerge/>
          </w:tcPr>
          <w:p w:rsidR="00A90A44" w:rsidRDefault="00A90A44"/>
        </w:tc>
        <w:tc>
          <w:tcPr>
            <w:tcW w:w="1587" w:type="dxa"/>
          </w:tcPr>
          <w:p w:rsidR="00A90A44" w:rsidRDefault="00A90A44">
            <w:pPr>
              <w:pStyle w:val="ConsPlusNormal"/>
              <w:jc w:val="both"/>
            </w:pPr>
            <w:r>
              <w:t>Скважина N 2 (Г1/95)</w:t>
            </w:r>
          </w:p>
        </w:tc>
        <w:tc>
          <w:tcPr>
            <w:tcW w:w="1134" w:type="dxa"/>
          </w:tcPr>
          <w:p w:rsidR="00A90A44" w:rsidRDefault="00A90A44">
            <w:pPr>
              <w:pStyle w:val="ConsPlusNormal"/>
              <w:jc w:val="center"/>
            </w:pPr>
            <w:r>
              <w:t>1995</w:t>
            </w:r>
          </w:p>
        </w:tc>
        <w:tc>
          <w:tcPr>
            <w:tcW w:w="1417" w:type="dxa"/>
          </w:tcPr>
          <w:p w:rsidR="00A90A44" w:rsidRDefault="00A90A44">
            <w:pPr>
              <w:pStyle w:val="ConsPlusNormal"/>
              <w:jc w:val="center"/>
            </w:pPr>
            <w:r>
              <w:t>1,68</w:t>
            </w:r>
          </w:p>
        </w:tc>
        <w:tc>
          <w:tcPr>
            <w:tcW w:w="1077" w:type="dxa"/>
          </w:tcPr>
          <w:p w:rsidR="00A90A44" w:rsidRDefault="00A90A44">
            <w:pPr>
              <w:pStyle w:val="ConsPlusNormal"/>
              <w:jc w:val="center"/>
            </w:pPr>
            <w:r>
              <w:t>77</w:t>
            </w:r>
          </w:p>
        </w:tc>
        <w:tc>
          <w:tcPr>
            <w:tcW w:w="1304" w:type="dxa"/>
            <w:vMerge/>
          </w:tcPr>
          <w:p w:rsidR="00A90A44" w:rsidRDefault="00A90A44"/>
        </w:tc>
      </w:tr>
      <w:tr w:rsidR="00A90A44">
        <w:tc>
          <w:tcPr>
            <w:tcW w:w="546" w:type="dxa"/>
            <w:vMerge/>
          </w:tcPr>
          <w:p w:rsidR="00A90A44" w:rsidRDefault="00A90A44"/>
        </w:tc>
        <w:tc>
          <w:tcPr>
            <w:tcW w:w="1928" w:type="dxa"/>
            <w:vMerge/>
          </w:tcPr>
          <w:p w:rsidR="00A90A44" w:rsidRDefault="00A90A44"/>
        </w:tc>
        <w:tc>
          <w:tcPr>
            <w:tcW w:w="1587" w:type="dxa"/>
          </w:tcPr>
          <w:p w:rsidR="00A90A44" w:rsidRDefault="00A90A44">
            <w:pPr>
              <w:pStyle w:val="ConsPlusNormal"/>
              <w:jc w:val="both"/>
            </w:pPr>
            <w:r>
              <w:t>Скважина N 3 (139-Д)</w:t>
            </w:r>
          </w:p>
        </w:tc>
        <w:tc>
          <w:tcPr>
            <w:tcW w:w="1134" w:type="dxa"/>
          </w:tcPr>
          <w:p w:rsidR="00A90A44" w:rsidRDefault="00A90A44">
            <w:pPr>
              <w:pStyle w:val="ConsPlusNormal"/>
              <w:jc w:val="center"/>
            </w:pPr>
            <w:r>
              <w:t>1981</w:t>
            </w:r>
          </w:p>
        </w:tc>
        <w:tc>
          <w:tcPr>
            <w:tcW w:w="1417" w:type="dxa"/>
          </w:tcPr>
          <w:p w:rsidR="00A90A44" w:rsidRDefault="00A90A44">
            <w:pPr>
              <w:pStyle w:val="ConsPlusNormal"/>
              <w:jc w:val="center"/>
            </w:pPr>
            <w:r>
              <w:t>0,3</w:t>
            </w:r>
          </w:p>
        </w:tc>
        <w:tc>
          <w:tcPr>
            <w:tcW w:w="1077" w:type="dxa"/>
          </w:tcPr>
          <w:p w:rsidR="00A90A44" w:rsidRDefault="00A90A44">
            <w:pPr>
              <w:pStyle w:val="ConsPlusNormal"/>
              <w:jc w:val="center"/>
            </w:pPr>
            <w:r>
              <w:t>90,8</w:t>
            </w:r>
          </w:p>
        </w:tc>
        <w:tc>
          <w:tcPr>
            <w:tcW w:w="1304" w:type="dxa"/>
            <w:vMerge/>
          </w:tcPr>
          <w:p w:rsidR="00A90A44" w:rsidRDefault="00A90A44"/>
        </w:tc>
      </w:tr>
      <w:tr w:rsidR="00A90A44">
        <w:tc>
          <w:tcPr>
            <w:tcW w:w="546" w:type="dxa"/>
            <w:vMerge/>
          </w:tcPr>
          <w:p w:rsidR="00A90A44" w:rsidRDefault="00A90A44"/>
        </w:tc>
        <w:tc>
          <w:tcPr>
            <w:tcW w:w="1928" w:type="dxa"/>
            <w:vMerge/>
          </w:tcPr>
          <w:p w:rsidR="00A90A44" w:rsidRDefault="00A90A44"/>
        </w:tc>
        <w:tc>
          <w:tcPr>
            <w:tcW w:w="1587" w:type="dxa"/>
          </w:tcPr>
          <w:p w:rsidR="00A90A44" w:rsidRDefault="00A90A44">
            <w:pPr>
              <w:pStyle w:val="ConsPlusNormal"/>
              <w:jc w:val="both"/>
            </w:pPr>
            <w:r>
              <w:t>Скважина N 4 (Г2/91)</w:t>
            </w:r>
          </w:p>
        </w:tc>
        <w:tc>
          <w:tcPr>
            <w:tcW w:w="1134" w:type="dxa"/>
          </w:tcPr>
          <w:p w:rsidR="00A90A44" w:rsidRDefault="00A90A44">
            <w:pPr>
              <w:pStyle w:val="ConsPlusNormal"/>
              <w:jc w:val="center"/>
            </w:pPr>
            <w:r>
              <w:t>1991</w:t>
            </w:r>
          </w:p>
        </w:tc>
        <w:tc>
          <w:tcPr>
            <w:tcW w:w="1417" w:type="dxa"/>
          </w:tcPr>
          <w:p w:rsidR="00A90A44" w:rsidRDefault="00A90A44">
            <w:pPr>
              <w:pStyle w:val="ConsPlusNormal"/>
              <w:jc w:val="center"/>
            </w:pPr>
            <w:r>
              <w:t>0,888</w:t>
            </w:r>
          </w:p>
        </w:tc>
        <w:tc>
          <w:tcPr>
            <w:tcW w:w="1077" w:type="dxa"/>
          </w:tcPr>
          <w:p w:rsidR="00A90A44" w:rsidRDefault="00A90A44">
            <w:pPr>
              <w:pStyle w:val="ConsPlusNormal"/>
              <w:jc w:val="center"/>
            </w:pPr>
            <w:r>
              <w:t>85</w:t>
            </w:r>
          </w:p>
        </w:tc>
        <w:tc>
          <w:tcPr>
            <w:tcW w:w="1304" w:type="dxa"/>
            <w:vMerge/>
          </w:tcPr>
          <w:p w:rsidR="00A90A44" w:rsidRDefault="00A90A44"/>
        </w:tc>
      </w:tr>
      <w:tr w:rsidR="00A90A44">
        <w:tc>
          <w:tcPr>
            <w:tcW w:w="546" w:type="dxa"/>
            <w:vMerge w:val="restart"/>
          </w:tcPr>
          <w:p w:rsidR="00A90A44" w:rsidRDefault="00A90A44">
            <w:pPr>
              <w:pStyle w:val="ConsPlusNormal"/>
            </w:pPr>
            <w:r>
              <w:t>2.</w:t>
            </w:r>
          </w:p>
        </w:tc>
        <w:tc>
          <w:tcPr>
            <w:tcW w:w="1928" w:type="dxa"/>
            <w:vMerge w:val="restart"/>
          </w:tcPr>
          <w:p w:rsidR="00A90A44" w:rsidRDefault="00A90A44">
            <w:pPr>
              <w:pStyle w:val="ConsPlusNormal"/>
              <w:jc w:val="both"/>
            </w:pPr>
            <w:r>
              <w:t>Майминский водозабор, ул. Ленина, 259</w:t>
            </w:r>
          </w:p>
        </w:tc>
        <w:tc>
          <w:tcPr>
            <w:tcW w:w="1587" w:type="dxa"/>
          </w:tcPr>
          <w:p w:rsidR="00A90A44" w:rsidRDefault="00A90A44">
            <w:pPr>
              <w:pStyle w:val="ConsPlusNormal"/>
              <w:jc w:val="both"/>
            </w:pPr>
            <w:r>
              <w:t>Скважина N 1 (5729/1)</w:t>
            </w:r>
          </w:p>
        </w:tc>
        <w:tc>
          <w:tcPr>
            <w:tcW w:w="1134" w:type="dxa"/>
          </w:tcPr>
          <w:p w:rsidR="00A90A44" w:rsidRDefault="00A90A44">
            <w:pPr>
              <w:pStyle w:val="ConsPlusNormal"/>
              <w:jc w:val="center"/>
            </w:pPr>
            <w:r>
              <w:t>1970</w:t>
            </w:r>
          </w:p>
        </w:tc>
        <w:tc>
          <w:tcPr>
            <w:tcW w:w="1417" w:type="dxa"/>
          </w:tcPr>
          <w:p w:rsidR="00A90A44" w:rsidRDefault="00A90A44">
            <w:pPr>
              <w:pStyle w:val="ConsPlusNormal"/>
              <w:jc w:val="center"/>
            </w:pPr>
            <w:r>
              <w:t>1,464</w:t>
            </w:r>
          </w:p>
        </w:tc>
        <w:tc>
          <w:tcPr>
            <w:tcW w:w="1077" w:type="dxa"/>
          </w:tcPr>
          <w:p w:rsidR="00A90A44" w:rsidRDefault="00A90A44">
            <w:pPr>
              <w:pStyle w:val="ConsPlusNormal"/>
              <w:jc w:val="center"/>
            </w:pPr>
            <w:r>
              <w:t>40</w:t>
            </w:r>
          </w:p>
        </w:tc>
        <w:tc>
          <w:tcPr>
            <w:tcW w:w="1304" w:type="dxa"/>
          </w:tcPr>
          <w:p w:rsidR="00A90A44" w:rsidRDefault="00A90A44">
            <w:pPr>
              <w:pStyle w:val="ConsPlusNormal"/>
              <w:jc w:val="center"/>
            </w:pPr>
            <w:r>
              <w:t>30 x 40</w:t>
            </w:r>
          </w:p>
        </w:tc>
      </w:tr>
      <w:tr w:rsidR="00A90A44">
        <w:tc>
          <w:tcPr>
            <w:tcW w:w="546" w:type="dxa"/>
            <w:vMerge/>
          </w:tcPr>
          <w:p w:rsidR="00A90A44" w:rsidRDefault="00A90A44"/>
        </w:tc>
        <w:tc>
          <w:tcPr>
            <w:tcW w:w="1928" w:type="dxa"/>
            <w:vMerge/>
          </w:tcPr>
          <w:p w:rsidR="00A90A44" w:rsidRDefault="00A90A44"/>
        </w:tc>
        <w:tc>
          <w:tcPr>
            <w:tcW w:w="1587" w:type="dxa"/>
          </w:tcPr>
          <w:p w:rsidR="00A90A44" w:rsidRDefault="00A90A44">
            <w:pPr>
              <w:pStyle w:val="ConsPlusNormal"/>
              <w:jc w:val="both"/>
            </w:pPr>
            <w:r>
              <w:t>Скважина N 2 (6-Д)</w:t>
            </w:r>
          </w:p>
        </w:tc>
        <w:tc>
          <w:tcPr>
            <w:tcW w:w="1134" w:type="dxa"/>
          </w:tcPr>
          <w:p w:rsidR="00A90A44" w:rsidRDefault="00A90A44">
            <w:pPr>
              <w:pStyle w:val="ConsPlusNormal"/>
              <w:jc w:val="center"/>
            </w:pPr>
            <w:r>
              <w:t>1976</w:t>
            </w:r>
          </w:p>
        </w:tc>
        <w:tc>
          <w:tcPr>
            <w:tcW w:w="1417" w:type="dxa"/>
          </w:tcPr>
          <w:p w:rsidR="00A90A44" w:rsidRDefault="00A90A44">
            <w:pPr>
              <w:pStyle w:val="ConsPlusNormal"/>
              <w:jc w:val="center"/>
            </w:pPr>
            <w:r>
              <w:t>0,648</w:t>
            </w:r>
          </w:p>
        </w:tc>
        <w:tc>
          <w:tcPr>
            <w:tcW w:w="1077" w:type="dxa"/>
          </w:tcPr>
          <w:p w:rsidR="00A90A44" w:rsidRDefault="00A90A44">
            <w:pPr>
              <w:pStyle w:val="ConsPlusNormal"/>
              <w:jc w:val="center"/>
            </w:pPr>
            <w:r>
              <w:t>29,9</w:t>
            </w:r>
          </w:p>
        </w:tc>
        <w:tc>
          <w:tcPr>
            <w:tcW w:w="1304" w:type="dxa"/>
          </w:tcPr>
          <w:p w:rsidR="00A90A44" w:rsidRDefault="00A90A44">
            <w:pPr>
              <w:pStyle w:val="ConsPlusNormal"/>
              <w:jc w:val="center"/>
            </w:pPr>
            <w:r>
              <w:t>30 x 40</w:t>
            </w:r>
          </w:p>
        </w:tc>
      </w:tr>
      <w:tr w:rsidR="00A90A44">
        <w:tc>
          <w:tcPr>
            <w:tcW w:w="546" w:type="dxa"/>
            <w:vMerge/>
          </w:tcPr>
          <w:p w:rsidR="00A90A44" w:rsidRDefault="00A90A44"/>
        </w:tc>
        <w:tc>
          <w:tcPr>
            <w:tcW w:w="1928" w:type="dxa"/>
            <w:vMerge/>
          </w:tcPr>
          <w:p w:rsidR="00A90A44" w:rsidRDefault="00A90A44"/>
        </w:tc>
        <w:tc>
          <w:tcPr>
            <w:tcW w:w="1587" w:type="dxa"/>
          </w:tcPr>
          <w:p w:rsidR="00A90A44" w:rsidRDefault="00A90A44">
            <w:pPr>
              <w:pStyle w:val="ConsPlusNormal"/>
              <w:jc w:val="both"/>
            </w:pPr>
            <w:r>
              <w:t>Скважина N 3 (5755/2)</w:t>
            </w:r>
          </w:p>
        </w:tc>
        <w:tc>
          <w:tcPr>
            <w:tcW w:w="1134" w:type="dxa"/>
          </w:tcPr>
          <w:p w:rsidR="00A90A44" w:rsidRDefault="00A90A44">
            <w:pPr>
              <w:pStyle w:val="ConsPlusNormal"/>
              <w:jc w:val="center"/>
            </w:pPr>
            <w:r>
              <w:t>1970</w:t>
            </w:r>
          </w:p>
        </w:tc>
        <w:tc>
          <w:tcPr>
            <w:tcW w:w="1417" w:type="dxa"/>
          </w:tcPr>
          <w:p w:rsidR="00A90A44" w:rsidRDefault="00A90A44">
            <w:pPr>
              <w:pStyle w:val="ConsPlusNormal"/>
              <w:jc w:val="center"/>
            </w:pPr>
            <w:r>
              <w:t>0,48</w:t>
            </w:r>
          </w:p>
        </w:tc>
        <w:tc>
          <w:tcPr>
            <w:tcW w:w="1077" w:type="dxa"/>
          </w:tcPr>
          <w:p w:rsidR="00A90A44" w:rsidRDefault="00A90A44">
            <w:pPr>
              <w:pStyle w:val="ConsPlusNormal"/>
              <w:jc w:val="center"/>
            </w:pPr>
            <w:r>
              <w:t>60</w:t>
            </w:r>
          </w:p>
        </w:tc>
        <w:tc>
          <w:tcPr>
            <w:tcW w:w="1304" w:type="dxa"/>
          </w:tcPr>
          <w:p w:rsidR="00A90A44" w:rsidRDefault="00A90A44">
            <w:pPr>
              <w:pStyle w:val="ConsPlusNormal"/>
              <w:jc w:val="center"/>
            </w:pPr>
            <w:r>
              <w:t>30 x 40</w:t>
            </w:r>
          </w:p>
        </w:tc>
      </w:tr>
      <w:tr w:rsidR="00A90A44">
        <w:tc>
          <w:tcPr>
            <w:tcW w:w="546" w:type="dxa"/>
            <w:vMerge/>
          </w:tcPr>
          <w:p w:rsidR="00A90A44" w:rsidRDefault="00A90A44"/>
        </w:tc>
        <w:tc>
          <w:tcPr>
            <w:tcW w:w="1928" w:type="dxa"/>
            <w:vMerge/>
          </w:tcPr>
          <w:p w:rsidR="00A90A44" w:rsidRDefault="00A90A44"/>
        </w:tc>
        <w:tc>
          <w:tcPr>
            <w:tcW w:w="1587" w:type="dxa"/>
          </w:tcPr>
          <w:p w:rsidR="00A90A44" w:rsidRDefault="00A90A44">
            <w:pPr>
              <w:pStyle w:val="ConsPlusNormal"/>
              <w:jc w:val="both"/>
            </w:pPr>
            <w:r>
              <w:t>Скважина N 4 (34/75)</w:t>
            </w:r>
          </w:p>
        </w:tc>
        <w:tc>
          <w:tcPr>
            <w:tcW w:w="1134" w:type="dxa"/>
          </w:tcPr>
          <w:p w:rsidR="00A90A44" w:rsidRDefault="00A90A44">
            <w:pPr>
              <w:pStyle w:val="ConsPlusNormal"/>
              <w:jc w:val="center"/>
            </w:pPr>
            <w:r>
              <w:t>1976</w:t>
            </w:r>
          </w:p>
        </w:tc>
        <w:tc>
          <w:tcPr>
            <w:tcW w:w="1417" w:type="dxa"/>
          </w:tcPr>
          <w:p w:rsidR="00A90A44" w:rsidRDefault="00A90A44">
            <w:pPr>
              <w:pStyle w:val="ConsPlusNormal"/>
              <w:jc w:val="center"/>
            </w:pPr>
            <w:r>
              <w:t>1,296</w:t>
            </w:r>
          </w:p>
        </w:tc>
        <w:tc>
          <w:tcPr>
            <w:tcW w:w="1077" w:type="dxa"/>
          </w:tcPr>
          <w:p w:rsidR="00A90A44" w:rsidRDefault="00A90A44">
            <w:pPr>
              <w:pStyle w:val="ConsPlusNormal"/>
              <w:jc w:val="center"/>
            </w:pPr>
            <w:r>
              <w:t>50,5</w:t>
            </w:r>
          </w:p>
        </w:tc>
        <w:tc>
          <w:tcPr>
            <w:tcW w:w="1304" w:type="dxa"/>
          </w:tcPr>
          <w:p w:rsidR="00A90A44" w:rsidRDefault="00A90A44">
            <w:pPr>
              <w:pStyle w:val="ConsPlusNormal"/>
              <w:jc w:val="center"/>
            </w:pPr>
            <w:r>
              <w:t>30 x 40</w:t>
            </w:r>
          </w:p>
        </w:tc>
      </w:tr>
      <w:tr w:rsidR="00A90A44">
        <w:tc>
          <w:tcPr>
            <w:tcW w:w="546" w:type="dxa"/>
            <w:vMerge/>
          </w:tcPr>
          <w:p w:rsidR="00A90A44" w:rsidRDefault="00A90A44"/>
        </w:tc>
        <w:tc>
          <w:tcPr>
            <w:tcW w:w="1928" w:type="dxa"/>
            <w:vMerge/>
          </w:tcPr>
          <w:p w:rsidR="00A90A44" w:rsidRDefault="00A90A44"/>
        </w:tc>
        <w:tc>
          <w:tcPr>
            <w:tcW w:w="1587" w:type="dxa"/>
          </w:tcPr>
          <w:p w:rsidR="00A90A44" w:rsidRDefault="00A90A44">
            <w:pPr>
              <w:pStyle w:val="ConsPlusNormal"/>
              <w:jc w:val="both"/>
            </w:pPr>
            <w:r>
              <w:t>Скважина N 5 (Г19/91)</w:t>
            </w:r>
          </w:p>
        </w:tc>
        <w:tc>
          <w:tcPr>
            <w:tcW w:w="1134" w:type="dxa"/>
          </w:tcPr>
          <w:p w:rsidR="00A90A44" w:rsidRDefault="00A90A44">
            <w:pPr>
              <w:pStyle w:val="ConsPlusNormal"/>
              <w:jc w:val="center"/>
            </w:pPr>
            <w:r>
              <w:t>1991</w:t>
            </w:r>
          </w:p>
        </w:tc>
        <w:tc>
          <w:tcPr>
            <w:tcW w:w="1417" w:type="dxa"/>
          </w:tcPr>
          <w:p w:rsidR="00A90A44" w:rsidRDefault="00A90A44">
            <w:pPr>
              <w:pStyle w:val="ConsPlusNormal"/>
              <w:jc w:val="center"/>
            </w:pPr>
            <w:r>
              <w:t>0,24</w:t>
            </w:r>
          </w:p>
        </w:tc>
        <w:tc>
          <w:tcPr>
            <w:tcW w:w="1077" w:type="dxa"/>
          </w:tcPr>
          <w:p w:rsidR="00A90A44" w:rsidRDefault="00A90A44">
            <w:pPr>
              <w:pStyle w:val="ConsPlusNormal"/>
              <w:jc w:val="center"/>
            </w:pPr>
            <w:r>
              <w:t>51</w:t>
            </w:r>
          </w:p>
        </w:tc>
        <w:tc>
          <w:tcPr>
            <w:tcW w:w="1304" w:type="dxa"/>
          </w:tcPr>
          <w:p w:rsidR="00A90A44" w:rsidRDefault="00A90A44">
            <w:pPr>
              <w:pStyle w:val="ConsPlusNormal"/>
              <w:jc w:val="center"/>
            </w:pPr>
            <w:r>
              <w:t>30 x 40</w:t>
            </w:r>
          </w:p>
        </w:tc>
      </w:tr>
      <w:tr w:rsidR="00A90A44">
        <w:tc>
          <w:tcPr>
            <w:tcW w:w="546" w:type="dxa"/>
            <w:vMerge/>
          </w:tcPr>
          <w:p w:rsidR="00A90A44" w:rsidRDefault="00A90A44"/>
        </w:tc>
        <w:tc>
          <w:tcPr>
            <w:tcW w:w="1928" w:type="dxa"/>
            <w:vMerge/>
          </w:tcPr>
          <w:p w:rsidR="00A90A44" w:rsidRDefault="00A90A44"/>
        </w:tc>
        <w:tc>
          <w:tcPr>
            <w:tcW w:w="1587" w:type="dxa"/>
          </w:tcPr>
          <w:p w:rsidR="00A90A44" w:rsidRDefault="00A90A44">
            <w:pPr>
              <w:pStyle w:val="ConsPlusNormal"/>
              <w:jc w:val="both"/>
            </w:pPr>
            <w:r>
              <w:t>Скважина N 6 (Г20/91)</w:t>
            </w:r>
          </w:p>
        </w:tc>
        <w:tc>
          <w:tcPr>
            <w:tcW w:w="1134" w:type="dxa"/>
          </w:tcPr>
          <w:p w:rsidR="00A90A44" w:rsidRDefault="00A90A44">
            <w:pPr>
              <w:pStyle w:val="ConsPlusNormal"/>
              <w:jc w:val="center"/>
            </w:pPr>
            <w:r>
              <w:t>1991</w:t>
            </w:r>
          </w:p>
        </w:tc>
        <w:tc>
          <w:tcPr>
            <w:tcW w:w="1417" w:type="dxa"/>
          </w:tcPr>
          <w:p w:rsidR="00A90A44" w:rsidRDefault="00A90A44">
            <w:pPr>
              <w:pStyle w:val="ConsPlusNormal"/>
              <w:jc w:val="center"/>
            </w:pPr>
            <w:r>
              <w:t>0,264</w:t>
            </w:r>
          </w:p>
        </w:tc>
        <w:tc>
          <w:tcPr>
            <w:tcW w:w="1077" w:type="dxa"/>
          </w:tcPr>
          <w:p w:rsidR="00A90A44" w:rsidRDefault="00A90A44">
            <w:pPr>
              <w:pStyle w:val="ConsPlusNormal"/>
              <w:jc w:val="center"/>
            </w:pPr>
            <w:r>
              <w:t>50</w:t>
            </w:r>
          </w:p>
        </w:tc>
        <w:tc>
          <w:tcPr>
            <w:tcW w:w="1304" w:type="dxa"/>
          </w:tcPr>
          <w:p w:rsidR="00A90A44" w:rsidRDefault="00A90A44">
            <w:pPr>
              <w:pStyle w:val="ConsPlusNormal"/>
              <w:jc w:val="center"/>
            </w:pPr>
            <w:r>
              <w:t>30 x 40</w:t>
            </w:r>
          </w:p>
        </w:tc>
      </w:tr>
      <w:tr w:rsidR="00A90A44">
        <w:tc>
          <w:tcPr>
            <w:tcW w:w="546" w:type="dxa"/>
            <w:vMerge w:val="restart"/>
          </w:tcPr>
          <w:p w:rsidR="00A90A44" w:rsidRDefault="00A90A44">
            <w:pPr>
              <w:pStyle w:val="ConsPlusNormal"/>
            </w:pPr>
            <w:r>
              <w:t>3.</w:t>
            </w:r>
          </w:p>
        </w:tc>
        <w:tc>
          <w:tcPr>
            <w:tcW w:w="1928" w:type="dxa"/>
            <w:vMerge w:val="restart"/>
          </w:tcPr>
          <w:p w:rsidR="00A90A44" w:rsidRDefault="00A90A44">
            <w:pPr>
              <w:pStyle w:val="ConsPlusNormal"/>
              <w:jc w:val="both"/>
            </w:pPr>
            <w:r>
              <w:t>Водозабор острова "Трактовый", остров Трактовый (С-З часть города в пойменной части р. Майма)</w:t>
            </w:r>
          </w:p>
        </w:tc>
        <w:tc>
          <w:tcPr>
            <w:tcW w:w="1587" w:type="dxa"/>
          </w:tcPr>
          <w:p w:rsidR="00A90A44" w:rsidRDefault="00A90A44">
            <w:pPr>
              <w:pStyle w:val="ConsPlusNormal"/>
              <w:jc w:val="both"/>
            </w:pPr>
            <w:r>
              <w:t>Скважина N 1 (3/93)</w:t>
            </w:r>
          </w:p>
        </w:tc>
        <w:tc>
          <w:tcPr>
            <w:tcW w:w="1134" w:type="dxa"/>
          </w:tcPr>
          <w:p w:rsidR="00A90A44" w:rsidRDefault="00A90A44">
            <w:pPr>
              <w:pStyle w:val="ConsPlusNormal"/>
              <w:jc w:val="center"/>
            </w:pPr>
            <w:r>
              <w:t>1993</w:t>
            </w:r>
          </w:p>
        </w:tc>
        <w:tc>
          <w:tcPr>
            <w:tcW w:w="1417" w:type="dxa"/>
          </w:tcPr>
          <w:p w:rsidR="00A90A44" w:rsidRDefault="00A90A44">
            <w:pPr>
              <w:pStyle w:val="ConsPlusNormal"/>
              <w:jc w:val="center"/>
            </w:pPr>
            <w:r>
              <w:t>1,728</w:t>
            </w:r>
          </w:p>
        </w:tc>
        <w:tc>
          <w:tcPr>
            <w:tcW w:w="1077" w:type="dxa"/>
          </w:tcPr>
          <w:p w:rsidR="00A90A44" w:rsidRDefault="00A90A44">
            <w:pPr>
              <w:pStyle w:val="ConsPlusNormal"/>
              <w:jc w:val="center"/>
            </w:pPr>
            <w:r>
              <w:t>27</w:t>
            </w:r>
          </w:p>
        </w:tc>
        <w:tc>
          <w:tcPr>
            <w:tcW w:w="1304" w:type="dxa"/>
            <w:vMerge w:val="restart"/>
          </w:tcPr>
          <w:p w:rsidR="00A90A44" w:rsidRDefault="00A90A44">
            <w:pPr>
              <w:pStyle w:val="ConsPlusNormal"/>
              <w:jc w:val="center"/>
            </w:pPr>
            <w:r>
              <w:t>60 x 180</w:t>
            </w:r>
          </w:p>
        </w:tc>
      </w:tr>
      <w:tr w:rsidR="00A90A44">
        <w:tc>
          <w:tcPr>
            <w:tcW w:w="546" w:type="dxa"/>
            <w:vMerge/>
          </w:tcPr>
          <w:p w:rsidR="00A90A44" w:rsidRDefault="00A90A44"/>
        </w:tc>
        <w:tc>
          <w:tcPr>
            <w:tcW w:w="1928" w:type="dxa"/>
            <w:vMerge/>
          </w:tcPr>
          <w:p w:rsidR="00A90A44" w:rsidRDefault="00A90A44"/>
        </w:tc>
        <w:tc>
          <w:tcPr>
            <w:tcW w:w="1587" w:type="dxa"/>
          </w:tcPr>
          <w:p w:rsidR="00A90A44" w:rsidRDefault="00A90A44">
            <w:pPr>
              <w:pStyle w:val="ConsPlusNormal"/>
              <w:jc w:val="both"/>
            </w:pPr>
            <w:r>
              <w:t>Скважина N 2 (362Д)</w:t>
            </w:r>
          </w:p>
        </w:tc>
        <w:tc>
          <w:tcPr>
            <w:tcW w:w="1134" w:type="dxa"/>
          </w:tcPr>
          <w:p w:rsidR="00A90A44" w:rsidRDefault="00A90A44">
            <w:pPr>
              <w:pStyle w:val="ConsPlusNormal"/>
              <w:jc w:val="center"/>
            </w:pPr>
            <w:r>
              <w:t>1994</w:t>
            </w:r>
          </w:p>
        </w:tc>
        <w:tc>
          <w:tcPr>
            <w:tcW w:w="1417" w:type="dxa"/>
          </w:tcPr>
          <w:p w:rsidR="00A90A44" w:rsidRDefault="00A90A44">
            <w:pPr>
              <w:pStyle w:val="ConsPlusNormal"/>
              <w:jc w:val="center"/>
            </w:pPr>
            <w:r>
              <w:t>0,691</w:t>
            </w:r>
          </w:p>
        </w:tc>
        <w:tc>
          <w:tcPr>
            <w:tcW w:w="1077" w:type="dxa"/>
          </w:tcPr>
          <w:p w:rsidR="00A90A44" w:rsidRDefault="00A90A44">
            <w:pPr>
              <w:pStyle w:val="ConsPlusNormal"/>
              <w:jc w:val="center"/>
            </w:pPr>
            <w:r>
              <w:t>30</w:t>
            </w:r>
          </w:p>
        </w:tc>
        <w:tc>
          <w:tcPr>
            <w:tcW w:w="1304" w:type="dxa"/>
            <w:vMerge/>
          </w:tcPr>
          <w:p w:rsidR="00A90A44" w:rsidRDefault="00A90A44"/>
        </w:tc>
      </w:tr>
      <w:tr w:rsidR="00A90A44">
        <w:tc>
          <w:tcPr>
            <w:tcW w:w="546" w:type="dxa"/>
            <w:vMerge/>
          </w:tcPr>
          <w:p w:rsidR="00A90A44" w:rsidRDefault="00A90A44"/>
        </w:tc>
        <w:tc>
          <w:tcPr>
            <w:tcW w:w="1928" w:type="dxa"/>
            <w:vMerge/>
          </w:tcPr>
          <w:p w:rsidR="00A90A44" w:rsidRDefault="00A90A44"/>
        </w:tc>
        <w:tc>
          <w:tcPr>
            <w:tcW w:w="1587" w:type="dxa"/>
          </w:tcPr>
          <w:p w:rsidR="00A90A44" w:rsidRDefault="00A90A44">
            <w:pPr>
              <w:pStyle w:val="ConsPlusNormal"/>
              <w:jc w:val="both"/>
            </w:pPr>
            <w:r>
              <w:t>Скважина N 3 (Г12/94)</w:t>
            </w:r>
          </w:p>
        </w:tc>
        <w:tc>
          <w:tcPr>
            <w:tcW w:w="1134" w:type="dxa"/>
          </w:tcPr>
          <w:p w:rsidR="00A90A44" w:rsidRDefault="00A90A44">
            <w:pPr>
              <w:pStyle w:val="ConsPlusNormal"/>
              <w:jc w:val="center"/>
            </w:pPr>
            <w:r>
              <w:t>1994</w:t>
            </w:r>
          </w:p>
        </w:tc>
        <w:tc>
          <w:tcPr>
            <w:tcW w:w="1417" w:type="dxa"/>
          </w:tcPr>
          <w:p w:rsidR="00A90A44" w:rsidRDefault="00A90A44">
            <w:pPr>
              <w:pStyle w:val="ConsPlusNormal"/>
              <w:jc w:val="center"/>
            </w:pPr>
            <w:r>
              <w:t>1,296</w:t>
            </w:r>
          </w:p>
        </w:tc>
        <w:tc>
          <w:tcPr>
            <w:tcW w:w="1077" w:type="dxa"/>
          </w:tcPr>
          <w:p w:rsidR="00A90A44" w:rsidRDefault="00A90A44">
            <w:pPr>
              <w:pStyle w:val="ConsPlusNormal"/>
              <w:jc w:val="center"/>
            </w:pPr>
            <w:r>
              <w:t>28</w:t>
            </w:r>
          </w:p>
        </w:tc>
        <w:tc>
          <w:tcPr>
            <w:tcW w:w="1304" w:type="dxa"/>
            <w:vMerge/>
          </w:tcPr>
          <w:p w:rsidR="00A90A44" w:rsidRDefault="00A90A44"/>
        </w:tc>
      </w:tr>
      <w:tr w:rsidR="00A90A44">
        <w:tc>
          <w:tcPr>
            <w:tcW w:w="546" w:type="dxa"/>
            <w:vMerge/>
          </w:tcPr>
          <w:p w:rsidR="00A90A44" w:rsidRDefault="00A90A44"/>
        </w:tc>
        <w:tc>
          <w:tcPr>
            <w:tcW w:w="1928" w:type="dxa"/>
            <w:vMerge/>
          </w:tcPr>
          <w:p w:rsidR="00A90A44" w:rsidRDefault="00A90A44"/>
        </w:tc>
        <w:tc>
          <w:tcPr>
            <w:tcW w:w="1587" w:type="dxa"/>
          </w:tcPr>
          <w:p w:rsidR="00A90A44" w:rsidRDefault="00A90A44">
            <w:pPr>
              <w:pStyle w:val="ConsPlusNormal"/>
              <w:jc w:val="both"/>
            </w:pPr>
            <w:r>
              <w:t>Скважина N 8/1</w:t>
            </w:r>
          </w:p>
        </w:tc>
        <w:tc>
          <w:tcPr>
            <w:tcW w:w="1134" w:type="dxa"/>
          </w:tcPr>
          <w:p w:rsidR="00A90A44" w:rsidRDefault="00A90A44">
            <w:pPr>
              <w:pStyle w:val="ConsPlusNormal"/>
              <w:jc w:val="center"/>
            </w:pPr>
            <w:r>
              <w:t>1991</w:t>
            </w:r>
          </w:p>
        </w:tc>
        <w:tc>
          <w:tcPr>
            <w:tcW w:w="1417" w:type="dxa"/>
          </w:tcPr>
          <w:p w:rsidR="00A90A44" w:rsidRDefault="00A90A44">
            <w:pPr>
              <w:pStyle w:val="ConsPlusNormal"/>
              <w:jc w:val="center"/>
            </w:pPr>
            <w:r>
              <w:t>1,2</w:t>
            </w:r>
          </w:p>
        </w:tc>
        <w:tc>
          <w:tcPr>
            <w:tcW w:w="1077" w:type="dxa"/>
          </w:tcPr>
          <w:p w:rsidR="00A90A44" w:rsidRDefault="00A90A44">
            <w:pPr>
              <w:pStyle w:val="ConsPlusNormal"/>
              <w:jc w:val="center"/>
            </w:pPr>
            <w:r>
              <w:t>39</w:t>
            </w:r>
          </w:p>
        </w:tc>
        <w:tc>
          <w:tcPr>
            <w:tcW w:w="1304" w:type="dxa"/>
          </w:tcPr>
          <w:p w:rsidR="00A90A44" w:rsidRDefault="00A90A44">
            <w:pPr>
              <w:pStyle w:val="ConsPlusNormal"/>
              <w:jc w:val="center"/>
            </w:pPr>
            <w:r>
              <w:t>35 x 35</w:t>
            </w:r>
          </w:p>
        </w:tc>
      </w:tr>
      <w:tr w:rsidR="00A90A44">
        <w:tc>
          <w:tcPr>
            <w:tcW w:w="546" w:type="dxa"/>
            <w:vMerge/>
          </w:tcPr>
          <w:p w:rsidR="00A90A44" w:rsidRDefault="00A90A44"/>
        </w:tc>
        <w:tc>
          <w:tcPr>
            <w:tcW w:w="1928" w:type="dxa"/>
            <w:vMerge/>
          </w:tcPr>
          <w:p w:rsidR="00A90A44" w:rsidRDefault="00A90A44"/>
        </w:tc>
        <w:tc>
          <w:tcPr>
            <w:tcW w:w="1587" w:type="dxa"/>
          </w:tcPr>
          <w:p w:rsidR="00A90A44" w:rsidRDefault="00A90A44">
            <w:pPr>
              <w:pStyle w:val="ConsPlusNormal"/>
              <w:jc w:val="both"/>
            </w:pPr>
            <w:r>
              <w:t>Скважина N 8 (5706)</w:t>
            </w:r>
          </w:p>
        </w:tc>
        <w:tc>
          <w:tcPr>
            <w:tcW w:w="1134" w:type="dxa"/>
          </w:tcPr>
          <w:p w:rsidR="00A90A44" w:rsidRDefault="00A90A44">
            <w:pPr>
              <w:pStyle w:val="ConsPlusNormal"/>
              <w:jc w:val="center"/>
            </w:pPr>
            <w:r>
              <w:t>1970</w:t>
            </w:r>
          </w:p>
        </w:tc>
        <w:tc>
          <w:tcPr>
            <w:tcW w:w="1417" w:type="dxa"/>
          </w:tcPr>
          <w:p w:rsidR="00A90A44" w:rsidRDefault="00A90A44">
            <w:pPr>
              <w:pStyle w:val="ConsPlusNormal"/>
              <w:jc w:val="center"/>
            </w:pPr>
            <w:r>
              <w:t>0,672</w:t>
            </w:r>
          </w:p>
        </w:tc>
        <w:tc>
          <w:tcPr>
            <w:tcW w:w="1077" w:type="dxa"/>
          </w:tcPr>
          <w:p w:rsidR="00A90A44" w:rsidRDefault="00A90A44">
            <w:pPr>
              <w:pStyle w:val="ConsPlusNormal"/>
              <w:jc w:val="center"/>
            </w:pPr>
            <w:r>
              <w:t>24</w:t>
            </w:r>
          </w:p>
        </w:tc>
        <w:tc>
          <w:tcPr>
            <w:tcW w:w="1304" w:type="dxa"/>
          </w:tcPr>
          <w:p w:rsidR="00A90A44" w:rsidRDefault="00A90A44">
            <w:pPr>
              <w:pStyle w:val="ConsPlusNormal"/>
              <w:jc w:val="center"/>
            </w:pPr>
            <w:r>
              <w:t>35 x 35</w:t>
            </w:r>
          </w:p>
        </w:tc>
      </w:tr>
      <w:tr w:rsidR="00A90A44">
        <w:tc>
          <w:tcPr>
            <w:tcW w:w="546" w:type="dxa"/>
          </w:tcPr>
          <w:p w:rsidR="00A90A44" w:rsidRDefault="00A90A44">
            <w:pPr>
              <w:pStyle w:val="ConsPlusNormal"/>
            </w:pPr>
            <w:r>
              <w:t>4.</w:t>
            </w:r>
          </w:p>
        </w:tc>
        <w:tc>
          <w:tcPr>
            <w:tcW w:w="1928" w:type="dxa"/>
          </w:tcPr>
          <w:p w:rsidR="00A90A44" w:rsidRDefault="00A90A44">
            <w:pPr>
              <w:pStyle w:val="ConsPlusNormal"/>
              <w:jc w:val="both"/>
            </w:pPr>
            <w:r>
              <w:t xml:space="preserve">Каптаж </w:t>
            </w:r>
            <w:r>
              <w:lastRenderedPageBreak/>
              <w:t>"Малиновый", ул. Красногвардейская, 90</w:t>
            </w:r>
          </w:p>
        </w:tc>
        <w:tc>
          <w:tcPr>
            <w:tcW w:w="1587" w:type="dxa"/>
          </w:tcPr>
          <w:p w:rsidR="00A90A44" w:rsidRDefault="00A90A44">
            <w:pPr>
              <w:pStyle w:val="ConsPlusNormal"/>
              <w:jc w:val="both"/>
            </w:pPr>
            <w:r>
              <w:lastRenderedPageBreak/>
              <w:t xml:space="preserve">Скважина </w:t>
            </w:r>
            <w:r>
              <w:lastRenderedPageBreak/>
              <w:t>"Малиновый"</w:t>
            </w:r>
          </w:p>
        </w:tc>
        <w:tc>
          <w:tcPr>
            <w:tcW w:w="1134" w:type="dxa"/>
          </w:tcPr>
          <w:p w:rsidR="00A90A44" w:rsidRDefault="00A90A44">
            <w:pPr>
              <w:pStyle w:val="ConsPlusNormal"/>
              <w:jc w:val="center"/>
            </w:pPr>
            <w:r>
              <w:lastRenderedPageBreak/>
              <w:t>1992</w:t>
            </w:r>
          </w:p>
        </w:tc>
        <w:tc>
          <w:tcPr>
            <w:tcW w:w="1417" w:type="dxa"/>
          </w:tcPr>
          <w:p w:rsidR="00A90A44" w:rsidRDefault="00A90A44">
            <w:pPr>
              <w:pStyle w:val="ConsPlusNormal"/>
              <w:jc w:val="center"/>
            </w:pPr>
            <w:r>
              <w:t>0,6</w:t>
            </w:r>
          </w:p>
        </w:tc>
        <w:tc>
          <w:tcPr>
            <w:tcW w:w="1077" w:type="dxa"/>
          </w:tcPr>
          <w:p w:rsidR="00A90A44" w:rsidRDefault="00A90A44">
            <w:pPr>
              <w:pStyle w:val="ConsPlusNormal"/>
              <w:jc w:val="center"/>
            </w:pPr>
            <w:r>
              <w:t>40</w:t>
            </w:r>
          </w:p>
        </w:tc>
        <w:tc>
          <w:tcPr>
            <w:tcW w:w="1304" w:type="dxa"/>
          </w:tcPr>
          <w:p w:rsidR="00A90A44" w:rsidRDefault="00A90A44">
            <w:pPr>
              <w:pStyle w:val="ConsPlusNormal"/>
              <w:jc w:val="center"/>
            </w:pPr>
            <w:r>
              <w:t>100 x 100</w:t>
            </w:r>
          </w:p>
        </w:tc>
      </w:tr>
      <w:tr w:rsidR="00A90A44">
        <w:tc>
          <w:tcPr>
            <w:tcW w:w="546" w:type="dxa"/>
          </w:tcPr>
          <w:p w:rsidR="00A90A44" w:rsidRDefault="00A90A44">
            <w:pPr>
              <w:pStyle w:val="ConsPlusNormal"/>
            </w:pPr>
            <w:r>
              <w:lastRenderedPageBreak/>
              <w:t>5.</w:t>
            </w:r>
          </w:p>
        </w:tc>
        <w:tc>
          <w:tcPr>
            <w:tcW w:w="1928" w:type="dxa"/>
          </w:tcPr>
          <w:p w:rsidR="00A90A44" w:rsidRDefault="00A90A44">
            <w:pPr>
              <w:pStyle w:val="ConsPlusNormal"/>
              <w:jc w:val="both"/>
            </w:pPr>
            <w:r>
              <w:t>Скважина N С16/91 "Черноплодная", ул. Черноплодная, 3</w:t>
            </w:r>
          </w:p>
        </w:tc>
        <w:tc>
          <w:tcPr>
            <w:tcW w:w="1587" w:type="dxa"/>
          </w:tcPr>
          <w:p w:rsidR="00A90A44" w:rsidRDefault="00A90A44">
            <w:pPr>
              <w:pStyle w:val="ConsPlusNormal"/>
              <w:jc w:val="both"/>
            </w:pPr>
            <w:r>
              <w:t>Скважина N С16/91</w:t>
            </w:r>
          </w:p>
        </w:tc>
        <w:tc>
          <w:tcPr>
            <w:tcW w:w="1134" w:type="dxa"/>
          </w:tcPr>
          <w:p w:rsidR="00A90A44" w:rsidRDefault="00A90A44">
            <w:pPr>
              <w:pStyle w:val="ConsPlusNormal"/>
              <w:jc w:val="center"/>
            </w:pPr>
            <w:r>
              <w:t>1991</w:t>
            </w:r>
          </w:p>
        </w:tc>
        <w:tc>
          <w:tcPr>
            <w:tcW w:w="1417" w:type="dxa"/>
          </w:tcPr>
          <w:p w:rsidR="00A90A44" w:rsidRDefault="00A90A44">
            <w:pPr>
              <w:pStyle w:val="ConsPlusNormal"/>
              <w:jc w:val="center"/>
            </w:pPr>
            <w:r>
              <w:t>0,24</w:t>
            </w:r>
          </w:p>
        </w:tc>
        <w:tc>
          <w:tcPr>
            <w:tcW w:w="1077" w:type="dxa"/>
          </w:tcPr>
          <w:p w:rsidR="00A90A44" w:rsidRDefault="00A90A44">
            <w:pPr>
              <w:pStyle w:val="ConsPlusNormal"/>
              <w:jc w:val="center"/>
            </w:pPr>
            <w:r>
              <w:t>40</w:t>
            </w:r>
          </w:p>
        </w:tc>
        <w:tc>
          <w:tcPr>
            <w:tcW w:w="1304" w:type="dxa"/>
          </w:tcPr>
          <w:p w:rsidR="00A90A44" w:rsidRDefault="00A90A44">
            <w:pPr>
              <w:pStyle w:val="ConsPlusNormal"/>
              <w:jc w:val="center"/>
            </w:pPr>
            <w:r>
              <w:t>32,5 x 42</w:t>
            </w:r>
          </w:p>
        </w:tc>
      </w:tr>
      <w:tr w:rsidR="00A90A44">
        <w:tc>
          <w:tcPr>
            <w:tcW w:w="546" w:type="dxa"/>
          </w:tcPr>
          <w:p w:rsidR="00A90A44" w:rsidRDefault="00A90A44">
            <w:pPr>
              <w:pStyle w:val="ConsPlusNormal"/>
            </w:pPr>
            <w:r>
              <w:t>6.</w:t>
            </w:r>
          </w:p>
        </w:tc>
        <w:tc>
          <w:tcPr>
            <w:tcW w:w="1928" w:type="dxa"/>
          </w:tcPr>
          <w:p w:rsidR="00A90A44" w:rsidRDefault="00A90A44">
            <w:pPr>
              <w:pStyle w:val="ConsPlusNormal"/>
              <w:jc w:val="both"/>
            </w:pPr>
            <w:r>
              <w:t>Скважина N Г2/99 "Вертолетная площадка", ул. Шоссейная, 24</w:t>
            </w:r>
          </w:p>
        </w:tc>
        <w:tc>
          <w:tcPr>
            <w:tcW w:w="1587" w:type="dxa"/>
          </w:tcPr>
          <w:p w:rsidR="00A90A44" w:rsidRDefault="00A90A44">
            <w:pPr>
              <w:pStyle w:val="ConsPlusNormal"/>
              <w:jc w:val="both"/>
            </w:pPr>
            <w:r>
              <w:t>Скважина N Г2/99</w:t>
            </w:r>
          </w:p>
        </w:tc>
        <w:tc>
          <w:tcPr>
            <w:tcW w:w="1134" w:type="dxa"/>
          </w:tcPr>
          <w:p w:rsidR="00A90A44" w:rsidRDefault="00A90A44">
            <w:pPr>
              <w:pStyle w:val="ConsPlusNormal"/>
              <w:jc w:val="center"/>
            </w:pPr>
            <w:r>
              <w:t>1999</w:t>
            </w:r>
          </w:p>
        </w:tc>
        <w:tc>
          <w:tcPr>
            <w:tcW w:w="1417" w:type="dxa"/>
          </w:tcPr>
          <w:p w:rsidR="00A90A44" w:rsidRDefault="00A90A44">
            <w:pPr>
              <w:pStyle w:val="ConsPlusNormal"/>
              <w:jc w:val="center"/>
            </w:pPr>
            <w:r>
              <w:t>1,008</w:t>
            </w:r>
          </w:p>
        </w:tc>
        <w:tc>
          <w:tcPr>
            <w:tcW w:w="1077" w:type="dxa"/>
          </w:tcPr>
          <w:p w:rsidR="00A90A44" w:rsidRDefault="00A90A44">
            <w:pPr>
              <w:pStyle w:val="ConsPlusNormal"/>
              <w:jc w:val="center"/>
            </w:pPr>
            <w:r>
              <w:t>69</w:t>
            </w:r>
          </w:p>
        </w:tc>
        <w:tc>
          <w:tcPr>
            <w:tcW w:w="1304" w:type="dxa"/>
          </w:tcPr>
          <w:p w:rsidR="00A90A44" w:rsidRDefault="00A90A44">
            <w:pPr>
              <w:pStyle w:val="ConsPlusNormal"/>
              <w:jc w:val="center"/>
            </w:pPr>
            <w:r>
              <w:t>60 x 60</w:t>
            </w:r>
          </w:p>
        </w:tc>
      </w:tr>
      <w:tr w:rsidR="00A90A44">
        <w:tc>
          <w:tcPr>
            <w:tcW w:w="546" w:type="dxa"/>
          </w:tcPr>
          <w:p w:rsidR="00A90A44" w:rsidRDefault="00A90A44">
            <w:pPr>
              <w:pStyle w:val="ConsPlusNormal"/>
            </w:pPr>
            <w:r>
              <w:t>7.</w:t>
            </w:r>
          </w:p>
        </w:tc>
        <w:tc>
          <w:tcPr>
            <w:tcW w:w="1928" w:type="dxa"/>
          </w:tcPr>
          <w:p w:rsidR="00A90A44" w:rsidRDefault="00A90A44">
            <w:pPr>
              <w:pStyle w:val="ConsPlusNormal"/>
              <w:jc w:val="both"/>
            </w:pPr>
            <w:r>
              <w:t>Скважина N Г32/78 "Солнечная", ул. Шишкова, 41</w:t>
            </w:r>
          </w:p>
        </w:tc>
        <w:tc>
          <w:tcPr>
            <w:tcW w:w="1587" w:type="dxa"/>
          </w:tcPr>
          <w:p w:rsidR="00A90A44" w:rsidRDefault="00A90A44">
            <w:pPr>
              <w:pStyle w:val="ConsPlusNormal"/>
              <w:jc w:val="both"/>
            </w:pPr>
            <w:r>
              <w:t>Скважина N Г32/78</w:t>
            </w:r>
          </w:p>
        </w:tc>
        <w:tc>
          <w:tcPr>
            <w:tcW w:w="1134" w:type="dxa"/>
          </w:tcPr>
          <w:p w:rsidR="00A90A44" w:rsidRDefault="00A90A44">
            <w:pPr>
              <w:pStyle w:val="ConsPlusNormal"/>
              <w:jc w:val="center"/>
            </w:pPr>
            <w:r>
              <w:t>1978</w:t>
            </w:r>
          </w:p>
        </w:tc>
        <w:tc>
          <w:tcPr>
            <w:tcW w:w="1417" w:type="dxa"/>
          </w:tcPr>
          <w:p w:rsidR="00A90A44" w:rsidRDefault="00A90A44">
            <w:pPr>
              <w:pStyle w:val="ConsPlusNormal"/>
              <w:jc w:val="center"/>
            </w:pPr>
            <w:r>
              <w:t>0,24</w:t>
            </w:r>
          </w:p>
        </w:tc>
        <w:tc>
          <w:tcPr>
            <w:tcW w:w="1077" w:type="dxa"/>
          </w:tcPr>
          <w:p w:rsidR="00A90A44" w:rsidRDefault="00A90A44">
            <w:pPr>
              <w:pStyle w:val="ConsPlusNormal"/>
              <w:jc w:val="center"/>
            </w:pPr>
            <w:r>
              <w:t>40</w:t>
            </w:r>
          </w:p>
        </w:tc>
        <w:tc>
          <w:tcPr>
            <w:tcW w:w="1304" w:type="dxa"/>
          </w:tcPr>
          <w:p w:rsidR="00A90A44" w:rsidRDefault="00A90A44">
            <w:pPr>
              <w:pStyle w:val="ConsPlusNormal"/>
              <w:jc w:val="center"/>
            </w:pPr>
            <w:r>
              <w:t>40 x 35</w:t>
            </w:r>
          </w:p>
        </w:tc>
      </w:tr>
      <w:tr w:rsidR="00A90A44">
        <w:tc>
          <w:tcPr>
            <w:tcW w:w="546" w:type="dxa"/>
            <w:vMerge w:val="restart"/>
          </w:tcPr>
          <w:p w:rsidR="00A90A44" w:rsidRDefault="00A90A44">
            <w:pPr>
              <w:pStyle w:val="ConsPlusNormal"/>
            </w:pPr>
            <w:r>
              <w:t>8.</w:t>
            </w:r>
          </w:p>
        </w:tc>
        <w:tc>
          <w:tcPr>
            <w:tcW w:w="1928" w:type="dxa"/>
            <w:vMerge w:val="restart"/>
          </w:tcPr>
          <w:p w:rsidR="00A90A44" w:rsidRDefault="00A90A44">
            <w:pPr>
              <w:pStyle w:val="ConsPlusNormal"/>
              <w:jc w:val="both"/>
            </w:pPr>
            <w:r>
              <w:t>Водозабор "ОПХ-1", пересечение ул. Плодово-ягодная и ул. Социалистическая, в 76 м от отдельно стоящего дома на северо-восток по ручью</w:t>
            </w:r>
          </w:p>
        </w:tc>
        <w:tc>
          <w:tcPr>
            <w:tcW w:w="1587" w:type="dxa"/>
          </w:tcPr>
          <w:p w:rsidR="00A90A44" w:rsidRDefault="00A90A44">
            <w:pPr>
              <w:pStyle w:val="ConsPlusNormal"/>
              <w:jc w:val="both"/>
            </w:pPr>
            <w:r>
              <w:t>Скважина N Г4/80</w:t>
            </w:r>
          </w:p>
        </w:tc>
        <w:tc>
          <w:tcPr>
            <w:tcW w:w="1134" w:type="dxa"/>
          </w:tcPr>
          <w:p w:rsidR="00A90A44" w:rsidRDefault="00A90A44">
            <w:pPr>
              <w:pStyle w:val="ConsPlusNormal"/>
              <w:jc w:val="center"/>
            </w:pPr>
            <w:r>
              <w:t>1980</w:t>
            </w:r>
          </w:p>
        </w:tc>
        <w:tc>
          <w:tcPr>
            <w:tcW w:w="1417" w:type="dxa"/>
          </w:tcPr>
          <w:p w:rsidR="00A90A44" w:rsidRDefault="00A90A44">
            <w:pPr>
              <w:pStyle w:val="ConsPlusNormal"/>
              <w:jc w:val="center"/>
            </w:pPr>
            <w:r>
              <w:t>0,288</w:t>
            </w:r>
          </w:p>
        </w:tc>
        <w:tc>
          <w:tcPr>
            <w:tcW w:w="1077" w:type="dxa"/>
          </w:tcPr>
          <w:p w:rsidR="00A90A44" w:rsidRDefault="00A90A44">
            <w:pPr>
              <w:pStyle w:val="ConsPlusNormal"/>
              <w:jc w:val="center"/>
            </w:pPr>
            <w:r>
              <w:t>41</w:t>
            </w:r>
          </w:p>
        </w:tc>
        <w:tc>
          <w:tcPr>
            <w:tcW w:w="1304" w:type="dxa"/>
            <w:vMerge w:val="restart"/>
          </w:tcPr>
          <w:p w:rsidR="00A90A44" w:rsidRDefault="00A90A44">
            <w:pPr>
              <w:pStyle w:val="ConsPlusNormal"/>
              <w:jc w:val="center"/>
            </w:pPr>
            <w:r>
              <w:t>18,2 x 30</w:t>
            </w:r>
          </w:p>
        </w:tc>
      </w:tr>
      <w:tr w:rsidR="00A90A44">
        <w:tc>
          <w:tcPr>
            <w:tcW w:w="546" w:type="dxa"/>
            <w:vMerge/>
          </w:tcPr>
          <w:p w:rsidR="00A90A44" w:rsidRDefault="00A90A44"/>
        </w:tc>
        <w:tc>
          <w:tcPr>
            <w:tcW w:w="1928" w:type="dxa"/>
            <w:vMerge/>
          </w:tcPr>
          <w:p w:rsidR="00A90A44" w:rsidRDefault="00A90A44"/>
        </w:tc>
        <w:tc>
          <w:tcPr>
            <w:tcW w:w="1587" w:type="dxa"/>
          </w:tcPr>
          <w:p w:rsidR="00A90A44" w:rsidRDefault="00A90A44">
            <w:pPr>
              <w:pStyle w:val="ConsPlusNormal"/>
              <w:jc w:val="both"/>
            </w:pPr>
            <w:r>
              <w:t>Скважина N Г16/06</w:t>
            </w:r>
          </w:p>
        </w:tc>
        <w:tc>
          <w:tcPr>
            <w:tcW w:w="1134" w:type="dxa"/>
          </w:tcPr>
          <w:p w:rsidR="00A90A44" w:rsidRDefault="00A90A44">
            <w:pPr>
              <w:pStyle w:val="ConsPlusNormal"/>
              <w:jc w:val="center"/>
            </w:pPr>
            <w:r>
              <w:t>2006</w:t>
            </w:r>
          </w:p>
        </w:tc>
        <w:tc>
          <w:tcPr>
            <w:tcW w:w="1417" w:type="dxa"/>
          </w:tcPr>
          <w:p w:rsidR="00A90A44" w:rsidRDefault="00A90A44">
            <w:pPr>
              <w:pStyle w:val="ConsPlusNormal"/>
              <w:jc w:val="center"/>
            </w:pPr>
            <w:r>
              <w:t>1,98</w:t>
            </w:r>
          </w:p>
        </w:tc>
        <w:tc>
          <w:tcPr>
            <w:tcW w:w="1077" w:type="dxa"/>
          </w:tcPr>
          <w:p w:rsidR="00A90A44" w:rsidRDefault="00A90A44">
            <w:pPr>
              <w:pStyle w:val="ConsPlusNormal"/>
              <w:jc w:val="center"/>
            </w:pPr>
            <w:r>
              <w:t>50</w:t>
            </w:r>
          </w:p>
        </w:tc>
        <w:tc>
          <w:tcPr>
            <w:tcW w:w="1304" w:type="dxa"/>
            <w:vMerge/>
          </w:tcPr>
          <w:p w:rsidR="00A90A44" w:rsidRDefault="00A90A44"/>
        </w:tc>
      </w:tr>
      <w:tr w:rsidR="00A90A44">
        <w:tc>
          <w:tcPr>
            <w:tcW w:w="546" w:type="dxa"/>
            <w:vMerge/>
          </w:tcPr>
          <w:p w:rsidR="00A90A44" w:rsidRDefault="00A90A44"/>
        </w:tc>
        <w:tc>
          <w:tcPr>
            <w:tcW w:w="1928" w:type="dxa"/>
            <w:vMerge w:val="restart"/>
          </w:tcPr>
          <w:p w:rsidR="00A90A44" w:rsidRDefault="00A90A44">
            <w:pPr>
              <w:pStyle w:val="ConsPlusNormal"/>
              <w:jc w:val="both"/>
            </w:pPr>
            <w:r>
              <w:t>Водозабор "ОПХ-2", в 1610 м на восток от пересечения ул. Плодово-ягодная и ул. Социалистическая, в 8 м на юг от дороги, в 8 м на север от склада</w:t>
            </w:r>
          </w:p>
        </w:tc>
        <w:tc>
          <w:tcPr>
            <w:tcW w:w="1587" w:type="dxa"/>
          </w:tcPr>
          <w:p w:rsidR="00A90A44" w:rsidRDefault="00A90A44">
            <w:pPr>
              <w:pStyle w:val="ConsPlusNormal"/>
              <w:jc w:val="both"/>
            </w:pPr>
            <w:r>
              <w:t>Скважина N 32</w:t>
            </w:r>
          </w:p>
        </w:tc>
        <w:tc>
          <w:tcPr>
            <w:tcW w:w="1134" w:type="dxa"/>
          </w:tcPr>
          <w:p w:rsidR="00A90A44" w:rsidRDefault="00A90A44">
            <w:pPr>
              <w:pStyle w:val="ConsPlusNormal"/>
              <w:jc w:val="center"/>
            </w:pPr>
            <w:r>
              <w:t>1973</w:t>
            </w:r>
          </w:p>
        </w:tc>
        <w:tc>
          <w:tcPr>
            <w:tcW w:w="1417" w:type="dxa"/>
          </w:tcPr>
          <w:p w:rsidR="00A90A44" w:rsidRDefault="00A90A44">
            <w:pPr>
              <w:pStyle w:val="ConsPlusNormal"/>
              <w:jc w:val="center"/>
            </w:pPr>
            <w:r>
              <w:t>0,288</w:t>
            </w:r>
          </w:p>
        </w:tc>
        <w:tc>
          <w:tcPr>
            <w:tcW w:w="1077" w:type="dxa"/>
          </w:tcPr>
          <w:p w:rsidR="00A90A44" w:rsidRDefault="00A90A44">
            <w:pPr>
              <w:pStyle w:val="ConsPlusNormal"/>
              <w:jc w:val="center"/>
            </w:pPr>
            <w:r>
              <w:t>70</w:t>
            </w:r>
          </w:p>
        </w:tc>
        <w:tc>
          <w:tcPr>
            <w:tcW w:w="1304" w:type="dxa"/>
            <w:vMerge w:val="restart"/>
          </w:tcPr>
          <w:p w:rsidR="00A90A44" w:rsidRDefault="00A90A44">
            <w:pPr>
              <w:pStyle w:val="ConsPlusNormal"/>
              <w:jc w:val="center"/>
            </w:pPr>
            <w:r>
              <w:t>22 x 30</w:t>
            </w:r>
          </w:p>
        </w:tc>
      </w:tr>
      <w:tr w:rsidR="00A90A44">
        <w:tc>
          <w:tcPr>
            <w:tcW w:w="546" w:type="dxa"/>
            <w:vMerge/>
          </w:tcPr>
          <w:p w:rsidR="00A90A44" w:rsidRDefault="00A90A44"/>
        </w:tc>
        <w:tc>
          <w:tcPr>
            <w:tcW w:w="1928" w:type="dxa"/>
            <w:vMerge/>
          </w:tcPr>
          <w:p w:rsidR="00A90A44" w:rsidRDefault="00A90A44"/>
        </w:tc>
        <w:tc>
          <w:tcPr>
            <w:tcW w:w="1587" w:type="dxa"/>
          </w:tcPr>
          <w:p w:rsidR="00A90A44" w:rsidRDefault="00A90A44">
            <w:pPr>
              <w:pStyle w:val="ConsPlusNormal"/>
              <w:jc w:val="both"/>
            </w:pPr>
            <w:r>
              <w:t>Скважина N Г19/79</w:t>
            </w:r>
          </w:p>
        </w:tc>
        <w:tc>
          <w:tcPr>
            <w:tcW w:w="1134" w:type="dxa"/>
          </w:tcPr>
          <w:p w:rsidR="00A90A44" w:rsidRDefault="00A90A44">
            <w:pPr>
              <w:pStyle w:val="ConsPlusNormal"/>
              <w:jc w:val="center"/>
            </w:pPr>
            <w:r>
              <w:t>1979</w:t>
            </w:r>
          </w:p>
        </w:tc>
        <w:tc>
          <w:tcPr>
            <w:tcW w:w="1417" w:type="dxa"/>
          </w:tcPr>
          <w:p w:rsidR="00A90A44" w:rsidRDefault="00A90A44">
            <w:pPr>
              <w:pStyle w:val="ConsPlusNormal"/>
              <w:jc w:val="center"/>
            </w:pPr>
            <w:r>
              <w:t>0,24</w:t>
            </w:r>
          </w:p>
        </w:tc>
        <w:tc>
          <w:tcPr>
            <w:tcW w:w="1077" w:type="dxa"/>
          </w:tcPr>
          <w:p w:rsidR="00A90A44" w:rsidRDefault="00A90A44">
            <w:pPr>
              <w:pStyle w:val="ConsPlusNormal"/>
              <w:jc w:val="center"/>
            </w:pPr>
            <w:r>
              <w:t>70</w:t>
            </w:r>
          </w:p>
        </w:tc>
        <w:tc>
          <w:tcPr>
            <w:tcW w:w="1304" w:type="dxa"/>
            <w:vMerge/>
          </w:tcPr>
          <w:p w:rsidR="00A90A44" w:rsidRDefault="00A90A44"/>
        </w:tc>
      </w:tr>
      <w:tr w:rsidR="00A90A44">
        <w:tc>
          <w:tcPr>
            <w:tcW w:w="546" w:type="dxa"/>
          </w:tcPr>
          <w:p w:rsidR="00A90A44" w:rsidRDefault="00A90A44">
            <w:pPr>
              <w:pStyle w:val="ConsPlusNormal"/>
            </w:pPr>
            <w:r>
              <w:t>9.</w:t>
            </w:r>
          </w:p>
        </w:tc>
        <w:tc>
          <w:tcPr>
            <w:tcW w:w="1928" w:type="dxa"/>
          </w:tcPr>
          <w:p w:rsidR="00A90A44" w:rsidRDefault="00A90A44">
            <w:pPr>
              <w:pStyle w:val="ConsPlusNormal"/>
              <w:jc w:val="both"/>
            </w:pPr>
            <w:r>
              <w:t>Скважина N Г2/79 "Промышленная", ул. Промышленная, (район жилого дома N 37)</w:t>
            </w:r>
          </w:p>
        </w:tc>
        <w:tc>
          <w:tcPr>
            <w:tcW w:w="1587" w:type="dxa"/>
          </w:tcPr>
          <w:p w:rsidR="00A90A44" w:rsidRDefault="00A90A44">
            <w:pPr>
              <w:pStyle w:val="ConsPlusNormal"/>
              <w:jc w:val="both"/>
            </w:pPr>
            <w:r>
              <w:t>Скважина N Г2/79</w:t>
            </w:r>
          </w:p>
        </w:tc>
        <w:tc>
          <w:tcPr>
            <w:tcW w:w="1134" w:type="dxa"/>
          </w:tcPr>
          <w:p w:rsidR="00A90A44" w:rsidRDefault="00A90A44">
            <w:pPr>
              <w:pStyle w:val="ConsPlusNormal"/>
              <w:jc w:val="center"/>
            </w:pPr>
            <w:r>
              <w:t>1979</w:t>
            </w:r>
          </w:p>
        </w:tc>
        <w:tc>
          <w:tcPr>
            <w:tcW w:w="1417" w:type="dxa"/>
          </w:tcPr>
          <w:p w:rsidR="00A90A44" w:rsidRDefault="00A90A44">
            <w:pPr>
              <w:pStyle w:val="ConsPlusNormal"/>
              <w:jc w:val="center"/>
            </w:pPr>
            <w:r>
              <w:t>0,192</w:t>
            </w:r>
          </w:p>
        </w:tc>
        <w:tc>
          <w:tcPr>
            <w:tcW w:w="1077" w:type="dxa"/>
          </w:tcPr>
          <w:p w:rsidR="00A90A44" w:rsidRDefault="00A90A44">
            <w:pPr>
              <w:pStyle w:val="ConsPlusNormal"/>
              <w:jc w:val="center"/>
            </w:pPr>
            <w:r>
              <w:t>150</w:t>
            </w:r>
          </w:p>
        </w:tc>
        <w:tc>
          <w:tcPr>
            <w:tcW w:w="1304" w:type="dxa"/>
          </w:tcPr>
          <w:p w:rsidR="00A90A44" w:rsidRDefault="00A90A44">
            <w:pPr>
              <w:pStyle w:val="ConsPlusNormal"/>
              <w:jc w:val="center"/>
            </w:pPr>
            <w:r>
              <w:t>30 x 35</w:t>
            </w:r>
          </w:p>
        </w:tc>
      </w:tr>
      <w:tr w:rsidR="00A90A44">
        <w:tc>
          <w:tcPr>
            <w:tcW w:w="546" w:type="dxa"/>
          </w:tcPr>
          <w:p w:rsidR="00A90A44" w:rsidRDefault="00A90A44">
            <w:pPr>
              <w:pStyle w:val="ConsPlusNormal"/>
            </w:pPr>
            <w:r>
              <w:t>10.</w:t>
            </w:r>
          </w:p>
        </w:tc>
        <w:tc>
          <w:tcPr>
            <w:tcW w:w="1928" w:type="dxa"/>
          </w:tcPr>
          <w:p w:rsidR="00A90A44" w:rsidRDefault="00A90A44">
            <w:pPr>
              <w:pStyle w:val="ConsPlusNormal"/>
              <w:jc w:val="both"/>
            </w:pPr>
            <w:r>
              <w:t>Скважина N Г4/99 "Майская", ул. Майская, (у жилого дома N 11)</w:t>
            </w:r>
          </w:p>
        </w:tc>
        <w:tc>
          <w:tcPr>
            <w:tcW w:w="1587" w:type="dxa"/>
          </w:tcPr>
          <w:p w:rsidR="00A90A44" w:rsidRDefault="00A90A44">
            <w:pPr>
              <w:pStyle w:val="ConsPlusNormal"/>
              <w:jc w:val="both"/>
            </w:pPr>
            <w:r>
              <w:t>Скважина N Г4/99</w:t>
            </w:r>
          </w:p>
        </w:tc>
        <w:tc>
          <w:tcPr>
            <w:tcW w:w="1134" w:type="dxa"/>
          </w:tcPr>
          <w:p w:rsidR="00A90A44" w:rsidRDefault="00A90A44">
            <w:pPr>
              <w:pStyle w:val="ConsPlusNormal"/>
              <w:jc w:val="center"/>
            </w:pPr>
            <w:r>
              <w:t>1999</w:t>
            </w:r>
          </w:p>
        </w:tc>
        <w:tc>
          <w:tcPr>
            <w:tcW w:w="1417" w:type="dxa"/>
          </w:tcPr>
          <w:p w:rsidR="00A90A44" w:rsidRDefault="00A90A44">
            <w:pPr>
              <w:pStyle w:val="ConsPlusNormal"/>
              <w:jc w:val="center"/>
            </w:pPr>
            <w:r>
              <w:t>0,192</w:t>
            </w:r>
          </w:p>
        </w:tc>
        <w:tc>
          <w:tcPr>
            <w:tcW w:w="1077" w:type="dxa"/>
          </w:tcPr>
          <w:p w:rsidR="00A90A44" w:rsidRDefault="00A90A44">
            <w:pPr>
              <w:pStyle w:val="ConsPlusNormal"/>
              <w:jc w:val="center"/>
            </w:pPr>
            <w:r>
              <w:t>25</w:t>
            </w:r>
          </w:p>
        </w:tc>
        <w:tc>
          <w:tcPr>
            <w:tcW w:w="1304" w:type="dxa"/>
          </w:tcPr>
          <w:p w:rsidR="00A90A44" w:rsidRDefault="00A90A44">
            <w:pPr>
              <w:pStyle w:val="ConsPlusNormal"/>
              <w:jc w:val="center"/>
            </w:pPr>
            <w:r>
              <w:t>5 x 9</w:t>
            </w:r>
          </w:p>
        </w:tc>
      </w:tr>
      <w:tr w:rsidR="00A90A44">
        <w:tc>
          <w:tcPr>
            <w:tcW w:w="546" w:type="dxa"/>
            <w:vMerge w:val="restart"/>
          </w:tcPr>
          <w:p w:rsidR="00A90A44" w:rsidRDefault="00A90A44">
            <w:pPr>
              <w:pStyle w:val="ConsPlusNormal"/>
            </w:pPr>
            <w:r>
              <w:t>11.</w:t>
            </w:r>
          </w:p>
        </w:tc>
        <w:tc>
          <w:tcPr>
            <w:tcW w:w="1928" w:type="dxa"/>
            <w:vMerge w:val="restart"/>
          </w:tcPr>
          <w:p w:rsidR="00A90A44" w:rsidRDefault="00A90A44">
            <w:pPr>
              <w:pStyle w:val="ConsPlusNormal"/>
              <w:jc w:val="both"/>
            </w:pPr>
            <w:r>
              <w:t xml:space="preserve">Скважины "Чкалова", ул. </w:t>
            </w:r>
            <w:r>
              <w:lastRenderedPageBreak/>
              <w:t>Чкалова, 35, пер. Ягодный, 1</w:t>
            </w:r>
          </w:p>
        </w:tc>
        <w:tc>
          <w:tcPr>
            <w:tcW w:w="1587" w:type="dxa"/>
          </w:tcPr>
          <w:p w:rsidR="00A90A44" w:rsidRDefault="00A90A44">
            <w:pPr>
              <w:pStyle w:val="ConsPlusNormal"/>
              <w:jc w:val="both"/>
            </w:pPr>
            <w:r>
              <w:lastRenderedPageBreak/>
              <w:t>Скважина N Г6/86</w:t>
            </w:r>
          </w:p>
        </w:tc>
        <w:tc>
          <w:tcPr>
            <w:tcW w:w="1134" w:type="dxa"/>
          </w:tcPr>
          <w:p w:rsidR="00A90A44" w:rsidRDefault="00A90A44">
            <w:pPr>
              <w:pStyle w:val="ConsPlusNormal"/>
              <w:jc w:val="center"/>
            </w:pPr>
            <w:r>
              <w:t>1986</w:t>
            </w:r>
          </w:p>
        </w:tc>
        <w:tc>
          <w:tcPr>
            <w:tcW w:w="1417" w:type="dxa"/>
          </w:tcPr>
          <w:p w:rsidR="00A90A44" w:rsidRDefault="00A90A44">
            <w:pPr>
              <w:pStyle w:val="ConsPlusNormal"/>
              <w:jc w:val="center"/>
            </w:pPr>
            <w:r>
              <w:t>0,16</w:t>
            </w:r>
          </w:p>
        </w:tc>
        <w:tc>
          <w:tcPr>
            <w:tcW w:w="1077" w:type="dxa"/>
          </w:tcPr>
          <w:p w:rsidR="00A90A44" w:rsidRDefault="00A90A44">
            <w:pPr>
              <w:pStyle w:val="ConsPlusNormal"/>
              <w:jc w:val="center"/>
            </w:pPr>
            <w:r>
              <w:t>100</w:t>
            </w:r>
          </w:p>
        </w:tc>
        <w:tc>
          <w:tcPr>
            <w:tcW w:w="1304" w:type="dxa"/>
            <w:vMerge w:val="restart"/>
          </w:tcPr>
          <w:p w:rsidR="00A90A44" w:rsidRDefault="00A90A44">
            <w:pPr>
              <w:pStyle w:val="ConsPlusNormal"/>
              <w:jc w:val="center"/>
            </w:pPr>
            <w:r>
              <w:t>53 x 5</w:t>
            </w:r>
          </w:p>
        </w:tc>
      </w:tr>
      <w:tr w:rsidR="00A90A44">
        <w:tc>
          <w:tcPr>
            <w:tcW w:w="546" w:type="dxa"/>
            <w:vMerge/>
          </w:tcPr>
          <w:p w:rsidR="00A90A44" w:rsidRDefault="00A90A44"/>
        </w:tc>
        <w:tc>
          <w:tcPr>
            <w:tcW w:w="1928" w:type="dxa"/>
            <w:vMerge/>
          </w:tcPr>
          <w:p w:rsidR="00A90A44" w:rsidRDefault="00A90A44"/>
        </w:tc>
        <w:tc>
          <w:tcPr>
            <w:tcW w:w="1587" w:type="dxa"/>
          </w:tcPr>
          <w:p w:rsidR="00A90A44" w:rsidRDefault="00A90A44">
            <w:pPr>
              <w:pStyle w:val="ConsPlusNormal"/>
              <w:jc w:val="both"/>
            </w:pPr>
            <w:r>
              <w:t>Скважина N Г2/96</w:t>
            </w:r>
          </w:p>
        </w:tc>
        <w:tc>
          <w:tcPr>
            <w:tcW w:w="1134" w:type="dxa"/>
          </w:tcPr>
          <w:p w:rsidR="00A90A44" w:rsidRDefault="00A90A44">
            <w:pPr>
              <w:pStyle w:val="ConsPlusNormal"/>
              <w:jc w:val="center"/>
            </w:pPr>
            <w:r>
              <w:t>1996</w:t>
            </w:r>
          </w:p>
        </w:tc>
        <w:tc>
          <w:tcPr>
            <w:tcW w:w="1417" w:type="dxa"/>
          </w:tcPr>
          <w:p w:rsidR="00A90A44" w:rsidRDefault="00A90A44">
            <w:pPr>
              <w:pStyle w:val="ConsPlusNormal"/>
              <w:jc w:val="center"/>
            </w:pPr>
            <w:r>
              <w:t>0,492</w:t>
            </w:r>
          </w:p>
        </w:tc>
        <w:tc>
          <w:tcPr>
            <w:tcW w:w="1077" w:type="dxa"/>
          </w:tcPr>
          <w:p w:rsidR="00A90A44" w:rsidRDefault="00A90A44">
            <w:pPr>
              <w:pStyle w:val="ConsPlusNormal"/>
              <w:jc w:val="center"/>
            </w:pPr>
            <w:r>
              <w:t>82</w:t>
            </w:r>
          </w:p>
        </w:tc>
        <w:tc>
          <w:tcPr>
            <w:tcW w:w="1304" w:type="dxa"/>
            <w:vMerge/>
          </w:tcPr>
          <w:p w:rsidR="00A90A44" w:rsidRDefault="00A90A44"/>
        </w:tc>
      </w:tr>
      <w:tr w:rsidR="00A90A44">
        <w:tc>
          <w:tcPr>
            <w:tcW w:w="546" w:type="dxa"/>
          </w:tcPr>
          <w:p w:rsidR="00A90A44" w:rsidRDefault="00A90A44">
            <w:pPr>
              <w:pStyle w:val="ConsPlusNormal"/>
            </w:pPr>
            <w:r>
              <w:lastRenderedPageBreak/>
              <w:t>12.</w:t>
            </w:r>
          </w:p>
        </w:tc>
        <w:tc>
          <w:tcPr>
            <w:tcW w:w="1928" w:type="dxa"/>
          </w:tcPr>
          <w:p w:rsidR="00A90A44" w:rsidRDefault="00A90A44">
            <w:pPr>
              <w:pStyle w:val="ConsPlusNormal"/>
              <w:jc w:val="both"/>
            </w:pPr>
            <w:r>
              <w:t>Скважина N Г24/90 "Заимка", в 50 м ю-в от склада для сушки лекарственных трав ООО "Дары Алтая"</w:t>
            </w:r>
          </w:p>
        </w:tc>
        <w:tc>
          <w:tcPr>
            <w:tcW w:w="1587" w:type="dxa"/>
          </w:tcPr>
          <w:p w:rsidR="00A90A44" w:rsidRDefault="00A90A44">
            <w:pPr>
              <w:pStyle w:val="ConsPlusNormal"/>
              <w:jc w:val="both"/>
            </w:pPr>
            <w:r>
              <w:t>Скважина N Г24/90</w:t>
            </w:r>
          </w:p>
        </w:tc>
        <w:tc>
          <w:tcPr>
            <w:tcW w:w="1134" w:type="dxa"/>
          </w:tcPr>
          <w:p w:rsidR="00A90A44" w:rsidRDefault="00A90A44">
            <w:pPr>
              <w:pStyle w:val="ConsPlusNormal"/>
              <w:jc w:val="center"/>
            </w:pPr>
            <w:r>
              <w:t>1990</w:t>
            </w:r>
          </w:p>
        </w:tc>
        <w:tc>
          <w:tcPr>
            <w:tcW w:w="1417" w:type="dxa"/>
          </w:tcPr>
          <w:p w:rsidR="00A90A44" w:rsidRDefault="00A90A44">
            <w:pPr>
              <w:pStyle w:val="ConsPlusNormal"/>
              <w:jc w:val="center"/>
            </w:pPr>
            <w:r>
              <w:t>0,36</w:t>
            </w:r>
          </w:p>
        </w:tc>
        <w:tc>
          <w:tcPr>
            <w:tcW w:w="1077" w:type="dxa"/>
          </w:tcPr>
          <w:p w:rsidR="00A90A44" w:rsidRDefault="00A90A44">
            <w:pPr>
              <w:pStyle w:val="ConsPlusNormal"/>
              <w:jc w:val="center"/>
            </w:pPr>
            <w:r>
              <w:t>30</w:t>
            </w:r>
          </w:p>
        </w:tc>
        <w:tc>
          <w:tcPr>
            <w:tcW w:w="1304" w:type="dxa"/>
          </w:tcPr>
          <w:p w:rsidR="00A90A44" w:rsidRDefault="00A90A44">
            <w:pPr>
              <w:pStyle w:val="ConsPlusNormal"/>
              <w:jc w:val="center"/>
            </w:pPr>
            <w:r>
              <w:t>32 x 35</w:t>
            </w:r>
          </w:p>
        </w:tc>
      </w:tr>
      <w:tr w:rsidR="00A90A44">
        <w:tblPrEx>
          <w:tblBorders>
            <w:insideH w:val="nil"/>
          </w:tblBorders>
        </w:tblPrEx>
        <w:tc>
          <w:tcPr>
            <w:tcW w:w="899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09"/>
            </w:tblGrid>
            <w:tr w:rsidR="00A90A44">
              <w:trPr>
                <w:jc w:val="center"/>
              </w:trPr>
              <w:tc>
                <w:tcPr>
                  <w:tcW w:w="9294" w:type="dxa"/>
                  <w:tcBorders>
                    <w:top w:val="nil"/>
                    <w:left w:val="single" w:sz="24" w:space="0" w:color="CED3F1"/>
                    <w:bottom w:val="nil"/>
                    <w:right w:val="single" w:sz="24" w:space="0" w:color="F4F3F8"/>
                  </w:tcBorders>
                  <w:shd w:val="clear" w:color="auto" w:fill="F4F3F8"/>
                </w:tcPr>
                <w:p w:rsidR="00A90A44" w:rsidRDefault="00A90A44">
                  <w:pPr>
                    <w:pStyle w:val="ConsPlusNormal"/>
                    <w:jc w:val="both"/>
                  </w:pPr>
                  <w:r>
                    <w:rPr>
                      <w:color w:val="392C69"/>
                    </w:rPr>
                    <w:t>КонсультантПлюс: примечание.</w:t>
                  </w:r>
                </w:p>
                <w:p w:rsidR="00A90A44" w:rsidRDefault="00A90A44">
                  <w:pPr>
                    <w:pStyle w:val="ConsPlusNormal"/>
                    <w:jc w:val="both"/>
                  </w:pPr>
                  <w:r>
                    <w:rPr>
                      <w:color w:val="392C69"/>
                    </w:rPr>
                    <w:t>Нумерация пунктов дана в соответствии с официальным текстом документа.</w:t>
                  </w:r>
                </w:p>
              </w:tc>
            </w:tr>
          </w:tbl>
          <w:p w:rsidR="00A90A44" w:rsidRDefault="00A90A44"/>
        </w:tc>
      </w:tr>
      <w:tr w:rsidR="00A90A44">
        <w:tblPrEx>
          <w:tblBorders>
            <w:insideH w:val="nil"/>
          </w:tblBorders>
        </w:tblPrEx>
        <w:tc>
          <w:tcPr>
            <w:tcW w:w="546" w:type="dxa"/>
            <w:tcBorders>
              <w:top w:val="nil"/>
            </w:tcBorders>
          </w:tcPr>
          <w:p w:rsidR="00A90A44" w:rsidRDefault="00A90A44">
            <w:pPr>
              <w:pStyle w:val="ConsPlusNormal"/>
            </w:pPr>
            <w:r>
              <w:t>3.</w:t>
            </w:r>
          </w:p>
        </w:tc>
        <w:tc>
          <w:tcPr>
            <w:tcW w:w="1928" w:type="dxa"/>
            <w:tcBorders>
              <w:top w:val="nil"/>
            </w:tcBorders>
          </w:tcPr>
          <w:p w:rsidR="00A90A44" w:rsidRDefault="00A90A44">
            <w:pPr>
              <w:pStyle w:val="ConsPlusNormal"/>
              <w:jc w:val="both"/>
            </w:pPr>
            <w:r>
              <w:t>Скважина N Г3/2001 "Гагарина", ул. Гагарина - ул. Савицкой</w:t>
            </w:r>
          </w:p>
        </w:tc>
        <w:tc>
          <w:tcPr>
            <w:tcW w:w="1587" w:type="dxa"/>
            <w:tcBorders>
              <w:top w:val="nil"/>
            </w:tcBorders>
          </w:tcPr>
          <w:p w:rsidR="00A90A44" w:rsidRDefault="00A90A44">
            <w:pPr>
              <w:pStyle w:val="ConsPlusNormal"/>
              <w:jc w:val="both"/>
            </w:pPr>
            <w:r>
              <w:t>Скважина N Г3/2001</w:t>
            </w:r>
          </w:p>
        </w:tc>
        <w:tc>
          <w:tcPr>
            <w:tcW w:w="1134" w:type="dxa"/>
            <w:tcBorders>
              <w:top w:val="nil"/>
            </w:tcBorders>
          </w:tcPr>
          <w:p w:rsidR="00A90A44" w:rsidRDefault="00A90A44">
            <w:pPr>
              <w:pStyle w:val="ConsPlusNormal"/>
              <w:jc w:val="center"/>
            </w:pPr>
            <w:r>
              <w:t>2001</w:t>
            </w:r>
          </w:p>
        </w:tc>
        <w:tc>
          <w:tcPr>
            <w:tcW w:w="1417" w:type="dxa"/>
            <w:tcBorders>
              <w:top w:val="nil"/>
            </w:tcBorders>
          </w:tcPr>
          <w:p w:rsidR="00A90A44" w:rsidRDefault="00A90A44">
            <w:pPr>
              <w:pStyle w:val="ConsPlusNormal"/>
              <w:jc w:val="center"/>
            </w:pPr>
            <w:r>
              <w:t>0,96</w:t>
            </w:r>
          </w:p>
        </w:tc>
        <w:tc>
          <w:tcPr>
            <w:tcW w:w="1077" w:type="dxa"/>
            <w:tcBorders>
              <w:top w:val="nil"/>
            </w:tcBorders>
          </w:tcPr>
          <w:p w:rsidR="00A90A44" w:rsidRDefault="00A90A44">
            <w:pPr>
              <w:pStyle w:val="ConsPlusNormal"/>
              <w:jc w:val="center"/>
            </w:pPr>
            <w:r>
              <w:t>100</w:t>
            </w:r>
          </w:p>
        </w:tc>
        <w:tc>
          <w:tcPr>
            <w:tcW w:w="1304" w:type="dxa"/>
            <w:tcBorders>
              <w:top w:val="nil"/>
            </w:tcBorders>
          </w:tcPr>
          <w:p w:rsidR="00A90A44" w:rsidRDefault="00A90A44">
            <w:pPr>
              <w:pStyle w:val="ConsPlusNormal"/>
              <w:jc w:val="center"/>
            </w:pPr>
            <w:r>
              <w:t>15 x 17,5</w:t>
            </w:r>
          </w:p>
        </w:tc>
      </w:tr>
      <w:tr w:rsidR="00A90A44">
        <w:tc>
          <w:tcPr>
            <w:tcW w:w="546" w:type="dxa"/>
          </w:tcPr>
          <w:p w:rsidR="00A90A44" w:rsidRDefault="00A90A44">
            <w:pPr>
              <w:pStyle w:val="ConsPlusNormal"/>
            </w:pPr>
            <w:r>
              <w:t>14.</w:t>
            </w:r>
          </w:p>
        </w:tc>
        <w:tc>
          <w:tcPr>
            <w:tcW w:w="1928" w:type="dxa"/>
          </w:tcPr>
          <w:p w:rsidR="00A90A44" w:rsidRDefault="00A90A44">
            <w:pPr>
              <w:pStyle w:val="ConsPlusNormal"/>
              <w:jc w:val="both"/>
            </w:pPr>
            <w:r>
              <w:t>Скважина N Г83/80 "Сарат", п. Сарат, в 4,2 км на ю-в от слияния рек</w:t>
            </w:r>
          </w:p>
        </w:tc>
        <w:tc>
          <w:tcPr>
            <w:tcW w:w="1587" w:type="dxa"/>
          </w:tcPr>
          <w:p w:rsidR="00A90A44" w:rsidRDefault="00A90A44">
            <w:pPr>
              <w:pStyle w:val="ConsPlusNormal"/>
              <w:jc w:val="both"/>
            </w:pPr>
            <w:r>
              <w:t>Скважина N Г83/80</w:t>
            </w:r>
          </w:p>
        </w:tc>
        <w:tc>
          <w:tcPr>
            <w:tcW w:w="1134" w:type="dxa"/>
          </w:tcPr>
          <w:p w:rsidR="00A90A44" w:rsidRDefault="00A90A44">
            <w:pPr>
              <w:pStyle w:val="ConsPlusNormal"/>
              <w:jc w:val="center"/>
            </w:pPr>
            <w:r>
              <w:t>1980</w:t>
            </w:r>
          </w:p>
        </w:tc>
        <w:tc>
          <w:tcPr>
            <w:tcW w:w="1417" w:type="dxa"/>
          </w:tcPr>
          <w:p w:rsidR="00A90A44" w:rsidRDefault="00A90A44">
            <w:pPr>
              <w:pStyle w:val="ConsPlusNormal"/>
              <w:jc w:val="center"/>
            </w:pPr>
            <w:r>
              <w:t>0,192</w:t>
            </w:r>
          </w:p>
        </w:tc>
        <w:tc>
          <w:tcPr>
            <w:tcW w:w="1077" w:type="dxa"/>
          </w:tcPr>
          <w:p w:rsidR="00A90A44" w:rsidRDefault="00A90A44">
            <w:pPr>
              <w:pStyle w:val="ConsPlusNormal"/>
              <w:jc w:val="center"/>
            </w:pPr>
            <w:r>
              <w:t>70</w:t>
            </w:r>
          </w:p>
        </w:tc>
        <w:tc>
          <w:tcPr>
            <w:tcW w:w="1304" w:type="dxa"/>
          </w:tcPr>
          <w:p w:rsidR="00A90A44" w:rsidRDefault="00A90A44">
            <w:pPr>
              <w:pStyle w:val="ConsPlusNormal"/>
              <w:jc w:val="center"/>
            </w:pPr>
            <w:r>
              <w:t>33 x 40</w:t>
            </w:r>
          </w:p>
        </w:tc>
      </w:tr>
      <w:tr w:rsidR="00A90A44">
        <w:tc>
          <w:tcPr>
            <w:tcW w:w="546" w:type="dxa"/>
          </w:tcPr>
          <w:p w:rsidR="00A90A44" w:rsidRDefault="00A90A44">
            <w:pPr>
              <w:pStyle w:val="ConsPlusNormal"/>
            </w:pPr>
            <w:r>
              <w:t>15.</w:t>
            </w:r>
          </w:p>
        </w:tc>
        <w:tc>
          <w:tcPr>
            <w:tcW w:w="1928" w:type="dxa"/>
          </w:tcPr>
          <w:p w:rsidR="00A90A44" w:rsidRDefault="00A90A44">
            <w:pPr>
              <w:pStyle w:val="ConsPlusNormal"/>
              <w:jc w:val="both"/>
            </w:pPr>
            <w:r>
              <w:t>Скважина N Г1/03 "Афганская", ул. Афганская, 15</w:t>
            </w:r>
          </w:p>
        </w:tc>
        <w:tc>
          <w:tcPr>
            <w:tcW w:w="1587" w:type="dxa"/>
          </w:tcPr>
          <w:p w:rsidR="00A90A44" w:rsidRDefault="00A90A44">
            <w:pPr>
              <w:pStyle w:val="ConsPlusNormal"/>
              <w:jc w:val="both"/>
            </w:pPr>
            <w:r>
              <w:t>Скважина N Г1/03</w:t>
            </w:r>
          </w:p>
        </w:tc>
        <w:tc>
          <w:tcPr>
            <w:tcW w:w="1134" w:type="dxa"/>
          </w:tcPr>
          <w:p w:rsidR="00A90A44" w:rsidRDefault="00A90A44">
            <w:pPr>
              <w:pStyle w:val="ConsPlusNormal"/>
              <w:jc w:val="center"/>
            </w:pPr>
            <w:r>
              <w:t>2003</w:t>
            </w:r>
          </w:p>
        </w:tc>
        <w:tc>
          <w:tcPr>
            <w:tcW w:w="1417" w:type="dxa"/>
          </w:tcPr>
          <w:p w:rsidR="00A90A44" w:rsidRDefault="00A90A44">
            <w:pPr>
              <w:pStyle w:val="ConsPlusNormal"/>
              <w:jc w:val="center"/>
            </w:pPr>
            <w:r>
              <w:t>0,492</w:t>
            </w:r>
          </w:p>
        </w:tc>
        <w:tc>
          <w:tcPr>
            <w:tcW w:w="1077" w:type="dxa"/>
          </w:tcPr>
          <w:p w:rsidR="00A90A44" w:rsidRDefault="00A90A44">
            <w:pPr>
              <w:pStyle w:val="ConsPlusNormal"/>
              <w:jc w:val="center"/>
            </w:pPr>
            <w:r>
              <w:t>160</w:t>
            </w:r>
          </w:p>
        </w:tc>
        <w:tc>
          <w:tcPr>
            <w:tcW w:w="1304" w:type="dxa"/>
          </w:tcPr>
          <w:p w:rsidR="00A90A44" w:rsidRDefault="00A90A44">
            <w:pPr>
              <w:pStyle w:val="ConsPlusNormal"/>
              <w:jc w:val="center"/>
            </w:pPr>
            <w:r>
              <w:t>30 x 40</w:t>
            </w:r>
          </w:p>
        </w:tc>
      </w:tr>
      <w:tr w:rsidR="00A90A44">
        <w:tc>
          <w:tcPr>
            <w:tcW w:w="546" w:type="dxa"/>
          </w:tcPr>
          <w:p w:rsidR="00A90A44" w:rsidRDefault="00A90A44">
            <w:pPr>
              <w:pStyle w:val="ConsPlusNormal"/>
            </w:pPr>
            <w:r>
              <w:t>16.</w:t>
            </w:r>
          </w:p>
        </w:tc>
        <w:tc>
          <w:tcPr>
            <w:tcW w:w="1928" w:type="dxa"/>
          </w:tcPr>
          <w:p w:rsidR="00A90A44" w:rsidRDefault="00A90A44">
            <w:pPr>
              <w:pStyle w:val="ConsPlusNormal"/>
              <w:jc w:val="both"/>
            </w:pPr>
            <w:r>
              <w:t>Скважина N Г17/07 "Заимка-2", пер. Школьный, 2/1</w:t>
            </w:r>
          </w:p>
        </w:tc>
        <w:tc>
          <w:tcPr>
            <w:tcW w:w="1587" w:type="dxa"/>
          </w:tcPr>
          <w:p w:rsidR="00A90A44" w:rsidRDefault="00A90A44">
            <w:pPr>
              <w:pStyle w:val="ConsPlusNormal"/>
              <w:jc w:val="both"/>
            </w:pPr>
            <w:r>
              <w:t>Скважина N Г17/07</w:t>
            </w:r>
          </w:p>
        </w:tc>
        <w:tc>
          <w:tcPr>
            <w:tcW w:w="1134" w:type="dxa"/>
          </w:tcPr>
          <w:p w:rsidR="00A90A44" w:rsidRDefault="00A90A44">
            <w:pPr>
              <w:pStyle w:val="ConsPlusNormal"/>
              <w:jc w:val="center"/>
            </w:pPr>
            <w:r>
              <w:t>2007</w:t>
            </w:r>
          </w:p>
        </w:tc>
        <w:tc>
          <w:tcPr>
            <w:tcW w:w="1417" w:type="dxa"/>
          </w:tcPr>
          <w:p w:rsidR="00A90A44" w:rsidRDefault="00A90A44">
            <w:pPr>
              <w:pStyle w:val="ConsPlusNormal"/>
              <w:jc w:val="center"/>
            </w:pPr>
            <w:r>
              <w:t>0,72</w:t>
            </w:r>
          </w:p>
        </w:tc>
        <w:tc>
          <w:tcPr>
            <w:tcW w:w="1077" w:type="dxa"/>
          </w:tcPr>
          <w:p w:rsidR="00A90A44" w:rsidRDefault="00A90A44">
            <w:pPr>
              <w:pStyle w:val="ConsPlusNormal"/>
              <w:jc w:val="center"/>
            </w:pPr>
            <w:r>
              <w:t>80</w:t>
            </w:r>
          </w:p>
        </w:tc>
        <w:tc>
          <w:tcPr>
            <w:tcW w:w="1304" w:type="dxa"/>
          </w:tcPr>
          <w:p w:rsidR="00A90A44" w:rsidRDefault="00A90A44">
            <w:pPr>
              <w:pStyle w:val="ConsPlusNormal"/>
              <w:jc w:val="center"/>
            </w:pPr>
            <w:r>
              <w:t>R = 30</w:t>
            </w:r>
          </w:p>
        </w:tc>
      </w:tr>
      <w:tr w:rsidR="00A90A44">
        <w:tc>
          <w:tcPr>
            <w:tcW w:w="546" w:type="dxa"/>
          </w:tcPr>
          <w:p w:rsidR="00A90A44" w:rsidRDefault="00A90A44">
            <w:pPr>
              <w:pStyle w:val="ConsPlusNormal"/>
            </w:pPr>
            <w:r>
              <w:t>17.</w:t>
            </w:r>
          </w:p>
        </w:tc>
        <w:tc>
          <w:tcPr>
            <w:tcW w:w="1928" w:type="dxa"/>
          </w:tcPr>
          <w:p w:rsidR="00A90A44" w:rsidRDefault="00A90A44">
            <w:pPr>
              <w:pStyle w:val="ConsPlusNormal"/>
              <w:jc w:val="both"/>
            </w:pPr>
            <w:r>
              <w:t>Каптаж "Черемшанский", ул. Кирова, 2</w:t>
            </w:r>
          </w:p>
        </w:tc>
        <w:tc>
          <w:tcPr>
            <w:tcW w:w="1587" w:type="dxa"/>
          </w:tcPr>
          <w:p w:rsidR="00A90A44" w:rsidRDefault="00A90A44">
            <w:pPr>
              <w:pStyle w:val="ConsPlusNormal"/>
              <w:jc w:val="both"/>
            </w:pPr>
            <w:r>
              <w:t>Самоизливающаяся скважина N Г19/92</w:t>
            </w:r>
          </w:p>
        </w:tc>
        <w:tc>
          <w:tcPr>
            <w:tcW w:w="1134" w:type="dxa"/>
          </w:tcPr>
          <w:p w:rsidR="00A90A44" w:rsidRDefault="00A90A44">
            <w:pPr>
              <w:pStyle w:val="ConsPlusNormal"/>
              <w:jc w:val="center"/>
            </w:pPr>
            <w:r>
              <w:t>1992</w:t>
            </w:r>
          </w:p>
        </w:tc>
        <w:tc>
          <w:tcPr>
            <w:tcW w:w="1417" w:type="dxa"/>
          </w:tcPr>
          <w:p w:rsidR="00A90A44" w:rsidRDefault="00A90A44">
            <w:pPr>
              <w:pStyle w:val="ConsPlusNormal"/>
              <w:jc w:val="center"/>
            </w:pPr>
            <w:r>
              <w:t>0,36</w:t>
            </w:r>
          </w:p>
        </w:tc>
        <w:tc>
          <w:tcPr>
            <w:tcW w:w="1077" w:type="dxa"/>
          </w:tcPr>
          <w:p w:rsidR="00A90A44" w:rsidRDefault="00A90A44">
            <w:pPr>
              <w:pStyle w:val="ConsPlusNormal"/>
              <w:jc w:val="center"/>
            </w:pPr>
            <w:r>
              <w:t>35</w:t>
            </w:r>
          </w:p>
        </w:tc>
        <w:tc>
          <w:tcPr>
            <w:tcW w:w="1304" w:type="dxa"/>
          </w:tcPr>
          <w:p w:rsidR="00A90A44" w:rsidRDefault="00A90A44">
            <w:pPr>
              <w:pStyle w:val="ConsPlusNormal"/>
              <w:jc w:val="center"/>
            </w:pPr>
            <w:r>
              <w:t>122 x 95</w:t>
            </w:r>
          </w:p>
        </w:tc>
      </w:tr>
      <w:tr w:rsidR="00A90A44">
        <w:tc>
          <w:tcPr>
            <w:tcW w:w="546" w:type="dxa"/>
            <w:vMerge w:val="restart"/>
          </w:tcPr>
          <w:p w:rsidR="00A90A44" w:rsidRDefault="00A90A44">
            <w:pPr>
              <w:pStyle w:val="ConsPlusNormal"/>
            </w:pPr>
            <w:r>
              <w:t>18.</w:t>
            </w:r>
          </w:p>
        </w:tc>
        <w:tc>
          <w:tcPr>
            <w:tcW w:w="1928" w:type="dxa"/>
            <w:vMerge w:val="restart"/>
          </w:tcPr>
          <w:p w:rsidR="00A90A44" w:rsidRDefault="00A90A44">
            <w:pPr>
              <w:pStyle w:val="ConsPlusNormal"/>
              <w:jc w:val="both"/>
            </w:pPr>
            <w:r>
              <w:t>Скважина "Пекарский лог", ул. Снежная, 8а</w:t>
            </w:r>
          </w:p>
        </w:tc>
        <w:tc>
          <w:tcPr>
            <w:tcW w:w="1587" w:type="dxa"/>
          </w:tcPr>
          <w:p w:rsidR="00A90A44" w:rsidRDefault="00A90A44">
            <w:pPr>
              <w:pStyle w:val="ConsPlusNormal"/>
              <w:jc w:val="both"/>
            </w:pPr>
            <w:r>
              <w:t>Скважина Г11/09</w:t>
            </w:r>
          </w:p>
        </w:tc>
        <w:tc>
          <w:tcPr>
            <w:tcW w:w="1134" w:type="dxa"/>
          </w:tcPr>
          <w:p w:rsidR="00A90A44" w:rsidRDefault="00A90A44">
            <w:pPr>
              <w:pStyle w:val="ConsPlusNormal"/>
              <w:jc w:val="center"/>
            </w:pPr>
            <w:r>
              <w:t>2009</w:t>
            </w:r>
          </w:p>
        </w:tc>
        <w:tc>
          <w:tcPr>
            <w:tcW w:w="1417" w:type="dxa"/>
          </w:tcPr>
          <w:p w:rsidR="00A90A44" w:rsidRDefault="00A90A44">
            <w:pPr>
              <w:pStyle w:val="ConsPlusNormal"/>
              <w:jc w:val="center"/>
            </w:pPr>
            <w:r>
              <w:t>0,432</w:t>
            </w:r>
          </w:p>
        </w:tc>
        <w:tc>
          <w:tcPr>
            <w:tcW w:w="1077" w:type="dxa"/>
          </w:tcPr>
          <w:p w:rsidR="00A90A44" w:rsidRDefault="00A90A44">
            <w:pPr>
              <w:pStyle w:val="ConsPlusNormal"/>
              <w:jc w:val="center"/>
            </w:pPr>
            <w:r>
              <w:t>80</w:t>
            </w:r>
          </w:p>
        </w:tc>
        <w:tc>
          <w:tcPr>
            <w:tcW w:w="1304" w:type="dxa"/>
            <w:vMerge w:val="restart"/>
          </w:tcPr>
          <w:p w:rsidR="00A90A44" w:rsidRDefault="00A90A44">
            <w:pPr>
              <w:pStyle w:val="ConsPlusNormal"/>
              <w:jc w:val="center"/>
            </w:pPr>
            <w:r>
              <w:t>R=30</w:t>
            </w:r>
          </w:p>
        </w:tc>
      </w:tr>
      <w:tr w:rsidR="00A90A44">
        <w:tc>
          <w:tcPr>
            <w:tcW w:w="546" w:type="dxa"/>
            <w:vMerge/>
          </w:tcPr>
          <w:p w:rsidR="00A90A44" w:rsidRDefault="00A90A44"/>
        </w:tc>
        <w:tc>
          <w:tcPr>
            <w:tcW w:w="1928" w:type="dxa"/>
            <w:vMerge/>
          </w:tcPr>
          <w:p w:rsidR="00A90A44" w:rsidRDefault="00A90A44"/>
        </w:tc>
        <w:tc>
          <w:tcPr>
            <w:tcW w:w="1587" w:type="dxa"/>
          </w:tcPr>
          <w:p w:rsidR="00A90A44" w:rsidRDefault="00A90A44">
            <w:pPr>
              <w:pStyle w:val="ConsPlusNormal"/>
              <w:jc w:val="both"/>
            </w:pPr>
            <w:r>
              <w:t>Скважина Г12/09</w:t>
            </w:r>
          </w:p>
        </w:tc>
        <w:tc>
          <w:tcPr>
            <w:tcW w:w="1134" w:type="dxa"/>
          </w:tcPr>
          <w:p w:rsidR="00A90A44" w:rsidRDefault="00A90A44">
            <w:pPr>
              <w:pStyle w:val="ConsPlusNormal"/>
              <w:jc w:val="center"/>
            </w:pPr>
            <w:r>
              <w:t>2009</w:t>
            </w:r>
          </w:p>
        </w:tc>
        <w:tc>
          <w:tcPr>
            <w:tcW w:w="1417" w:type="dxa"/>
          </w:tcPr>
          <w:p w:rsidR="00A90A44" w:rsidRDefault="00A90A44">
            <w:pPr>
              <w:pStyle w:val="ConsPlusNormal"/>
              <w:jc w:val="center"/>
            </w:pPr>
            <w:r>
              <w:t>0,432</w:t>
            </w:r>
          </w:p>
        </w:tc>
        <w:tc>
          <w:tcPr>
            <w:tcW w:w="1077" w:type="dxa"/>
          </w:tcPr>
          <w:p w:rsidR="00A90A44" w:rsidRDefault="00A90A44">
            <w:pPr>
              <w:pStyle w:val="ConsPlusNormal"/>
              <w:jc w:val="center"/>
            </w:pPr>
            <w:r>
              <w:t>80</w:t>
            </w:r>
          </w:p>
        </w:tc>
        <w:tc>
          <w:tcPr>
            <w:tcW w:w="1304" w:type="dxa"/>
            <w:vMerge/>
          </w:tcPr>
          <w:p w:rsidR="00A90A44" w:rsidRDefault="00A90A44"/>
        </w:tc>
      </w:tr>
    </w:tbl>
    <w:p w:rsidR="00A90A44" w:rsidRDefault="00A90A44">
      <w:pPr>
        <w:pStyle w:val="ConsPlusNormal"/>
        <w:jc w:val="both"/>
      </w:pPr>
    </w:p>
    <w:p w:rsidR="00A90A44" w:rsidRDefault="00A90A44">
      <w:pPr>
        <w:pStyle w:val="ConsPlusNormal"/>
        <w:jc w:val="right"/>
        <w:outlineLvl w:val="3"/>
      </w:pPr>
      <w:bookmarkStart w:id="20" w:name="P4869"/>
      <w:bookmarkEnd w:id="20"/>
      <w:r>
        <w:t>Таблица 10.24</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65"/>
        <w:gridCol w:w="1474"/>
        <w:gridCol w:w="1587"/>
        <w:gridCol w:w="907"/>
        <w:gridCol w:w="794"/>
        <w:gridCol w:w="907"/>
      </w:tblGrid>
      <w:tr w:rsidR="00A90A44">
        <w:tc>
          <w:tcPr>
            <w:tcW w:w="624" w:type="dxa"/>
            <w:vMerge w:val="restart"/>
          </w:tcPr>
          <w:p w:rsidR="00A90A44" w:rsidRDefault="00A90A44">
            <w:pPr>
              <w:pStyle w:val="ConsPlusNormal"/>
              <w:jc w:val="center"/>
            </w:pPr>
            <w:r>
              <w:t>N п/п</w:t>
            </w:r>
          </w:p>
        </w:tc>
        <w:tc>
          <w:tcPr>
            <w:tcW w:w="2665" w:type="dxa"/>
            <w:vMerge w:val="restart"/>
          </w:tcPr>
          <w:p w:rsidR="00A90A44" w:rsidRDefault="00A90A44">
            <w:pPr>
              <w:pStyle w:val="ConsPlusNormal"/>
              <w:jc w:val="center"/>
            </w:pPr>
            <w:r>
              <w:t>Наименование узла и его местоположение</w:t>
            </w:r>
          </w:p>
        </w:tc>
        <w:tc>
          <w:tcPr>
            <w:tcW w:w="1474" w:type="dxa"/>
            <w:vMerge w:val="restart"/>
          </w:tcPr>
          <w:p w:rsidR="00A90A44" w:rsidRDefault="00A90A44">
            <w:pPr>
              <w:pStyle w:val="ConsPlusNormal"/>
              <w:jc w:val="center"/>
            </w:pPr>
            <w:r>
              <w:t>Кол-во и объем резервуаров, м</w:t>
            </w:r>
            <w:r>
              <w:rPr>
                <w:vertAlign w:val="superscript"/>
              </w:rPr>
              <w:t>3</w:t>
            </w:r>
          </w:p>
        </w:tc>
        <w:tc>
          <w:tcPr>
            <w:tcW w:w="4195" w:type="dxa"/>
            <w:gridSpan w:val="4"/>
          </w:tcPr>
          <w:p w:rsidR="00A90A44" w:rsidRDefault="00A90A44">
            <w:pPr>
              <w:pStyle w:val="ConsPlusNormal"/>
              <w:jc w:val="center"/>
            </w:pPr>
            <w:r>
              <w:t>Оборудование</w:t>
            </w:r>
          </w:p>
        </w:tc>
      </w:tr>
      <w:tr w:rsidR="00A90A44">
        <w:tc>
          <w:tcPr>
            <w:tcW w:w="624" w:type="dxa"/>
            <w:vMerge/>
          </w:tcPr>
          <w:p w:rsidR="00A90A44" w:rsidRDefault="00A90A44"/>
        </w:tc>
        <w:tc>
          <w:tcPr>
            <w:tcW w:w="2665" w:type="dxa"/>
            <w:vMerge/>
          </w:tcPr>
          <w:p w:rsidR="00A90A44" w:rsidRDefault="00A90A44"/>
        </w:tc>
        <w:tc>
          <w:tcPr>
            <w:tcW w:w="1474" w:type="dxa"/>
            <w:vMerge/>
          </w:tcPr>
          <w:p w:rsidR="00A90A44" w:rsidRDefault="00A90A44"/>
        </w:tc>
        <w:tc>
          <w:tcPr>
            <w:tcW w:w="1587" w:type="dxa"/>
            <w:vMerge w:val="restart"/>
          </w:tcPr>
          <w:p w:rsidR="00A90A44" w:rsidRDefault="00A90A44">
            <w:pPr>
              <w:pStyle w:val="ConsPlusNormal"/>
              <w:jc w:val="center"/>
            </w:pPr>
            <w:r>
              <w:t>марка насоса</w:t>
            </w:r>
          </w:p>
        </w:tc>
        <w:tc>
          <w:tcPr>
            <w:tcW w:w="907" w:type="dxa"/>
            <w:vMerge w:val="restart"/>
          </w:tcPr>
          <w:p w:rsidR="00A90A44" w:rsidRDefault="00A90A44">
            <w:pPr>
              <w:pStyle w:val="ConsPlusNormal"/>
              <w:jc w:val="center"/>
            </w:pPr>
            <w:r>
              <w:t>производ. м</w:t>
            </w:r>
            <w:r>
              <w:rPr>
                <w:vertAlign w:val="superscript"/>
              </w:rPr>
              <w:t>3</w:t>
            </w:r>
            <w:r>
              <w:t>/ч</w:t>
            </w:r>
          </w:p>
        </w:tc>
        <w:tc>
          <w:tcPr>
            <w:tcW w:w="794" w:type="dxa"/>
          </w:tcPr>
          <w:p w:rsidR="00A90A44" w:rsidRDefault="00A90A44">
            <w:pPr>
              <w:pStyle w:val="ConsPlusNormal"/>
              <w:jc w:val="center"/>
            </w:pPr>
            <w:r>
              <w:t>напор, м</w:t>
            </w:r>
          </w:p>
        </w:tc>
        <w:tc>
          <w:tcPr>
            <w:tcW w:w="907" w:type="dxa"/>
            <w:vMerge w:val="restart"/>
          </w:tcPr>
          <w:p w:rsidR="00A90A44" w:rsidRDefault="00A90A44">
            <w:pPr>
              <w:pStyle w:val="ConsPlusNormal"/>
              <w:jc w:val="center"/>
            </w:pPr>
            <w:r>
              <w:t>мощность, кВт</w:t>
            </w:r>
          </w:p>
        </w:tc>
      </w:tr>
      <w:tr w:rsidR="00A90A44">
        <w:tc>
          <w:tcPr>
            <w:tcW w:w="624" w:type="dxa"/>
            <w:vMerge/>
          </w:tcPr>
          <w:p w:rsidR="00A90A44" w:rsidRDefault="00A90A44"/>
        </w:tc>
        <w:tc>
          <w:tcPr>
            <w:tcW w:w="2665" w:type="dxa"/>
            <w:vMerge/>
          </w:tcPr>
          <w:p w:rsidR="00A90A44" w:rsidRDefault="00A90A44"/>
        </w:tc>
        <w:tc>
          <w:tcPr>
            <w:tcW w:w="1474" w:type="dxa"/>
            <w:vMerge/>
          </w:tcPr>
          <w:p w:rsidR="00A90A44" w:rsidRDefault="00A90A44"/>
        </w:tc>
        <w:tc>
          <w:tcPr>
            <w:tcW w:w="1587" w:type="dxa"/>
            <w:vMerge/>
          </w:tcPr>
          <w:p w:rsidR="00A90A44" w:rsidRDefault="00A90A44"/>
        </w:tc>
        <w:tc>
          <w:tcPr>
            <w:tcW w:w="907" w:type="dxa"/>
            <w:vMerge/>
          </w:tcPr>
          <w:p w:rsidR="00A90A44" w:rsidRDefault="00A90A44"/>
        </w:tc>
        <w:tc>
          <w:tcPr>
            <w:tcW w:w="794" w:type="dxa"/>
          </w:tcPr>
          <w:p w:rsidR="00A90A44" w:rsidRDefault="00A90A44">
            <w:pPr>
              <w:pStyle w:val="ConsPlusNormal"/>
              <w:jc w:val="center"/>
            </w:pPr>
            <w:r>
              <w:t>сут.</w:t>
            </w:r>
          </w:p>
        </w:tc>
        <w:tc>
          <w:tcPr>
            <w:tcW w:w="907" w:type="dxa"/>
            <w:vMerge/>
          </w:tcPr>
          <w:p w:rsidR="00A90A44" w:rsidRDefault="00A90A44"/>
        </w:tc>
      </w:tr>
      <w:tr w:rsidR="00A90A44">
        <w:tc>
          <w:tcPr>
            <w:tcW w:w="624" w:type="dxa"/>
          </w:tcPr>
          <w:p w:rsidR="00A90A44" w:rsidRDefault="00A90A44">
            <w:pPr>
              <w:pStyle w:val="ConsPlusNormal"/>
            </w:pPr>
            <w:r>
              <w:t>1.</w:t>
            </w:r>
          </w:p>
        </w:tc>
        <w:tc>
          <w:tcPr>
            <w:tcW w:w="2665" w:type="dxa"/>
            <w:vAlign w:val="bottom"/>
          </w:tcPr>
          <w:p w:rsidR="00A90A44" w:rsidRDefault="00A90A44">
            <w:pPr>
              <w:pStyle w:val="ConsPlusNormal"/>
              <w:jc w:val="both"/>
            </w:pPr>
            <w:r>
              <w:t xml:space="preserve">Скважина N 1 (1/92), пер. </w:t>
            </w:r>
            <w:r>
              <w:lastRenderedPageBreak/>
              <w:t>Совхозный, 24</w:t>
            </w:r>
          </w:p>
        </w:tc>
        <w:tc>
          <w:tcPr>
            <w:tcW w:w="1474" w:type="dxa"/>
            <w:vMerge w:val="restart"/>
          </w:tcPr>
          <w:p w:rsidR="00A90A44" w:rsidRDefault="00A90A44">
            <w:pPr>
              <w:pStyle w:val="ConsPlusNormal"/>
              <w:jc w:val="center"/>
            </w:pPr>
            <w:r>
              <w:lastRenderedPageBreak/>
              <w:t>2 x 1000;</w:t>
            </w:r>
          </w:p>
          <w:p w:rsidR="00A90A44" w:rsidRDefault="00A90A44">
            <w:pPr>
              <w:pStyle w:val="ConsPlusNormal"/>
              <w:jc w:val="center"/>
            </w:pPr>
            <w:r>
              <w:lastRenderedPageBreak/>
              <w:t>1 x 50;</w:t>
            </w:r>
          </w:p>
          <w:p w:rsidR="00A90A44" w:rsidRDefault="00A90A44">
            <w:pPr>
              <w:pStyle w:val="ConsPlusNormal"/>
              <w:jc w:val="center"/>
            </w:pPr>
            <w:r>
              <w:t>1 x 12,5;</w:t>
            </w:r>
          </w:p>
          <w:p w:rsidR="00A90A44" w:rsidRDefault="00A90A44">
            <w:pPr>
              <w:pStyle w:val="ConsPlusNormal"/>
              <w:jc w:val="center"/>
            </w:pPr>
            <w:r>
              <w:t>2 x 25;</w:t>
            </w:r>
          </w:p>
          <w:p w:rsidR="00A90A44" w:rsidRDefault="00A90A44">
            <w:pPr>
              <w:pStyle w:val="ConsPlusNormal"/>
              <w:jc w:val="center"/>
            </w:pPr>
            <w:r>
              <w:t>22 x 16</w:t>
            </w:r>
          </w:p>
        </w:tc>
        <w:tc>
          <w:tcPr>
            <w:tcW w:w="1587" w:type="dxa"/>
          </w:tcPr>
          <w:p w:rsidR="00A90A44" w:rsidRDefault="00A90A44">
            <w:pPr>
              <w:pStyle w:val="ConsPlusNormal"/>
              <w:jc w:val="center"/>
            </w:pPr>
            <w:r>
              <w:lastRenderedPageBreak/>
              <w:t>ЭЦВ 12-160-140</w:t>
            </w:r>
          </w:p>
        </w:tc>
        <w:tc>
          <w:tcPr>
            <w:tcW w:w="907" w:type="dxa"/>
          </w:tcPr>
          <w:p w:rsidR="00A90A44" w:rsidRDefault="00A90A44">
            <w:pPr>
              <w:pStyle w:val="ConsPlusNormal"/>
              <w:jc w:val="center"/>
            </w:pPr>
            <w:r>
              <w:t>160</w:t>
            </w:r>
          </w:p>
        </w:tc>
        <w:tc>
          <w:tcPr>
            <w:tcW w:w="794" w:type="dxa"/>
          </w:tcPr>
          <w:p w:rsidR="00A90A44" w:rsidRDefault="00A90A44">
            <w:pPr>
              <w:pStyle w:val="ConsPlusNormal"/>
              <w:jc w:val="center"/>
            </w:pPr>
            <w:r>
              <w:t>100</w:t>
            </w:r>
          </w:p>
        </w:tc>
        <w:tc>
          <w:tcPr>
            <w:tcW w:w="907" w:type="dxa"/>
          </w:tcPr>
          <w:p w:rsidR="00A90A44" w:rsidRDefault="00A90A44">
            <w:pPr>
              <w:pStyle w:val="ConsPlusNormal"/>
              <w:jc w:val="center"/>
            </w:pPr>
            <w:r>
              <w:t>90</w:t>
            </w:r>
          </w:p>
        </w:tc>
      </w:tr>
      <w:tr w:rsidR="00A90A44">
        <w:tc>
          <w:tcPr>
            <w:tcW w:w="624" w:type="dxa"/>
          </w:tcPr>
          <w:p w:rsidR="00A90A44" w:rsidRDefault="00A90A44">
            <w:pPr>
              <w:pStyle w:val="ConsPlusNormal"/>
            </w:pPr>
            <w:r>
              <w:lastRenderedPageBreak/>
              <w:t>2.</w:t>
            </w:r>
          </w:p>
        </w:tc>
        <w:tc>
          <w:tcPr>
            <w:tcW w:w="2665" w:type="dxa"/>
          </w:tcPr>
          <w:p w:rsidR="00A90A44" w:rsidRDefault="00A90A44">
            <w:pPr>
              <w:pStyle w:val="ConsPlusNormal"/>
              <w:jc w:val="both"/>
            </w:pPr>
            <w:r>
              <w:t>Скважина N 2 (Г1/95), пер. Совхозный, 24</w:t>
            </w:r>
          </w:p>
        </w:tc>
        <w:tc>
          <w:tcPr>
            <w:tcW w:w="1474" w:type="dxa"/>
            <w:vMerge/>
          </w:tcPr>
          <w:p w:rsidR="00A90A44" w:rsidRDefault="00A90A44"/>
        </w:tc>
        <w:tc>
          <w:tcPr>
            <w:tcW w:w="1587" w:type="dxa"/>
          </w:tcPr>
          <w:p w:rsidR="00A90A44" w:rsidRDefault="00A90A44">
            <w:pPr>
              <w:pStyle w:val="ConsPlusNormal"/>
              <w:jc w:val="center"/>
            </w:pPr>
            <w:r>
              <w:t>ЭЦВ 12-160-100</w:t>
            </w:r>
          </w:p>
        </w:tc>
        <w:tc>
          <w:tcPr>
            <w:tcW w:w="907" w:type="dxa"/>
          </w:tcPr>
          <w:p w:rsidR="00A90A44" w:rsidRDefault="00A90A44">
            <w:pPr>
              <w:pStyle w:val="ConsPlusNormal"/>
              <w:jc w:val="center"/>
            </w:pPr>
            <w:r>
              <w:t>160</w:t>
            </w:r>
          </w:p>
        </w:tc>
        <w:tc>
          <w:tcPr>
            <w:tcW w:w="794" w:type="dxa"/>
          </w:tcPr>
          <w:p w:rsidR="00A90A44" w:rsidRDefault="00A90A44">
            <w:pPr>
              <w:pStyle w:val="ConsPlusNormal"/>
              <w:jc w:val="center"/>
            </w:pPr>
            <w:r>
              <w:t>160</w:t>
            </w:r>
          </w:p>
        </w:tc>
        <w:tc>
          <w:tcPr>
            <w:tcW w:w="907" w:type="dxa"/>
          </w:tcPr>
          <w:p w:rsidR="00A90A44" w:rsidRDefault="00A90A44">
            <w:pPr>
              <w:pStyle w:val="ConsPlusNormal"/>
              <w:jc w:val="center"/>
            </w:pPr>
            <w:r>
              <w:t>65</w:t>
            </w:r>
          </w:p>
        </w:tc>
      </w:tr>
      <w:tr w:rsidR="00A90A44">
        <w:tc>
          <w:tcPr>
            <w:tcW w:w="624" w:type="dxa"/>
          </w:tcPr>
          <w:p w:rsidR="00A90A44" w:rsidRDefault="00A90A44">
            <w:pPr>
              <w:pStyle w:val="ConsPlusNormal"/>
            </w:pPr>
            <w:r>
              <w:t>3.</w:t>
            </w:r>
          </w:p>
        </w:tc>
        <w:tc>
          <w:tcPr>
            <w:tcW w:w="2665" w:type="dxa"/>
          </w:tcPr>
          <w:p w:rsidR="00A90A44" w:rsidRDefault="00A90A44">
            <w:pPr>
              <w:pStyle w:val="ConsPlusNormal"/>
              <w:jc w:val="both"/>
            </w:pPr>
            <w:r>
              <w:t>Скважина N 3 (139-Д), пер. Совхозный, 24</w:t>
            </w:r>
          </w:p>
        </w:tc>
        <w:tc>
          <w:tcPr>
            <w:tcW w:w="1474" w:type="dxa"/>
            <w:vMerge/>
          </w:tcPr>
          <w:p w:rsidR="00A90A44" w:rsidRDefault="00A90A44"/>
        </w:tc>
        <w:tc>
          <w:tcPr>
            <w:tcW w:w="1587" w:type="dxa"/>
          </w:tcPr>
          <w:p w:rsidR="00A90A44" w:rsidRDefault="00A90A44">
            <w:pPr>
              <w:pStyle w:val="ConsPlusNormal"/>
              <w:jc w:val="center"/>
            </w:pPr>
            <w:r>
              <w:t>ЭЦВ 12-160-140</w:t>
            </w:r>
          </w:p>
        </w:tc>
        <w:tc>
          <w:tcPr>
            <w:tcW w:w="907" w:type="dxa"/>
          </w:tcPr>
          <w:p w:rsidR="00A90A44" w:rsidRDefault="00A90A44">
            <w:pPr>
              <w:pStyle w:val="ConsPlusNormal"/>
              <w:jc w:val="center"/>
            </w:pPr>
            <w:r>
              <w:t>160</w:t>
            </w:r>
          </w:p>
        </w:tc>
        <w:tc>
          <w:tcPr>
            <w:tcW w:w="794" w:type="dxa"/>
          </w:tcPr>
          <w:p w:rsidR="00A90A44" w:rsidRDefault="00A90A44">
            <w:pPr>
              <w:pStyle w:val="ConsPlusNormal"/>
              <w:jc w:val="center"/>
            </w:pPr>
            <w:r>
              <w:t>100</w:t>
            </w:r>
          </w:p>
        </w:tc>
        <w:tc>
          <w:tcPr>
            <w:tcW w:w="907" w:type="dxa"/>
          </w:tcPr>
          <w:p w:rsidR="00A90A44" w:rsidRDefault="00A90A44">
            <w:pPr>
              <w:pStyle w:val="ConsPlusNormal"/>
              <w:jc w:val="center"/>
            </w:pPr>
            <w:r>
              <w:t>90</w:t>
            </w:r>
          </w:p>
        </w:tc>
      </w:tr>
      <w:tr w:rsidR="00A90A44">
        <w:tc>
          <w:tcPr>
            <w:tcW w:w="624" w:type="dxa"/>
          </w:tcPr>
          <w:p w:rsidR="00A90A44" w:rsidRDefault="00A90A44">
            <w:pPr>
              <w:pStyle w:val="ConsPlusNormal"/>
            </w:pPr>
            <w:r>
              <w:t>4.</w:t>
            </w:r>
          </w:p>
        </w:tc>
        <w:tc>
          <w:tcPr>
            <w:tcW w:w="2665" w:type="dxa"/>
          </w:tcPr>
          <w:p w:rsidR="00A90A44" w:rsidRDefault="00A90A44">
            <w:pPr>
              <w:pStyle w:val="ConsPlusNormal"/>
              <w:jc w:val="both"/>
            </w:pPr>
            <w:r>
              <w:t>Скважина N 4 (Г2/91), пер. Совхозный, 24</w:t>
            </w:r>
          </w:p>
        </w:tc>
        <w:tc>
          <w:tcPr>
            <w:tcW w:w="1474" w:type="dxa"/>
            <w:vMerge/>
          </w:tcPr>
          <w:p w:rsidR="00A90A44" w:rsidRDefault="00A90A44"/>
        </w:tc>
        <w:tc>
          <w:tcPr>
            <w:tcW w:w="1587" w:type="dxa"/>
          </w:tcPr>
          <w:p w:rsidR="00A90A44" w:rsidRDefault="00A90A44">
            <w:pPr>
              <w:pStyle w:val="ConsPlusNormal"/>
              <w:jc w:val="center"/>
            </w:pPr>
            <w:r>
              <w:t>ЭЦВ 12-160-100</w:t>
            </w:r>
          </w:p>
        </w:tc>
        <w:tc>
          <w:tcPr>
            <w:tcW w:w="907" w:type="dxa"/>
          </w:tcPr>
          <w:p w:rsidR="00A90A44" w:rsidRDefault="00A90A44">
            <w:pPr>
              <w:pStyle w:val="ConsPlusNormal"/>
              <w:jc w:val="center"/>
            </w:pPr>
            <w:r>
              <w:t>160</w:t>
            </w:r>
          </w:p>
        </w:tc>
        <w:tc>
          <w:tcPr>
            <w:tcW w:w="794" w:type="dxa"/>
          </w:tcPr>
          <w:p w:rsidR="00A90A44" w:rsidRDefault="00A90A44">
            <w:pPr>
              <w:pStyle w:val="ConsPlusNormal"/>
              <w:jc w:val="center"/>
            </w:pPr>
            <w:r>
              <w:t>160</w:t>
            </w:r>
          </w:p>
        </w:tc>
        <w:tc>
          <w:tcPr>
            <w:tcW w:w="907" w:type="dxa"/>
          </w:tcPr>
          <w:p w:rsidR="00A90A44" w:rsidRDefault="00A90A44">
            <w:pPr>
              <w:pStyle w:val="ConsPlusNormal"/>
              <w:jc w:val="center"/>
            </w:pPr>
            <w:r>
              <w:t>65</w:t>
            </w:r>
          </w:p>
        </w:tc>
      </w:tr>
      <w:tr w:rsidR="00A90A44">
        <w:tc>
          <w:tcPr>
            <w:tcW w:w="624" w:type="dxa"/>
          </w:tcPr>
          <w:p w:rsidR="00A90A44" w:rsidRDefault="00A90A44">
            <w:pPr>
              <w:pStyle w:val="ConsPlusNormal"/>
            </w:pPr>
            <w:r>
              <w:t>5.</w:t>
            </w:r>
          </w:p>
        </w:tc>
        <w:tc>
          <w:tcPr>
            <w:tcW w:w="2665" w:type="dxa"/>
          </w:tcPr>
          <w:p w:rsidR="00A90A44" w:rsidRDefault="00A90A44">
            <w:pPr>
              <w:pStyle w:val="ConsPlusNormal"/>
              <w:jc w:val="both"/>
            </w:pPr>
            <w:r>
              <w:t>Скважина N 1 (5729/1), ул. Ленина, 259</w:t>
            </w:r>
          </w:p>
        </w:tc>
        <w:tc>
          <w:tcPr>
            <w:tcW w:w="1474" w:type="dxa"/>
            <w:vMerge/>
          </w:tcPr>
          <w:p w:rsidR="00A90A44" w:rsidRDefault="00A90A44"/>
        </w:tc>
        <w:tc>
          <w:tcPr>
            <w:tcW w:w="1587" w:type="dxa"/>
          </w:tcPr>
          <w:p w:rsidR="00A90A44" w:rsidRDefault="00A90A44">
            <w:pPr>
              <w:pStyle w:val="ConsPlusNormal"/>
              <w:jc w:val="center"/>
            </w:pPr>
            <w:r>
              <w:t>ЭЦВ 6-10-140</w:t>
            </w:r>
          </w:p>
        </w:tc>
        <w:tc>
          <w:tcPr>
            <w:tcW w:w="907" w:type="dxa"/>
          </w:tcPr>
          <w:p w:rsidR="00A90A44" w:rsidRDefault="00A90A44">
            <w:pPr>
              <w:pStyle w:val="ConsPlusNormal"/>
              <w:jc w:val="center"/>
            </w:pPr>
            <w:r>
              <w:t>10</w:t>
            </w:r>
          </w:p>
        </w:tc>
        <w:tc>
          <w:tcPr>
            <w:tcW w:w="794" w:type="dxa"/>
          </w:tcPr>
          <w:p w:rsidR="00A90A44" w:rsidRDefault="00A90A44">
            <w:pPr>
              <w:pStyle w:val="ConsPlusNormal"/>
              <w:jc w:val="center"/>
            </w:pPr>
            <w:r>
              <w:t>140</w:t>
            </w:r>
          </w:p>
        </w:tc>
        <w:tc>
          <w:tcPr>
            <w:tcW w:w="907" w:type="dxa"/>
          </w:tcPr>
          <w:p w:rsidR="00A90A44" w:rsidRDefault="00A90A44">
            <w:pPr>
              <w:pStyle w:val="ConsPlusNormal"/>
              <w:jc w:val="center"/>
            </w:pPr>
            <w:r>
              <w:t>6,3</w:t>
            </w:r>
          </w:p>
        </w:tc>
      </w:tr>
      <w:tr w:rsidR="00A90A44">
        <w:tc>
          <w:tcPr>
            <w:tcW w:w="624" w:type="dxa"/>
          </w:tcPr>
          <w:p w:rsidR="00A90A44" w:rsidRDefault="00A90A44">
            <w:pPr>
              <w:pStyle w:val="ConsPlusNormal"/>
            </w:pPr>
            <w:r>
              <w:t>6.</w:t>
            </w:r>
          </w:p>
        </w:tc>
        <w:tc>
          <w:tcPr>
            <w:tcW w:w="2665" w:type="dxa"/>
          </w:tcPr>
          <w:p w:rsidR="00A90A44" w:rsidRDefault="00A90A44">
            <w:pPr>
              <w:pStyle w:val="ConsPlusNormal"/>
              <w:jc w:val="both"/>
            </w:pPr>
            <w:r>
              <w:t>Скважина N 2 (6-Д), ул. Ленина, 259</w:t>
            </w:r>
          </w:p>
        </w:tc>
        <w:tc>
          <w:tcPr>
            <w:tcW w:w="1474" w:type="dxa"/>
            <w:vMerge/>
          </w:tcPr>
          <w:p w:rsidR="00A90A44" w:rsidRDefault="00A90A44"/>
        </w:tc>
        <w:tc>
          <w:tcPr>
            <w:tcW w:w="1587" w:type="dxa"/>
          </w:tcPr>
          <w:p w:rsidR="00A90A44" w:rsidRDefault="00A90A44">
            <w:pPr>
              <w:pStyle w:val="ConsPlusNormal"/>
              <w:jc w:val="center"/>
            </w:pPr>
            <w:r>
              <w:t>ЭЦВ 10-65-90</w:t>
            </w:r>
          </w:p>
        </w:tc>
        <w:tc>
          <w:tcPr>
            <w:tcW w:w="907" w:type="dxa"/>
          </w:tcPr>
          <w:p w:rsidR="00A90A44" w:rsidRDefault="00A90A44">
            <w:pPr>
              <w:pStyle w:val="ConsPlusNormal"/>
              <w:jc w:val="center"/>
            </w:pPr>
            <w:r>
              <w:t>65</w:t>
            </w:r>
          </w:p>
        </w:tc>
        <w:tc>
          <w:tcPr>
            <w:tcW w:w="794" w:type="dxa"/>
          </w:tcPr>
          <w:p w:rsidR="00A90A44" w:rsidRDefault="00A90A44">
            <w:pPr>
              <w:pStyle w:val="ConsPlusNormal"/>
              <w:jc w:val="center"/>
            </w:pPr>
            <w:r>
              <w:t>90</w:t>
            </w:r>
          </w:p>
        </w:tc>
        <w:tc>
          <w:tcPr>
            <w:tcW w:w="907" w:type="dxa"/>
          </w:tcPr>
          <w:p w:rsidR="00A90A44" w:rsidRDefault="00A90A44">
            <w:pPr>
              <w:pStyle w:val="ConsPlusNormal"/>
              <w:jc w:val="center"/>
            </w:pPr>
            <w:r>
              <w:t>27</w:t>
            </w:r>
          </w:p>
        </w:tc>
      </w:tr>
      <w:tr w:rsidR="00A90A44">
        <w:tc>
          <w:tcPr>
            <w:tcW w:w="624" w:type="dxa"/>
          </w:tcPr>
          <w:p w:rsidR="00A90A44" w:rsidRDefault="00A90A44">
            <w:pPr>
              <w:pStyle w:val="ConsPlusNormal"/>
            </w:pPr>
            <w:r>
              <w:t>7.</w:t>
            </w:r>
          </w:p>
        </w:tc>
        <w:tc>
          <w:tcPr>
            <w:tcW w:w="2665" w:type="dxa"/>
          </w:tcPr>
          <w:p w:rsidR="00A90A44" w:rsidRDefault="00A90A44">
            <w:pPr>
              <w:pStyle w:val="ConsPlusNormal"/>
              <w:jc w:val="both"/>
            </w:pPr>
            <w:r>
              <w:t>Скважина N 3 (5755/2), ул. Ленина, 259</w:t>
            </w:r>
          </w:p>
        </w:tc>
        <w:tc>
          <w:tcPr>
            <w:tcW w:w="1474" w:type="dxa"/>
            <w:vMerge/>
          </w:tcPr>
          <w:p w:rsidR="00A90A44" w:rsidRDefault="00A90A44"/>
        </w:tc>
        <w:tc>
          <w:tcPr>
            <w:tcW w:w="1587" w:type="dxa"/>
          </w:tcPr>
          <w:p w:rsidR="00A90A44" w:rsidRDefault="00A90A44">
            <w:pPr>
              <w:pStyle w:val="ConsPlusNormal"/>
              <w:jc w:val="center"/>
            </w:pPr>
            <w:r>
              <w:t>ЭЦВ 8-25-100</w:t>
            </w:r>
          </w:p>
        </w:tc>
        <w:tc>
          <w:tcPr>
            <w:tcW w:w="907" w:type="dxa"/>
          </w:tcPr>
          <w:p w:rsidR="00A90A44" w:rsidRDefault="00A90A44">
            <w:pPr>
              <w:pStyle w:val="ConsPlusNormal"/>
              <w:jc w:val="center"/>
            </w:pPr>
            <w:r>
              <w:t>25</w:t>
            </w:r>
          </w:p>
        </w:tc>
        <w:tc>
          <w:tcPr>
            <w:tcW w:w="794" w:type="dxa"/>
          </w:tcPr>
          <w:p w:rsidR="00A90A44" w:rsidRDefault="00A90A44">
            <w:pPr>
              <w:pStyle w:val="ConsPlusNormal"/>
              <w:jc w:val="center"/>
            </w:pPr>
            <w:r>
              <w:t>100</w:t>
            </w:r>
          </w:p>
        </w:tc>
        <w:tc>
          <w:tcPr>
            <w:tcW w:w="907" w:type="dxa"/>
          </w:tcPr>
          <w:p w:rsidR="00A90A44" w:rsidRDefault="00A90A44">
            <w:pPr>
              <w:pStyle w:val="ConsPlusNormal"/>
              <w:jc w:val="center"/>
            </w:pPr>
            <w:r>
              <w:t>11</w:t>
            </w:r>
          </w:p>
        </w:tc>
      </w:tr>
      <w:tr w:rsidR="00A90A44">
        <w:tc>
          <w:tcPr>
            <w:tcW w:w="624" w:type="dxa"/>
          </w:tcPr>
          <w:p w:rsidR="00A90A44" w:rsidRDefault="00A90A44">
            <w:pPr>
              <w:pStyle w:val="ConsPlusNormal"/>
            </w:pPr>
            <w:r>
              <w:t>8.</w:t>
            </w:r>
          </w:p>
        </w:tc>
        <w:tc>
          <w:tcPr>
            <w:tcW w:w="2665" w:type="dxa"/>
          </w:tcPr>
          <w:p w:rsidR="00A90A44" w:rsidRDefault="00A90A44">
            <w:pPr>
              <w:pStyle w:val="ConsPlusNormal"/>
              <w:jc w:val="both"/>
            </w:pPr>
            <w:r>
              <w:t>Скважина N 4 (34/75), ул. Ленина, 259</w:t>
            </w:r>
          </w:p>
        </w:tc>
        <w:tc>
          <w:tcPr>
            <w:tcW w:w="1474" w:type="dxa"/>
            <w:vMerge/>
          </w:tcPr>
          <w:p w:rsidR="00A90A44" w:rsidRDefault="00A90A44"/>
        </w:tc>
        <w:tc>
          <w:tcPr>
            <w:tcW w:w="1587" w:type="dxa"/>
          </w:tcPr>
          <w:p w:rsidR="00A90A44" w:rsidRDefault="00A90A44">
            <w:pPr>
              <w:pStyle w:val="ConsPlusNormal"/>
              <w:jc w:val="center"/>
            </w:pPr>
            <w:r>
              <w:t>ЭЦВ 8-25-100</w:t>
            </w:r>
          </w:p>
        </w:tc>
        <w:tc>
          <w:tcPr>
            <w:tcW w:w="907" w:type="dxa"/>
          </w:tcPr>
          <w:p w:rsidR="00A90A44" w:rsidRDefault="00A90A44">
            <w:pPr>
              <w:pStyle w:val="ConsPlusNormal"/>
              <w:jc w:val="center"/>
            </w:pPr>
            <w:r>
              <w:t>25</w:t>
            </w:r>
          </w:p>
        </w:tc>
        <w:tc>
          <w:tcPr>
            <w:tcW w:w="794" w:type="dxa"/>
          </w:tcPr>
          <w:p w:rsidR="00A90A44" w:rsidRDefault="00A90A44">
            <w:pPr>
              <w:pStyle w:val="ConsPlusNormal"/>
              <w:jc w:val="center"/>
            </w:pPr>
            <w:r>
              <w:t>100</w:t>
            </w:r>
          </w:p>
        </w:tc>
        <w:tc>
          <w:tcPr>
            <w:tcW w:w="907" w:type="dxa"/>
          </w:tcPr>
          <w:p w:rsidR="00A90A44" w:rsidRDefault="00A90A44">
            <w:pPr>
              <w:pStyle w:val="ConsPlusNormal"/>
              <w:jc w:val="center"/>
            </w:pPr>
            <w:r>
              <w:t>11</w:t>
            </w:r>
          </w:p>
        </w:tc>
      </w:tr>
      <w:tr w:rsidR="00A90A44">
        <w:tc>
          <w:tcPr>
            <w:tcW w:w="624" w:type="dxa"/>
          </w:tcPr>
          <w:p w:rsidR="00A90A44" w:rsidRDefault="00A90A44">
            <w:pPr>
              <w:pStyle w:val="ConsPlusNormal"/>
            </w:pPr>
            <w:r>
              <w:t>9.</w:t>
            </w:r>
          </w:p>
        </w:tc>
        <w:tc>
          <w:tcPr>
            <w:tcW w:w="2665" w:type="dxa"/>
          </w:tcPr>
          <w:p w:rsidR="00A90A44" w:rsidRDefault="00A90A44">
            <w:pPr>
              <w:pStyle w:val="ConsPlusNormal"/>
              <w:jc w:val="both"/>
            </w:pPr>
            <w:r>
              <w:t>Скважина N 5 (Г19/91), ул. Ленина, 259</w:t>
            </w:r>
          </w:p>
        </w:tc>
        <w:tc>
          <w:tcPr>
            <w:tcW w:w="1474" w:type="dxa"/>
            <w:vMerge/>
          </w:tcPr>
          <w:p w:rsidR="00A90A44" w:rsidRDefault="00A90A44"/>
        </w:tc>
        <w:tc>
          <w:tcPr>
            <w:tcW w:w="1587" w:type="dxa"/>
          </w:tcPr>
          <w:p w:rsidR="00A90A44" w:rsidRDefault="00A90A44">
            <w:pPr>
              <w:pStyle w:val="ConsPlusNormal"/>
              <w:jc w:val="center"/>
            </w:pPr>
            <w:r>
              <w:t>ЭЦВ 8-25-100</w:t>
            </w:r>
          </w:p>
        </w:tc>
        <w:tc>
          <w:tcPr>
            <w:tcW w:w="907" w:type="dxa"/>
          </w:tcPr>
          <w:p w:rsidR="00A90A44" w:rsidRDefault="00A90A44">
            <w:pPr>
              <w:pStyle w:val="ConsPlusNormal"/>
              <w:jc w:val="center"/>
            </w:pPr>
            <w:r>
              <w:t>25</w:t>
            </w:r>
          </w:p>
        </w:tc>
        <w:tc>
          <w:tcPr>
            <w:tcW w:w="794" w:type="dxa"/>
          </w:tcPr>
          <w:p w:rsidR="00A90A44" w:rsidRDefault="00A90A44">
            <w:pPr>
              <w:pStyle w:val="ConsPlusNormal"/>
              <w:jc w:val="center"/>
            </w:pPr>
            <w:r>
              <w:t>100</w:t>
            </w:r>
          </w:p>
        </w:tc>
        <w:tc>
          <w:tcPr>
            <w:tcW w:w="907" w:type="dxa"/>
          </w:tcPr>
          <w:p w:rsidR="00A90A44" w:rsidRDefault="00A90A44">
            <w:pPr>
              <w:pStyle w:val="ConsPlusNormal"/>
              <w:jc w:val="center"/>
            </w:pPr>
            <w:r>
              <w:t>11</w:t>
            </w:r>
          </w:p>
        </w:tc>
      </w:tr>
      <w:tr w:rsidR="00A90A44">
        <w:tc>
          <w:tcPr>
            <w:tcW w:w="624" w:type="dxa"/>
          </w:tcPr>
          <w:p w:rsidR="00A90A44" w:rsidRDefault="00A90A44">
            <w:pPr>
              <w:pStyle w:val="ConsPlusNormal"/>
            </w:pPr>
            <w:r>
              <w:t>10.</w:t>
            </w:r>
          </w:p>
        </w:tc>
        <w:tc>
          <w:tcPr>
            <w:tcW w:w="2665" w:type="dxa"/>
          </w:tcPr>
          <w:p w:rsidR="00A90A44" w:rsidRDefault="00A90A44">
            <w:pPr>
              <w:pStyle w:val="ConsPlusNormal"/>
              <w:jc w:val="both"/>
            </w:pPr>
            <w:r>
              <w:t>Скважина N 6 (Г20/91), ул. Ленина, 259</w:t>
            </w:r>
          </w:p>
        </w:tc>
        <w:tc>
          <w:tcPr>
            <w:tcW w:w="1474" w:type="dxa"/>
            <w:vMerge/>
          </w:tcPr>
          <w:p w:rsidR="00A90A44" w:rsidRDefault="00A90A44"/>
        </w:tc>
        <w:tc>
          <w:tcPr>
            <w:tcW w:w="1587" w:type="dxa"/>
          </w:tcPr>
          <w:p w:rsidR="00A90A44" w:rsidRDefault="00A90A44">
            <w:pPr>
              <w:pStyle w:val="ConsPlusNormal"/>
              <w:jc w:val="center"/>
            </w:pPr>
            <w:r>
              <w:t>ЭЦВ 8-25-100</w:t>
            </w:r>
          </w:p>
        </w:tc>
        <w:tc>
          <w:tcPr>
            <w:tcW w:w="907" w:type="dxa"/>
          </w:tcPr>
          <w:p w:rsidR="00A90A44" w:rsidRDefault="00A90A44">
            <w:pPr>
              <w:pStyle w:val="ConsPlusNormal"/>
              <w:jc w:val="center"/>
            </w:pPr>
            <w:r>
              <w:t>25</w:t>
            </w:r>
          </w:p>
        </w:tc>
        <w:tc>
          <w:tcPr>
            <w:tcW w:w="794" w:type="dxa"/>
          </w:tcPr>
          <w:p w:rsidR="00A90A44" w:rsidRDefault="00A90A44">
            <w:pPr>
              <w:pStyle w:val="ConsPlusNormal"/>
              <w:jc w:val="center"/>
            </w:pPr>
            <w:r>
              <w:t>100</w:t>
            </w:r>
          </w:p>
        </w:tc>
        <w:tc>
          <w:tcPr>
            <w:tcW w:w="907" w:type="dxa"/>
          </w:tcPr>
          <w:p w:rsidR="00A90A44" w:rsidRDefault="00A90A44">
            <w:pPr>
              <w:pStyle w:val="ConsPlusNormal"/>
              <w:jc w:val="center"/>
            </w:pPr>
            <w:r>
              <w:t>11</w:t>
            </w:r>
          </w:p>
        </w:tc>
      </w:tr>
      <w:tr w:rsidR="00A90A44">
        <w:tc>
          <w:tcPr>
            <w:tcW w:w="624" w:type="dxa"/>
          </w:tcPr>
          <w:p w:rsidR="00A90A44" w:rsidRDefault="00A90A44">
            <w:pPr>
              <w:pStyle w:val="ConsPlusNormal"/>
            </w:pPr>
            <w:r>
              <w:t>11.</w:t>
            </w:r>
          </w:p>
        </w:tc>
        <w:tc>
          <w:tcPr>
            <w:tcW w:w="2665" w:type="dxa"/>
          </w:tcPr>
          <w:p w:rsidR="00A90A44" w:rsidRDefault="00A90A44">
            <w:pPr>
              <w:pStyle w:val="ConsPlusNormal"/>
              <w:jc w:val="both"/>
            </w:pPr>
            <w:r>
              <w:t>Скважина "Малиновый", ул. Красногвардейская, 90</w:t>
            </w:r>
          </w:p>
        </w:tc>
        <w:tc>
          <w:tcPr>
            <w:tcW w:w="1474" w:type="dxa"/>
          </w:tcPr>
          <w:p w:rsidR="00A90A44" w:rsidRDefault="00A90A44">
            <w:pPr>
              <w:pStyle w:val="ConsPlusNormal"/>
              <w:jc w:val="center"/>
            </w:pPr>
            <w:r>
              <w:t>1 x 35</w:t>
            </w:r>
          </w:p>
        </w:tc>
        <w:tc>
          <w:tcPr>
            <w:tcW w:w="1587" w:type="dxa"/>
          </w:tcPr>
          <w:p w:rsidR="00A90A44" w:rsidRDefault="00A90A44">
            <w:pPr>
              <w:pStyle w:val="ConsPlusNormal"/>
              <w:jc w:val="center"/>
            </w:pPr>
            <w:r>
              <w:t>ЭЦВ 6-10-80</w:t>
            </w:r>
          </w:p>
        </w:tc>
        <w:tc>
          <w:tcPr>
            <w:tcW w:w="907" w:type="dxa"/>
          </w:tcPr>
          <w:p w:rsidR="00A90A44" w:rsidRDefault="00A90A44">
            <w:pPr>
              <w:pStyle w:val="ConsPlusNormal"/>
              <w:jc w:val="center"/>
            </w:pPr>
            <w:r>
              <w:t>10</w:t>
            </w:r>
          </w:p>
        </w:tc>
        <w:tc>
          <w:tcPr>
            <w:tcW w:w="794" w:type="dxa"/>
          </w:tcPr>
          <w:p w:rsidR="00A90A44" w:rsidRDefault="00A90A44">
            <w:pPr>
              <w:pStyle w:val="ConsPlusNormal"/>
              <w:jc w:val="center"/>
            </w:pPr>
            <w:r>
              <w:t>80</w:t>
            </w:r>
          </w:p>
        </w:tc>
        <w:tc>
          <w:tcPr>
            <w:tcW w:w="907" w:type="dxa"/>
          </w:tcPr>
          <w:p w:rsidR="00A90A44" w:rsidRDefault="00A90A44">
            <w:pPr>
              <w:pStyle w:val="ConsPlusNormal"/>
              <w:jc w:val="center"/>
            </w:pPr>
            <w:r>
              <w:t>4</w:t>
            </w:r>
          </w:p>
        </w:tc>
      </w:tr>
      <w:tr w:rsidR="00A90A44">
        <w:tc>
          <w:tcPr>
            <w:tcW w:w="624" w:type="dxa"/>
          </w:tcPr>
          <w:p w:rsidR="00A90A44" w:rsidRDefault="00A90A44">
            <w:pPr>
              <w:pStyle w:val="ConsPlusNormal"/>
            </w:pPr>
            <w:r>
              <w:t>12.</w:t>
            </w:r>
          </w:p>
        </w:tc>
        <w:tc>
          <w:tcPr>
            <w:tcW w:w="2665" w:type="dxa"/>
            <w:vAlign w:val="center"/>
          </w:tcPr>
          <w:p w:rsidR="00A90A44" w:rsidRDefault="00A90A44">
            <w:pPr>
              <w:pStyle w:val="ConsPlusNormal"/>
              <w:jc w:val="both"/>
            </w:pPr>
            <w:r>
              <w:t>Скважина N С16/91, ул. Черноплодная, 3</w:t>
            </w:r>
          </w:p>
        </w:tc>
        <w:tc>
          <w:tcPr>
            <w:tcW w:w="1474" w:type="dxa"/>
          </w:tcPr>
          <w:p w:rsidR="00A90A44" w:rsidRDefault="00A90A44">
            <w:pPr>
              <w:pStyle w:val="ConsPlusNormal"/>
              <w:jc w:val="center"/>
            </w:pPr>
            <w:r>
              <w:t>1 x 10</w:t>
            </w:r>
          </w:p>
        </w:tc>
        <w:tc>
          <w:tcPr>
            <w:tcW w:w="1587" w:type="dxa"/>
          </w:tcPr>
          <w:p w:rsidR="00A90A44" w:rsidRDefault="00A90A44">
            <w:pPr>
              <w:pStyle w:val="ConsPlusNormal"/>
              <w:jc w:val="center"/>
            </w:pPr>
            <w:r>
              <w:t>ЭЦВ 6-6,3-125</w:t>
            </w:r>
          </w:p>
        </w:tc>
        <w:tc>
          <w:tcPr>
            <w:tcW w:w="907" w:type="dxa"/>
          </w:tcPr>
          <w:p w:rsidR="00A90A44" w:rsidRDefault="00A90A44">
            <w:pPr>
              <w:pStyle w:val="ConsPlusNormal"/>
              <w:jc w:val="center"/>
            </w:pPr>
            <w:r>
              <w:t>6,3</w:t>
            </w:r>
          </w:p>
        </w:tc>
        <w:tc>
          <w:tcPr>
            <w:tcW w:w="794" w:type="dxa"/>
          </w:tcPr>
          <w:p w:rsidR="00A90A44" w:rsidRDefault="00A90A44">
            <w:pPr>
              <w:pStyle w:val="ConsPlusNormal"/>
              <w:jc w:val="center"/>
            </w:pPr>
            <w:r>
              <w:t>125</w:t>
            </w:r>
          </w:p>
        </w:tc>
        <w:tc>
          <w:tcPr>
            <w:tcW w:w="907" w:type="dxa"/>
          </w:tcPr>
          <w:p w:rsidR="00A90A44" w:rsidRDefault="00A90A44">
            <w:pPr>
              <w:pStyle w:val="ConsPlusNormal"/>
              <w:jc w:val="center"/>
            </w:pPr>
            <w:r>
              <w:t>4,5</w:t>
            </w:r>
          </w:p>
        </w:tc>
      </w:tr>
      <w:tr w:rsidR="00A90A44">
        <w:tc>
          <w:tcPr>
            <w:tcW w:w="624" w:type="dxa"/>
          </w:tcPr>
          <w:p w:rsidR="00A90A44" w:rsidRDefault="00A90A44">
            <w:pPr>
              <w:pStyle w:val="ConsPlusNormal"/>
            </w:pPr>
            <w:r>
              <w:t>13.</w:t>
            </w:r>
          </w:p>
        </w:tc>
        <w:tc>
          <w:tcPr>
            <w:tcW w:w="2665" w:type="dxa"/>
            <w:vAlign w:val="center"/>
          </w:tcPr>
          <w:p w:rsidR="00A90A44" w:rsidRDefault="00A90A44">
            <w:pPr>
              <w:pStyle w:val="ConsPlusNormal"/>
              <w:jc w:val="both"/>
            </w:pPr>
            <w:r>
              <w:t>Скважина N Г2/99, ул. Шоссейная, 24</w:t>
            </w:r>
          </w:p>
        </w:tc>
        <w:tc>
          <w:tcPr>
            <w:tcW w:w="1474" w:type="dxa"/>
          </w:tcPr>
          <w:p w:rsidR="00A90A44" w:rsidRDefault="00A90A44">
            <w:pPr>
              <w:pStyle w:val="ConsPlusNormal"/>
              <w:jc w:val="center"/>
            </w:pPr>
            <w:r>
              <w:t>-</w:t>
            </w:r>
          </w:p>
        </w:tc>
        <w:tc>
          <w:tcPr>
            <w:tcW w:w="1587" w:type="dxa"/>
          </w:tcPr>
          <w:p w:rsidR="00A90A44" w:rsidRDefault="00A90A44">
            <w:pPr>
              <w:pStyle w:val="ConsPlusNormal"/>
              <w:jc w:val="center"/>
            </w:pPr>
            <w:r>
              <w:t>ЭЦВ 8-40-90</w:t>
            </w:r>
          </w:p>
        </w:tc>
        <w:tc>
          <w:tcPr>
            <w:tcW w:w="907" w:type="dxa"/>
          </w:tcPr>
          <w:p w:rsidR="00A90A44" w:rsidRDefault="00A90A44">
            <w:pPr>
              <w:pStyle w:val="ConsPlusNormal"/>
              <w:jc w:val="center"/>
            </w:pPr>
            <w:r>
              <w:t>40</w:t>
            </w:r>
          </w:p>
        </w:tc>
        <w:tc>
          <w:tcPr>
            <w:tcW w:w="794" w:type="dxa"/>
          </w:tcPr>
          <w:p w:rsidR="00A90A44" w:rsidRDefault="00A90A44">
            <w:pPr>
              <w:pStyle w:val="ConsPlusNormal"/>
              <w:jc w:val="center"/>
            </w:pPr>
            <w:r>
              <w:t>90</w:t>
            </w:r>
          </w:p>
        </w:tc>
        <w:tc>
          <w:tcPr>
            <w:tcW w:w="907" w:type="dxa"/>
          </w:tcPr>
          <w:p w:rsidR="00A90A44" w:rsidRDefault="00A90A44">
            <w:pPr>
              <w:pStyle w:val="ConsPlusNormal"/>
              <w:jc w:val="center"/>
            </w:pPr>
            <w:r>
              <w:t>16</w:t>
            </w:r>
          </w:p>
        </w:tc>
      </w:tr>
      <w:tr w:rsidR="00A90A44">
        <w:tc>
          <w:tcPr>
            <w:tcW w:w="624" w:type="dxa"/>
          </w:tcPr>
          <w:p w:rsidR="00A90A44" w:rsidRDefault="00A90A44">
            <w:pPr>
              <w:pStyle w:val="ConsPlusNormal"/>
            </w:pPr>
            <w:r>
              <w:t>14.</w:t>
            </w:r>
          </w:p>
        </w:tc>
        <w:tc>
          <w:tcPr>
            <w:tcW w:w="2665" w:type="dxa"/>
            <w:vAlign w:val="center"/>
          </w:tcPr>
          <w:p w:rsidR="00A90A44" w:rsidRDefault="00A90A44">
            <w:pPr>
              <w:pStyle w:val="ConsPlusNormal"/>
              <w:jc w:val="both"/>
            </w:pPr>
            <w:r>
              <w:t>Скважина N Г32/78, ул. Шишкова, 41</w:t>
            </w:r>
          </w:p>
        </w:tc>
        <w:tc>
          <w:tcPr>
            <w:tcW w:w="1474" w:type="dxa"/>
          </w:tcPr>
          <w:p w:rsidR="00A90A44" w:rsidRDefault="00A90A44">
            <w:pPr>
              <w:pStyle w:val="ConsPlusNormal"/>
              <w:jc w:val="center"/>
            </w:pPr>
            <w:r>
              <w:t>1 x 25;</w:t>
            </w:r>
          </w:p>
          <w:p w:rsidR="00A90A44" w:rsidRDefault="00A90A44">
            <w:pPr>
              <w:pStyle w:val="ConsPlusNormal"/>
              <w:jc w:val="center"/>
            </w:pPr>
            <w:r>
              <w:t>1 x 35</w:t>
            </w:r>
          </w:p>
        </w:tc>
        <w:tc>
          <w:tcPr>
            <w:tcW w:w="1587" w:type="dxa"/>
          </w:tcPr>
          <w:p w:rsidR="00A90A44" w:rsidRDefault="00A90A44">
            <w:pPr>
              <w:pStyle w:val="ConsPlusNormal"/>
              <w:jc w:val="center"/>
            </w:pPr>
            <w:r>
              <w:t>ЭЦВ 6-10-140</w:t>
            </w:r>
          </w:p>
        </w:tc>
        <w:tc>
          <w:tcPr>
            <w:tcW w:w="907" w:type="dxa"/>
          </w:tcPr>
          <w:p w:rsidR="00A90A44" w:rsidRDefault="00A90A44">
            <w:pPr>
              <w:pStyle w:val="ConsPlusNormal"/>
              <w:jc w:val="center"/>
            </w:pPr>
            <w:r>
              <w:t>10</w:t>
            </w:r>
          </w:p>
        </w:tc>
        <w:tc>
          <w:tcPr>
            <w:tcW w:w="794" w:type="dxa"/>
          </w:tcPr>
          <w:p w:rsidR="00A90A44" w:rsidRDefault="00A90A44">
            <w:pPr>
              <w:pStyle w:val="ConsPlusNormal"/>
              <w:jc w:val="center"/>
            </w:pPr>
            <w:r>
              <w:t>140</w:t>
            </w:r>
          </w:p>
        </w:tc>
        <w:tc>
          <w:tcPr>
            <w:tcW w:w="907" w:type="dxa"/>
          </w:tcPr>
          <w:p w:rsidR="00A90A44" w:rsidRDefault="00A90A44">
            <w:pPr>
              <w:pStyle w:val="ConsPlusNormal"/>
              <w:jc w:val="center"/>
            </w:pPr>
            <w:r>
              <w:t>6,3</w:t>
            </w:r>
          </w:p>
        </w:tc>
      </w:tr>
      <w:tr w:rsidR="00A90A44">
        <w:tc>
          <w:tcPr>
            <w:tcW w:w="624" w:type="dxa"/>
          </w:tcPr>
          <w:p w:rsidR="00A90A44" w:rsidRDefault="00A90A44">
            <w:pPr>
              <w:pStyle w:val="ConsPlusNormal"/>
            </w:pPr>
            <w:r>
              <w:t>15.</w:t>
            </w:r>
          </w:p>
        </w:tc>
        <w:tc>
          <w:tcPr>
            <w:tcW w:w="2665" w:type="dxa"/>
            <w:vAlign w:val="center"/>
          </w:tcPr>
          <w:p w:rsidR="00A90A44" w:rsidRDefault="00A90A44">
            <w:pPr>
              <w:pStyle w:val="ConsPlusNormal"/>
              <w:jc w:val="both"/>
            </w:pPr>
            <w:r>
              <w:t>Скважина N Г4/80, пересечение ул. Плодово-ягодная и ул. Социалистическая, в 76 м от отдельно стоящего дома на северо-восток по ручью</w:t>
            </w:r>
          </w:p>
        </w:tc>
        <w:tc>
          <w:tcPr>
            <w:tcW w:w="1474" w:type="dxa"/>
            <w:vMerge w:val="restart"/>
          </w:tcPr>
          <w:p w:rsidR="00A90A44" w:rsidRDefault="00A90A44">
            <w:pPr>
              <w:pStyle w:val="ConsPlusNormal"/>
              <w:jc w:val="center"/>
            </w:pPr>
            <w:r>
              <w:t>1 x 10;</w:t>
            </w:r>
          </w:p>
          <w:p w:rsidR="00A90A44" w:rsidRDefault="00A90A44">
            <w:pPr>
              <w:pStyle w:val="ConsPlusNormal"/>
              <w:jc w:val="center"/>
            </w:pPr>
            <w:r>
              <w:t>1 x 40</w:t>
            </w:r>
          </w:p>
        </w:tc>
        <w:tc>
          <w:tcPr>
            <w:tcW w:w="1587" w:type="dxa"/>
          </w:tcPr>
          <w:p w:rsidR="00A90A44" w:rsidRDefault="00A90A44">
            <w:pPr>
              <w:pStyle w:val="ConsPlusNormal"/>
              <w:jc w:val="center"/>
            </w:pPr>
            <w:r>
              <w:t>ЭЦВ 6-6,3-80</w:t>
            </w:r>
          </w:p>
        </w:tc>
        <w:tc>
          <w:tcPr>
            <w:tcW w:w="907" w:type="dxa"/>
          </w:tcPr>
          <w:p w:rsidR="00A90A44" w:rsidRDefault="00A90A44">
            <w:pPr>
              <w:pStyle w:val="ConsPlusNormal"/>
              <w:jc w:val="center"/>
            </w:pPr>
            <w:r>
              <w:t>6,3</w:t>
            </w:r>
          </w:p>
        </w:tc>
        <w:tc>
          <w:tcPr>
            <w:tcW w:w="794" w:type="dxa"/>
          </w:tcPr>
          <w:p w:rsidR="00A90A44" w:rsidRDefault="00A90A44">
            <w:pPr>
              <w:pStyle w:val="ConsPlusNormal"/>
              <w:jc w:val="center"/>
            </w:pPr>
            <w:r>
              <w:t>80</w:t>
            </w:r>
          </w:p>
        </w:tc>
        <w:tc>
          <w:tcPr>
            <w:tcW w:w="907" w:type="dxa"/>
          </w:tcPr>
          <w:p w:rsidR="00A90A44" w:rsidRDefault="00A90A44">
            <w:pPr>
              <w:pStyle w:val="ConsPlusNormal"/>
              <w:jc w:val="center"/>
            </w:pPr>
            <w:r>
              <w:t>2,8</w:t>
            </w:r>
          </w:p>
        </w:tc>
      </w:tr>
      <w:tr w:rsidR="00A90A44">
        <w:tc>
          <w:tcPr>
            <w:tcW w:w="624" w:type="dxa"/>
          </w:tcPr>
          <w:p w:rsidR="00A90A44" w:rsidRDefault="00A90A44">
            <w:pPr>
              <w:pStyle w:val="ConsPlusNormal"/>
            </w:pPr>
            <w:r>
              <w:t>16.</w:t>
            </w:r>
          </w:p>
        </w:tc>
        <w:tc>
          <w:tcPr>
            <w:tcW w:w="2665" w:type="dxa"/>
            <w:vAlign w:val="center"/>
          </w:tcPr>
          <w:p w:rsidR="00A90A44" w:rsidRDefault="00A90A44">
            <w:pPr>
              <w:pStyle w:val="ConsPlusNormal"/>
              <w:jc w:val="both"/>
            </w:pPr>
            <w:r>
              <w:t>Скважина N 32, в 1610 м на восток от пересечения ул. Плодово-ягодная и ул. Социалистическая, в 8 м на юг от дороги, в 8 м на север от склада</w:t>
            </w:r>
          </w:p>
        </w:tc>
        <w:tc>
          <w:tcPr>
            <w:tcW w:w="1474" w:type="dxa"/>
            <w:vMerge/>
          </w:tcPr>
          <w:p w:rsidR="00A90A44" w:rsidRDefault="00A90A44"/>
        </w:tc>
        <w:tc>
          <w:tcPr>
            <w:tcW w:w="1587" w:type="dxa"/>
          </w:tcPr>
          <w:p w:rsidR="00A90A44" w:rsidRDefault="00A90A44">
            <w:pPr>
              <w:pStyle w:val="ConsPlusNormal"/>
              <w:jc w:val="center"/>
            </w:pPr>
            <w:r>
              <w:t>ЭЦВ 6-10-80</w:t>
            </w:r>
          </w:p>
        </w:tc>
        <w:tc>
          <w:tcPr>
            <w:tcW w:w="907" w:type="dxa"/>
          </w:tcPr>
          <w:p w:rsidR="00A90A44" w:rsidRDefault="00A90A44">
            <w:pPr>
              <w:pStyle w:val="ConsPlusNormal"/>
              <w:jc w:val="center"/>
            </w:pPr>
            <w:r>
              <w:t>10</w:t>
            </w:r>
          </w:p>
        </w:tc>
        <w:tc>
          <w:tcPr>
            <w:tcW w:w="794" w:type="dxa"/>
          </w:tcPr>
          <w:p w:rsidR="00A90A44" w:rsidRDefault="00A90A44">
            <w:pPr>
              <w:pStyle w:val="ConsPlusNormal"/>
              <w:jc w:val="center"/>
            </w:pPr>
            <w:r>
              <w:t>80</w:t>
            </w:r>
          </w:p>
        </w:tc>
        <w:tc>
          <w:tcPr>
            <w:tcW w:w="907" w:type="dxa"/>
          </w:tcPr>
          <w:p w:rsidR="00A90A44" w:rsidRDefault="00A90A44">
            <w:pPr>
              <w:pStyle w:val="ConsPlusNormal"/>
              <w:jc w:val="center"/>
            </w:pPr>
            <w:r>
              <w:t>4</w:t>
            </w:r>
          </w:p>
        </w:tc>
      </w:tr>
      <w:tr w:rsidR="00A90A44">
        <w:tc>
          <w:tcPr>
            <w:tcW w:w="624" w:type="dxa"/>
          </w:tcPr>
          <w:p w:rsidR="00A90A44" w:rsidRDefault="00A90A44">
            <w:pPr>
              <w:pStyle w:val="ConsPlusNormal"/>
            </w:pPr>
            <w:r>
              <w:lastRenderedPageBreak/>
              <w:t>17.</w:t>
            </w:r>
          </w:p>
        </w:tc>
        <w:tc>
          <w:tcPr>
            <w:tcW w:w="2665" w:type="dxa"/>
            <w:vAlign w:val="center"/>
          </w:tcPr>
          <w:p w:rsidR="00A90A44" w:rsidRDefault="00A90A44">
            <w:pPr>
              <w:pStyle w:val="ConsPlusNormal"/>
              <w:jc w:val="both"/>
            </w:pPr>
            <w:r>
              <w:t>Скважина N Г19/79, в 1610 м на восток от пересечения ул. Плодово-ягодная и ул. Социалистическая, в 8 м на юг от дороги, в 8 м на север от склада</w:t>
            </w:r>
          </w:p>
        </w:tc>
        <w:tc>
          <w:tcPr>
            <w:tcW w:w="1474" w:type="dxa"/>
            <w:vMerge/>
          </w:tcPr>
          <w:p w:rsidR="00A90A44" w:rsidRDefault="00A90A44"/>
        </w:tc>
        <w:tc>
          <w:tcPr>
            <w:tcW w:w="1587" w:type="dxa"/>
          </w:tcPr>
          <w:p w:rsidR="00A90A44" w:rsidRDefault="00A90A44">
            <w:pPr>
              <w:pStyle w:val="ConsPlusNormal"/>
              <w:jc w:val="center"/>
            </w:pPr>
            <w:r>
              <w:t>ЭЦВ 6-10-50</w:t>
            </w:r>
          </w:p>
        </w:tc>
        <w:tc>
          <w:tcPr>
            <w:tcW w:w="907" w:type="dxa"/>
          </w:tcPr>
          <w:p w:rsidR="00A90A44" w:rsidRDefault="00A90A44">
            <w:pPr>
              <w:pStyle w:val="ConsPlusNormal"/>
              <w:jc w:val="center"/>
            </w:pPr>
            <w:r>
              <w:t>10</w:t>
            </w:r>
          </w:p>
        </w:tc>
        <w:tc>
          <w:tcPr>
            <w:tcW w:w="794" w:type="dxa"/>
          </w:tcPr>
          <w:p w:rsidR="00A90A44" w:rsidRDefault="00A90A44">
            <w:pPr>
              <w:pStyle w:val="ConsPlusNormal"/>
              <w:jc w:val="center"/>
            </w:pPr>
            <w:r>
              <w:t>50</w:t>
            </w:r>
          </w:p>
        </w:tc>
        <w:tc>
          <w:tcPr>
            <w:tcW w:w="907" w:type="dxa"/>
          </w:tcPr>
          <w:p w:rsidR="00A90A44" w:rsidRDefault="00A90A44">
            <w:pPr>
              <w:pStyle w:val="ConsPlusNormal"/>
              <w:jc w:val="center"/>
            </w:pPr>
            <w:r>
              <w:t>2,2</w:t>
            </w:r>
          </w:p>
        </w:tc>
      </w:tr>
      <w:tr w:rsidR="00A90A44">
        <w:tc>
          <w:tcPr>
            <w:tcW w:w="624" w:type="dxa"/>
          </w:tcPr>
          <w:p w:rsidR="00A90A44" w:rsidRDefault="00A90A44">
            <w:pPr>
              <w:pStyle w:val="ConsPlusNormal"/>
            </w:pPr>
            <w:r>
              <w:t>18.</w:t>
            </w:r>
          </w:p>
        </w:tc>
        <w:tc>
          <w:tcPr>
            <w:tcW w:w="2665" w:type="dxa"/>
            <w:vAlign w:val="center"/>
          </w:tcPr>
          <w:p w:rsidR="00A90A44" w:rsidRDefault="00A90A44">
            <w:pPr>
              <w:pStyle w:val="ConsPlusNormal"/>
              <w:jc w:val="both"/>
            </w:pPr>
            <w:r>
              <w:t>Скважина N Г16/06, пересечение ул. Плодово-ягодная и ул. Социалистическая, в 76 м от отдельно стоящего дома на северо-восток по ручью</w:t>
            </w:r>
          </w:p>
        </w:tc>
        <w:tc>
          <w:tcPr>
            <w:tcW w:w="1474" w:type="dxa"/>
          </w:tcPr>
          <w:p w:rsidR="00A90A44" w:rsidRDefault="00A90A44">
            <w:pPr>
              <w:pStyle w:val="ConsPlusNormal"/>
              <w:jc w:val="center"/>
            </w:pPr>
            <w:r>
              <w:t>2 x 16;</w:t>
            </w:r>
          </w:p>
          <w:p w:rsidR="00A90A44" w:rsidRDefault="00A90A44">
            <w:pPr>
              <w:pStyle w:val="ConsPlusNormal"/>
              <w:jc w:val="center"/>
            </w:pPr>
            <w:r>
              <w:t>1 x 50</w:t>
            </w:r>
          </w:p>
        </w:tc>
        <w:tc>
          <w:tcPr>
            <w:tcW w:w="1587" w:type="dxa"/>
          </w:tcPr>
          <w:p w:rsidR="00A90A44" w:rsidRDefault="00A90A44">
            <w:pPr>
              <w:pStyle w:val="ConsPlusNormal"/>
              <w:jc w:val="center"/>
            </w:pPr>
            <w:r>
              <w:t>ЭЦВ 6-6,5-125</w:t>
            </w:r>
          </w:p>
        </w:tc>
        <w:tc>
          <w:tcPr>
            <w:tcW w:w="907" w:type="dxa"/>
          </w:tcPr>
          <w:p w:rsidR="00A90A44" w:rsidRDefault="00A90A44">
            <w:pPr>
              <w:pStyle w:val="ConsPlusNormal"/>
              <w:jc w:val="center"/>
            </w:pPr>
            <w:r>
              <w:t>6,5</w:t>
            </w:r>
          </w:p>
        </w:tc>
        <w:tc>
          <w:tcPr>
            <w:tcW w:w="794" w:type="dxa"/>
          </w:tcPr>
          <w:p w:rsidR="00A90A44" w:rsidRDefault="00A90A44">
            <w:pPr>
              <w:pStyle w:val="ConsPlusNormal"/>
              <w:jc w:val="center"/>
            </w:pPr>
            <w:r>
              <w:t>125</w:t>
            </w:r>
          </w:p>
        </w:tc>
        <w:tc>
          <w:tcPr>
            <w:tcW w:w="907" w:type="dxa"/>
          </w:tcPr>
          <w:p w:rsidR="00A90A44" w:rsidRDefault="00A90A44">
            <w:pPr>
              <w:pStyle w:val="ConsPlusNormal"/>
              <w:jc w:val="center"/>
            </w:pPr>
            <w:r>
              <w:t>4</w:t>
            </w:r>
          </w:p>
        </w:tc>
      </w:tr>
      <w:tr w:rsidR="00A90A44">
        <w:tc>
          <w:tcPr>
            <w:tcW w:w="624" w:type="dxa"/>
          </w:tcPr>
          <w:p w:rsidR="00A90A44" w:rsidRDefault="00A90A44">
            <w:pPr>
              <w:pStyle w:val="ConsPlusNormal"/>
            </w:pPr>
            <w:r>
              <w:t>19.</w:t>
            </w:r>
          </w:p>
        </w:tc>
        <w:tc>
          <w:tcPr>
            <w:tcW w:w="2665" w:type="dxa"/>
            <w:vAlign w:val="center"/>
          </w:tcPr>
          <w:p w:rsidR="00A90A44" w:rsidRDefault="00A90A44">
            <w:pPr>
              <w:pStyle w:val="ConsPlusNormal"/>
              <w:jc w:val="both"/>
            </w:pPr>
            <w:r>
              <w:t>Скважина N Г2/79, ул. Промышленная, (район жилого дома N 37)</w:t>
            </w:r>
          </w:p>
        </w:tc>
        <w:tc>
          <w:tcPr>
            <w:tcW w:w="1474" w:type="dxa"/>
          </w:tcPr>
          <w:p w:rsidR="00A90A44" w:rsidRDefault="00A90A44">
            <w:pPr>
              <w:pStyle w:val="ConsPlusNormal"/>
              <w:jc w:val="center"/>
            </w:pPr>
            <w:r>
              <w:t>1 x 50</w:t>
            </w:r>
          </w:p>
        </w:tc>
        <w:tc>
          <w:tcPr>
            <w:tcW w:w="1587" w:type="dxa"/>
          </w:tcPr>
          <w:p w:rsidR="00A90A44" w:rsidRDefault="00A90A44">
            <w:pPr>
              <w:pStyle w:val="ConsPlusNormal"/>
              <w:jc w:val="center"/>
            </w:pPr>
            <w:r>
              <w:t>ЭЦВ 6-10-110</w:t>
            </w:r>
          </w:p>
        </w:tc>
        <w:tc>
          <w:tcPr>
            <w:tcW w:w="907" w:type="dxa"/>
          </w:tcPr>
          <w:p w:rsidR="00A90A44" w:rsidRDefault="00A90A44">
            <w:pPr>
              <w:pStyle w:val="ConsPlusNormal"/>
              <w:jc w:val="center"/>
            </w:pPr>
            <w:r>
              <w:t>10</w:t>
            </w:r>
          </w:p>
        </w:tc>
        <w:tc>
          <w:tcPr>
            <w:tcW w:w="794" w:type="dxa"/>
          </w:tcPr>
          <w:p w:rsidR="00A90A44" w:rsidRDefault="00A90A44">
            <w:pPr>
              <w:pStyle w:val="ConsPlusNormal"/>
              <w:jc w:val="center"/>
            </w:pPr>
            <w:r>
              <w:t>110</w:t>
            </w:r>
          </w:p>
        </w:tc>
        <w:tc>
          <w:tcPr>
            <w:tcW w:w="907" w:type="dxa"/>
          </w:tcPr>
          <w:p w:rsidR="00A90A44" w:rsidRDefault="00A90A44">
            <w:pPr>
              <w:pStyle w:val="ConsPlusNormal"/>
              <w:jc w:val="center"/>
            </w:pPr>
            <w:r>
              <w:t>5,5</w:t>
            </w:r>
          </w:p>
        </w:tc>
      </w:tr>
      <w:tr w:rsidR="00A90A44">
        <w:tc>
          <w:tcPr>
            <w:tcW w:w="624" w:type="dxa"/>
          </w:tcPr>
          <w:p w:rsidR="00A90A44" w:rsidRDefault="00A90A44">
            <w:pPr>
              <w:pStyle w:val="ConsPlusNormal"/>
            </w:pPr>
            <w:r>
              <w:t>20.</w:t>
            </w:r>
          </w:p>
        </w:tc>
        <w:tc>
          <w:tcPr>
            <w:tcW w:w="2665" w:type="dxa"/>
          </w:tcPr>
          <w:p w:rsidR="00A90A44" w:rsidRDefault="00A90A44">
            <w:pPr>
              <w:pStyle w:val="ConsPlusNormal"/>
              <w:jc w:val="both"/>
            </w:pPr>
            <w:r>
              <w:t>Скважина N Г4/99, ул. Майская, (у жилого дома N 11)</w:t>
            </w:r>
          </w:p>
        </w:tc>
        <w:tc>
          <w:tcPr>
            <w:tcW w:w="1474" w:type="dxa"/>
          </w:tcPr>
          <w:p w:rsidR="00A90A44" w:rsidRDefault="00A90A44">
            <w:pPr>
              <w:pStyle w:val="ConsPlusNormal"/>
              <w:jc w:val="center"/>
            </w:pPr>
            <w:r>
              <w:t>1 x 20</w:t>
            </w:r>
          </w:p>
        </w:tc>
        <w:tc>
          <w:tcPr>
            <w:tcW w:w="1587" w:type="dxa"/>
          </w:tcPr>
          <w:p w:rsidR="00A90A44" w:rsidRDefault="00A90A44">
            <w:pPr>
              <w:pStyle w:val="ConsPlusNormal"/>
              <w:jc w:val="center"/>
            </w:pPr>
            <w:r>
              <w:t>ЭЦВ 6-10-80</w:t>
            </w:r>
          </w:p>
        </w:tc>
        <w:tc>
          <w:tcPr>
            <w:tcW w:w="907" w:type="dxa"/>
          </w:tcPr>
          <w:p w:rsidR="00A90A44" w:rsidRDefault="00A90A44">
            <w:pPr>
              <w:pStyle w:val="ConsPlusNormal"/>
              <w:jc w:val="center"/>
            </w:pPr>
            <w:r>
              <w:t>10</w:t>
            </w:r>
          </w:p>
        </w:tc>
        <w:tc>
          <w:tcPr>
            <w:tcW w:w="794" w:type="dxa"/>
          </w:tcPr>
          <w:p w:rsidR="00A90A44" w:rsidRDefault="00A90A44">
            <w:pPr>
              <w:pStyle w:val="ConsPlusNormal"/>
              <w:jc w:val="center"/>
            </w:pPr>
            <w:r>
              <w:t>80</w:t>
            </w:r>
          </w:p>
        </w:tc>
        <w:tc>
          <w:tcPr>
            <w:tcW w:w="907" w:type="dxa"/>
          </w:tcPr>
          <w:p w:rsidR="00A90A44" w:rsidRDefault="00A90A44">
            <w:pPr>
              <w:pStyle w:val="ConsPlusNormal"/>
              <w:jc w:val="center"/>
            </w:pPr>
            <w:r>
              <w:t>4</w:t>
            </w:r>
          </w:p>
        </w:tc>
      </w:tr>
      <w:tr w:rsidR="00A90A44">
        <w:tc>
          <w:tcPr>
            <w:tcW w:w="624" w:type="dxa"/>
          </w:tcPr>
          <w:p w:rsidR="00A90A44" w:rsidRDefault="00A90A44">
            <w:pPr>
              <w:pStyle w:val="ConsPlusNormal"/>
            </w:pPr>
            <w:r>
              <w:t>21.</w:t>
            </w:r>
          </w:p>
        </w:tc>
        <w:tc>
          <w:tcPr>
            <w:tcW w:w="2665" w:type="dxa"/>
          </w:tcPr>
          <w:p w:rsidR="00A90A44" w:rsidRDefault="00A90A44">
            <w:pPr>
              <w:pStyle w:val="ConsPlusNormal"/>
              <w:jc w:val="both"/>
            </w:pPr>
            <w:r>
              <w:t>Скважина N Г6/86, ул. Чкалова, 35, пер. Ягодный, 1</w:t>
            </w:r>
          </w:p>
        </w:tc>
        <w:tc>
          <w:tcPr>
            <w:tcW w:w="1474" w:type="dxa"/>
            <w:vMerge w:val="restart"/>
          </w:tcPr>
          <w:p w:rsidR="00A90A44" w:rsidRDefault="00A90A44">
            <w:pPr>
              <w:pStyle w:val="ConsPlusNormal"/>
              <w:jc w:val="center"/>
            </w:pPr>
            <w:r>
              <w:t>1 x 30</w:t>
            </w:r>
          </w:p>
        </w:tc>
        <w:tc>
          <w:tcPr>
            <w:tcW w:w="1587" w:type="dxa"/>
          </w:tcPr>
          <w:p w:rsidR="00A90A44" w:rsidRDefault="00A90A44">
            <w:pPr>
              <w:pStyle w:val="ConsPlusNormal"/>
              <w:jc w:val="center"/>
            </w:pPr>
            <w:r>
              <w:t>ЭЦВ 6-6,5-140</w:t>
            </w:r>
          </w:p>
        </w:tc>
        <w:tc>
          <w:tcPr>
            <w:tcW w:w="907" w:type="dxa"/>
          </w:tcPr>
          <w:p w:rsidR="00A90A44" w:rsidRDefault="00A90A44">
            <w:pPr>
              <w:pStyle w:val="ConsPlusNormal"/>
              <w:jc w:val="center"/>
            </w:pPr>
            <w:r>
              <w:t>6,5</w:t>
            </w:r>
          </w:p>
        </w:tc>
        <w:tc>
          <w:tcPr>
            <w:tcW w:w="794" w:type="dxa"/>
          </w:tcPr>
          <w:p w:rsidR="00A90A44" w:rsidRDefault="00A90A44">
            <w:pPr>
              <w:pStyle w:val="ConsPlusNormal"/>
              <w:jc w:val="center"/>
            </w:pPr>
            <w:r>
              <w:t>140</w:t>
            </w:r>
          </w:p>
        </w:tc>
        <w:tc>
          <w:tcPr>
            <w:tcW w:w="907" w:type="dxa"/>
          </w:tcPr>
          <w:p w:rsidR="00A90A44" w:rsidRDefault="00A90A44">
            <w:pPr>
              <w:pStyle w:val="ConsPlusNormal"/>
              <w:jc w:val="center"/>
            </w:pPr>
            <w:r>
              <w:t>5,5</w:t>
            </w:r>
          </w:p>
        </w:tc>
      </w:tr>
      <w:tr w:rsidR="00A90A44">
        <w:tc>
          <w:tcPr>
            <w:tcW w:w="624" w:type="dxa"/>
          </w:tcPr>
          <w:p w:rsidR="00A90A44" w:rsidRDefault="00A90A44">
            <w:pPr>
              <w:pStyle w:val="ConsPlusNormal"/>
            </w:pPr>
            <w:r>
              <w:t>22.</w:t>
            </w:r>
          </w:p>
        </w:tc>
        <w:tc>
          <w:tcPr>
            <w:tcW w:w="2665" w:type="dxa"/>
          </w:tcPr>
          <w:p w:rsidR="00A90A44" w:rsidRDefault="00A90A44">
            <w:pPr>
              <w:pStyle w:val="ConsPlusNormal"/>
              <w:jc w:val="both"/>
            </w:pPr>
            <w:r>
              <w:t>Скважина N Г2/96, ул. Чкалова, 35, пер. Ягодный, 1</w:t>
            </w:r>
          </w:p>
        </w:tc>
        <w:tc>
          <w:tcPr>
            <w:tcW w:w="1474" w:type="dxa"/>
            <w:vMerge/>
          </w:tcPr>
          <w:p w:rsidR="00A90A44" w:rsidRDefault="00A90A44"/>
        </w:tc>
        <w:tc>
          <w:tcPr>
            <w:tcW w:w="1587" w:type="dxa"/>
          </w:tcPr>
          <w:p w:rsidR="00A90A44" w:rsidRDefault="00A90A44">
            <w:pPr>
              <w:pStyle w:val="ConsPlusNormal"/>
              <w:jc w:val="center"/>
            </w:pPr>
            <w:r>
              <w:t>ЭЦВ 6-6,3-110</w:t>
            </w:r>
          </w:p>
        </w:tc>
        <w:tc>
          <w:tcPr>
            <w:tcW w:w="907" w:type="dxa"/>
          </w:tcPr>
          <w:p w:rsidR="00A90A44" w:rsidRDefault="00A90A44">
            <w:pPr>
              <w:pStyle w:val="ConsPlusNormal"/>
              <w:jc w:val="center"/>
            </w:pPr>
            <w:r>
              <w:t>6,3</w:t>
            </w:r>
          </w:p>
        </w:tc>
        <w:tc>
          <w:tcPr>
            <w:tcW w:w="794" w:type="dxa"/>
          </w:tcPr>
          <w:p w:rsidR="00A90A44" w:rsidRDefault="00A90A44">
            <w:pPr>
              <w:pStyle w:val="ConsPlusNormal"/>
              <w:jc w:val="center"/>
            </w:pPr>
            <w:r>
              <w:t>110</w:t>
            </w:r>
          </w:p>
        </w:tc>
        <w:tc>
          <w:tcPr>
            <w:tcW w:w="907" w:type="dxa"/>
          </w:tcPr>
          <w:p w:rsidR="00A90A44" w:rsidRDefault="00A90A44">
            <w:pPr>
              <w:pStyle w:val="ConsPlusNormal"/>
              <w:jc w:val="center"/>
            </w:pPr>
            <w:r>
              <w:t>4,5</w:t>
            </w:r>
          </w:p>
        </w:tc>
      </w:tr>
      <w:tr w:rsidR="00A90A44">
        <w:tc>
          <w:tcPr>
            <w:tcW w:w="624" w:type="dxa"/>
          </w:tcPr>
          <w:p w:rsidR="00A90A44" w:rsidRDefault="00A90A44">
            <w:pPr>
              <w:pStyle w:val="ConsPlusNormal"/>
            </w:pPr>
            <w:r>
              <w:t>23.</w:t>
            </w:r>
          </w:p>
        </w:tc>
        <w:tc>
          <w:tcPr>
            <w:tcW w:w="2665" w:type="dxa"/>
            <w:vAlign w:val="center"/>
          </w:tcPr>
          <w:p w:rsidR="00A90A44" w:rsidRDefault="00A90A44">
            <w:pPr>
              <w:pStyle w:val="ConsPlusNormal"/>
              <w:jc w:val="both"/>
            </w:pPr>
            <w:r>
              <w:t>Скважина N Г24/90, в 50 м ю-в от склада для сушки лекарственных трав ООО "Дары Алтая"</w:t>
            </w:r>
          </w:p>
        </w:tc>
        <w:tc>
          <w:tcPr>
            <w:tcW w:w="1474" w:type="dxa"/>
          </w:tcPr>
          <w:p w:rsidR="00A90A44" w:rsidRDefault="00A90A44">
            <w:pPr>
              <w:pStyle w:val="ConsPlusNormal"/>
              <w:jc w:val="center"/>
            </w:pPr>
            <w:r>
              <w:t>3 x 16</w:t>
            </w:r>
          </w:p>
          <w:p w:rsidR="00A90A44" w:rsidRDefault="00A90A44">
            <w:pPr>
              <w:pStyle w:val="ConsPlusNormal"/>
              <w:jc w:val="center"/>
            </w:pPr>
            <w:r>
              <w:t>1 x 12</w:t>
            </w:r>
          </w:p>
        </w:tc>
        <w:tc>
          <w:tcPr>
            <w:tcW w:w="1587" w:type="dxa"/>
          </w:tcPr>
          <w:p w:rsidR="00A90A44" w:rsidRDefault="00A90A44">
            <w:pPr>
              <w:pStyle w:val="ConsPlusNormal"/>
              <w:jc w:val="center"/>
            </w:pPr>
            <w:r>
              <w:t>ЭЦВ 6-10-80</w:t>
            </w:r>
          </w:p>
        </w:tc>
        <w:tc>
          <w:tcPr>
            <w:tcW w:w="907" w:type="dxa"/>
          </w:tcPr>
          <w:p w:rsidR="00A90A44" w:rsidRDefault="00A90A44">
            <w:pPr>
              <w:pStyle w:val="ConsPlusNormal"/>
              <w:jc w:val="center"/>
            </w:pPr>
            <w:r>
              <w:t>10</w:t>
            </w:r>
          </w:p>
        </w:tc>
        <w:tc>
          <w:tcPr>
            <w:tcW w:w="794" w:type="dxa"/>
          </w:tcPr>
          <w:p w:rsidR="00A90A44" w:rsidRDefault="00A90A44">
            <w:pPr>
              <w:pStyle w:val="ConsPlusNormal"/>
              <w:jc w:val="center"/>
            </w:pPr>
            <w:r>
              <w:t>80</w:t>
            </w:r>
          </w:p>
        </w:tc>
        <w:tc>
          <w:tcPr>
            <w:tcW w:w="907" w:type="dxa"/>
          </w:tcPr>
          <w:p w:rsidR="00A90A44" w:rsidRDefault="00A90A44">
            <w:pPr>
              <w:pStyle w:val="ConsPlusNormal"/>
              <w:jc w:val="center"/>
            </w:pPr>
            <w:r>
              <w:t>4</w:t>
            </w:r>
          </w:p>
        </w:tc>
      </w:tr>
      <w:tr w:rsidR="00A90A44">
        <w:tc>
          <w:tcPr>
            <w:tcW w:w="624" w:type="dxa"/>
          </w:tcPr>
          <w:p w:rsidR="00A90A44" w:rsidRDefault="00A90A44">
            <w:pPr>
              <w:pStyle w:val="ConsPlusNormal"/>
            </w:pPr>
            <w:r>
              <w:t>24.</w:t>
            </w:r>
          </w:p>
        </w:tc>
        <w:tc>
          <w:tcPr>
            <w:tcW w:w="2665" w:type="dxa"/>
            <w:vAlign w:val="center"/>
          </w:tcPr>
          <w:p w:rsidR="00A90A44" w:rsidRDefault="00A90A44">
            <w:pPr>
              <w:pStyle w:val="ConsPlusNormal"/>
              <w:jc w:val="both"/>
            </w:pPr>
            <w:r>
              <w:t>Скважина N Г3/2001 ул. Гагарина - ул. Савицкой</w:t>
            </w:r>
          </w:p>
        </w:tc>
        <w:tc>
          <w:tcPr>
            <w:tcW w:w="1474" w:type="dxa"/>
          </w:tcPr>
          <w:p w:rsidR="00A90A44" w:rsidRDefault="00A90A44">
            <w:pPr>
              <w:pStyle w:val="ConsPlusNormal"/>
              <w:jc w:val="center"/>
            </w:pPr>
            <w:r>
              <w:t>1 x 12,5</w:t>
            </w:r>
          </w:p>
        </w:tc>
        <w:tc>
          <w:tcPr>
            <w:tcW w:w="1587" w:type="dxa"/>
          </w:tcPr>
          <w:p w:rsidR="00A90A44" w:rsidRDefault="00A90A44">
            <w:pPr>
              <w:pStyle w:val="ConsPlusNormal"/>
              <w:jc w:val="center"/>
            </w:pPr>
            <w:r>
              <w:t>ЭЦВ 5,5-3-110</w:t>
            </w:r>
          </w:p>
        </w:tc>
        <w:tc>
          <w:tcPr>
            <w:tcW w:w="907" w:type="dxa"/>
          </w:tcPr>
          <w:p w:rsidR="00A90A44" w:rsidRDefault="00A90A44">
            <w:pPr>
              <w:pStyle w:val="ConsPlusNormal"/>
              <w:jc w:val="center"/>
            </w:pPr>
            <w:r>
              <w:t>3</w:t>
            </w:r>
          </w:p>
        </w:tc>
        <w:tc>
          <w:tcPr>
            <w:tcW w:w="794" w:type="dxa"/>
          </w:tcPr>
          <w:p w:rsidR="00A90A44" w:rsidRDefault="00A90A44">
            <w:pPr>
              <w:pStyle w:val="ConsPlusNormal"/>
              <w:jc w:val="center"/>
            </w:pPr>
            <w:r>
              <w:t>110</w:t>
            </w:r>
          </w:p>
        </w:tc>
        <w:tc>
          <w:tcPr>
            <w:tcW w:w="907" w:type="dxa"/>
          </w:tcPr>
          <w:p w:rsidR="00A90A44" w:rsidRDefault="00A90A44">
            <w:pPr>
              <w:pStyle w:val="ConsPlusNormal"/>
              <w:jc w:val="center"/>
            </w:pPr>
            <w:r>
              <w:t>3</w:t>
            </w:r>
          </w:p>
        </w:tc>
      </w:tr>
      <w:tr w:rsidR="00A90A44">
        <w:tc>
          <w:tcPr>
            <w:tcW w:w="624" w:type="dxa"/>
          </w:tcPr>
          <w:p w:rsidR="00A90A44" w:rsidRDefault="00A90A44">
            <w:pPr>
              <w:pStyle w:val="ConsPlusNormal"/>
            </w:pPr>
            <w:r>
              <w:t>25.</w:t>
            </w:r>
          </w:p>
        </w:tc>
        <w:tc>
          <w:tcPr>
            <w:tcW w:w="2665" w:type="dxa"/>
            <w:vAlign w:val="bottom"/>
          </w:tcPr>
          <w:p w:rsidR="00A90A44" w:rsidRDefault="00A90A44">
            <w:pPr>
              <w:pStyle w:val="ConsPlusNormal"/>
              <w:jc w:val="both"/>
            </w:pPr>
            <w:r>
              <w:t>Скважина N Г83/80, п. Сарат, в 4,2 км на ю-в от слияния рек</w:t>
            </w:r>
          </w:p>
        </w:tc>
        <w:tc>
          <w:tcPr>
            <w:tcW w:w="1474" w:type="dxa"/>
          </w:tcPr>
          <w:p w:rsidR="00A90A44" w:rsidRDefault="00A90A44">
            <w:pPr>
              <w:pStyle w:val="ConsPlusNormal"/>
              <w:jc w:val="center"/>
            </w:pPr>
            <w:r>
              <w:t>1 x 9</w:t>
            </w:r>
          </w:p>
        </w:tc>
        <w:tc>
          <w:tcPr>
            <w:tcW w:w="1587" w:type="dxa"/>
          </w:tcPr>
          <w:p w:rsidR="00A90A44" w:rsidRDefault="00A90A44">
            <w:pPr>
              <w:pStyle w:val="ConsPlusNormal"/>
              <w:jc w:val="center"/>
            </w:pPr>
            <w:r>
              <w:t>ЭЦВ 6-10-50</w:t>
            </w:r>
          </w:p>
        </w:tc>
        <w:tc>
          <w:tcPr>
            <w:tcW w:w="907" w:type="dxa"/>
          </w:tcPr>
          <w:p w:rsidR="00A90A44" w:rsidRDefault="00A90A44">
            <w:pPr>
              <w:pStyle w:val="ConsPlusNormal"/>
              <w:jc w:val="center"/>
            </w:pPr>
            <w:r>
              <w:t>10</w:t>
            </w:r>
          </w:p>
        </w:tc>
        <w:tc>
          <w:tcPr>
            <w:tcW w:w="794" w:type="dxa"/>
          </w:tcPr>
          <w:p w:rsidR="00A90A44" w:rsidRDefault="00A90A44">
            <w:pPr>
              <w:pStyle w:val="ConsPlusNormal"/>
              <w:jc w:val="center"/>
            </w:pPr>
            <w:r>
              <w:t>50</w:t>
            </w:r>
          </w:p>
        </w:tc>
        <w:tc>
          <w:tcPr>
            <w:tcW w:w="907" w:type="dxa"/>
          </w:tcPr>
          <w:p w:rsidR="00A90A44" w:rsidRDefault="00A90A44">
            <w:pPr>
              <w:pStyle w:val="ConsPlusNormal"/>
              <w:jc w:val="center"/>
            </w:pPr>
            <w:r>
              <w:t>2,2</w:t>
            </w:r>
          </w:p>
        </w:tc>
      </w:tr>
      <w:tr w:rsidR="00A90A44">
        <w:tc>
          <w:tcPr>
            <w:tcW w:w="624" w:type="dxa"/>
          </w:tcPr>
          <w:p w:rsidR="00A90A44" w:rsidRDefault="00A90A44">
            <w:pPr>
              <w:pStyle w:val="ConsPlusNormal"/>
            </w:pPr>
            <w:r>
              <w:t>26.</w:t>
            </w:r>
          </w:p>
        </w:tc>
        <w:tc>
          <w:tcPr>
            <w:tcW w:w="2665" w:type="dxa"/>
            <w:vAlign w:val="center"/>
          </w:tcPr>
          <w:p w:rsidR="00A90A44" w:rsidRDefault="00A90A44">
            <w:pPr>
              <w:pStyle w:val="ConsPlusNormal"/>
              <w:jc w:val="both"/>
            </w:pPr>
            <w:r>
              <w:t>Скважина N Г1/03, ул. Афганская, 15</w:t>
            </w:r>
          </w:p>
        </w:tc>
        <w:tc>
          <w:tcPr>
            <w:tcW w:w="1474" w:type="dxa"/>
          </w:tcPr>
          <w:p w:rsidR="00A90A44" w:rsidRDefault="00A90A44">
            <w:pPr>
              <w:pStyle w:val="ConsPlusNormal"/>
              <w:jc w:val="center"/>
            </w:pPr>
            <w:r>
              <w:t>1 x 25</w:t>
            </w:r>
          </w:p>
        </w:tc>
        <w:tc>
          <w:tcPr>
            <w:tcW w:w="1587" w:type="dxa"/>
          </w:tcPr>
          <w:p w:rsidR="00A90A44" w:rsidRDefault="00A90A44">
            <w:pPr>
              <w:pStyle w:val="ConsPlusNormal"/>
              <w:jc w:val="center"/>
            </w:pPr>
            <w:r>
              <w:t>ЭЦВ 6-10-80</w:t>
            </w:r>
          </w:p>
        </w:tc>
        <w:tc>
          <w:tcPr>
            <w:tcW w:w="907" w:type="dxa"/>
          </w:tcPr>
          <w:p w:rsidR="00A90A44" w:rsidRDefault="00A90A44">
            <w:pPr>
              <w:pStyle w:val="ConsPlusNormal"/>
              <w:jc w:val="center"/>
            </w:pPr>
            <w:r>
              <w:t>10</w:t>
            </w:r>
          </w:p>
        </w:tc>
        <w:tc>
          <w:tcPr>
            <w:tcW w:w="794" w:type="dxa"/>
          </w:tcPr>
          <w:p w:rsidR="00A90A44" w:rsidRDefault="00A90A44">
            <w:pPr>
              <w:pStyle w:val="ConsPlusNormal"/>
              <w:jc w:val="center"/>
            </w:pPr>
            <w:r>
              <w:t>80</w:t>
            </w:r>
          </w:p>
        </w:tc>
        <w:tc>
          <w:tcPr>
            <w:tcW w:w="907" w:type="dxa"/>
          </w:tcPr>
          <w:p w:rsidR="00A90A44" w:rsidRDefault="00A90A44">
            <w:pPr>
              <w:pStyle w:val="ConsPlusNormal"/>
              <w:jc w:val="center"/>
            </w:pPr>
            <w:r>
              <w:t>4</w:t>
            </w:r>
          </w:p>
        </w:tc>
      </w:tr>
      <w:tr w:rsidR="00A90A44">
        <w:tc>
          <w:tcPr>
            <w:tcW w:w="624" w:type="dxa"/>
          </w:tcPr>
          <w:p w:rsidR="00A90A44" w:rsidRDefault="00A90A44">
            <w:pPr>
              <w:pStyle w:val="ConsPlusNormal"/>
            </w:pPr>
            <w:r>
              <w:t>27.</w:t>
            </w:r>
          </w:p>
        </w:tc>
        <w:tc>
          <w:tcPr>
            <w:tcW w:w="2665" w:type="dxa"/>
            <w:vAlign w:val="center"/>
          </w:tcPr>
          <w:p w:rsidR="00A90A44" w:rsidRDefault="00A90A44">
            <w:pPr>
              <w:pStyle w:val="ConsPlusNormal"/>
              <w:jc w:val="both"/>
            </w:pPr>
            <w:r>
              <w:t>Скважина N Г17/07, пер. Школьный, 2/1</w:t>
            </w:r>
          </w:p>
        </w:tc>
        <w:tc>
          <w:tcPr>
            <w:tcW w:w="1474" w:type="dxa"/>
          </w:tcPr>
          <w:p w:rsidR="00A90A44" w:rsidRDefault="00A90A44">
            <w:pPr>
              <w:pStyle w:val="ConsPlusNormal"/>
              <w:jc w:val="center"/>
            </w:pPr>
            <w:r>
              <w:t>4 x 25</w:t>
            </w:r>
          </w:p>
        </w:tc>
        <w:tc>
          <w:tcPr>
            <w:tcW w:w="1587" w:type="dxa"/>
          </w:tcPr>
          <w:p w:rsidR="00A90A44" w:rsidRDefault="00A90A44">
            <w:pPr>
              <w:pStyle w:val="ConsPlusNormal"/>
              <w:jc w:val="center"/>
            </w:pPr>
            <w:r>
              <w:t>ЭЦВ 6-16-75</w:t>
            </w:r>
          </w:p>
        </w:tc>
        <w:tc>
          <w:tcPr>
            <w:tcW w:w="907" w:type="dxa"/>
          </w:tcPr>
          <w:p w:rsidR="00A90A44" w:rsidRDefault="00A90A44">
            <w:pPr>
              <w:pStyle w:val="ConsPlusNormal"/>
              <w:jc w:val="center"/>
            </w:pPr>
            <w:r>
              <w:t>16</w:t>
            </w:r>
          </w:p>
        </w:tc>
        <w:tc>
          <w:tcPr>
            <w:tcW w:w="794" w:type="dxa"/>
          </w:tcPr>
          <w:p w:rsidR="00A90A44" w:rsidRDefault="00A90A44">
            <w:pPr>
              <w:pStyle w:val="ConsPlusNormal"/>
              <w:jc w:val="center"/>
            </w:pPr>
            <w:r>
              <w:t>75</w:t>
            </w:r>
          </w:p>
        </w:tc>
        <w:tc>
          <w:tcPr>
            <w:tcW w:w="907" w:type="dxa"/>
          </w:tcPr>
          <w:p w:rsidR="00A90A44" w:rsidRDefault="00A90A44">
            <w:pPr>
              <w:pStyle w:val="ConsPlusNormal"/>
              <w:jc w:val="center"/>
            </w:pPr>
            <w:r>
              <w:t>5,5</w:t>
            </w:r>
          </w:p>
        </w:tc>
      </w:tr>
      <w:tr w:rsidR="00A90A44">
        <w:tc>
          <w:tcPr>
            <w:tcW w:w="624" w:type="dxa"/>
          </w:tcPr>
          <w:p w:rsidR="00A90A44" w:rsidRDefault="00A90A44">
            <w:pPr>
              <w:pStyle w:val="ConsPlusNormal"/>
            </w:pPr>
            <w:r>
              <w:t>28.</w:t>
            </w:r>
          </w:p>
        </w:tc>
        <w:tc>
          <w:tcPr>
            <w:tcW w:w="2665" w:type="dxa"/>
            <w:vAlign w:val="center"/>
          </w:tcPr>
          <w:p w:rsidR="00A90A44" w:rsidRDefault="00A90A44">
            <w:pPr>
              <w:pStyle w:val="ConsPlusNormal"/>
              <w:jc w:val="both"/>
            </w:pPr>
            <w:r>
              <w:t>Скважина Г11/09, ул. Снежная, 8а</w:t>
            </w:r>
          </w:p>
        </w:tc>
        <w:tc>
          <w:tcPr>
            <w:tcW w:w="1474" w:type="dxa"/>
            <w:vMerge w:val="restart"/>
          </w:tcPr>
          <w:p w:rsidR="00A90A44" w:rsidRDefault="00A90A44">
            <w:pPr>
              <w:pStyle w:val="ConsPlusNormal"/>
              <w:jc w:val="center"/>
            </w:pPr>
            <w:r>
              <w:t>1 x 35</w:t>
            </w:r>
          </w:p>
        </w:tc>
        <w:tc>
          <w:tcPr>
            <w:tcW w:w="1587" w:type="dxa"/>
          </w:tcPr>
          <w:p w:rsidR="00A90A44" w:rsidRDefault="00A90A44">
            <w:pPr>
              <w:pStyle w:val="ConsPlusNormal"/>
              <w:jc w:val="center"/>
            </w:pPr>
            <w:r>
              <w:t>ЭЦВ 6-10-140</w:t>
            </w:r>
          </w:p>
        </w:tc>
        <w:tc>
          <w:tcPr>
            <w:tcW w:w="907" w:type="dxa"/>
          </w:tcPr>
          <w:p w:rsidR="00A90A44" w:rsidRDefault="00A90A44">
            <w:pPr>
              <w:pStyle w:val="ConsPlusNormal"/>
              <w:jc w:val="center"/>
            </w:pPr>
            <w:r>
              <w:t>10</w:t>
            </w:r>
          </w:p>
        </w:tc>
        <w:tc>
          <w:tcPr>
            <w:tcW w:w="794" w:type="dxa"/>
          </w:tcPr>
          <w:p w:rsidR="00A90A44" w:rsidRDefault="00A90A44">
            <w:pPr>
              <w:pStyle w:val="ConsPlusNormal"/>
              <w:jc w:val="center"/>
            </w:pPr>
            <w:r>
              <w:t>140</w:t>
            </w:r>
          </w:p>
        </w:tc>
        <w:tc>
          <w:tcPr>
            <w:tcW w:w="907" w:type="dxa"/>
          </w:tcPr>
          <w:p w:rsidR="00A90A44" w:rsidRDefault="00A90A44">
            <w:pPr>
              <w:pStyle w:val="ConsPlusNormal"/>
              <w:jc w:val="center"/>
            </w:pPr>
            <w:r>
              <w:t>6,3</w:t>
            </w:r>
          </w:p>
        </w:tc>
      </w:tr>
      <w:tr w:rsidR="00A90A44">
        <w:tc>
          <w:tcPr>
            <w:tcW w:w="624" w:type="dxa"/>
          </w:tcPr>
          <w:p w:rsidR="00A90A44" w:rsidRDefault="00A90A44">
            <w:pPr>
              <w:pStyle w:val="ConsPlusNormal"/>
            </w:pPr>
            <w:r>
              <w:t>29.</w:t>
            </w:r>
          </w:p>
        </w:tc>
        <w:tc>
          <w:tcPr>
            <w:tcW w:w="2665" w:type="dxa"/>
            <w:vAlign w:val="center"/>
          </w:tcPr>
          <w:p w:rsidR="00A90A44" w:rsidRDefault="00A90A44">
            <w:pPr>
              <w:pStyle w:val="ConsPlusNormal"/>
              <w:jc w:val="both"/>
            </w:pPr>
            <w:r>
              <w:t>Скважина Г12/09, ул. Снежная, 8а</w:t>
            </w:r>
          </w:p>
        </w:tc>
        <w:tc>
          <w:tcPr>
            <w:tcW w:w="1474" w:type="dxa"/>
            <w:vMerge/>
          </w:tcPr>
          <w:p w:rsidR="00A90A44" w:rsidRDefault="00A90A44"/>
        </w:tc>
        <w:tc>
          <w:tcPr>
            <w:tcW w:w="1587" w:type="dxa"/>
          </w:tcPr>
          <w:p w:rsidR="00A90A44" w:rsidRDefault="00A90A44">
            <w:pPr>
              <w:pStyle w:val="ConsPlusNormal"/>
              <w:jc w:val="center"/>
            </w:pPr>
            <w:r>
              <w:t>ЭЦВ 6-10-140</w:t>
            </w:r>
          </w:p>
        </w:tc>
        <w:tc>
          <w:tcPr>
            <w:tcW w:w="907" w:type="dxa"/>
          </w:tcPr>
          <w:p w:rsidR="00A90A44" w:rsidRDefault="00A90A44">
            <w:pPr>
              <w:pStyle w:val="ConsPlusNormal"/>
              <w:jc w:val="center"/>
            </w:pPr>
            <w:r>
              <w:t>10</w:t>
            </w:r>
          </w:p>
        </w:tc>
        <w:tc>
          <w:tcPr>
            <w:tcW w:w="794" w:type="dxa"/>
          </w:tcPr>
          <w:p w:rsidR="00A90A44" w:rsidRDefault="00A90A44">
            <w:pPr>
              <w:pStyle w:val="ConsPlusNormal"/>
              <w:jc w:val="center"/>
            </w:pPr>
            <w:r>
              <w:t>140</w:t>
            </w:r>
          </w:p>
        </w:tc>
        <w:tc>
          <w:tcPr>
            <w:tcW w:w="907" w:type="dxa"/>
          </w:tcPr>
          <w:p w:rsidR="00A90A44" w:rsidRDefault="00A90A44">
            <w:pPr>
              <w:pStyle w:val="ConsPlusNormal"/>
              <w:jc w:val="center"/>
            </w:pPr>
            <w:r>
              <w:t>6,3</w:t>
            </w:r>
          </w:p>
        </w:tc>
      </w:tr>
      <w:tr w:rsidR="00A90A44">
        <w:tc>
          <w:tcPr>
            <w:tcW w:w="624" w:type="dxa"/>
          </w:tcPr>
          <w:p w:rsidR="00A90A44" w:rsidRDefault="00A90A44">
            <w:pPr>
              <w:pStyle w:val="ConsPlusNormal"/>
            </w:pPr>
            <w:r>
              <w:lastRenderedPageBreak/>
              <w:t>30.</w:t>
            </w:r>
          </w:p>
        </w:tc>
        <w:tc>
          <w:tcPr>
            <w:tcW w:w="2665" w:type="dxa"/>
          </w:tcPr>
          <w:p w:rsidR="00A90A44" w:rsidRDefault="00A90A44">
            <w:pPr>
              <w:pStyle w:val="ConsPlusNormal"/>
              <w:jc w:val="both"/>
            </w:pPr>
            <w:r>
              <w:t>Скважина N 1 (3/93), остров Трактовый</w:t>
            </w:r>
          </w:p>
        </w:tc>
        <w:tc>
          <w:tcPr>
            <w:tcW w:w="1474" w:type="dxa"/>
          </w:tcPr>
          <w:p w:rsidR="00A90A44" w:rsidRDefault="00A90A44">
            <w:pPr>
              <w:pStyle w:val="ConsPlusNormal"/>
              <w:jc w:val="center"/>
            </w:pPr>
            <w:r>
              <w:t>-</w:t>
            </w:r>
          </w:p>
        </w:tc>
        <w:tc>
          <w:tcPr>
            <w:tcW w:w="1587" w:type="dxa"/>
          </w:tcPr>
          <w:p w:rsidR="00A90A44" w:rsidRDefault="00A90A44">
            <w:pPr>
              <w:pStyle w:val="ConsPlusNormal"/>
              <w:jc w:val="center"/>
            </w:pPr>
            <w:r>
              <w:t>ЭЦВ 8-25-100</w:t>
            </w:r>
          </w:p>
        </w:tc>
        <w:tc>
          <w:tcPr>
            <w:tcW w:w="907" w:type="dxa"/>
          </w:tcPr>
          <w:p w:rsidR="00A90A44" w:rsidRDefault="00A90A44">
            <w:pPr>
              <w:pStyle w:val="ConsPlusNormal"/>
              <w:jc w:val="center"/>
            </w:pPr>
            <w:r>
              <w:t>25</w:t>
            </w:r>
          </w:p>
        </w:tc>
        <w:tc>
          <w:tcPr>
            <w:tcW w:w="794" w:type="dxa"/>
          </w:tcPr>
          <w:p w:rsidR="00A90A44" w:rsidRDefault="00A90A44">
            <w:pPr>
              <w:pStyle w:val="ConsPlusNormal"/>
              <w:jc w:val="center"/>
            </w:pPr>
            <w:r>
              <w:t>100</w:t>
            </w:r>
          </w:p>
        </w:tc>
        <w:tc>
          <w:tcPr>
            <w:tcW w:w="907" w:type="dxa"/>
          </w:tcPr>
          <w:p w:rsidR="00A90A44" w:rsidRDefault="00A90A44">
            <w:pPr>
              <w:pStyle w:val="ConsPlusNormal"/>
              <w:jc w:val="center"/>
            </w:pPr>
            <w:r>
              <w:t>11</w:t>
            </w:r>
          </w:p>
        </w:tc>
      </w:tr>
      <w:tr w:rsidR="00A90A44">
        <w:tc>
          <w:tcPr>
            <w:tcW w:w="624" w:type="dxa"/>
          </w:tcPr>
          <w:p w:rsidR="00A90A44" w:rsidRDefault="00A90A44">
            <w:pPr>
              <w:pStyle w:val="ConsPlusNormal"/>
            </w:pPr>
            <w:r>
              <w:t>31.</w:t>
            </w:r>
          </w:p>
        </w:tc>
        <w:tc>
          <w:tcPr>
            <w:tcW w:w="2665" w:type="dxa"/>
          </w:tcPr>
          <w:p w:rsidR="00A90A44" w:rsidRDefault="00A90A44">
            <w:pPr>
              <w:pStyle w:val="ConsPlusNormal"/>
              <w:jc w:val="both"/>
            </w:pPr>
            <w:r>
              <w:t>Скважина N 2 (362Д), остров Трактовый</w:t>
            </w:r>
          </w:p>
        </w:tc>
        <w:tc>
          <w:tcPr>
            <w:tcW w:w="1474" w:type="dxa"/>
          </w:tcPr>
          <w:p w:rsidR="00A90A44" w:rsidRDefault="00A90A44">
            <w:pPr>
              <w:pStyle w:val="ConsPlusNormal"/>
              <w:jc w:val="center"/>
            </w:pPr>
            <w:r>
              <w:t>-</w:t>
            </w:r>
          </w:p>
        </w:tc>
        <w:tc>
          <w:tcPr>
            <w:tcW w:w="1587" w:type="dxa"/>
          </w:tcPr>
          <w:p w:rsidR="00A90A44" w:rsidRDefault="00A90A44">
            <w:pPr>
              <w:pStyle w:val="ConsPlusNormal"/>
              <w:jc w:val="center"/>
            </w:pPr>
            <w:r>
              <w:t>ЭЦВ 8-25-100</w:t>
            </w:r>
          </w:p>
        </w:tc>
        <w:tc>
          <w:tcPr>
            <w:tcW w:w="907" w:type="dxa"/>
          </w:tcPr>
          <w:p w:rsidR="00A90A44" w:rsidRDefault="00A90A44">
            <w:pPr>
              <w:pStyle w:val="ConsPlusNormal"/>
              <w:jc w:val="center"/>
            </w:pPr>
            <w:r>
              <w:t>25</w:t>
            </w:r>
          </w:p>
        </w:tc>
        <w:tc>
          <w:tcPr>
            <w:tcW w:w="794" w:type="dxa"/>
          </w:tcPr>
          <w:p w:rsidR="00A90A44" w:rsidRDefault="00A90A44">
            <w:pPr>
              <w:pStyle w:val="ConsPlusNormal"/>
              <w:jc w:val="center"/>
            </w:pPr>
            <w:r>
              <w:t>100</w:t>
            </w:r>
          </w:p>
        </w:tc>
        <w:tc>
          <w:tcPr>
            <w:tcW w:w="907" w:type="dxa"/>
          </w:tcPr>
          <w:p w:rsidR="00A90A44" w:rsidRDefault="00A90A44">
            <w:pPr>
              <w:pStyle w:val="ConsPlusNormal"/>
              <w:jc w:val="center"/>
            </w:pPr>
            <w:r>
              <w:t>11</w:t>
            </w:r>
          </w:p>
        </w:tc>
      </w:tr>
      <w:tr w:rsidR="00A90A44">
        <w:tc>
          <w:tcPr>
            <w:tcW w:w="624" w:type="dxa"/>
          </w:tcPr>
          <w:p w:rsidR="00A90A44" w:rsidRDefault="00A90A44">
            <w:pPr>
              <w:pStyle w:val="ConsPlusNormal"/>
            </w:pPr>
            <w:r>
              <w:t>32.</w:t>
            </w:r>
          </w:p>
        </w:tc>
        <w:tc>
          <w:tcPr>
            <w:tcW w:w="2665" w:type="dxa"/>
          </w:tcPr>
          <w:p w:rsidR="00A90A44" w:rsidRDefault="00A90A44">
            <w:pPr>
              <w:pStyle w:val="ConsPlusNormal"/>
              <w:jc w:val="both"/>
            </w:pPr>
            <w:r>
              <w:t>Скважина N 3 (Г12/94), остров Трактовый</w:t>
            </w:r>
          </w:p>
        </w:tc>
        <w:tc>
          <w:tcPr>
            <w:tcW w:w="1474" w:type="dxa"/>
          </w:tcPr>
          <w:p w:rsidR="00A90A44" w:rsidRDefault="00A90A44">
            <w:pPr>
              <w:pStyle w:val="ConsPlusNormal"/>
              <w:jc w:val="center"/>
            </w:pPr>
            <w:r>
              <w:t>-</w:t>
            </w:r>
          </w:p>
        </w:tc>
        <w:tc>
          <w:tcPr>
            <w:tcW w:w="1587" w:type="dxa"/>
          </w:tcPr>
          <w:p w:rsidR="00A90A44" w:rsidRDefault="00A90A44">
            <w:pPr>
              <w:pStyle w:val="ConsPlusNormal"/>
              <w:jc w:val="center"/>
            </w:pPr>
            <w:r>
              <w:t>ЭЦВ 6-10-80</w:t>
            </w:r>
          </w:p>
        </w:tc>
        <w:tc>
          <w:tcPr>
            <w:tcW w:w="907" w:type="dxa"/>
          </w:tcPr>
          <w:p w:rsidR="00A90A44" w:rsidRDefault="00A90A44">
            <w:pPr>
              <w:pStyle w:val="ConsPlusNormal"/>
              <w:jc w:val="center"/>
            </w:pPr>
            <w:r>
              <w:t>10</w:t>
            </w:r>
          </w:p>
        </w:tc>
        <w:tc>
          <w:tcPr>
            <w:tcW w:w="794" w:type="dxa"/>
          </w:tcPr>
          <w:p w:rsidR="00A90A44" w:rsidRDefault="00A90A44">
            <w:pPr>
              <w:pStyle w:val="ConsPlusNormal"/>
              <w:jc w:val="center"/>
            </w:pPr>
            <w:r>
              <w:t>80</w:t>
            </w:r>
          </w:p>
        </w:tc>
        <w:tc>
          <w:tcPr>
            <w:tcW w:w="907" w:type="dxa"/>
          </w:tcPr>
          <w:p w:rsidR="00A90A44" w:rsidRDefault="00A90A44">
            <w:pPr>
              <w:pStyle w:val="ConsPlusNormal"/>
              <w:jc w:val="center"/>
            </w:pPr>
            <w:r>
              <w:t>4</w:t>
            </w:r>
          </w:p>
        </w:tc>
      </w:tr>
      <w:tr w:rsidR="00A90A44">
        <w:tc>
          <w:tcPr>
            <w:tcW w:w="624" w:type="dxa"/>
          </w:tcPr>
          <w:p w:rsidR="00A90A44" w:rsidRDefault="00A90A44">
            <w:pPr>
              <w:pStyle w:val="ConsPlusNormal"/>
            </w:pPr>
            <w:r>
              <w:t>33.</w:t>
            </w:r>
          </w:p>
        </w:tc>
        <w:tc>
          <w:tcPr>
            <w:tcW w:w="2665" w:type="dxa"/>
          </w:tcPr>
          <w:p w:rsidR="00A90A44" w:rsidRDefault="00A90A44">
            <w:pPr>
              <w:pStyle w:val="ConsPlusNormal"/>
              <w:jc w:val="both"/>
            </w:pPr>
            <w:r>
              <w:t>Скважина N 8/1, остров Трактовый</w:t>
            </w:r>
          </w:p>
        </w:tc>
        <w:tc>
          <w:tcPr>
            <w:tcW w:w="1474" w:type="dxa"/>
          </w:tcPr>
          <w:p w:rsidR="00A90A44" w:rsidRDefault="00A90A44">
            <w:pPr>
              <w:pStyle w:val="ConsPlusNormal"/>
              <w:jc w:val="center"/>
            </w:pPr>
            <w:r>
              <w:t>-</w:t>
            </w:r>
          </w:p>
        </w:tc>
        <w:tc>
          <w:tcPr>
            <w:tcW w:w="1587" w:type="dxa"/>
          </w:tcPr>
          <w:p w:rsidR="00A90A44" w:rsidRDefault="00A90A44">
            <w:pPr>
              <w:pStyle w:val="ConsPlusNormal"/>
              <w:jc w:val="center"/>
            </w:pPr>
            <w:r>
              <w:t>ЭЦВ 8-25-100</w:t>
            </w:r>
          </w:p>
        </w:tc>
        <w:tc>
          <w:tcPr>
            <w:tcW w:w="907" w:type="dxa"/>
          </w:tcPr>
          <w:p w:rsidR="00A90A44" w:rsidRDefault="00A90A44">
            <w:pPr>
              <w:pStyle w:val="ConsPlusNormal"/>
              <w:jc w:val="center"/>
            </w:pPr>
            <w:r>
              <w:t>25</w:t>
            </w:r>
          </w:p>
        </w:tc>
        <w:tc>
          <w:tcPr>
            <w:tcW w:w="794" w:type="dxa"/>
          </w:tcPr>
          <w:p w:rsidR="00A90A44" w:rsidRDefault="00A90A44">
            <w:pPr>
              <w:pStyle w:val="ConsPlusNormal"/>
              <w:jc w:val="center"/>
            </w:pPr>
            <w:r>
              <w:t>100</w:t>
            </w:r>
          </w:p>
        </w:tc>
        <w:tc>
          <w:tcPr>
            <w:tcW w:w="907" w:type="dxa"/>
          </w:tcPr>
          <w:p w:rsidR="00A90A44" w:rsidRDefault="00A90A44">
            <w:pPr>
              <w:pStyle w:val="ConsPlusNormal"/>
              <w:jc w:val="center"/>
            </w:pPr>
            <w:r>
              <w:t>11</w:t>
            </w:r>
          </w:p>
        </w:tc>
      </w:tr>
      <w:tr w:rsidR="00A90A44">
        <w:tc>
          <w:tcPr>
            <w:tcW w:w="624" w:type="dxa"/>
          </w:tcPr>
          <w:p w:rsidR="00A90A44" w:rsidRDefault="00A90A44">
            <w:pPr>
              <w:pStyle w:val="ConsPlusNormal"/>
            </w:pPr>
            <w:r>
              <w:t>34.</w:t>
            </w:r>
          </w:p>
        </w:tc>
        <w:tc>
          <w:tcPr>
            <w:tcW w:w="2665" w:type="dxa"/>
          </w:tcPr>
          <w:p w:rsidR="00A90A44" w:rsidRDefault="00A90A44">
            <w:pPr>
              <w:pStyle w:val="ConsPlusNormal"/>
              <w:jc w:val="both"/>
            </w:pPr>
            <w:r>
              <w:t>Скважина N 8 (5706), остров Трактовый</w:t>
            </w:r>
          </w:p>
        </w:tc>
        <w:tc>
          <w:tcPr>
            <w:tcW w:w="1474" w:type="dxa"/>
          </w:tcPr>
          <w:p w:rsidR="00A90A44" w:rsidRDefault="00A90A44">
            <w:pPr>
              <w:pStyle w:val="ConsPlusNormal"/>
              <w:jc w:val="center"/>
            </w:pPr>
            <w:r>
              <w:t>-</w:t>
            </w:r>
          </w:p>
        </w:tc>
        <w:tc>
          <w:tcPr>
            <w:tcW w:w="1587" w:type="dxa"/>
          </w:tcPr>
          <w:p w:rsidR="00A90A44" w:rsidRDefault="00A90A44">
            <w:pPr>
              <w:pStyle w:val="ConsPlusNormal"/>
              <w:jc w:val="center"/>
            </w:pPr>
            <w:r>
              <w:t>ЭЦВ 6-6,3-125</w:t>
            </w:r>
          </w:p>
        </w:tc>
        <w:tc>
          <w:tcPr>
            <w:tcW w:w="907" w:type="dxa"/>
          </w:tcPr>
          <w:p w:rsidR="00A90A44" w:rsidRDefault="00A90A44">
            <w:pPr>
              <w:pStyle w:val="ConsPlusNormal"/>
              <w:jc w:val="center"/>
            </w:pPr>
            <w:r>
              <w:t>6,3</w:t>
            </w:r>
          </w:p>
        </w:tc>
        <w:tc>
          <w:tcPr>
            <w:tcW w:w="794" w:type="dxa"/>
          </w:tcPr>
          <w:p w:rsidR="00A90A44" w:rsidRDefault="00A90A44">
            <w:pPr>
              <w:pStyle w:val="ConsPlusNormal"/>
              <w:jc w:val="center"/>
            </w:pPr>
            <w:r>
              <w:t>125</w:t>
            </w:r>
          </w:p>
        </w:tc>
        <w:tc>
          <w:tcPr>
            <w:tcW w:w="907" w:type="dxa"/>
          </w:tcPr>
          <w:p w:rsidR="00A90A44" w:rsidRDefault="00A90A44">
            <w:pPr>
              <w:pStyle w:val="ConsPlusNormal"/>
              <w:jc w:val="center"/>
            </w:pPr>
            <w:r>
              <w:t>4,5</w:t>
            </w:r>
          </w:p>
        </w:tc>
      </w:tr>
    </w:tbl>
    <w:p w:rsidR="00A90A44" w:rsidRDefault="00A90A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0A44">
        <w:trPr>
          <w:jc w:val="center"/>
        </w:trPr>
        <w:tc>
          <w:tcPr>
            <w:tcW w:w="9294" w:type="dxa"/>
            <w:tcBorders>
              <w:top w:val="nil"/>
              <w:left w:val="single" w:sz="24" w:space="0" w:color="CED3F1"/>
              <w:bottom w:val="nil"/>
              <w:right w:val="single" w:sz="24" w:space="0" w:color="F4F3F8"/>
            </w:tcBorders>
            <w:shd w:val="clear" w:color="auto" w:fill="F4F3F8"/>
          </w:tcPr>
          <w:p w:rsidR="00A90A44" w:rsidRDefault="00A90A44">
            <w:pPr>
              <w:pStyle w:val="ConsPlusNormal"/>
              <w:jc w:val="both"/>
            </w:pPr>
            <w:r>
              <w:rPr>
                <w:color w:val="392C69"/>
              </w:rPr>
              <w:t>КонсультантПлюс: примечание.</w:t>
            </w:r>
          </w:p>
          <w:p w:rsidR="00A90A44" w:rsidRDefault="00A90A44">
            <w:pPr>
              <w:pStyle w:val="ConsPlusNormal"/>
              <w:jc w:val="both"/>
            </w:pPr>
            <w:r>
              <w:rPr>
                <w:color w:val="392C69"/>
              </w:rPr>
              <w:t>В официальном тексте документа, видимо, допущена опечатка: имеется в виду СанПиН 2.1.4.1074-01, а не СанПиН 2.14.1074-01.</w:t>
            </w:r>
          </w:p>
        </w:tc>
      </w:tr>
    </w:tbl>
    <w:p w:rsidR="00A90A44" w:rsidRDefault="00A90A44">
      <w:pPr>
        <w:pStyle w:val="ConsPlusNormal"/>
        <w:spacing w:before="280"/>
        <w:ind w:firstLine="540"/>
        <w:jc w:val="both"/>
      </w:pPr>
      <w:r>
        <w:t xml:space="preserve">В настоящее время сооружения очистки и подготовки воды на территории города Горно-Алтайска отсутствуют. Вода, подаваемая потребителям, полностью соответствует </w:t>
      </w:r>
      <w:hyperlink r:id="rId44"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w:t>
      </w:r>
    </w:p>
    <w:p w:rsidR="00A90A44" w:rsidRDefault="00A90A44">
      <w:pPr>
        <w:pStyle w:val="ConsPlusNormal"/>
        <w:jc w:val="both"/>
      </w:pPr>
    </w:p>
    <w:p w:rsidR="00A90A44" w:rsidRDefault="00A90A44">
      <w:pPr>
        <w:pStyle w:val="ConsPlusNormal"/>
        <w:jc w:val="center"/>
        <w:outlineLvl w:val="3"/>
      </w:pPr>
      <w:r>
        <w:t>Таблица 10.25. Технические характеристики насосных станций</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74"/>
        <w:gridCol w:w="964"/>
        <w:gridCol w:w="907"/>
        <w:gridCol w:w="1077"/>
        <w:gridCol w:w="907"/>
        <w:gridCol w:w="1241"/>
        <w:gridCol w:w="890"/>
      </w:tblGrid>
      <w:tr w:rsidR="00A90A44">
        <w:tc>
          <w:tcPr>
            <w:tcW w:w="1531" w:type="dxa"/>
          </w:tcPr>
          <w:p w:rsidR="00A90A44" w:rsidRDefault="00A90A44">
            <w:pPr>
              <w:pStyle w:val="ConsPlusNormal"/>
              <w:jc w:val="center"/>
            </w:pPr>
            <w:r>
              <w:t>Наименование насосной станции</w:t>
            </w:r>
          </w:p>
        </w:tc>
        <w:tc>
          <w:tcPr>
            <w:tcW w:w="1474" w:type="dxa"/>
          </w:tcPr>
          <w:p w:rsidR="00A90A44" w:rsidRDefault="00A90A44">
            <w:pPr>
              <w:pStyle w:val="ConsPlusNormal"/>
              <w:jc w:val="center"/>
            </w:pPr>
            <w:r>
              <w:t>Марка насоса</w:t>
            </w:r>
          </w:p>
        </w:tc>
        <w:tc>
          <w:tcPr>
            <w:tcW w:w="964" w:type="dxa"/>
          </w:tcPr>
          <w:p w:rsidR="00A90A44" w:rsidRDefault="00A90A44">
            <w:pPr>
              <w:pStyle w:val="ConsPlusNormal"/>
              <w:jc w:val="center"/>
            </w:pPr>
            <w:r>
              <w:t>Геодезическая отметка, м</w:t>
            </w:r>
          </w:p>
        </w:tc>
        <w:tc>
          <w:tcPr>
            <w:tcW w:w="907" w:type="dxa"/>
          </w:tcPr>
          <w:p w:rsidR="00A90A44" w:rsidRDefault="00A90A44">
            <w:pPr>
              <w:pStyle w:val="ConsPlusNormal"/>
              <w:jc w:val="center"/>
            </w:pPr>
            <w:r>
              <w:t>Количество насосов</w:t>
            </w:r>
          </w:p>
        </w:tc>
        <w:tc>
          <w:tcPr>
            <w:tcW w:w="1077" w:type="dxa"/>
          </w:tcPr>
          <w:p w:rsidR="00A90A44" w:rsidRDefault="00A90A44">
            <w:pPr>
              <w:pStyle w:val="ConsPlusNormal"/>
              <w:jc w:val="center"/>
            </w:pPr>
            <w:r>
              <w:t>Номинальный напор развиваемый насосом, м</w:t>
            </w:r>
          </w:p>
        </w:tc>
        <w:tc>
          <w:tcPr>
            <w:tcW w:w="907" w:type="dxa"/>
          </w:tcPr>
          <w:p w:rsidR="00A90A44" w:rsidRDefault="00A90A44">
            <w:pPr>
              <w:pStyle w:val="ConsPlusNormal"/>
              <w:jc w:val="center"/>
            </w:pPr>
            <w:r>
              <w:t>Номинальный напор после насоса, м</w:t>
            </w:r>
          </w:p>
        </w:tc>
        <w:tc>
          <w:tcPr>
            <w:tcW w:w="1241" w:type="dxa"/>
          </w:tcPr>
          <w:p w:rsidR="00A90A44" w:rsidRDefault="00A90A44">
            <w:pPr>
              <w:pStyle w:val="ConsPlusNormal"/>
              <w:jc w:val="center"/>
            </w:pPr>
            <w:r>
              <w:t>Момент инерции агрегата насос-ротор эл. двигателя, кг/м</w:t>
            </w:r>
            <w:r>
              <w:rPr>
                <w:vertAlign w:val="superscript"/>
              </w:rPr>
              <w:t>2</w:t>
            </w:r>
          </w:p>
        </w:tc>
        <w:tc>
          <w:tcPr>
            <w:tcW w:w="890" w:type="dxa"/>
          </w:tcPr>
          <w:p w:rsidR="00A90A44" w:rsidRDefault="00A90A44">
            <w:pPr>
              <w:pStyle w:val="ConsPlusNormal"/>
              <w:jc w:val="center"/>
            </w:pPr>
            <w:r>
              <w:t>Мощность электромотора, кВт/ч</w:t>
            </w:r>
          </w:p>
        </w:tc>
      </w:tr>
      <w:tr w:rsidR="00A90A44">
        <w:tc>
          <w:tcPr>
            <w:tcW w:w="1531" w:type="dxa"/>
          </w:tcPr>
          <w:p w:rsidR="00A90A44" w:rsidRDefault="00A90A44">
            <w:pPr>
              <w:pStyle w:val="ConsPlusNormal"/>
              <w:jc w:val="center"/>
            </w:pPr>
            <w:r>
              <w:t>1</w:t>
            </w:r>
          </w:p>
        </w:tc>
        <w:tc>
          <w:tcPr>
            <w:tcW w:w="1474" w:type="dxa"/>
          </w:tcPr>
          <w:p w:rsidR="00A90A44" w:rsidRDefault="00A90A44">
            <w:pPr>
              <w:pStyle w:val="ConsPlusNormal"/>
              <w:jc w:val="center"/>
            </w:pPr>
            <w:r>
              <w:t>2</w:t>
            </w:r>
          </w:p>
        </w:tc>
        <w:tc>
          <w:tcPr>
            <w:tcW w:w="964" w:type="dxa"/>
          </w:tcPr>
          <w:p w:rsidR="00A90A44" w:rsidRDefault="00A90A44">
            <w:pPr>
              <w:pStyle w:val="ConsPlusNormal"/>
              <w:jc w:val="center"/>
            </w:pPr>
            <w:r>
              <w:t>3</w:t>
            </w:r>
          </w:p>
        </w:tc>
        <w:tc>
          <w:tcPr>
            <w:tcW w:w="907" w:type="dxa"/>
          </w:tcPr>
          <w:p w:rsidR="00A90A44" w:rsidRDefault="00A90A44">
            <w:pPr>
              <w:pStyle w:val="ConsPlusNormal"/>
              <w:jc w:val="center"/>
            </w:pPr>
            <w:r>
              <w:t>4</w:t>
            </w:r>
          </w:p>
        </w:tc>
        <w:tc>
          <w:tcPr>
            <w:tcW w:w="1077" w:type="dxa"/>
          </w:tcPr>
          <w:p w:rsidR="00A90A44" w:rsidRDefault="00A90A44">
            <w:pPr>
              <w:pStyle w:val="ConsPlusNormal"/>
              <w:jc w:val="center"/>
            </w:pPr>
            <w:r>
              <w:t>5</w:t>
            </w:r>
          </w:p>
        </w:tc>
        <w:tc>
          <w:tcPr>
            <w:tcW w:w="907" w:type="dxa"/>
          </w:tcPr>
          <w:p w:rsidR="00A90A44" w:rsidRDefault="00A90A44">
            <w:pPr>
              <w:pStyle w:val="ConsPlusNormal"/>
              <w:jc w:val="center"/>
            </w:pPr>
            <w:r>
              <w:t>6</w:t>
            </w:r>
          </w:p>
        </w:tc>
        <w:tc>
          <w:tcPr>
            <w:tcW w:w="1241" w:type="dxa"/>
          </w:tcPr>
          <w:p w:rsidR="00A90A44" w:rsidRDefault="00A90A44">
            <w:pPr>
              <w:pStyle w:val="ConsPlusNormal"/>
              <w:jc w:val="center"/>
            </w:pPr>
            <w:r>
              <w:t>13</w:t>
            </w:r>
          </w:p>
        </w:tc>
        <w:tc>
          <w:tcPr>
            <w:tcW w:w="890" w:type="dxa"/>
          </w:tcPr>
          <w:p w:rsidR="00A90A44" w:rsidRDefault="00A90A44">
            <w:pPr>
              <w:pStyle w:val="ConsPlusNormal"/>
              <w:jc w:val="center"/>
            </w:pPr>
            <w:r>
              <w:t>14</w:t>
            </w:r>
          </w:p>
        </w:tc>
      </w:tr>
      <w:tr w:rsidR="00A90A44">
        <w:tc>
          <w:tcPr>
            <w:tcW w:w="1531" w:type="dxa"/>
          </w:tcPr>
          <w:p w:rsidR="00A90A44" w:rsidRDefault="00A90A44">
            <w:pPr>
              <w:pStyle w:val="ConsPlusNormal"/>
              <w:jc w:val="both"/>
            </w:pPr>
            <w:r>
              <w:t>Насосная станция ул. Строителей</w:t>
            </w:r>
          </w:p>
        </w:tc>
        <w:tc>
          <w:tcPr>
            <w:tcW w:w="1474" w:type="dxa"/>
          </w:tcPr>
          <w:p w:rsidR="00A90A44" w:rsidRDefault="00A90A44">
            <w:pPr>
              <w:pStyle w:val="ConsPlusNormal"/>
              <w:jc w:val="both"/>
            </w:pPr>
            <w:r>
              <w:t>GRUNDFOS</w:t>
            </w:r>
          </w:p>
        </w:tc>
        <w:tc>
          <w:tcPr>
            <w:tcW w:w="964" w:type="dxa"/>
          </w:tcPr>
          <w:p w:rsidR="00A90A44" w:rsidRDefault="00A90A44">
            <w:pPr>
              <w:pStyle w:val="ConsPlusNormal"/>
              <w:jc w:val="center"/>
            </w:pPr>
            <w:r>
              <w:t>294</w:t>
            </w:r>
          </w:p>
        </w:tc>
        <w:tc>
          <w:tcPr>
            <w:tcW w:w="907" w:type="dxa"/>
          </w:tcPr>
          <w:p w:rsidR="00A90A44" w:rsidRDefault="00A90A44">
            <w:pPr>
              <w:pStyle w:val="ConsPlusNormal"/>
              <w:jc w:val="center"/>
            </w:pPr>
            <w:r>
              <w:t>1</w:t>
            </w:r>
          </w:p>
        </w:tc>
        <w:tc>
          <w:tcPr>
            <w:tcW w:w="1077" w:type="dxa"/>
          </w:tcPr>
          <w:p w:rsidR="00A90A44" w:rsidRDefault="00A90A44">
            <w:pPr>
              <w:pStyle w:val="ConsPlusNormal"/>
              <w:jc w:val="center"/>
            </w:pPr>
            <w:r>
              <w:t>60</w:t>
            </w:r>
          </w:p>
        </w:tc>
        <w:tc>
          <w:tcPr>
            <w:tcW w:w="907" w:type="dxa"/>
          </w:tcPr>
          <w:p w:rsidR="00A90A44" w:rsidRDefault="00A90A44">
            <w:pPr>
              <w:pStyle w:val="ConsPlusNormal"/>
              <w:jc w:val="center"/>
            </w:pPr>
            <w:r>
              <w:t>80</w:t>
            </w:r>
          </w:p>
        </w:tc>
        <w:tc>
          <w:tcPr>
            <w:tcW w:w="1241" w:type="dxa"/>
          </w:tcPr>
          <w:p w:rsidR="00A90A44" w:rsidRDefault="00A90A44">
            <w:pPr>
              <w:pStyle w:val="ConsPlusNormal"/>
              <w:jc w:val="center"/>
            </w:pPr>
            <w:r>
              <w:t>0,02193</w:t>
            </w:r>
          </w:p>
        </w:tc>
        <w:tc>
          <w:tcPr>
            <w:tcW w:w="890" w:type="dxa"/>
          </w:tcPr>
          <w:p w:rsidR="00A90A44" w:rsidRDefault="00A90A44">
            <w:pPr>
              <w:pStyle w:val="ConsPlusNormal"/>
              <w:jc w:val="center"/>
            </w:pPr>
            <w:r>
              <w:t>1,1</w:t>
            </w:r>
          </w:p>
        </w:tc>
      </w:tr>
      <w:tr w:rsidR="00A90A44">
        <w:tc>
          <w:tcPr>
            <w:tcW w:w="1531" w:type="dxa"/>
          </w:tcPr>
          <w:p w:rsidR="00A90A44" w:rsidRDefault="00A90A44">
            <w:pPr>
              <w:pStyle w:val="ConsPlusNormal"/>
              <w:jc w:val="both"/>
            </w:pPr>
            <w:r>
              <w:t>Насосная станция ул. Огородная</w:t>
            </w:r>
          </w:p>
        </w:tc>
        <w:tc>
          <w:tcPr>
            <w:tcW w:w="1474" w:type="dxa"/>
          </w:tcPr>
          <w:p w:rsidR="00A90A44" w:rsidRDefault="00A90A44">
            <w:pPr>
              <w:pStyle w:val="ConsPlusNormal"/>
              <w:jc w:val="both"/>
            </w:pPr>
            <w:r>
              <w:t>ЭСО З</w:t>
            </w:r>
          </w:p>
        </w:tc>
        <w:tc>
          <w:tcPr>
            <w:tcW w:w="964" w:type="dxa"/>
          </w:tcPr>
          <w:p w:rsidR="00A90A44" w:rsidRDefault="00A90A44">
            <w:pPr>
              <w:pStyle w:val="ConsPlusNormal"/>
              <w:jc w:val="center"/>
            </w:pPr>
            <w:r>
              <w:t>311</w:t>
            </w:r>
          </w:p>
        </w:tc>
        <w:tc>
          <w:tcPr>
            <w:tcW w:w="907" w:type="dxa"/>
          </w:tcPr>
          <w:p w:rsidR="00A90A44" w:rsidRDefault="00A90A44">
            <w:pPr>
              <w:pStyle w:val="ConsPlusNormal"/>
              <w:jc w:val="center"/>
            </w:pPr>
            <w:r>
              <w:t>1</w:t>
            </w:r>
          </w:p>
        </w:tc>
        <w:tc>
          <w:tcPr>
            <w:tcW w:w="1077" w:type="dxa"/>
          </w:tcPr>
          <w:p w:rsidR="00A90A44" w:rsidRDefault="00A90A44">
            <w:pPr>
              <w:pStyle w:val="ConsPlusNormal"/>
              <w:jc w:val="center"/>
            </w:pPr>
            <w:r>
              <w:t>85</w:t>
            </w:r>
          </w:p>
        </w:tc>
        <w:tc>
          <w:tcPr>
            <w:tcW w:w="907" w:type="dxa"/>
          </w:tcPr>
          <w:p w:rsidR="00A90A44" w:rsidRDefault="00A90A44">
            <w:pPr>
              <w:pStyle w:val="ConsPlusNormal"/>
              <w:jc w:val="center"/>
            </w:pPr>
            <w:r>
              <w:t>85</w:t>
            </w:r>
          </w:p>
        </w:tc>
        <w:tc>
          <w:tcPr>
            <w:tcW w:w="1241" w:type="dxa"/>
          </w:tcPr>
          <w:p w:rsidR="00A90A44" w:rsidRDefault="00A90A44">
            <w:pPr>
              <w:pStyle w:val="ConsPlusNormal"/>
              <w:jc w:val="center"/>
            </w:pPr>
            <w:r>
              <w:t>0,02304</w:t>
            </w:r>
          </w:p>
        </w:tc>
        <w:tc>
          <w:tcPr>
            <w:tcW w:w="890" w:type="dxa"/>
          </w:tcPr>
          <w:p w:rsidR="00A90A44" w:rsidRDefault="00A90A44">
            <w:pPr>
              <w:pStyle w:val="ConsPlusNormal"/>
              <w:jc w:val="center"/>
            </w:pPr>
            <w:r>
              <w:t>1,1</w:t>
            </w:r>
          </w:p>
        </w:tc>
      </w:tr>
      <w:tr w:rsidR="00A90A44">
        <w:tc>
          <w:tcPr>
            <w:tcW w:w="1531" w:type="dxa"/>
          </w:tcPr>
          <w:p w:rsidR="00A90A44" w:rsidRDefault="00A90A44">
            <w:pPr>
              <w:pStyle w:val="ConsPlusNormal"/>
              <w:jc w:val="both"/>
            </w:pPr>
            <w:r>
              <w:t>Насосная станция пер. Малиновый</w:t>
            </w:r>
          </w:p>
        </w:tc>
        <w:tc>
          <w:tcPr>
            <w:tcW w:w="1474" w:type="dxa"/>
          </w:tcPr>
          <w:p w:rsidR="00A90A44" w:rsidRDefault="00A90A44">
            <w:pPr>
              <w:pStyle w:val="ConsPlusNormal"/>
              <w:jc w:val="both"/>
            </w:pPr>
            <w:r>
              <w:t>ЭЦВ 6-10-80</w:t>
            </w:r>
          </w:p>
        </w:tc>
        <w:tc>
          <w:tcPr>
            <w:tcW w:w="964" w:type="dxa"/>
          </w:tcPr>
          <w:p w:rsidR="00A90A44" w:rsidRDefault="00A90A44">
            <w:pPr>
              <w:pStyle w:val="ConsPlusNormal"/>
              <w:jc w:val="center"/>
            </w:pPr>
            <w:r>
              <w:t>335,5</w:t>
            </w:r>
          </w:p>
        </w:tc>
        <w:tc>
          <w:tcPr>
            <w:tcW w:w="907" w:type="dxa"/>
          </w:tcPr>
          <w:p w:rsidR="00A90A44" w:rsidRDefault="00A90A44">
            <w:pPr>
              <w:pStyle w:val="ConsPlusNormal"/>
              <w:jc w:val="center"/>
            </w:pPr>
            <w:r>
              <w:t>1</w:t>
            </w:r>
          </w:p>
        </w:tc>
        <w:tc>
          <w:tcPr>
            <w:tcW w:w="1077" w:type="dxa"/>
          </w:tcPr>
          <w:p w:rsidR="00A90A44" w:rsidRDefault="00A90A44">
            <w:pPr>
              <w:pStyle w:val="ConsPlusNormal"/>
              <w:jc w:val="center"/>
            </w:pPr>
            <w:r>
              <w:t>80</w:t>
            </w:r>
          </w:p>
        </w:tc>
        <w:tc>
          <w:tcPr>
            <w:tcW w:w="907" w:type="dxa"/>
          </w:tcPr>
          <w:p w:rsidR="00A90A44" w:rsidRDefault="00A90A44">
            <w:pPr>
              <w:pStyle w:val="ConsPlusNormal"/>
              <w:jc w:val="center"/>
            </w:pPr>
            <w:r>
              <w:t>80</w:t>
            </w:r>
          </w:p>
        </w:tc>
        <w:tc>
          <w:tcPr>
            <w:tcW w:w="1241" w:type="dxa"/>
          </w:tcPr>
          <w:p w:rsidR="00A90A44" w:rsidRDefault="00A90A44">
            <w:pPr>
              <w:pStyle w:val="ConsPlusNormal"/>
              <w:jc w:val="center"/>
            </w:pPr>
            <w:r>
              <w:t>0,14346</w:t>
            </w:r>
          </w:p>
        </w:tc>
        <w:tc>
          <w:tcPr>
            <w:tcW w:w="890" w:type="dxa"/>
          </w:tcPr>
          <w:p w:rsidR="00A90A44" w:rsidRDefault="00A90A44">
            <w:pPr>
              <w:pStyle w:val="ConsPlusNormal"/>
              <w:jc w:val="center"/>
            </w:pPr>
            <w:r>
              <w:t>4</w:t>
            </w:r>
          </w:p>
        </w:tc>
      </w:tr>
      <w:tr w:rsidR="00A90A44">
        <w:tc>
          <w:tcPr>
            <w:tcW w:w="1531" w:type="dxa"/>
          </w:tcPr>
          <w:p w:rsidR="00A90A44" w:rsidRDefault="00A90A44">
            <w:pPr>
              <w:pStyle w:val="ConsPlusNormal"/>
              <w:jc w:val="both"/>
            </w:pPr>
            <w:r>
              <w:t>Насосная станция Сигнал</w:t>
            </w:r>
          </w:p>
        </w:tc>
        <w:tc>
          <w:tcPr>
            <w:tcW w:w="1474" w:type="dxa"/>
          </w:tcPr>
          <w:p w:rsidR="00A90A44" w:rsidRDefault="00A90A44">
            <w:pPr>
              <w:pStyle w:val="ConsPlusNormal"/>
              <w:jc w:val="both"/>
            </w:pPr>
            <w:r>
              <w:t>GRUNDFOS</w:t>
            </w:r>
          </w:p>
        </w:tc>
        <w:tc>
          <w:tcPr>
            <w:tcW w:w="964" w:type="dxa"/>
          </w:tcPr>
          <w:p w:rsidR="00A90A44" w:rsidRDefault="00A90A44">
            <w:pPr>
              <w:pStyle w:val="ConsPlusNormal"/>
              <w:jc w:val="center"/>
            </w:pPr>
            <w:r>
              <w:t>286,6</w:t>
            </w:r>
          </w:p>
        </w:tc>
        <w:tc>
          <w:tcPr>
            <w:tcW w:w="907" w:type="dxa"/>
          </w:tcPr>
          <w:p w:rsidR="00A90A44" w:rsidRDefault="00A90A44">
            <w:pPr>
              <w:pStyle w:val="ConsPlusNormal"/>
              <w:jc w:val="center"/>
            </w:pPr>
            <w:r>
              <w:t>1</w:t>
            </w:r>
          </w:p>
        </w:tc>
        <w:tc>
          <w:tcPr>
            <w:tcW w:w="1077" w:type="dxa"/>
          </w:tcPr>
          <w:p w:rsidR="00A90A44" w:rsidRDefault="00A90A44">
            <w:pPr>
              <w:pStyle w:val="ConsPlusNormal"/>
              <w:jc w:val="center"/>
            </w:pPr>
            <w:r>
              <w:t>60</w:t>
            </w:r>
          </w:p>
        </w:tc>
        <w:tc>
          <w:tcPr>
            <w:tcW w:w="907" w:type="dxa"/>
          </w:tcPr>
          <w:p w:rsidR="00A90A44" w:rsidRDefault="00A90A44">
            <w:pPr>
              <w:pStyle w:val="ConsPlusNormal"/>
              <w:jc w:val="center"/>
            </w:pPr>
            <w:r>
              <w:t>80</w:t>
            </w:r>
          </w:p>
        </w:tc>
        <w:tc>
          <w:tcPr>
            <w:tcW w:w="1241" w:type="dxa"/>
          </w:tcPr>
          <w:p w:rsidR="00A90A44" w:rsidRDefault="00A90A44">
            <w:pPr>
              <w:pStyle w:val="ConsPlusNormal"/>
              <w:jc w:val="center"/>
            </w:pPr>
            <w:r>
              <w:t>0,02193</w:t>
            </w:r>
          </w:p>
        </w:tc>
        <w:tc>
          <w:tcPr>
            <w:tcW w:w="890" w:type="dxa"/>
          </w:tcPr>
          <w:p w:rsidR="00A90A44" w:rsidRDefault="00A90A44">
            <w:pPr>
              <w:pStyle w:val="ConsPlusNormal"/>
              <w:jc w:val="center"/>
            </w:pPr>
            <w:r>
              <w:t>1,1</w:t>
            </w:r>
          </w:p>
        </w:tc>
      </w:tr>
      <w:tr w:rsidR="00A90A44">
        <w:tc>
          <w:tcPr>
            <w:tcW w:w="1531" w:type="dxa"/>
          </w:tcPr>
          <w:p w:rsidR="00A90A44" w:rsidRDefault="00A90A44">
            <w:pPr>
              <w:pStyle w:val="ConsPlusNormal"/>
              <w:jc w:val="both"/>
            </w:pPr>
            <w:r>
              <w:t xml:space="preserve">Насосная </w:t>
            </w:r>
            <w:r>
              <w:lastRenderedPageBreak/>
              <w:t>станция ул. Фрунзе</w:t>
            </w:r>
          </w:p>
        </w:tc>
        <w:tc>
          <w:tcPr>
            <w:tcW w:w="1474" w:type="dxa"/>
          </w:tcPr>
          <w:p w:rsidR="00A90A44" w:rsidRDefault="00A90A44">
            <w:pPr>
              <w:pStyle w:val="ConsPlusNormal"/>
              <w:jc w:val="both"/>
            </w:pPr>
            <w:r>
              <w:lastRenderedPageBreak/>
              <w:t>ЭЦВ 6-10-50</w:t>
            </w:r>
          </w:p>
        </w:tc>
        <w:tc>
          <w:tcPr>
            <w:tcW w:w="964" w:type="dxa"/>
          </w:tcPr>
          <w:p w:rsidR="00A90A44" w:rsidRDefault="00A90A44">
            <w:pPr>
              <w:pStyle w:val="ConsPlusNormal"/>
              <w:jc w:val="center"/>
            </w:pPr>
            <w:r>
              <w:t>309,5</w:t>
            </w:r>
          </w:p>
        </w:tc>
        <w:tc>
          <w:tcPr>
            <w:tcW w:w="907" w:type="dxa"/>
          </w:tcPr>
          <w:p w:rsidR="00A90A44" w:rsidRDefault="00A90A44">
            <w:pPr>
              <w:pStyle w:val="ConsPlusNormal"/>
              <w:jc w:val="center"/>
            </w:pPr>
            <w:r>
              <w:t>1</w:t>
            </w:r>
          </w:p>
        </w:tc>
        <w:tc>
          <w:tcPr>
            <w:tcW w:w="1077" w:type="dxa"/>
          </w:tcPr>
          <w:p w:rsidR="00A90A44" w:rsidRDefault="00A90A44">
            <w:pPr>
              <w:pStyle w:val="ConsPlusNormal"/>
              <w:jc w:val="center"/>
            </w:pPr>
            <w:r>
              <w:t>50</w:t>
            </w:r>
          </w:p>
        </w:tc>
        <w:tc>
          <w:tcPr>
            <w:tcW w:w="907" w:type="dxa"/>
          </w:tcPr>
          <w:p w:rsidR="00A90A44" w:rsidRDefault="00A90A44">
            <w:pPr>
              <w:pStyle w:val="ConsPlusNormal"/>
              <w:jc w:val="center"/>
            </w:pPr>
            <w:r>
              <w:t>50</w:t>
            </w:r>
          </w:p>
        </w:tc>
        <w:tc>
          <w:tcPr>
            <w:tcW w:w="1241" w:type="dxa"/>
          </w:tcPr>
          <w:p w:rsidR="00A90A44" w:rsidRDefault="00A90A44">
            <w:pPr>
              <w:pStyle w:val="ConsPlusNormal"/>
              <w:jc w:val="center"/>
            </w:pPr>
            <w:r>
              <w:t>0,14455</w:t>
            </w:r>
          </w:p>
        </w:tc>
        <w:tc>
          <w:tcPr>
            <w:tcW w:w="890" w:type="dxa"/>
          </w:tcPr>
          <w:p w:rsidR="00A90A44" w:rsidRDefault="00A90A44">
            <w:pPr>
              <w:pStyle w:val="ConsPlusNormal"/>
              <w:jc w:val="center"/>
            </w:pPr>
            <w:r>
              <w:t>2,2</w:t>
            </w:r>
          </w:p>
        </w:tc>
      </w:tr>
      <w:tr w:rsidR="00A90A44">
        <w:tc>
          <w:tcPr>
            <w:tcW w:w="1531" w:type="dxa"/>
          </w:tcPr>
          <w:p w:rsidR="00A90A44" w:rsidRDefault="00A90A44">
            <w:pPr>
              <w:pStyle w:val="ConsPlusNormal"/>
              <w:jc w:val="both"/>
            </w:pPr>
            <w:r>
              <w:lastRenderedPageBreak/>
              <w:t>Насосная станция ул. Горького</w:t>
            </w:r>
          </w:p>
        </w:tc>
        <w:tc>
          <w:tcPr>
            <w:tcW w:w="1474" w:type="dxa"/>
          </w:tcPr>
          <w:p w:rsidR="00A90A44" w:rsidRDefault="00A90A44">
            <w:pPr>
              <w:pStyle w:val="ConsPlusNormal"/>
              <w:jc w:val="both"/>
            </w:pPr>
            <w:r>
              <w:t>GRUNDFOS</w:t>
            </w:r>
          </w:p>
        </w:tc>
        <w:tc>
          <w:tcPr>
            <w:tcW w:w="964" w:type="dxa"/>
          </w:tcPr>
          <w:p w:rsidR="00A90A44" w:rsidRDefault="00A90A44">
            <w:pPr>
              <w:pStyle w:val="ConsPlusNormal"/>
              <w:jc w:val="center"/>
            </w:pPr>
            <w:r>
              <w:t>313,9</w:t>
            </w:r>
          </w:p>
        </w:tc>
        <w:tc>
          <w:tcPr>
            <w:tcW w:w="907" w:type="dxa"/>
          </w:tcPr>
          <w:p w:rsidR="00A90A44" w:rsidRDefault="00A90A44">
            <w:pPr>
              <w:pStyle w:val="ConsPlusNormal"/>
              <w:jc w:val="center"/>
            </w:pPr>
            <w:r>
              <w:t>1</w:t>
            </w:r>
          </w:p>
        </w:tc>
        <w:tc>
          <w:tcPr>
            <w:tcW w:w="1077" w:type="dxa"/>
          </w:tcPr>
          <w:p w:rsidR="00A90A44" w:rsidRDefault="00A90A44">
            <w:pPr>
              <w:pStyle w:val="ConsPlusNormal"/>
              <w:jc w:val="center"/>
            </w:pPr>
            <w:r>
              <w:t>60</w:t>
            </w:r>
          </w:p>
        </w:tc>
        <w:tc>
          <w:tcPr>
            <w:tcW w:w="907" w:type="dxa"/>
          </w:tcPr>
          <w:p w:rsidR="00A90A44" w:rsidRDefault="00A90A44">
            <w:pPr>
              <w:pStyle w:val="ConsPlusNormal"/>
              <w:jc w:val="center"/>
            </w:pPr>
            <w:r>
              <w:t>80</w:t>
            </w:r>
          </w:p>
        </w:tc>
        <w:tc>
          <w:tcPr>
            <w:tcW w:w="1241" w:type="dxa"/>
          </w:tcPr>
          <w:p w:rsidR="00A90A44" w:rsidRDefault="00A90A44">
            <w:pPr>
              <w:pStyle w:val="ConsPlusNormal"/>
              <w:jc w:val="center"/>
            </w:pPr>
            <w:r>
              <w:t>0,01813</w:t>
            </w:r>
          </w:p>
        </w:tc>
        <w:tc>
          <w:tcPr>
            <w:tcW w:w="890" w:type="dxa"/>
          </w:tcPr>
          <w:p w:rsidR="00A90A44" w:rsidRDefault="00A90A44">
            <w:pPr>
              <w:pStyle w:val="ConsPlusNormal"/>
              <w:jc w:val="center"/>
            </w:pPr>
            <w:r>
              <w:t>0,75</w:t>
            </w:r>
          </w:p>
        </w:tc>
      </w:tr>
      <w:tr w:rsidR="00A90A44">
        <w:tc>
          <w:tcPr>
            <w:tcW w:w="1531" w:type="dxa"/>
          </w:tcPr>
          <w:p w:rsidR="00A90A44" w:rsidRDefault="00A90A44">
            <w:pPr>
              <w:pStyle w:val="ConsPlusNormal"/>
              <w:jc w:val="both"/>
            </w:pPr>
            <w:r>
              <w:t>Насосная станция ул. Рабочая</w:t>
            </w:r>
          </w:p>
        </w:tc>
        <w:tc>
          <w:tcPr>
            <w:tcW w:w="1474" w:type="dxa"/>
          </w:tcPr>
          <w:p w:rsidR="00A90A44" w:rsidRDefault="00A90A44">
            <w:pPr>
              <w:pStyle w:val="ConsPlusNormal"/>
              <w:jc w:val="both"/>
            </w:pPr>
            <w:r>
              <w:t>ЭЦВ 6-10-80</w:t>
            </w:r>
          </w:p>
        </w:tc>
        <w:tc>
          <w:tcPr>
            <w:tcW w:w="964" w:type="dxa"/>
          </w:tcPr>
          <w:p w:rsidR="00A90A44" w:rsidRDefault="00A90A44">
            <w:pPr>
              <w:pStyle w:val="ConsPlusNormal"/>
              <w:jc w:val="center"/>
            </w:pPr>
            <w:r>
              <w:t>297</w:t>
            </w:r>
          </w:p>
        </w:tc>
        <w:tc>
          <w:tcPr>
            <w:tcW w:w="907" w:type="dxa"/>
          </w:tcPr>
          <w:p w:rsidR="00A90A44" w:rsidRDefault="00A90A44">
            <w:pPr>
              <w:pStyle w:val="ConsPlusNormal"/>
              <w:jc w:val="center"/>
            </w:pPr>
            <w:r>
              <w:t>1</w:t>
            </w:r>
          </w:p>
        </w:tc>
        <w:tc>
          <w:tcPr>
            <w:tcW w:w="1077" w:type="dxa"/>
          </w:tcPr>
          <w:p w:rsidR="00A90A44" w:rsidRDefault="00A90A44">
            <w:pPr>
              <w:pStyle w:val="ConsPlusNormal"/>
              <w:jc w:val="center"/>
            </w:pPr>
            <w:r>
              <w:t>80</w:t>
            </w:r>
          </w:p>
        </w:tc>
        <w:tc>
          <w:tcPr>
            <w:tcW w:w="907" w:type="dxa"/>
          </w:tcPr>
          <w:p w:rsidR="00A90A44" w:rsidRDefault="00A90A44">
            <w:pPr>
              <w:pStyle w:val="ConsPlusNormal"/>
              <w:jc w:val="center"/>
            </w:pPr>
            <w:r>
              <w:t>80</w:t>
            </w:r>
          </w:p>
        </w:tc>
        <w:tc>
          <w:tcPr>
            <w:tcW w:w="1241" w:type="dxa"/>
          </w:tcPr>
          <w:p w:rsidR="00A90A44" w:rsidRDefault="00A90A44">
            <w:pPr>
              <w:pStyle w:val="ConsPlusNormal"/>
              <w:jc w:val="center"/>
            </w:pPr>
            <w:r>
              <w:t>0,17346</w:t>
            </w:r>
          </w:p>
        </w:tc>
        <w:tc>
          <w:tcPr>
            <w:tcW w:w="890" w:type="dxa"/>
          </w:tcPr>
          <w:p w:rsidR="00A90A44" w:rsidRDefault="00A90A44">
            <w:pPr>
              <w:pStyle w:val="ConsPlusNormal"/>
              <w:jc w:val="center"/>
            </w:pPr>
            <w:r>
              <w:t>4</w:t>
            </w:r>
          </w:p>
        </w:tc>
      </w:tr>
      <w:tr w:rsidR="00A90A44">
        <w:tc>
          <w:tcPr>
            <w:tcW w:w="1531" w:type="dxa"/>
          </w:tcPr>
          <w:p w:rsidR="00A90A44" w:rsidRDefault="00A90A44">
            <w:pPr>
              <w:pStyle w:val="ConsPlusNormal"/>
              <w:jc w:val="both"/>
            </w:pPr>
            <w:r>
              <w:t>Насосная станция ул. Первомайская</w:t>
            </w:r>
          </w:p>
        </w:tc>
        <w:tc>
          <w:tcPr>
            <w:tcW w:w="1474" w:type="dxa"/>
          </w:tcPr>
          <w:p w:rsidR="00A90A44" w:rsidRDefault="00A90A44">
            <w:pPr>
              <w:pStyle w:val="ConsPlusNormal"/>
              <w:jc w:val="both"/>
            </w:pPr>
            <w:r>
              <w:t>GRUNDFOS</w:t>
            </w:r>
          </w:p>
        </w:tc>
        <w:tc>
          <w:tcPr>
            <w:tcW w:w="964" w:type="dxa"/>
          </w:tcPr>
          <w:p w:rsidR="00A90A44" w:rsidRDefault="00A90A44">
            <w:pPr>
              <w:pStyle w:val="ConsPlusNormal"/>
              <w:jc w:val="center"/>
            </w:pPr>
            <w:r>
              <w:t>396,5</w:t>
            </w:r>
          </w:p>
        </w:tc>
        <w:tc>
          <w:tcPr>
            <w:tcW w:w="907" w:type="dxa"/>
          </w:tcPr>
          <w:p w:rsidR="00A90A44" w:rsidRDefault="00A90A44">
            <w:pPr>
              <w:pStyle w:val="ConsPlusNormal"/>
              <w:jc w:val="center"/>
            </w:pPr>
            <w:r>
              <w:t>1</w:t>
            </w:r>
          </w:p>
        </w:tc>
        <w:tc>
          <w:tcPr>
            <w:tcW w:w="1077" w:type="dxa"/>
          </w:tcPr>
          <w:p w:rsidR="00A90A44" w:rsidRDefault="00A90A44">
            <w:pPr>
              <w:pStyle w:val="ConsPlusNormal"/>
              <w:jc w:val="center"/>
            </w:pPr>
            <w:r>
              <w:t>60</w:t>
            </w:r>
          </w:p>
        </w:tc>
        <w:tc>
          <w:tcPr>
            <w:tcW w:w="907" w:type="dxa"/>
          </w:tcPr>
          <w:p w:rsidR="00A90A44" w:rsidRDefault="00A90A44">
            <w:pPr>
              <w:pStyle w:val="ConsPlusNormal"/>
              <w:jc w:val="center"/>
            </w:pPr>
            <w:r>
              <w:t>80</w:t>
            </w:r>
          </w:p>
        </w:tc>
        <w:tc>
          <w:tcPr>
            <w:tcW w:w="1241" w:type="dxa"/>
          </w:tcPr>
          <w:p w:rsidR="00A90A44" w:rsidRDefault="00A90A44">
            <w:pPr>
              <w:pStyle w:val="ConsPlusNormal"/>
              <w:jc w:val="center"/>
            </w:pPr>
            <w:r>
              <w:t>0,01813</w:t>
            </w:r>
          </w:p>
        </w:tc>
        <w:tc>
          <w:tcPr>
            <w:tcW w:w="890" w:type="dxa"/>
          </w:tcPr>
          <w:p w:rsidR="00A90A44" w:rsidRDefault="00A90A44">
            <w:pPr>
              <w:pStyle w:val="ConsPlusNormal"/>
              <w:jc w:val="center"/>
            </w:pPr>
            <w:r>
              <w:t>0,75</w:t>
            </w:r>
          </w:p>
        </w:tc>
      </w:tr>
      <w:tr w:rsidR="00A90A44">
        <w:tc>
          <w:tcPr>
            <w:tcW w:w="1531" w:type="dxa"/>
          </w:tcPr>
          <w:p w:rsidR="00A90A44" w:rsidRDefault="00A90A44">
            <w:pPr>
              <w:pStyle w:val="ConsPlusNormal"/>
              <w:jc w:val="both"/>
            </w:pPr>
            <w:r>
              <w:t>Насосная станция ул. Гоголя</w:t>
            </w:r>
          </w:p>
        </w:tc>
        <w:tc>
          <w:tcPr>
            <w:tcW w:w="1474" w:type="dxa"/>
          </w:tcPr>
          <w:p w:rsidR="00A90A44" w:rsidRDefault="00A90A44">
            <w:pPr>
              <w:pStyle w:val="ConsPlusNormal"/>
              <w:jc w:val="both"/>
            </w:pPr>
            <w:r>
              <w:t>ЭЦВ 6-10-110</w:t>
            </w:r>
          </w:p>
        </w:tc>
        <w:tc>
          <w:tcPr>
            <w:tcW w:w="964" w:type="dxa"/>
          </w:tcPr>
          <w:p w:rsidR="00A90A44" w:rsidRDefault="00A90A44">
            <w:pPr>
              <w:pStyle w:val="ConsPlusNormal"/>
              <w:jc w:val="center"/>
            </w:pPr>
            <w:r>
              <w:t>312</w:t>
            </w:r>
          </w:p>
        </w:tc>
        <w:tc>
          <w:tcPr>
            <w:tcW w:w="907" w:type="dxa"/>
          </w:tcPr>
          <w:p w:rsidR="00A90A44" w:rsidRDefault="00A90A44">
            <w:pPr>
              <w:pStyle w:val="ConsPlusNormal"/>
              <w:jc w:val="center"/>
            </w:pPr>
            <w:r>
              <w:t>1</w:t>
            </w:r>
          </w:p>
        </w:tc>
        <w:tc>
          <w:tcPr>
            <w:tcW w:w="1077" w:type="dxa"/>
          </w:tcPr>
          <w:p w:rsidR="00A90A44" w:rsidRDefault="00A90A44">
            <w:pPr>
              <w:pStyle w:val="ConsPlusNormal"/>
              <w:jc w:val="center"/>
            </w:pPr>
            <w:r>
              <w:t>110</w:t>
            </w:r>
          </w:p>
        </w:tc>
        <w:tc>
          <w:tcPr>
            <w:tcW w:w="907" w:type="dxa"/>
          </w:tcPr>
          <w:p w:rsidR="00A90A44" w:rsidRDefault="00A90A44">
            <w:pPr>
              <w:pStyle w:val="ConsPlusNormal"/>
              <w:jc w:val="center"/>
            </w:pPr>
            <w:r>
              <w:t>110</w:t>
            </w:r>
          </w:p>
        </w:tc>
        <w:tc>
          <w:tcPr>
            <w:tcW w:w="1241" w:type="dxa"/>
          </w:tcPr>
          <w:p w:rsidR="00A90A44" w:rsidRDefault="00A90A44">
            <w:pPr>
              <w:pStyle w:val="ConsPlusNormal"/>
              <w:jc w:val="center"/>
            </w:pPr>
            <w:r>
              <w:t>0,17871</w:t>
            </w:r>
          </w:p>
        </w:tc>
        <w:tc>
          <w:tcPr>
            <w:tcW w:w="890" w:type="dxa"/>
          </w:tcPr>
          <w:p w:rsidR="00A90A44" w:rsidRDefault="00A90A44">
            <w:pPr>
              <w:pStyle w:val="ConsPlusNormal"/>
              <w:jc w:val="center"/>
            </w:pPr>
            <w:r>
              <w:t>5,5</w:t>
            </w:r>
          </w:p>
        </w:tc>
      </w:tr>
      <w:tr w:rsidR="00A90A44">
        <w:tc>
          <w:tcPr>
            <w:tcW w:w="1531" w:type="dxa"/>
          </w:tcPr>
          <w:p w:rsidR="00A90A44" w:rsidRDefault="00A90A44">
            <w:pPr>
              <w:pStyle w:val="ConsPlusNormal"/>
              <w:jc w:val="both"/>
            </w:pPr>
            <w:r>
              <w:t>Насосная станция ул. Дубовая роща</w:t>
            </w:r>
          </w:p>
        </w:tc>
        <w:tc>
          <w:tcPr>
            <w:tcW w:w="1474" w:type="dxa"/>
          </w:tcPr>
          <w:p w:rsidR="00A90A44" w:rsidRDefault="00A90A44">
            <w:pPr>
              <w:pStyle w:val="ConsPlusNormal"/>
              <w:jc w:val="both"/>
            </w:pPr>
            <w:r>
              <w:t>ЭЦВ 4-2,5-80</w:t>
            </w:r>
          </w:p>
        </w:tc>
        <w:tc>
          <w:tcPr>
            <w:tcW w:w="964" w:type="dxa"/>
          </w:tcPr>
          <w:p w:rsidR="00A90A44" w:rsidRDefault="00A90A44">
            <w:pPr>
              <w:pStyle w:val="ConsPlusNormal"/>
              <w:jc w:val="center"/>
            </w:pPr>
            <w:r>
              <w:t>298,4</w:t>
            </w:r>
          </w:p>
        </w:tc>
        <w:tc>
          <w:tcPr>
            <w:tcW w:w="907" w:type="dxa"/>
          </w:tcPr>
          <w:p w:rsidR="00A90A44" w:rsidRDefault="00A90A44">
            <w:pPr>
              <w:pStyle w:val="ConsPlusNormal"/>
              <w:jc w:val="center"/>
            </w:pPr>
            <w:r>
              <w:t>1</w:t>
            </w:r>
          </w:p>
        </w:tc>
        <w:tc>
          <w:tcPr>
            <w:tcW w:w="1077" w:type="dxa"/>
          </w:tcPr>
          <w:p w:rsidR="00A90A44" w:rsidRDefault="00A90A44">
            <w:pPr>
              <w:pStyle w:val="ConsPlusNormal"/>
              <w:jc w:val="center"/>
            </w:pPr>
            <w:r>
              <w:t>80</w:t>
            </w:r>
          </w:p>
        </w:tc>
        <w:tc>
          <w:tcPr>
            <w:tcW w:w="907" w:type="dxa"/>
          </w:tcPr>
          <w:p w:rsidR="00A90A44" w:rsidRDefault="00A90A44">
            <w:pPr>
              <w:pStyle w:val="ConsPlusNormal"/>
              <w:jc w:val="center"/>
            </w:pPr>
            <w:r>
              <w:t>80</w:t>
            </w:r>
          </w:p>
        </w:tc>
        <w:tc>
          <w:tcPr>
            <w:tcW w:w="1241" w:type="dxa"/>
          </w:tcPr>
          <w:p w:rsidR="00A90A44" w:rsidRDefault="00A90A44">
            <w:pPr>
              <w:pStyle w:val="ConsPlusNormal"/>
              <w:jc w:val="center"/>
            </w:pPr>
            <w:r>
              <w:t>0,02189</w:t>
            </w:r>
          </w:p>
        </w:tc>
        <w:tc>
          <w:tcPr>
            <w:tcW w:w="890" w:type="dxa"/>
          </w:tcPr>
          <w:p w:rsidR="00A90A44" w:rsidRDefault="00A90A44">
            <w:pPr>
              <w:pStyle w:val="ConsPlusNormal"/>
              <w:jc w:val="center"/>
            </w:pPr>
            <w:r>
              <w:t>1,1</w:t>
            </w:r>
          </w:p>
        </w:tc>
      </w:tr>
      <w:tr w:rsidR="00A90A44">
        <w:tc>
          <w:tcPr>
            <w:tcW w:w="1531" w:type="dxa"/>
          </w:tcPr>
          <w:p w:rsidR="00A90A44" w:rsidRDefault="00A90A44">
            <w:pPr>
              <w:pStyle w:val="ConsPlusNormal"/>
              <w:jc w:val="both"/>
            </w:pPr>
            <w:r>
              <w:t>Насосная станция ул. Социалистическая</w:t>
            </w:r>
          </w:p>
        </w:tc>
        <w:tc>
          <w:tcPr>
            <w:tcW w:w="1474" w:type="dxa"/>
          </w:tcPr>
          <w:p w:rsidR="00A90A44" w:rsidRDefault="00A90A44">
            <w:pPr>
              <w:pStyle w:val="ConsPlusNormal"/>
              <w:jc w:val="both"/>
            </w:pPr>
            <w:r>
              <w:t>ЭЦВ 8-25-100</w:t>
            </w:r>
          </w:p>
        </w:tc>
        <w:tc>
          <w:tcPr>
            <w:tcW w:w="964" w:type="dxa"/>
          </w:tcPr>
          <w:p w:rsidR="00A90A44" w:rsidRDefault="00A90A44">
            <w:pPr>
              <w:pStyle w:val="ConsPlusNormal"/>
              <w:jc w:val="center"/>
            </w:pPr>
            <w:r>
              <w:t>305</w:t>
            </w:r>
          </w:p>
        </w:tc>
        <w:tc>
          <w:tcPr>
            <w:tcW w:w="907" w:type="dxa"/>
          </w:tcPr>
          <w:p w:rsidR="00A90A44" w:rsidRDefault="00A90A44">
            <w:pPr>
              <w:pStyle w:val="ConsPlusNormal"/>
              <w:jc w:val="center"/>
            </w:pPr>
            <w:r>
              <w:t>1</w:t>
            </w:r>
          </w:p>
        </w:tc>
        <w:tc>
          <w:tcPr>
            <w:tcW w:w="1077" w:type="dxa"/>
          </w:tcPr>
          <w:p w:rsidR="00A90A44" w:rsidRDefault="00A90A44">
            <w:pPr>
              <w:pStyle w:val="ConsPlusNormal"/>
              <w:jc w:val="center"/>
            </w:pPr>
            <w:r>
              <w:t>100</w:t>
            </w:r>
          </w:p>
        </w:tc>
        <w:tc>
          <w:tcPr>
            <w:tcW w:w="907" w:type="dxa"/>
          </w:tcPr>
          <w:p w:rsidR="00A90A44" w:rsidRDefault="00A90A44">
            <w:pPr>
              <w:pStyle w:val="ConsPlusNormal"/>
              <w:jc w:val="center"/>
            </w:pPr>
            <w:r>
              <w:t>110</w:t>
            </w:r>
          </w:p>
        </w:tc>
        <w:tc>
          <w:tcPr>
            <w:tcW w:w="1241" w:type="dxa"/>
          </w:tcPr>
          <w:p w:rsidR="00A90A44" w:rsidRDefault="00A90A44">
            <w:pPr>
              <w:pStyle w:val="ConsPlusNormal"/>
              <w:jc w:val="center"/>
            </w:pPr>
            <w:r>
              <w:t>0,45000</w:t>
            </w:r>
          </w:p>
        </w:tc>
        <w:tc>
          <w:tcPr>
            <w:tcW w:w="890" w:type="dxa"/>
          </w:tcPr>
          <w:p w:rsidR="00A90A44" w:rsidRDefault="00A90A44">
            <w:pPr>
              <w:pStyle w:val="ConsPlusNormal"/>
              <w:jc w:val="center"/>
            </w:pPr>
            <w:r>
              <w:t>11</w:t>
            </w:r>
          </w:p>
        </w:tc>
      </w:tr>
      <w:tr w:rsidR="00A90A44">
        <w:tc>
          <w:tcPr>
            <w:tcW w:w="1531" w:type="dxa"/>
          </w:tcPr>
          <w:p w:rsidR="00A90A44" w:rsidRDefault="00A90A44">
            <w:pPr>
              <w:pStyle w:val="ConsPlusNormal"/>
              <w:jc w:val="both"/>
            </w:pPr>
            <w:r>
              <w:t>Насосная станция ул. Дружбы</w:t>
            </w:r>
          </w:p>
        </w:tc>
        <w:tc>
          <w:tcPr>
            <w:tcW w:w="1474" w:type="dxa"/>
          </w:tcPr>
          <w:p w:rsidR="00A90A44" w:rsidRDefault="00A90A44">
            <w:pPr>
              <w:pStyle w:val="ConsPlusNormal"/>
              <w:jc w:val="both"/>
            </w:pPr>
            <w:r>
              <w:t>ЭЦВ 6-10-80</w:t>
            </w:r>
          </w:p>
        </w:tc>
        <w:tc>
          <w:tcPr>
            <w:tcW w:w="964" w:type="dxa"/>
          </w:tcPr>
          <w:p w:rsidR="00A90A44" w:rsidRDefault="00A90A44">
            <w:pPr>
              <w:pStyle w:val="ConsPlusNormal"/>
              <w:jc w:val="center"/>
            </w:pPr>
            <w:r>
              <w:t>364,2</w:t>
            </w:r>
          </w:p>
        </w:tc>
        <w:tc>
          <w:tcPr>
            <w:tcW w:w="907" w:type="dxa"/>
          </w:tcPr>
          <w:p w:rsidR="00A90A44" w:rsidRDefault="00A90A44">
            <w:pPr>
              <w:pStyle w:val="ConsPlusNormal"/>
              <w:jc w:val="center"/>
            </w:pPr>
            <w:r>
              <w:t>1</w:t>
            </w:r>
          </w:p>
        </w:tc>
        <w:tc>
          <w:tcPr>
            <w:tcW w:w="1077" w:type="dxa"/>
          </w:tcPr>
          <w:p w:rsidR="00A90A44" w:rsidRDefault="00A90A44">
            <w:pPr>
              <w:pStyle w:val="ConsPlusNormal"/>
              <w:jc w:val="center"/>
            </w:pPr>
            <w:r>
              <w:t>80</w:t>
            </w:r>
          </w:p>
        </w:tc>
        <w:tc>
          <w:tcPr>
            <w:tcW w:w="907" w:type="dxa"/>
          </w:tcPr>
          <w:p w:rsidR="00A90A44" w:rsidRDefault="00A90A44">
            <w:pPr>
              <w:pStyle w:val="ConsPlusNormal"/>
              <w:jc w:val="center"/>
            </w:pPr>
            <w:r>
              <w:t>80</w:t>
            </w:r>
          </w:p>
        </w:tc>
        <w:tc>
          <w:tcPr>
            <w:tcW w:w="1241" w:type="dxa"/>
          </w:tcPr>
          <w:p w:rsidR="00A90A44" w:rsidRDefault="00A90A44">
            <w:pPr>
              <w:pStyle w:val="ConsPlusNormal"/>
              <w:jc w:val="center"/>
            </w:pPr>
            <w:r>
              <w:t>0,17346</w:t>
            </w:r>
          </w:p>
        </w:tc>
        <w:tc>
          <w:tcPr>
            <w:tcW w:w="890" w:type="dxa"/>
          </w:tcPr>
          <w:p w:rsidR="00A90A44" w:rsidRDefault="00A90A44">
            <w:pPr>
              <w:pStyle w:val="ConsPlusNormal"/>
              <w:jc w:val="center"/>
            </w:pPr>
            <w:r>
              <w:t>4</w:t>
            </w:r>
          </w:p>
        </w:tc>
      </w:tr>
      <w:tr w:rsidR="00A90A44">
        <w:tc>
          <w:tcPr>
            <w:tcW w:w="1531" w:type="dxa"/>
          </w:tcPr>
          <w:p w:rsidR="00A90A44" w:rsidRDefault="00A90A44">
            <w:pPr>
              <w:pStyle w:val="ConsPlusNormal"/>
              <w:jc w:val="both"/>
            </w:pPr>
            <w:r>
              <w:t>Насосная станция Заимка, 53</w:t>
            </w:r>
          </w:p>
        </w:tc>
        <w:tc>
          <w:tcPr>
            <w:tcW w:w="1474" w:type="dxa"/>
          </w:tcPr>
          <w:p w:rsidR="00A90A44" w:rsidRDefault="00A90A44">
            <w:pPr>
              <w:pStyle w:val="ConsPlusNormal"/>
              <w:jc w:val="both"/>
            </w:pPr>
            <w:r>
              <w:t>ЭЦВ 6-16-110</w:t>
            </w:r>
          </w:p>
        </w:tc>
        <w:tc>
          <w:tcPr>
            <w:tcW w:w="964" w:type="dxa"/>
          </w:tcPr>
          <w:p w:rsidR="00A90A44" w:rsidRDefault="00A90A44">
            <w:pPr>
              <w:pStyle w:val="ConsPlusNormal"/>
              <w:jc w:val="center"/>
            </w:pPr>
            <w:r>
              <w:t>423,5</w:t>
            </w:r>
          </w:p>
        </w:tc>
        <w:tc>
          <w:tcPr>
            <w:tcW w:w="907" w:type="dxa"/>
          </w:tcPr>
          <w:p w:rsidR="00A90A44" w:rsidRDefault="00A90A44">
            <w:pPr>
              <w:pStyle w:val="ConsPlusNormal"/>
              <w:jc w:val="center"/>
            </w:pPr>
            <w:r>
              <w:t>1</w:t>
            </w:r>
          </w:p>
        </w:tc>
        <w:tc>
          <w:tcPr>
            <w:tcW w:w="1077" w:type="dxa"/>
          </w:tcPr>
          <w:p w:rsidR="00A90A44" w:rsidRDefault="00A90A44">
            <w:pPr>
              <w:pStyle w:val="ConsPlusNormal"/>
              <w:jc w:val="center"/>
            </w:pPr>
            <w:r>
              <w:t>110</w:t>
            </w:r>
          </w:p>
        </w:tc>
        <w:tc>
          <w:tcPr>
            <w:tcW w:w="907" w:type="dxa"/>
          </w:tcPr>
          <w:p w:rsidR="00A90A44" w:rsidRDefault="00A90A44">
            <w:pPr>
              <w:pStyle w:val="ConsPlusNormal"/>
              <w:jc w:val="center"/>
            </w:pPr>
            <w:r>
              <w:t>110</w:t>
            </w:r>
          </w:p>
        </w:tc>
        <w:tc>
          <w:tcPr>
            <w:tcW w:w="1241" w:type="dxa"/>
          </w:tcPr>
          <w:p w:rsidR="00A90A44" w:rsidRDefault="00A90A44">
            <w:pPr>
              <w:pStyle w:val="ConsPlusNormal"/>
              <w:jc w:val="center"/>
            </w:pPr>
            <w:r>
              <w:t>0,21025</w:t>
            </w:r>
          </w:p>
        </w:tc>
        <w:tc>
          <w:tcPr>
            <w:tcW w:w="890" w:type="dxa"/>
          </w:tcPr>
          <w:p w:rsidR="00A90A44" w:rsidRDefault="00A90A44">
            <w:pPr>
              <w:pStyle w:val="ConsPlusNormal"/>
              <w:jc w:val="center"/>
            </w:pPr>
            <w:r>
              <w:t>7,5</w:t>
            </w:r>
          </w:p>
        </w:tc>
      </w:tr>
    </w:tbl>
    <w:p w:rsidR="00A90A44" w:rsidRDefault="00A90A44">
      <w:pPr>
        <w:pStyle w:val="ConsPlusNormal"/>
        <w:jc w:val="both"/>
      </w:pPr>
    </w:p>
    <w:p w:rsidR="00A90A44" w:rsidRDefault="00A90A44">
      <w:pPr>
        <w:pStyle w:val="ConsPlusNormal"/>
        <w:ind w:firstLine="540"/>
        <w:jc w:val="both"/>
      </w:pPr>
      <w:r>
        <w:t>Хозяйственно-питьевое водоснабжение осуществляется через магистральные, внутриквартальные сети. Надежность системы водоснабжения города Горно-Алтайска характеризуется как удовлетворительная, так как фактическое значение показателей составило:</w:t>
      </w:r>
    </w:p>
    <w:p w:rsidR="00A90A44" w:rsidRDefault="00A90A44">
      <w:pPr>
        <w:pStyle w:val="ConsPlusNormal"/>
        <w:spacing w:before="220"/>
        <w:ind w:firstLine="540"/>
        <w:jc w:val="both"/>
      </w:pPr>
      <w:r>
        <w:t>аварийность на трубопроводах - 0,03 ед./км при норме 0,1 - 0,2 ед./км;</w:t>
      </w:r>
    </w:p>
    <w:p w:rsidR="00A90A44" w:rsidRDefault="00A90A44">
      <w:pPr>
        <w:pStyle w:val="ConsPlusNormal"/>
        <w:spacing w:before="220"/>
        <w:ind w:firstLine="540"/>
        <w:jc w:val="both"/>
      </w:pPr>
      <w:r>
        <w:t>протяженность водопроводной сети 123,841 км, их износ - 64%.</w:t>
      </w:r>
    </w:p>
    <w:p w:rsidR="00A90A44" w:rsidRDefault="00A90A44">
      <w:pPr>
        <w:pStyle w:val="ConsPlusNormal"/>
        <w:spacing w:before="220"/>
        <w:ind w:firstLine="540"/>
        <w:jc w:val="both"/>
      </w:pPr>
      <w:r>
        <w:t>Для профилактики возникновения аварий и утечек на сетях водопровода и для уменьшения объемов потерь необходимо проводить своевременную замену запорно-регулирующей арматуры и водопроводных сетей с истекшим эксплуатационным ресурсом. Запорно-регулирующая арматура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аварийно-восстановительных работ.</w:t>
      </w:r>
    </w:p>
    <w:p w:rsidR="00A90A44" w:rsidRDefault="00A90A44">
      <w:pPr>
        <w:pStyle w:val="ConsPlusNormal"/>
        <w:spacing w:before="220"/>
        <w:ind w:firstLine="540"/>
        <w:jc w:val="both"/>
      </w:pPr>
      <w:r>
        <w:t xml:space="preserve">Необходимо проводить замены стальных и чугунных трубопроводов на полиэтиленовые и изготовленные из ВЧШГ.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поэтому им не присущи недостатки и </w:t>
      </w:r>
      <w:r>
        <w:lastRenderedPageBreak/>
        <w:t>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w:t>
      </w:r>
    </w:p>
    <w:p w:rsidR="00A90A44" w:rsidRDefault="00A90A44">
      <w:pPr>
        <w:pStyle w:val="ConsPlusNormal"/>
        <w:spacing w:before="220"/>
        <w:ind w:firstLine="540"/>
        <w:jc w:val="both"/>
      </w:pPr>
      <w:r>
        <w:t>Функционирование и эксплуатация водопроводных сетей систем централизованного водоснабжения осуществляется на основании "</w:t>
      </w:r>
      <w:hyperlink r:id="rId45" w:history="1">
        <w:r>
          <w:rPr>
            <w:color w:val="0000FF"/>
          </w:rPr>
          <w:t>Правил</w:t>
        </w:r>
      </w:hyperlink>
      <w:r>
        <w:t xml:space="preserve"> технической эксплуатации систем и сооружений коммунального водоснабжения и канализации", утвержденных приказом Госстроя РФ N 168 от 30 декабря 1999 года. Для обеспечения качества воды в процессе ее транспортировки производится постоянный мониторинг на соответствие требованиям </w:t>
      </w:r>
      <w:hyperlink r:id="rId4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w:t>
      </w:r>
    </w:p>
    <w:p w:rsidR="00A90A44" w:rsidRDefault="00A90A44">
      <w:pPr>
        <w:pStyle w:val="ConsPlusNormal"/>
        <w:spacing w:before="220"/>
        <w:ind w:firstLine="540"/>
        <w:jc w:val="both"/>
      </w:pPr>
      <w:r>
        <w:t>Из-за многолетней интенсивной эксплуатации производительность водозаборов значительно уменьшилась. В предыдущие годы в летний период времени в связи с засухой была выявлена острейшая нехватка питьевой холодной воды. Происходило постоянное падение давления в сети, исчезновение воды в верхних этажах жилых домов и в нагорных районах города в часы максимального водопотребления, в связи с этим неоднократно принималось решение по ограничению подачи горячей воды в городе.</w:t>
      </w:r>
    </w:p>
    <w:p w:rsidR="00A90A44" w:rsidRDefault="00A90A44">
      <w:pPr>
        <w:pStyle w:val="ConsPlusNormal"/>
        <w:spacing w:before="220"/>
        <w:ind w:firstLine="540"/>
        <w:jc w:val="both"/>
      </w:pPr>
      <w:r>
        <w:t>Кардинальное решение проблемы дефицита воды в городе состоит в строительстве и введении в эксплуатацию строящегося Катунского водозабора мощностью 20,6 тыс. м</w:t>
      </w:r>
      <w:r>
        <w:rPr>
          <w:vertAlign w:val="superscript"/>
        </w:rPr>
        <w:t>3</w:t>
      </w:r>
      <w:r>
        <w:t>/сутки, предусматривающего водоснабжение города и райцентра с. Майма из одного надежного и стабильного источника в долине реки Катунь на острове "Пихтовый". Комплекс Катунского водозабора строится с 1989 г. в связи с отсутствием финансовых средств до сих пор находится в стадии строительства. Ввод в эксплуатацию данного объекта ежегодно срывается. Для достройки Катунского водозабора требуется 265 млн руб.</w:t>
      </w:r>
    </w:p>
    <w:p w:rsidR="00A90A44" w:rsidRDefault="00A90A44">
      <w:pPr>
        <w:pStyle w:val="ConsPlusNormal"/>
        <w:spacing w:before="220"/>
        <w:ind w:firstLine="540"/>
        <w:jc w:val="both"/>
      </w:pPr>
      <w:r>
        <w:t>В 2008 г. цехом водоснабжения ОАО "Водоканал" было устранено 14 повреждений, в 2009 года - 40 повреждений, в 2010 - 2 аварии и 32 повреждения, что свидетельствует о необходимости срочной замены изношенных трубопроводов, во избежание остановки котельных в зимний период и прекращение теплоснабжения города.</w:t>
      </w:r>
    </w:p>
    <w:p w:rsidR="00A90A44" w:rsidRDefault="00A90A44">
      <w:pPr>
        <w:pStyle w:val="ConsPlusNormal"/>
        <w:spacing w:before="220"/>
        <w:ind w:firstLine="540"/>
        <w:jc w:val="both"/>
      </w:pPr>
      <w:r>
        <w:t>Описание централизованной системы горячего водоснабжения с использованием закрытых систем горячего водоснабжения</w:t>
      </w:r>
    </w:p>
    <w:p w:rsidR="00A90A44" w:rsidRDefault="00A90A44">
      <w:pPr>
        <w:pStyle w:val="ConsPlusNormal"/>
        <w:spacing w:before="220"/>
        <w:ind w:firstLine="540"/>
        <w:jc w:val="both"/>
      </w:pPr>
      <w:r>
        <w:t>Протяженность тепловых сетей ГВС составляет 83 километра. Большая часть из них сильно изношена из-за отсутствия оборудования для приготовления воды, требуется замена трубопроводов и строительных конструкций на протяжении 28,9 километра сетей.</w:t>
      </w:r>
    </w:p>
    <w:p w:rsidR="00A90A44" w:rsidRDefault="00A90A44">
      <w:pPr>
        <w:pStyle w:val="ConsPlusNormal"/>
        <w:jc w:val="both"/>
      </w:pPr>
    </w:p>
    <w:p w:rsidR="00A90A44" w:rsidRDefault="00A90A44">
      <w:pPr>
        <w:pStyle w:val="ConsPlusNormal"/>
        <w:jc w:val="center"/>
        <w:outlineLvl w:val="3"/>
      </w:pPr>
      <w:r>
        <w:t>Таблица 10.26. Технические характеристики источников ГВС</w:t>
      </w:r>
    </w:p>
    <w:p w:rsidR="00A90A44" w:rsidRDefault="00A90A44">
      <w:pPr>
        <w:pStyle w:val="ConsPlusNormal"/>
        <w:jc w:val="center"/>
      </w:pPr>
      <w:r>
        <w:t>приведены</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887"/>
        <w:gridCol w:w="1984"/>
        <w:gridCol w:w="2154"/>
        <w:gridCol w:w="2268"/>
      </w:tblGrid>
      <w:tr w:rsidR="00A90A44">
        <w:tc>
          <w:tcPr>
            <w:tcW w:w="737" w:type="dxa"/>
          </w:tcPr>
          <w:p w:rsidR="00A90A44" w:rsidRDefault="00A90A44">
            <w:pPr>
              <w:pStyle w:val="ConsPlusNormal"/>
              <w:jc w:val="center"/>
            </w:pPr>
            <w:r>
              <w:t>N п/п</w:t>
            </w:r>
          </w:p>
        </w:tc>
        <w:tc>
          <w:tcPr>
            <w:tcW w:w="1887" w:type="dxa"/>
          </w:tcPr>
          <w:p w:rsidR="00A90A44" w:rsidRDefault="00A90A44">
            <w:pPr>
              <w:pStyle w:val="ConsPlusNormal"/>
              <w:jc w:val="center"/>
            </w:pPr>
            <w:r>
              <w:t>Наименование источника</w:t>
            </w:r>
          </w:p>
        </w:tc>
        <w:tc>
          <w:tcPr>
            <w:tcW w:w="1984" w:type="dxa"/>
          </w:tcPr>
          <w:p w:rsidR="00A90A44" w:rsidRDefault="00A90A44">
            <w:pPr>
              <w:pStyle w:val="ConsPlusNormal"/>
              <w:jc w:val="center"/>
            </w:pPr>
            <w:r>
              <w:t>Напор на выходе из котельной (подающий трубопровод)</w:t>
            </w:r>
          </w:p>
        </w:tc>
        <w:tc>
          <w:tcPr>
            <w:tcW w:w="2154" w:type="dxa"/>
          </w:tcPr>
          <w:p w:rsidR="00A90A44" w:rsidRDefault="00A90A44">
            <w:pPr>
              <w:pStyle w:val="ConsPlusNormal"/>
              <w:jc w:val="center"/>
            </w:pPr>
            <w:r>
              <w:t>Напор на входе в котельную (обратный трубопровод)</w:t>
            </w:r>
          </w:p>
        </w:tc>
        <w:tc>
          <w:tcPr>
            <w:tcW w:w="2268" w:type="dxa"/>
          </w:tcPr>
          <w:p w:rsidR="00A90A44" w:rsidRDefault="00A90A44">
            <w:pPr>
              <w:pStyle w:val="ConsPlusNormal"/>
              <w:jc w:val="center"/>
            </w:pPr>
            <w:r>
              <w:t>Температура подающего и обратного трубопровода</w:t>
            </w:r>
          </w:p>
        </w:tc>
      </w:tr>
      <w:tr w:rsidR="00A90A44">
        <w:tc>
          <w:tcPr>
            <w:tcW w:w="737" w:type="dxa"/>
          </w:tcPr>
          <w:p w:rsidR="00A90A44" w:rsidRDefault="00A90A44">
            <w:pPr>
              <w:pStyle w:val="ConsPlusNormal"/>
            </w:pPr>
            <w:r>
              <w:t>1.</w:t>
            </w:r>
          </w:p>
        </w:tc>
        <w:tc>
          <w:tcPr>
            <w:tcW w:w="1887" w:type="dxa"/>
          </w:tcPr>
          <w:p w:rsidR="00A90A44" w:rsidRDefault="00A90A44">
            <w:pPr>
              <w:pStyle w:val="ConsPlusNormal"/>
              <w:jc w:val="both"/>
            </w:pPr>
            <w:r>
              <w:t>Котельная N 3</w:t>
            </w:r>
          </w:p>
        </w:tc>
        <w:tc>
          <w:tcPr>
            <w:tcW w:w="1984" w:type="dxa"/>
          </w:tcPr>
          <w:p w:rsidR="00A90A44" w:rsidRDefault="00A90A44">
            <w:pPr>
              <w:pStyle w:val="ConsPlusNormal"/>
              <w:jc w:val="center"/>
            </w:pPr>
            <w:r>
              <w:t>5,8</w:t>
            </w:r>
          </w:p>
        </w:tc>
        <w:tc>
          <w:tcPr>
            <w:tcW w:w="2154" w:type="dxa"/>
          </w:tcPr>
          <w:p w:rsidR="00A90A44" w:rsidRDefault="00A90A44">
            <w:pPr>
              <w:pStyle w:val="ConsPlusNormal"/>
              <w:jc w:val="center"/>
            </w:pPr>
            <w:r>
              <w:t>3,6</w:t>
            </w:r>
          </w:p>
        </w:tc>
        <w:tc>
          <w:tcPr>
            <w:tcW w:w="2268" w:type="dxa"/>
          </w:tcPr>
          <w:p w:rsidR="00A90A44" w:rsidRDefault="00A90A44">
            <w:pPr>
              <w:pStyle w:val="ConsPlusNormal"/>
              <w:jc w:val="center"/>
            </w:pPr>
            <w:r>
              <w:t>60 - 55</w:t>
            </w:r>
          </w:p>
        </w:tc>
      </w:tr>
      <w:tr w:rsidR="00A90A44">
        <w:tc>
          <w:tcPr>
            <w:tcW w:w="737" w:type="dxa"/>
          </w:tcPr>
          <w:p w:rsidR="00A90A44" w:rsidRDefault="00A90A44">
            <w:pPr>
              <w:pStyle w:val="ConsPlusNormal"/>
            </w:pPr>
            <w:r>
              <w:lastRenderedPageBreak/>
              <w:t>2.</w:t>
            </w:r>
          </w:p>
        </w:tc>
        <w:tc>
          <w:tcPr>
            <w:tcW w:w="1887" w:type="dxa"/>
          </w:tcPr>
          <w:p w:rsidR="00A90A44" w:rsidRDefault="00A90A44">
            <w:pPr>
              <w:pStyle w:val="ConsPlusNormal"/>
              <w:jc w:val="both"/>
            </w:pPr>
            <w:r>
              <w:t>Котельная N 4</w:t>
            </w:r>
          </w:p>
        </w:tc>
        <w:tc>
          <w:tcPr>
            <w:tcW w:w="1984" w:type="dxa"/>
          </w:tcPr>
          <w:p w:rsidR="00A90A44" w:rsidRDefault="00A90A44">
            <w:pPr>
              <w:pStyle w:val="ConsPlusNormal"/>
              <w:jc w:val="center"/>
            </w:pPr>
            <w:r>
              <w:t>6,0</w:t>
            </w:r>
          </w:p>
        </w:tc>
        <w:tc>
          <w:tcPr>
            <w:tcW w:w="2154" w:type="dxa"/>
          </w:tcPr>
          <w:p w:rsidR="00A90A44" w:rsidRDefault="00A90A44">
            <w:pPr>
              <w:pStyle w:val="ConsPlusNormal"/>
              <w:jc w:val="center"/>
            </w:pPr>
            <w:r>
              <w:t>4,5</w:t>
            </w:r>
          </w:p>
        </w:tc>
        <w:tc>
          <w:tcPr>
            <w:tcW w:w="2268" w:type="dxa"/>
          </w:tcPr>
          <w:p w:rsidR="00A90A44" w:rsidRDefault="00A90A44">
            <w:pPr>
              <w:pStyle w:val="ConsPlusNormal"/>
              <w:jc w:val="center"/>
            </w:pPr>
            <w:r>
              <w:t>60 - 55</w:t>
            </w:r>
          </w:p>
        </w:tc>
      </w:tr>
      <w:tr w:rsidR="00A90A44">
        <w:tc>
          <w:tcPr>
            <w:tcW w:w="737" w:type="dxa"/>
          </w:tcPr>
          <w:p w:rsidR="00A90A44" w:rsidRDefault="00A90A44">
            <w:pPr>
              <w:pStyle w:val="ConsPlusNormal"/>
            </w:pPr>
            <w:r>
              <w:t>3.</w:t>
            </w:r>
          </w:p>
        </w:tc>
        <w:tc>
          <w:tcPr>
            <w:tcW w:w="1887" w:type="dxa"/>
          </w:tcPr>
          <w:p w:rsidR="00A90A44" w:rsidRDefault="00A90A44">
            <w:pPr>
              <w:pStyle w:val="ConsPlusNormal"/>
              <w:jc w:val="both"/>
            </w:pPr>
            <w:r>
              <w:t>Котельная N 6</w:t>
            </w:r>
          </w:p>
        </w:tc>
        <w:tc>
          <w:tcPr>
            <w:tcW w:w="1984" w:type="dxa"/>
          </w:tcPr>
          <w:p w:rsidR="00A90A44" w:rsidRDefault="00A90A44">
            <w:pPr>
              <w:pStyle w:val="ConsPlusNormal"/>
              <w:jc w:val="center"/>
            </w:pPr>
            <w:r>
              <w:t>4,6</w:t>
            </w:r>
          </w:p>
        </w:tc>
        <w:tc>
          <w:tcPr>
            <w:tcW w:w="2154" w:type="dxa"/>
          </w:tcPr>
          <w:p w:rsidR="00A90A44" w:rsidRDefault="00A90A44">
            <w:pPr>
              <w:pStyle w:val="ConsPlusNormal"/>
              <w:jc w:val="center"/>
            </w:pPr>
            <w:r>
              <w:t>2,4</w:t>
            </w:r>
          </w:p>
        </w:tc>
        <w:tc>
          <w:tcPr>
            <w:tcW w:w="2268" w:type="dxa"/>
          </w:tcPr>
          <w:p w:rsidR="00A90A44" w:rsidRDefault="00A90A44">
            <w:pPr>
              <w:pStyle w:val="ConsPlusNormal"/>
              <w:jc w:val="center"/>
            </w:pPr>
            <w:r>
              <w:t>60 - 55</w:t>
            </w:r>
          </w:p>
        </w:tc>
      </w:tr>
      <w:tr w:rsidR="00A90A44">
        <w:tc>
          <w:tcPr>
            <w:tcW w:w="737" w:type="dxa"/>
          </w:tcPr>
          <w:p w:rsidR="00A90A44" w:rsidRDefault="00A90A44">
            <w:pPr>
              <w:pStyle w:val="ConsPlusNormal"/>
            </w:pPr>
            <w:r>
              <w:t>4.</w:t>
            </w:r>
          </w:p>
        </w:tc>
        <w:tc>
          <w:tcPr>
            <w:tcW w:w="1887" w:type="dxa"/>
          </w:tcPr>
          <w:p w:rsidR="00A90A44" w:rsidRDefault="00A90A44">
            <w:pPr>
              <w:pStyle w:val="ConsPlusNormal"/>
              <w:jc w:val="both"/>
            </w:pPr>
            <w:r>
              <w:t>Котельная N 9</w:t>
            </w:r>
          </w:p>
        </w:tc>
        <w:tc>
          <w:tcPr>
            <w:tcW w:w="1984" w:type="dxa"/>
          </w:tcPr>
          <w:p w:rsidR="00A90A44" w:rsidRDefault="00A90A44">
            <w:pPr>
              <w:pStyle w:val="ConsPlusNormal"/>
              <w:jc w:val="center"/>
            </w:pPr>
            <w:r>
              <w:t>5,0</w:t>
            </w:r>
          </w:p>
        </w:tc>
        <w:tc>
          <w:tcPr>
            <w:tcW w:w="2154" w:type="dxa"/>
          </w:tcPr>
          <w:p w:rsidR="00A90A44" w:rsidRDefault="00A90A44">
            <w:pPr>
              <w:pStyle w:val="ConsPlusNormal"/>
              <w:jc w:val="center"/>
            </w:pPr>
            <w:r>
              <w:t>2,8</w:t>
            </w:r>
          </w:p>
        </w:tc>
        <w:tc>
          <w:tcPr>
            <w:tcW w:w="2268" w:type="dxa"/>
          </w:tcPr>
          <w:p w:rsidR="00A90A44" w:rsidRDefault="00A90A44">
            <w:pPr>
              <w:pStyle w:val="ConsPlusNormal"/>
              <w:jc w:val="center"/>
            </w:pPr>
            <w:r>
              <w:t>60 - 55</w:t>
            </w:r>
          </w:p>
        </w:tc>
      </w:tr>
      <w:tr w:rsidR="00A90A44">
        <w:tc>
          <w:tcPr>
            <w:tcW w:w="737" w:type="dxa"/>
          </w:tcPr>
          <w:p w:rsidR="00A90A44" w:rsidRDefault="00A90A44">
            <w:pPr>
              <w:pStyle w:val="ConsPlusNormal"/>
            </w:pPr>
            <w:r>
              <w:t>5.</w:t>
            </w:r>
          </w:p>
        </w:tc>
        <w:tc>
          <w:tcPr>
            <w:tcW w:w="1887" w:type="dxa"/>
          </w:tcPr>
          <w:p w:rsidR="00A90A44" w:rsidRDefault="00A90A44">
            <w:pPr>
              <w:pStyle w:val="ConsPlusNormal"/>
              <w:jc w:val="both"/>
            </w:pPr>
            <w:r>
              <w:t>Котельная N 10</w:t>
            </w:r>
          </w:p>
        </w:tc>
        <w:tc>
          <w:tcPr>
            <w:tcW w:w="1984" w:type="dxa"/>
          </w:tcPr>
          <w:p w:rsidR="00A90A44" w:rsidRDefault="00A90A44">
            <w:pPr>
              <w:pStyle w:val="ConsPlusNormal"/>
              <w:jc w:val="center"/>
            </w:pPr>
            <w:r>
              <w:t>5,0</w:t>
            </w:r>
          </w:p>
        </w:tc>
        <w:tc>
          <w:tcPr>
            <w:tcW w:w="2154" w:type="dxa"/>
          </w:tcPr>
          <w:p w:rsidR="00A90A44" w:rsidRDefault="00A90A44">
            <w:pPr>
              <w:pStyle w:val="ConsPlusNormal"/>
              <w:jc w:val="center"/>
            </w:pPr>
            <w:r>
              <w:t>3,6</w:t>
            </w:r>
          </w:p>
        </w:tc>
        <w:tc>
          <w:tcPr>
            <w:tcW w:w="2268" w:type="dxa"/>
          </w:tcPr>
          <w:p w:rsidR="00A90A44" w:rsidRDefault="00A90A44">
            <w:pPr>
              <w:pStyle w:val="ConsPlusNormal"/>
              <w:jc w:val="center"/>
            </w:pPr>
            <w:r>
              <w:t>60 - 55</w:t>
            </w:r>
          </w:p>
        </w:tc>
      </w:tr>
      <w:tr w:rsidR="00A90A44">
        <w:tc>
          <w:tcPr>
            <w:tcW w:w="737" w:type="dxa"/>
          </w:tcPr>
          <w:p w:rsidR="00A90A44" w:rsidRDefault="00A90A44">
            <w:pPr>
              <w:pStyle w:val="ConsPlusNormal"/>
            </w:pPr>
            <w:r>
              <w:t>6.</w:t>
            </w:r>
          </w:p>
        </w:tc>
        <w:tc>
          <w:tcPr>
            <w:tcW w:w="1887" w:type="dxa"/>
          </w:tcPr>
          <w:p w:rsidR="00A90A44" w:rsidRDefault="00A90A44">
            <w:pPr>
              <w:pStyle w:val="ConsPlusNormal"/>
              <w:jc w:val="both"/>
            </w:pPr>
            <w:r>
              <w:t>Котельная N 12</w:t>
            </w:r>
          </w:p>
        </w:tc>
        <w:tc>
          <w:tcPr>
            <w:tcW w:w="1984" w:type="dxa"/>
          </w:tcPr>
          <w:p w:rsidR="00A90A44" w:rsidRDefault="00A90A44">
            <w:pPr>
              <w:pStyle w:val="ConsPlusNormal"/>
              <w:jc w:val="center"/>
            </w:pPr>
            <w:r>
              <w:t>5,4</w:t>
            </w:r>
          </w:p>
        </w:tc>
        <w:tc>
          <w:tcPr>
            <w:tcW w:w="2154" w:type="dxa"/>
          </w:tcPr>
          <w:p w:rsidR="00A90A44" w:rsidRDefault="00A90A44">
            <w:pPr>
              <w:pStyle w:val="ConsPlusNormal"/>
              <w:jc w:val="center"/>
            </w:pPr>
            <w:r>
              <w:t>3,4</w:t>
            </w:r>
          </w:p>
        </w:tc>
        <w:tc>
          <w:tcPr>
            <w:tcW w:w="2268" w:type="dxa"/>
          </w:tcPr>
          <w:p w:rsidR="00A90A44" w:rsidRDefault="00A90A44">
            <w:pPr>
              <w:pStyle w:val="ConsPlusNormal"/>
              <w:jc w:val="center"/>
            </w:pPr>
            <w:r>
              <w:t>60 - 55</w:t>
            </w:r>
          </w:p>
        </w:tc>
      </w:tr>
      <w:tr w:rsidR="00A90A44">
        <w:tc>
          <w:tcPr>
            <w:tcW w:w="737" w:type="dxa"/>
          </w:tcPr>
          <w:p w:rsidR="00A90A44" w:rsidRDefault="00A90A44">
            <w:pPr>
              <w:pStyle w:val="ConsPlusNormal"/>
            </w:pPr>
            <w:r>
              <w:t>7.</w:t>
            </w:r>
          </w:p>
        </w:tc>
        <w:tc>
          <w:tcPr>
            <w:tcW w:w="1887" w:type="dxa"/>
          </w:tcPr>
          <w:p w:rsidR="00A90A44" w:rsidRDefault="00A90A44">
            <w:pPr>
              <w:pStyle w:val="ConsPlusNormal"/>
              <w:jc w:val="both"/>
            </w:pPr>
            <w:r>
              <w:t>Котельная N 13</w:t>
            </w:r>
          </w:p>
        </w:tc>
        <w:tc>
          <w:tcPr>
            <w:tcW w:w="1984" w:type="dxa"/>
          </w:tcPr>
          <w:p w:rsidR="00A90A44" w:rsidRDefault="00A90A44">
            <w:pPr>
              <w:pStyle w:val="ConsPlusNormal"/>
              <w:jc w:val="center"/>
            </w:pPr>
            <w:r>
              <w:t>6,0</w:t>
            </w:r>
          </w:p>
        </w:tc>
        <w:tc>
          <w:tcPr>
            <w:tcW w:w="2154" w:type="dxa"/>
          </w:tcPr>
          <w:p w:rsidR="00A90A44" w:rsidRDefault="00A90A44">
            <w:pPr>
              <w:pStyle w:val="ConsPlusNormal"/>
              <w:jc w:val="center"/>
            </w:pPr>
            <w:r>
              <w:t>3,7</w:t>
            </w:r>
          </w:p>
        </w:tc>
        <w:tc>
          <w:tcPr>
            <w:tcW w:w="2268" w:type="dxa"/>
          </w:tcPr>
          <w:p w:rsidR="00A90A44" w:rsidRDefault="00A90A44">
            <w:pPr>
              <w:pStyle w:val="ConsPlusNormal"/>
              <w:jc w:val="center"/>
            </w:pPr>
            <w:r>
              <w:t>60 - 55</w:t>
            </w:r>
          </w:p>
        </w:tc>
      </w:tr>
      <w:tr w:rsidR="00A90A44">
        <w:tc>
          <w:tcPr>
            <w:tcW w:w="737" w:type="dxa"/>
          </w:tcPr>
          <w:p w:rsidR="00A90A44" w:rsidRDefault="00A90A44">
            <w:pPr>
              <w:pStyle w:val="ConsPlusNormal"/>
            </w:pPr>
            <w:r>
              <w:t>8.</w:t>
            </w:r>
          </w:p>
        </w:tc>
        <w:tc>
          <w:tcPr>
            <w:tcW w:w="1887" w:type="dxa"/>
          </w:tcPr>
          <w:p w:rsidR="00A90A44" w:rsidRDefault="00A90A44">
            <w:pPr>
              <w:pStyle w:val="ConsPlusNormal"/>
              <w:jc w:val="both"/>
            </w:pPr>
            <w:r>
              <w:t>Котельная N 17</w:t>
            </w:r>
          </w:p>
        </w:tc>
        <w:tc>
          <w:tcPr>
            <w:tcW w:w="1984" w:type="dxa"/>
          </w:tcPr>
          <w:p w:rsidR="00A90A44" w:rsidRDefault="00A90A44">
            <w:pPr>
              <w:pStyle w:val="ConsPlusNormal"/>
              <w:jc w:val="center"/>
            </w:pPr>
            <w:r>
              <w:t>6,0</w:t>
            </w:r>
          </w:p>
        </w:tc>
        <w:tc>
          <w:tcPr>
            <w:tcW w:w="2154" w:type="dxa"/>
          </w:tcPr>
          <w:p w:rsidR="00A90A44" w:rsidRDefault="00A90A44">
            <w:pPr>
              <w:pStyle w:val="ConsPlusNormal"/>
              <w:jc w:val="center"/>
            </w:pPr>
            <w:r>
              <w:t>3,7</w:t>
            </w:r>
          </w:p>
        </w:tc>
        <w:tc>
          <w:tcPr>
            <w:tcW w:w="2268" w:type="dxa"/>
          </w:tcPr>
          <w:p w:rsidR="00A90A44" w:rsidRDefault="00A90A44">
            <w:pPr>
              <w:pStyle w:val="ConsPlusNormal"/>
              <w:jc w:val="center"/>
            </w:pPr>
            <w:r>
              <w:t>60 - 55</w:t>
            </w:r>
          </w:p>
        </w:tc>
      </w:tr>
      <w:tr w:rsidR="00A90A44">
        <w:tc>
          <w:tcPr>
            <w:tcW w:w="737" w:type="dxa"/>
          </w:tcPr>
          <w:p w:rsidR="00A90A44" w:rsidRDefault="00A90A44">
            <w:pPr>
              <w:pStyle w:val="ConsPlusNormal"/>
            </w:pPr>
            <w:r>
              <w:t>9.</w:t>
            </w:r>
          </w:p>
        </w:tc>
        <w:tc>
          <w:tcPr>
            <w:tcW w:w="1887" w:type="dxa"/>
          </w:tcPr>
          <w:p w:rsidR="00A90A44" w:rsidRDefault="00A90A44">
            <w:pPr>
              <w:pStyle w:val="ConsPlusNormal"/>
              <w:jc w:val="both"/>
            </w:pPr>
            <w:r>
              <w:t>Котельная N 19</w:t>
            </w:r>
          </w:p>
        </w:tc>
        <w:tc>
          <w:tcPr>
            <w:tcW w:w="1984" w:type="dxa"/>
          </w:tcPr>
          <w:p w:rsidR="00A90A44" w:rsidRDefault="00A90A44">
            <w:pPr>
              <w:pStyle w:val="ConsPlusNormal"/>
              <w:jc w:val="center"/>
            </w:pPr>
            <w:r>
              <w:t>3,5</w:t>
            </w:r>
          </w:p>
        </w:tc>
        <w:tc>
          <w:tcPr>
            <w:tcW w:w="2154" w:type="dxa"/>
          </w:tcPr>
          <w:p w:rsidR="00A90A44" w:rsidRDefault="00A90A44">
            <w:pPr>
              <w:pStyle w:val="ConsPlusNormal"/>
              <w:jc w:val="center"/>
            </w:pPr>
            <w:r>
              <w:t>3,0</w:t>
            </w:r>
          </w:p>
        </w:tc>
        <w:tc>
          <w:tcPr>
            <w:tcW w:w="2268" w:type="dxa"/>
          </w:tcPr>
          <w:p w:rsidR="00A90A44" w:rsidRDefault="00A90A44">
            <w:pPr>
              <w:pStyle w:val="ConsPlusNormal"/>
              <w:jc w:val="center"/>
            </w:pPr>
            <w:r>
              <w:t>60 - 55</w:t>
            </w:r>
          </w:p>
        </w:tc>
      </w:tr>
      <w:tr w:rsidR="00A90A44">
        <w:tc>
          <w:tcPr>
            <w:tcW w:w="737" w:type="dxa"/>
          </w:tcPr>
          <w:p w:rsidR="00A90A44" w:rsidRDefault="00A90A44">
            <w:pPr>
              <w:pStyle w:val="ConsPlusNormal"/>
            </w:pPr>
            <w:r>
              <w:t>10.</w:t>
            </w:r>
          </w:p>
        </w:tc>
        <w:tc>
          <w:tcPr>
            <w:tcW w:w="1887" w:type="dxa"/>
          </w:tcPr>
          <w:p w:rsidR="00A90A44" w:rsidRDefault="00A90A44">
            <w:pPr>
              <w:pStyle w:val="ConsPlusNormal"/>
              <w:jc w:val="both"/>
            </w:pPr>
            <w:r>
              <w:t>Котельная N 23</w:t>
            </w:r>
          </w:p>
        </w:tc>
        <w:tc>
          <w:tcPr>
            <w:tcW w:w="1984" w:type="dxa"/>
          </w:tcPr>
          <w:p w:rsidR="00A90A44" w:rsidRDefault="00A90A44">
            <w:pPr>
              <w:pStyle w:val="ConsPlusNormal"/>
              <w:jc w:val="center"/>
            </w:pPr>
            <w:r>
              <w:t>3,8</w:t>
            </w:r>
          </w:p>
        </w:tc>
        <w:tc>
          <w:tcPr>
            <w:tcW w:w="2154" w:type="dxa"/>
          </w:tcPr>
          <w:p w:rsidR="00A90A44" w:rsidRDefault="00A90A44">
            <w:pPr>
              <w:pStyle w:val="ConsPlusNormal"/>
              <w:jc w:val="center"/>
            </w:pPr>
            <w:r>
              <w:t>3,5</w:t>
            </w:r>
          </w:p>
        </w:tc>
        <w:tc>
          <w:tcPr>
            <w:tcW w:w="2268" w:type="dxa"/>
          </w:tcPr>
          <w:p w:rsidR="00A90A44" w:rsidRDefault="00A90A44">
            <w:pPr>
              <w:pStyle w:val="ConsPlusNormal"/>
              <w:jc w:val="center"/>
            </w:pPr>
            <w:r>
              <w:t>60 - 55</w:t>
            </w:r>
          </w:p>
        </w:tc>
      </w:tr>
      <w:tr w:rsidR="00A90A44">
        <w:tc>
          <w:tcPr>
            <w:tcW w:w="737" w:type="dxa"/>
          </w:tcPr>
          <w:p w:rsidR="00A90A44" w:rsidRDefault="00A90A44">
            <w:pPr>
              <w:pStyle w:val="ConsPlusNormal"/>
            </w:pPr>
            <w:r>
              <w:t>11.</w:t>
            </w:r>
          </w:p>
        </w:tc>
        <w:tc>
          <w:tcPr>
            <w:tcW w:w="1887" w:type="dxa"/>
          </w:tcPr>
          <w:p w:rsidR="00A90A44" w:rsidRDefault="00A90A44">
            <w:pPr>
              <w:pStyle w:val="ConsPlusNormal"/>
              <w:jc w:val="both"/>
            </w:pPr>
            <w:r>
              <w:t>ТП N 4</w:t>
            </w:r>
          </w:p>
        </w:tc>
        <w:tc>
          <w:tcPr>
            <w:tcW w:w="1984" w:type="dxa"/>
          </w:tcPr>
          <w:p w:rsidR="00A90A44" w:rsidRDefault="00A90A44">
            <w:pPr>
              <w:pStyle w:val="ConsPlusNormal"/>
              <w:jc w:val="center"/>
            </w:pPr>
            <w:r>
              <w:t>5,5</w:t>
            </w:r>
          </w:p>
        </w:tc>
        <w:tc>
          <w:tcPr>
            <w:tcW w:w="2154" w:type="dxa"/>
          </w:tcPr>
          <w:p w:rsidR="00A90A44" w:rsidRDefault="00A90A44">
            <w:pPr>
              <w:pStyle w:val="ConsPlusNormal"/>
              <w:jc w:val="center"/>
            </w:pPr>
            <w:r>
              <w:t>3,5</w:t>
            </w:r>
          </w:p>
        </w:tc>
        <w:tc>
          <w:tcPr>
            <w:tcW w:w="2268" w:type="dxa"/>
          </w:tcPr>
          <w:p w:rsidR="00A90A44" w:rsidRDefault="00A90A44">
            <w:pPr>
              <w:pStyle w:val="ConsPlusNormal"/>
              <w:jc w:val="center"/>
            </w:pPr>
            <w:r>
              <w:t>60 - 55</w:t>
            </w:r>
          </w:p>
        </w:tc>
      </w:tr>
      <w:tr w:rsidR="00A90A44">
        <w:tc>
          <w:tcPr>
            <w:tcW w:w="737" w:type="dxa"/>
          </w:tcPr>
          <w:p w:rsidR="00A90A44" w:rsidRDefault="00A90A44">
            <w:pPr>
              <w:pStyle w:val="ConsPlusNormal"/>
            </w:pPr>
            <w:r>
              <w:t>12.</w:t>
            </w:r>
          </w:p>
        </w:tc>
        <w:tc>
          <w:tcPr>
            <w:tcW w:w="1887" w:type="dxa"/>
          </w:tcPr>
          <w:p w:rsidR="00A90A44" w:rsidRDefault="00A90A44">
            <w:pPr>
              <w:pStyle w:val="ConsPlusNormal"/>
              <w:jc w:val="both"/>
            </w:pPr>
            <w:r>
              <w:t>Котельная N 1</w:t>
            </w:r>
          </w:p>
        </w:tc>
        <w:tc>
          <w:tcPr>
            <w:tcW w:w="1984" w:type="dxa"/>
          </w:tcPr>
          <w:p w:rsidR="00A90A44" w:rsidRDefault="00A90A44">
            <w:pPr>
              <w:pStyle w:val="ConsPlusNormal"/>
              <w:jc w:val="center"/>
            </w:pPr>
            <w:r>
              <w:t>6,5</w:t>
            </w:r>
          </w:p>
        </w:tc>
        <w:tc>
          <w:tcPr>
            <w:tcW w:w="2154" w:type="dxa"/>
          </w:tcPr>
          <w:p w:rsidR="00A90A44" w:rsidRDefault="00A90A44">
            <w:pPr>
              <w:pStyle w:val="ConsPlusNormal"/>
              <w:jc w:val="center"/>
            </w:pPr>
            <w:r>
              <w:t>2,0</w:t>
            </w:r>
          </w:p>
        </w:tc>
        <w:tc>
          <w:tcPr>
            <w:tcW w:w="2268" w:type="dxa"/>
          </w:tcPr>
          <w:p w:rsidR="00A90A44" w:rsidRDefault="00A90A44">
            <w:pPr>
              <w:pStyle w:val="ConsPlusNormal"/>
              <w:jc w:val="center"/>
            </w:pPr>
            <w:r>
              <w:t>60 - 55</w:t>
            </w:r>
          </w:p>
        </w:tc>
      </w:tr>
    </w:tbl>
    <w:p w:rsidR="00A90A44" w:rsidRDefault="00A90A44">
      <w:pPr>
        <w:pStyle w:val="ConsPlusNormal"/>
        <w:jc w:val="both"/>
      </w:pPr>
    </w:p>
    <w:p w:rsidR="00A90A44" w:rsidRDefault="00A90A44">
      <w:pPr>
        <w:pStyle w:val="ConsPlusNormal"/>
        <w:jc w:val="center"/>
        <w:outlineLvl w:val="3"/>
      </w:pPr>
      <w:r>
        <w:t>Таблица 10.27. Технические характеристики насосного</w:t>
      </w:r>
    </w:p>
    <w:p w:rsidR="00A90A44" w:rsidRDefault="00A90A44">
      <w:pPr>
        <w:pStyle w:val="ConsPlusNormal"/>
        <w:jc w:val="center"/>
      </w:pPr>
      <w:r>
        <w:t>оборудования участвующего в приготовлении ГВС</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871"/>
        <w:gridCol w:w="1417"/>
        <w:gridCol w:w="1247"/>
        <w:gridCol w:w="1077"/>
        <w:gridCol w:w="1304"/>
        <w:gridCol w:w="1417"/>
      </w:tblGrid>
      <w:tr w:rsidR="00A90A44">
        <w:tc>
          <w:tcPr>
            <w:tcW w:w="737" w:type="dxa"/>
          </w:tcPr>
          <w:p w:rsidR="00A90A44" w:rsidRDefault="00A90A44">
            <w:pPr>
              <w:pStyle w:val="ConsPlusNormal"/>
              <w:jc w:val="center"/>
            </w:pPr>
            <w:r>
              <w:t>N п/п</w:t>
            </w:r>
          </w:p>
        </w:tc>
        <w:tc>
          <w:tcPr>
            <w:tcW w:w="1871" w:type="dxa"/>
          </w:tcPr>
          <w:p w:rsidR="00A90A44" w:rsidRDefault="00A90A44">
            <w:pPr>
              <w:pStyle w:val="ConsPlusNormal"/>
              <w:jc w:val="center"/>
            </w:pPr>
            <w:r>
              <w:t>Наименование узла и его местоположение</w:t>
            </w:r>
          </w:p>
        </w:tc>
        <w:tc>
          <w:tcPr>
            <w:tcW w:w="1417" w:type="dxa"/>
          </w:tcPr>
          <w:p w:rsidR="00A90A44" w:rsidRDefault="00A90A44">
            <w:pPr>
              <w:pStyle w:val="ConsPlusNormal"/>
              <w:jc w:val="center"/>
            </w:pPr>
            <w:r>
              <w:t>Марка насоса</w:t>
            </w:r>
          </w:p>
        </w:tc>
        <w:tc>
          <w:tcPr>
            <w:tcW w:w="1247" w:type="dxa"/>
          </w:tcPr>
          <w:p w:rsidR="00A90A44" w:rsidRDefault="00A90A44">
            <w:pPr>
              <w:pStyle w:val="ConsPlusNormal"/>
              <w:jc w:val="center"/>
            </w:pPr>
            <w:r>
              <w:t>Производ м</w:t>
            </w:r>
            <w:r>
              <w:rPr>
                <w:vertAlign w:val="superscript"/>
              </w:rPr>
              <w:t>3</w:t>
            </w:r>
            <w:r>
              <w:t>/ч</w:t>
            </w:r>
          </w:p>
        </w:tc>
        <w:tc>
          <w:tcPr>
            <w:tcW w:w="1077" w:type="dxa"/>
          </w:tcPr>
          <w:p w:rsidR="00A90A44" w:rsidRDefault="00A90A44">
            <w:pPr>
              <w:pStyle w:val="ConsPlusNormal"/>
              <w:jc w:val="center"/>
            </w:pPr>
            <w:r>
              <w:t>Напор, м</w:t>
            </w:r>
          </w:p>
        </w:tc>
        <w:tc>
          <w:tcPr>
            <w:tcW w:w="1304" w:type="dxa"/>
          </w:tcPr>
          <w:p w:rsidR="00A90A44" w:rsidRDefault="00A90A44">
            <w:pPr>
              <w:pStyle w:val="ConsPlusNormal"/>
              <w:jc w:val="center"/>
            </w:pPr>
            <w:r>
              <w:t>Мощность кВт</w:t>
            </w:r>
          </w:p>
        </w:tc>
        <w:tc>
          <w:tcPr>
            <w:tcW w:w="1417" w:type="dxa"/>
          </w:tcPr>
          <w:p w:rsidR="00A90A44" w:rsidRDefault="00A90A44">
            <w:pPr>
              <w:pStyle w:val="ConsPlusNormal"/>
              <w:jc w:val="center"/>
            </w:pPr>
            <w:r>
              <w:t>Количество</w:t>
            </w:r>
          </w:p>
        </w:tc>
      </w:tr>
      <w:tr w:rsidR="00A90A44">
        <w:tc>
          <w:tcPr>
            <w:tcW w:w="737" w:type="dxa"/>
          </w:tcPr>
          <w:p w:rsidR="00A90A44" w:rsidRDefault="00A90A44">
            <w:pPr>
              <w:pStyle w:val="ConsPlusNormal"/>
            </w:pPr>
            <w:r>
              <w:t>1.</w:t>
            </w:r>
          </w:p>
        </w:tc>
        <w:tc>
          <w:tcPr>
            <w:tcW w:w="1871" w:type="dxa"/>
          </w:tcPr>
          <w:p w:rsidR="00A90A44" w:rsidRDefault="00A90A44">
            <w:pPr>
              <w:pStyle w:val="ConsPlusNormal"/>
              <w:jc w:val="both"/>
            </w:pPr>
            <w:r>
              <w:t>Котельная N 3</w:t>
            </w:r>
          </w:p>
          <w:p w:rsidR="00A90A44" w:rsidRDefault="00A90A44">
            <w:pPr>
              <w:pStyle w:val="ConsPlusNormal"/>
              <w:jc w:val="both"/>
            </w:pPr>
            <w:r>
              <w:t>Насос контура ГВС</w:t>
            </w:r>
          </w:p>
        </w:tc>
        <w:tc>
          <w:tcPr>
            <w:tcW w:w="1417" w:type="dxa"/>
          </w:tcPr>
          <w:p w:rsidR="00A90A44" w:rsidRDefault="00A90A44">
            <w:pPr>
              <w:pStyle w:val="ConsPlusNormal"/>
              <w:jc w:val="both"/>
            </w:pPr>
            <w:r>
              <w:t>NB 40-160/158 "Grundfos"</w:t>
            </w:r>
          </w:p>
        </w:tc>
        <w:tc>
          <w:tcPr>
            <w:tcW w:w="1247" w:type="dxa"/>
          </w:tcPr>
          <w:p w:rsidR="00A90A44" w:rsidRDefault="00A90A44">
            <w:pPr>
              <w:pStyle w:val="ConsPlusNormal"/>
              <w:jc w:val="center"/>
            </w:pPr>
            <w:r>
              <w:t>39,4</w:t>
            </w:r>
          </w:p>
        </w:tc>
        <w:tc>
          <w:tcPr>
            <w:tcW w:w="1077" w:type="dxa"/>
          </w:tcPr>
          <w:p w:rsidR="00A90A44" w:rsidRDefault="00A90A44">
            <w:pPr>
              <w:pStyle w:val="ConsPlusNormal"/>
              <w:jc w:val="center"/>
            </w:pPr>
            <w:r>
              <w:t>31,9</w:t>
            </w:r>
          </w:p>
        </w:tc>
        <w:tc>
          <w:tcPr>
            <w:tcW w:w="1304" w:type="dxa"/>
          </w:tcPr>
          <w:p w:rsidR="00A90A44" w:rsidRDefault="00A90A44">
            <w:pPr>
              <w:pStyle w:val="ConsPlusNormal"/>
              <w:jc w:val="center"/>
            </w:pPr>
            <w:r>
              <w:t>5,5</w:t>
            </w:r>
          </w:p>
        </w:tc>
        <w:tc>
          <w:tcPr>
            <w:tcW w:w="1417" w:type="dxa"/>
          </w:tcPr>
          <w:p w:rsidR="00A90A44" w:rsidRDefault="00A90A44">
            <w:pPr>
              <w:pStyle w:val="ConsPlusNormal"/>
              <w:jc w:val="center"/>
            </w:pPr>
            <w:r>
              <w:t>2</w:t>
            </w:r>
          </w:p>
        </w:tc>
      </w:tr>
      <w:tr w:rsidR="00A90A44">
        <w:tc>
          <w:tcPr>
            <w:tcW w:w="737" w:type="dxa"/>
          </w:tcPr>
          <w:p w:rsidR="00A90A44" w:rsidRDefault="00A90A44">
            <w:pPr>
              <w:pStyle w:val="ConsPlusNormal"/>
            </w:pPr>
            <w:r>
              <w:t>2.</w:t>
            </w:r>
          </w:p>
        </w:tc>
        <w:tc>
          <w:tcPr>
            <w:tcW w:w="1871" w:type="dxa"/>
          </w:tcPr>
          <w:p w:rsidR="00A90A44" w:rsidRDefault="00A90A44">
            <w:pPr>
              <w:pStyle w:val="ConsPlusNormal"/>
              <w:jc w:val="both"/>
            </w:pPr>
            <w:r>
              <w:t>Котельная N 4</w:t>
            </w:r>
          </w:p>
          <w:p w:rsidR="00A90A44" w:rsidRDefault="00A90A44">
            <w:pPr>
              <w:pStyle w:val="ConsPlusNormal"/>
              <w:jc w:val="both"/>
            </w:pPr>
            <w:r>
              <w:t>Насос контура ГВС</w:t>
            </w:r>
          </w:p>
        </w:tc>
        <w:tc>
          <w:tcPr>
            <w:tcW w:w="1417" w:type="dxa"/>
          </w:tcPr>
          <w:p w:rsidR="00A90A44" w:rsidRDefault="00A90A44">
            <w:pPr>
              <w:pStyle w:val="ConsPlusNormal"/>
              <w:jc w:val="both"/>
            </w:pPr>
            <w:r>
              <w:t>NB 50-200/210 "Grundfos"</w:t>
            </w:r>
          </w:p>
        </w:tc>
        <w:tc>
          <w:tcPr>
            <w:tcW w:w="1247" w:type="dxa"/>
          </w:tcPr>
          <w:p w:rsidR="00A90A44" w:rsidRDefault="00A90A44">
            <w:pPr>
              <w:pStyle w:val="ConsPlusNormal"/>
              <w:jc w:val="center"/>
            </w:pPr>
            <w:r>
              <w:t>88,6</w:t>
            </w:r>
          </w:p>
        </w:tc>
        <w:tc>
          <w:tcPr>
            <w:tcW w:w="1077" w:type="dxa"/>
          </w:tcPr>
          <w:p w:rsidR="00A90A44" w:rsidRDefault="00A90A44">
            <w:pPr>
              <w:pStyle w:val="ConsPlusNormal"/>
              <w:jc w:val="center"/>
            </w:pPr>
            <w:r>
              <w:t>52,6</w:t>
            </w:r>
          </w:p>
        </w:tc>
        <w:tc>
          <w:tcPr>
            <w:tcW w:w="1304" w:type="dxa"/>
          </w:tcPr>
          <w:p w:rsidR="00A90A44" w:rsidRDefault="00A90A44">
            <w:pPr>
              <w:pStyle w:val="ConsPlusNormal"/>
              <w:jc w:val="center"/>
            </w:pPr>
            <w:r>
              <w:t>18,5</w:t>
            </w:r>
          </w:p>
        </w:tc>
        <w:tc>
          <w:tcPr>
            <w:tcW w:w="1417" w:type="dxa"/>
          </w:tcPr>
          <w:p w:rsidR="00A90A44" w:rsidRDefault="00A90A44">
            <w:pPr>
              <w:pStyle w:val="ConsPlusNormal"/>
              <w:jc w:val="center"/>
            </w:pPr>
            <w:r>
              <w:t>2</w:t>
            </w:r>
          </w:p>
        </w:tc>
      </w:tr>
      <w:tr w:rsidR="00A90A44">
        <w:tc>
          <w:tcPr>
            <w:tcW w:w="737" w:type="dxa"/>
          </w:tcPr>
          <w:p w:rsidR="00A90A44" w:rsidRDefault="00A90A44">
            <w:pPr>
              <w:pStyle w:val="ConsPlusNormal"/>
            </w:pPr>
            <w:r>
              <w:t>3.</w:t>
            </w:r>
          </w:p>
        </w:tc>
        <w:tc>
          <w:tcPr>
            <w:tcW w:w="1871" w:type="dxa"/>
          </w:tcPr>
          <w:p w:rsidR="00A90A44" w:rsidRDefault="00A90A44">
            <w:pPr>
              <w:pStyle w:val="ConsPlusNormal"/>
              <w:jc w:val="both"/>
            </w:pPr>
            <w:r>
              <w:t>Котельная N 6</w:t>
            </w:r>
          </w:p>
          <w:p w:rsidR="00A90A44" w:rsidRDefault="00A90A44">
            <w:pPr>
              <w:pStyle w:val="ConsPlusNormal"/>
              <w:jc w:val="both"/>
            </w:pPr>
            <w:r>
              <w:t>Насос контура ГВС</w:t>
            </w:r>
          </w:p>
        </w:tc>
        <w:tc>
          <w:tcPr>
            <w:tcW w:w="1417" w:type="dxa"/>
          </w:tcPr>
          <w:p w:rsidR="00A90A44" w:rsidRDefault="00A90A44">
            <w:pPr>
              <w:pStyle w:val="ConsPlusNormal"/>
              <w:jc w:val="both"/>
            </w:pPr>
            <w:r>
              <w:t>BL 40/140-4/2</w:t>
            </w:r>
          </w:p>
        </w:tc>
        <w:tc>
          <w:tcPr>
            <w:tcW w:w="1247" w:type="dxa"/>
          </w:tcPr>
          <w:p w:rsidR="00A90A44" w:rsidRDefault="00A90A44">
            <w:pPr>
              <w:pStyle w:val="ConsPlusNormal"/>
              <w:jc w:val="center"/>
            </w:pPr>
            <w:r>
              <w:t>31</w:t>
            </w:r>
          </w:p>
        </w:tc>
        <w:tc>
          <w:tcPr>
            <w:tcW w:w="1077" w:type="dxa"/>
          </w:tcPr>
          <w:p w:rsidR="00A90A44" w:rsidRDefault="00A90A44">
            <w:pPr>
              <w:pStyle w:val="ConsPlusNormal"/>
              <w:jc w:val="center"/>
            </w:pPr>
            <w:r>
              <w:t>25,2</w:t>
            </w:r>
          </w:p>
        </w:tc>
        <w:tc>
          <w:tcPr>
            <w:tcW w:w="1304" w:type="dxa"/>
          </w:tcPr>
          <w:p w:rsidR="00A90A44" w:rsidRDefault="00A90A44">
            <w:pPr>
              <w:pStyle w:val="ConsPlusNormal"/>
              <w:jc w:val="center"/>
            </w:pPr>
            <w:r>
              <w:t>4</w:t>
            </w:r>
          </w:p>
        </w:tc>
        <w:tc>
          <w:tcPr>
            <w:tcW w:w="1417" w:type="dxa"/>
          </w:tcPr>
          <w:p w:rsidR="00A90A44" w:rsidRDefault="00A90A44">
            <w:pPr>
              <w:pStyle w:val="ConsPlusNormal"/>
              <w:jc w:val="center"/>
            </w:pPr>
            <w:r>
              <w:t>2</w:t>
            </w:r>
          </w:p>
        </w:tc>
      </w:tr>
      <w:tr w:rsidR="00A90A44">
        <w:tc>
          <w:tcPr>
            <w:tcW w:w="737" w:type="dxa"/>
          </w:tcPr>
          <w:p w:rsidR="00A90A44" w:rsidRDefault="00A90A44">
            <w:pPr>
              <w:pStyle w:val="ConsPlusNormal"/>
            </w:pPr>
            <w:r>
              <w:t>4.</w:t>
            </w:r>
          </w:p>
        </w:tc>
        <w:tc>
          <w:tcPr>
            <w:tcW w:w="1871" w:type="dxa"/>
          </w:tcPr>
          <w:p w:rsidR="00A90A44" w:rsidRDefault="00A90A44">
            <w:pPr>
              <w:pStyle w:val="ConsPlusNormal"/>
              <w:jc w:val="both"/>
            </w:pPr>
            <w:r>
              <w:t>Котельная N 9</w:t>
            </w:r>
          </w:p>
          <w:p w:rsidR="00A90A44" w:rsidRDefault="00A90A44">
            <w:pPr>
              <w:pStyle w:val="ConsPlusNormal"/>
              <w:jc w:val="both"/>
            </w:pPr>
            <w:r>
              <w:t>Насос контура ГВС</w:t>
            </w:r>
          </w:p>
        </w:tc>
        <w:tc>
          <w:tcPr>
            <w:tcW w:w="1417" w:type="dxa"/>
          </w:tcPr>
          <w:p w:rsidR="00A90A44" w:rsidRDefault="00A90A44">
            <w:pPr>
              <w:pStyle w:val="ConsPlusNormal"/>
              <w:jc w:val="both"/>
            </w:pPr>
            <w:r>
              <w:t>Wilo IPL50/165-5,5/2</w:t>
            </w:r>
          </w:p>
        </w:tc>
        <w:tc>
          <w:tcPr>
            <w:tcW w:w="1247" w:type="dxa"/>
          </w:tcPr>
          <w:p w:rsidR="00A90A44" w:rsidRDefault="00A90A44">
            <w:pPr>
              <w:pStyle w:val="ConsPlusNormal"/>
              <w:jc w:val="center"/>
            </w:pPr>
            <w:r>
              <w:t>50,4</w:t>
            </w:r>
          </w:p>
        </w:tc>
        <w:tc>
          <w:tcPr>
            <w:tcW w:w="1077" w:type="dxa"/>
          </w:tcPr>
          <w:p w:rsidR="00A90A44" w:rsidRDefault="00A90A44">
            <w:pPr>
              <w:pStyle w:val="ConsPlusNormal"/>
              <w:jc w:val="center"/>
            </w:pPr>
            <w:r>
              <w:t>35,6</w:t>
            </w:r>
          </w:p>
        </w:tc>
        <w:tc>
          <w:tcPr>
            <w:tcW w:w="1304" w:type="dxa"/>
          </w:tcPr>
          <w:p w:rsidR="00A90A44" w:rsidRDefault="00A90A44">
            <w:pPr>
              <w:pStyle w:val="ConsPlusNormal"/>
              <w:jc w:val="center"/>
            </w:pPr>
            <w:r>
              <w:t>7,5</w:t>
            </w:r>
          </w:p>
        </w:tc>
        <w:tc>
          <w:tcPr>
            <w:tcW w:w="1417" w:type="dxa"/>
          </w:tcPr>
          <w:p w:rsidR="00A90A44" w:rsidRDefault="00A90A44">
            <w:pPr>
              <w:pStyle w:val="ConsPlusNormal"/>
              <w:jc w:val="center"/>
            </w:pPr>
            <w:r>
              <w:t>2</w:t>
            </w:r>
          </w:p>
        </w:tc>
      </w:tr>
      <w:tr w:rsidR="00A90A44">
        <w:tc>
          <w:tcPr>
            <w:tcW w:w="737" w:type="dxa"/>
          </w:tcPr>
          <w:p w:rsidR="00A90A44" w:rsidRDefault="00A90A44">
            <w:pPr>
              <w:pStyle w:val="ConsPlusNormal"/>
            </w:pPr>
            <w:r>
              <w:t>5.</w:t>
            </w:r>
          </w:p>
        </w:tc>
        <w:tc>
          <w:tcPr>
            <w:tcW w:w="1871" w:type="dxa"/>
          </w:tcPr>
          <w:p w:rsidR="00A90A44" w:rsidRDefault="00A90A44">
            <w:pPr>
              <w:pStyle w:val="ConsPlusNormal"/>
              <w:jc w:val="both"/>
            </w:pPr>
            <w:r>
              <w:t>Котельная N 10</w:t>
            </w:r>
          </w:p>
          <w:p w:rsidR="00A90A44" w:rsidRDefault="00A90A44">
            <w:pPr>
              <w:pStyle w:val="ConsPlusNormal"/>
              <w:jc w:val="both"/>
            </w:pPr>
            <w:r>
              <w:t>Насос контура ГВС</w:t>
            </w:r>
          </w:p>
        </w:tc>
        <w:tc>
          <w:tcPr>
            <w:tcW w:w="1417" w:type="dxa"/>
          </w:tcPr>
          <w:p w:rsidR="00A90A44" w:rsidRDefault="00A90A44">
            <w:pPr>
              <w:pStyle w:val="ConsPlusNormal"/>
              <w:jc w:val="both"/>
            </w:pPr>
            <w:r>
              <w:t>"Иртыш" ЦМЛ 65/200-11/2</w:t>
            </w:r>
          </w:p>
        </w:tc>
        <w:tc>
          <w:tcPr>
            <w:tcW w:w="1247" w:type="dxa"/>
          </w:tcPr>
          <w:p w:rsidR="00A90A44" w:rsidRDefault="00A90A44">
            <w:pPr>
              <w:pStyle w:val="ConsPlusNormal"/>
              <w:jc w:val="center"/>
            </w:pPr>
            <w:r>
              <w:t>25</w:t>
            </w:r>
          </w:p>
        </w:tc>
        <w:tc>
          <w:tcPr>
            <w:tcW w:w="1077" w:type="dxa"/>
          </w:tcPr>
          <w:p w:rsidR="00A90A44" w:rsidRDefault="00A90A44">
            <w:pPr>
              <w:pStyle w:val="ConsPlusNormal"/>
              <w:jc w:val="center"/>
            </w:pPr>
            <w:r>
              <w:t>50</w:t>
            </w:r>
          </w:p>
        </w:tc>
        <w:tc>
          <w:tcPr>
            <w:tcW w:w="1304" w:type="dxa"/>
          </w:tcPr>
          <w:p w:rsidR="00A90A44" w:rsidRDefault="00A90A44">
            <w:pPr>
              <w:pStyle w:val="ConsPlusNormal"/>
              <w:jc w:val="center"/>
            </w:pPr>
            <w:r>
              <w:t>11</w:t>
            </w:r>
          </w:p>
        </w:tc>
        <w:tc>
          <w:tcPr>
            <w:tcW w:w="1417" w:type="dxa"/>
          </w:tcPr>
          <w:p w:rsidR="00A90A44" w:rsidRDefault="00A90A44">
            <w:pPr>
              <w:pStyle w:val="ConsPlusNormal"/>
              <w:jc w:val="center"/>
            </w:pPr>
            <w:r>
              <w:t>2</w:t>
            </w:r>
          </w:p>
        </w:tc>
      </w:tr>
      <w:tr w:rsidR="00A90A44">
        <w:tc>
          <w:tcPr>
            <w:tcW w:w="737" w:type="dxa"/>
            <w:vMerge w:val="restart"/>
          </w:tcPr>
          <w:p w:rsidR="00A90A44" w:rsidRDefault="00A90A44">
            <w:pPr>
              <w:pStyle w:val="ConsPlusNormal"/>
            </w:pPr>
            <w:r>
              <w:t>6.</w:t>
            </w:r>
          </w:p>
        </w:tc>
        <w:tc>
          <w:tcPr>
            <w:tcW w:w="1871" w:type="dxa"/>
            <w:tcBorders>
              <w:bottom w:val="nil"/>
            </w:tcBorders>
          </w:tcPr>
          <w:p w:rsidR="00A90A44" w:rsidRDefault="00A90A44">
            <w:pPr>
              <w:pStyle w:val="ConsPlusNormal"/>
              <w:jc w:val="both"/>
            </w:pPr>
            <w:r>
              <w:t>Котельная N 12</w:t>
            </w:r>
          </w:p>
        </w:tc>
        <w:tc>
          <w:tcPr>
            <w:tcW w:w="1417" w:type="dxa"/>
            <w:tcBorders>
              <w:bottom w:val="nil"/>
            </w:tcBorders>
          </w:tcPr>
          <w:p w:rsidR="00A90A44" w:rsidRDefault="00A90A44">
            <w:pPr>
              <w:pStyle w:val="ConsPlusNormal"/>
              <w:jc w:val="both"/>
            </w:pPr>
            <w:r>
              <w:t>К45/30</w:t>
            </w:r>
          </w:p>
        </w:tc>
        <w:tc>
          <w:tcPr>
            <w:tcW w:w="1247" w:type="dxa"/>
            <w:tcBorders>
              <w:bottom w:val="nil"/>
            </w:tcBorders>
          </w:tcPr>
          <w:p w:rsidR="00A90A44" w:rsidRDefault="00A90A44">
            <w:pPr>
              <w:pStyle w:val="ConsPlusNormal"/>
              <w:jc w:val="center"/>
            </w:pPr>
            <w:r>
              <w:t>45</w:t>
            </w:r>
          </w:p>
        </w:tc>
        <w:tc>
          <w:tcPr>
            <w:tcW w:w="1077" w:type="dxa"/>
            <w:tcBorders>
              <w:bottom w:val="nil"/>
            </w:tcBorders>
          </w:tcPr>
          <w:p w:rsidR="00A90A44" w:rsidRDefault="00A90A44">
            <w:pPr>
              <w:pStyle w:val="ConsPlusNormal"/>
              <w:jc w:val="center"/>
            </w:pPr>
            <w:r>
              <w:t>30</w:t>
            </w:r>
          </w:p>
        </w:tc>
        <w:tc>
          <w:tcPr>
            <w:tcW w:w="1304" w:type="dxa"/>
            <w:tcBorders>
              <w:bottom w:val="nil"/>
            </w:tcBorders>
          </w:tcPr>
          <w:p w:rsidR="00A90A44" w:rsidRDefault="00A90A44">
            <w:pPr>
              <w:pStyle w:val="ConsPlusNormal"/>
              <w:jc w:val="center"/>
            </w:pPr>
            <w:r>
              <w:t>7,5</w:t>
            </w:r>
          </w:p>
        </w:tc>
        <w:tc>
          <w:tcPr>
            <w:tcW w:w="1417" w:type="dxa"/>
            <w:tcBorders>
              <w:bottom w:val="nil"/>
            </w:tcBorders>
          </w:tcPr>
          <w:p w:rsidR="00A90A44" w:rsidRDefault="00A90A44">
            <w:pPr>
              <w:pStyle w:val="ConsPlusNormal"/>
              <w:jc w:val="center"/>
            </w:pPr>
            <w:r>
              <w:t>1</w:t>
            </w:r>
          </w:p>
        </w:tc>
      </w:tr>
      <w:tr w:rsidR="00A90A44">
        <w:tc>
          <w:tcPr>
            <w:tcW w:w="737" w:type="dxa"/>
            <w:vMerge/>
          </w:tcPr>
          <w:p w:rsidR="00A90A44" w:rsidRDefault="00A90A44"/>
        </w:tc>
        <w:tc>
          <w:tcPr>
            <w:tcW w:w="1871" w:type="dxa"/>
            <w:tcBorders>
              <w:top w:val="nil"/>
            </w:tcBorders>
          </w:tcPr>
          <w:p w:rsidR="00A90A44" w:rsidRDefault="00A90A44">
            <w:pPr>
              <w:pStyle w:val="ConsPlusNormal"/>
              <w:jc w:val="both"/>
            </w:pPr>
            <w:r>
              <w:t>Насос контура ГВС</w:t>
            </w:r>
          </w:p>
        </w:tc>
        <w:tc>
          <w:tcPr>
            <w:tcW w:w="1417" w:type="dxa"/>
            <w:tcBorders>
              <w:top w:val="nil"/>
            </w:tcBorders>
          </w:tcPr>
          <w:p w:rsidR="00A90A44" w:rsidRDefault="00A90A44">
            <w:pPr>
              <w:pStyle w:val="ConsPlusNormal"/>
              <w:jc w:val="both"/>
            </w:pPr>
            <w:r>
              <w:t>К45/30</w:t>
            </w:r>
          </w:p>
        </w:tc>
        <w:tc>
          <w:tcPr>
            <w:tcW w:w="1247" w:type="dxa"/>
            <w:tcBorders>
              <w:top w:val="nil"/>
            </w:tcBorders>
          </w:tcPr>
          <w:p w:rsidR="00A90A44" w:rsidRDefault="00A90A44">
            <w:pPr>
              <w:pStyle w:val="ConsPlusNormal"/>
              <w:jc w:val="center"/>
            </w:pPr>
            <w:r>
              <w:t>10</w:t>
            </w:r>
          </w:p>
        </w:tc>
        <w:tc>
          <w:tcPr>
            <w:tcW w:w="1077" w:type="dxa"/>
            <w:tcBorders>
              <w:top w:val="nil"/>
            </w:tcBorders>
          </w:tcPr>
          <w:p w:rsidR="00A90A44" w:rsidRDefault="00A90A44">
            <w:pPr>
              <w:pStyle w:val="ConsPlusNormal"/>
              <w:jc w:val="center"/>
            </w:pPr>
            <w:r>
              <w:t>30</w:t>
            </w:r>
          </w:p>
        </w:tc>
        <w:tc>
          <w:tcPr>
            <w:tcW w:w="1304" w:type="dxa"/>
            <w:tcBorders>
              <w:top w:val="nil"/>
            </w:tcBorders>
          </w:tcPr>
          <w:p w:rsidR="00A90A44" w:rsidRDefault="00A90A44">
            <w:pPr>
              <w:pStyle w:val="ConsPlusNormal"/>
              <w:jc w:val="center"/>
            </w:pPr>
            <w:r>
              <w:t>2,2</w:t>
            </w:r>
          </w:p>
        </w:tc>
        <w:tc>
          <w:tcPr>
            <w:tcW w:w="1417" w:type="dxa"/>
            <w:tcBorders>
              <w:top w:val="nil"/>
            </w:tcBorders>
          </w:tcPr>
          <w:p w:rsidR="00A90A44" w:rsidRDefault="00A90A44">
            <w:pPr>
              <w:pStyle w:val="ConsPlusNormal"/>
              <w:jc w:val="center"/>
            </w:pPr>
            <w:r>
              <w:t>1</w:t>
            </w:r>
          </w:p>
        </w:tc>
      </w:tr>
      <w:tr w:rsidR="00A90A44">
        <w:tc>
          <w:tcPr>
            <w:tcW w:w="737" w:type="dxa"/>
          </w:tcPr>
          <w:p w:rsidR="00A90A44" w:rsidRDefault="00A90A44">
            <w:pPr>
              <w:pStyle w:val="ConsPlusNormal"/>
            </w:pPr>
            <w:r>
              <w:t>7.</w:t>
            </w:r>
          </w:p>
        </w:tc>
        <w:tc>
          <w:tcPr>
            <w:tcW w:w="1871" w:type="dxa"/>
          </w:tcPr>
          <w:p w:rsidR="00A90A44" w:rsidRDefault="00A90A44">
            <w:pPr>
              <w:pStyle w:val="ConsPlusNormal"/>
              <w:jc w:val="both"/>
            </w:pPr>
            <w:r>
              <w:t>Котельная N 13</w:t>
            </w:r>
          </w:p>
          <w:p w:rsidR="00A90A44" w:rsidRDefault="00A90A44">
            <w:pPr>
              <w:pStyle w:val="ConsPlusNormal"/>
              <w:jc w:val="both"/>
            </w:pPr>
            <w:r>
              <w:t>Насос контура ГВС</w:t>
            </w:r>
          </w:p>
        </w:tc>
        <w:tc>
          <w:tcPr>
            <w:tcW w:w="1417" w:type="dxa"/>
          </w:tcPr>
          <w:p w:rsidR="00A90A44" w:rsidRDefault="00A90A44">
            <w:pPr>
              <w:pStyle w:val="ConsPlusNormal"/>
              <w:jc w:val="both"/>
            </w:pPr>
            <w:r>
              <w:t>(сдвоенный) Grundfos TRD 100-160/2 A-F-A BAQE</w:t>
            </w:r>
          </w:p>
        </w:tc>
        <w:tc>
          <w:tcPr>
            <w:tcW w:w="1247" w:type="dxa"/>
          </w:tcPr>
          <w:p w:rsidR="00A90A44" w:rsidRDefault="00A90A44">
            <w:pPr>
              <w:pStyle w:val="ConsPlusNormal"/>
              <w:jc w:val="center"/>
            </w:pPr>
            <w:r>
              <w:t>68,5</w:t>
            </w:r>
          </w:p>
        </w:tc>
        <w:tc>
          <w:tcPr>
            <w:tcW w:w="1077" w:type="dxa"/>
          </w:tcPr>
          <w:p w:rsidR="00A90A44" w:rsidRDefault="00A90A44">
            <w:pPr>
              <w:pStyle w:val="ConsPlusNormal"/>
              <w:jc w:val="center"/>
            </w:pPr>
            <w:r>
              <w:t>13,1</w:t>
            </w:r>
          </w:p>
        </w:tc>
        <w:tc>
          <w:tcPr>
            <w:tcW w:w="1304" w:type="dxa"/>
          </w:tcPr>
          <w:p w:rsidR="00A90A44" w:rsidRDefault="00A90A44">
            <w:pPr>
              <w:pStyle w:val="ConsPlusNormal"/>
              <w:jc w:val="center"/>
            </w:pPr>
            <w:r>
              <w:t>3</w:t>
            </w:r>
          </w:p>
        </w:tc>
        <w:tc>
          <w:tcPr>
            <w:tcW w:w="1417" w:type="dxa"/>
          </w:tcPr>
          <w:p w:rsidR="00A90A44" w:rsidRDefault="00A90A44">
            <w:pPr>
              <w:pStyle w:val="ConsPlusNormal"/>
              <w:jc w:val="center"/>
            </w:pPr>
            <w:r>
              <w:t>1</w:t>
            </w:r>
          </w:p>
        </w:tc>
      </w:tr>
      <w:tr w:rsidR="00A90A44">
        <w:tc>
          <w:tcPr>
            <w:tcW w:w="737" w:type="dxa"/>
          </w:tcPr>
          <w:p w:rsidR="00A90A44" w:rsidRDefault="00A90A44">
            <w:pPr>
              <w:pStyle w:val="ConsPlusNormal"/>
            </w:pPr>
            <w:r>
              <w:lastRenderedPageBreak/>
              <w:t>8.</w:t>
            </w:r>
          </w:p>
        </w:tc>
        <w:tc>
          <w:tcPr>
            <w:tcW w:w="1871" w:type="dxa"/>
          </w:tcPr>
          <w:p w:rsidR="00A90A44" w:rsidRDefault="00A90A44">
            <w:pPr>
              <w:pStyle w:val="ConsPlusNormal"/>
              <w:jc w:val="both"/>
            </w:pPr>
            <w:r>
              <w:t>Котельная N 13 (угольная резервная).</w:t>
            </w:r>
          </w:p>
          <w:p w:rsidR="00A90A44" w:rsidRDefault="00A90A44">
            <w:pPr>
              <w:pStyle w:val="ConsPlusNormal"/>
              <w:jc w:val="both"/>
            </w:pPr>
            <w:r>
              <w:t>Насос контура ГВС</w:t>
            </w:r>
          </w:p>
        </w:tc>
        <w:tc>
          <w:tcPr>
            <w:tcW w:w="1417" w:type="dxa"/>
          </w:tcPr>
          <w:p w:rsidR="00A90A44" w:rsidRDefault="00A90A44">
            <w:pPr>
              <w:pStyle w:val="ConsPlusNormal"/>
              <w:jc w:val="both"/>
            </w:pPr>
            <w:r>
              <w:t>К45/30</w:t>
            </w:r>
          </w:p>
        </w:tc>
        <w:tc>
          <w:tcPr>
            <w:tcW w:w="1247" w:type="dxa"/>
          </w:tcPr>
          <w:p w:rsidR="00A90A44" w:rsidRDefault="00A90A44">
            <w:pPr>
              <w:pStyle w:val="ConsPlusNormal"/>
              <w:jc w:val="center"/>
            </w:pPr>
            <w:r>
              <w:t>45</w:t>
            </w:r>
          </w:p>
        </w:tc>
        <w:tc>
          <w:tcPr>
            <w:tcW w:w="1077" w:type="dxa"/>
          </w:tcPr>
          <w:p w:rsidR="00A90A44" w:rsidRDefault="00A90A44">
            <w:pPr>
              <w:pStyle w:val="ConsPlusNormal"/>
              <w:jc w:val="center"/>
            </w:pPr>
            <w:r>
              <w:t>30</w:t>
            </w:r>
          </w:p>
        </w:tc>
        <w:tc>
          <w:tcPr>
            <w:tcW w:w="1304" w:type="dxa"/>
          </w:tcPr>
          <w:p w:rsidR="00A90A44" w:rsidRDefault="00A90A44">
            <w:pPr>
              <w:pStyle w:val="ConsPlusNormal"/>
              <w:jc w:val="center"/>
            </w:pPr>
            <w:r>
              <w:t>7,5</w:t>
            </w:r>
          </w:p>
        </w:tc>
        <w:tc>
          <w:tcPr>
            <w:tcW w:w="1417" w:type="dxa"/>
          </w:tcPr>
          <w:p w:rsidR="00A90A44" w:rsidRDefault="00A90A44">
            <w:pPr>
              <w:pStyle w:val="ConsPlusNormal"/>
              <w:jc w:val="center"/>
            </w:pPr>
            <w:r>
              <w:t>1</w:t>
            </w:r>
          </w:p>
        </w:tc>
      </w:tr>
      <w:tr w:rsidR="00A90A44">
        <w:tc>
          <w:tcPr>
            <w:tcW w:w="737" w:type="dxa"/>
          </w:tcPr>
          <w:p w:rsidR="00A90A44" w:rsidRDefault="00A90A44">
            <w:pPr>
              <w:pStyle w:val="ConsPlusNormal"/>
            </w:pPr>
            <w:r>
              <w:t>9.</w:t>
            </w:r>
          </w:p>
        </w:tc>
        <w:tc>
          <w:tcPr>
            <w:tcW w:w="1871" w:type="dxa"/>
          </w:tcPr>
          <w:p w:rsidR="00A90A44" w:rsidRDefault="00A90A44">
            <w:pPr>
              <w:pStyle w:val="ConsPlusNormal"/>
              <w:jc w:val="both"/>
            </w:pPr>
            <w:r>
              <w:t>Котельная N 17</w:t>
            </w:r>
          </w:p>
          <w:p w:rsidR="00A90A44" w:rsidRDefault="00A90A44">
            <w:pPr>
              <w:pStyle w:val="ConsPlusNormal"/>
              <w:jc w:val="both"/>
            </w:pPr>
            <w:r>
              <w:t>Насос контура ГВС</w:t>
            </w:r>
          </w:p>
        </w:tc>
        <w:tc>
          <w:tcPr>
            <w:tcW w:w="1417" w:type="dxa"/>
          </w:tcPr>
          <w:p w:rsidR="00A90A44" w:rsidRDefault="00A90A44">
            <w:pPr>
              <w:pStyle w:val="ConsPlusNormal"/>
              <w:jc w:val="both"/>
            </w:pPr>
            <w:r>
              <w:t>ТР 40-360/2 "Grundfos"</w:t>
            </w:r>
          </w:p>
        </w:tc>
        <w:tc>
          <w:tcPr>
            <w:tcW w:w="1247" w:type="dxa"/>
          </w:tcPr>
          <w:p w:rsidR="00A90A44" w:rsidRDefault="00A90A44">
            <w:pPr>
              <w:pStyle w:val="ConsPlusNormal"/>
              <w:jc w:val="center"/>
            </w:pPr>
            <w:r>
              <w:t>26,6</w:t>
            </w:r>
          </w:p>
        </w:tc>
        <w:tc>
          <w:tcPr>
            <w:tcW w:w="1077" w:type="dxa"/>
          </w:tcPr>
          <w:p w:rsidR="00A90A44" w:rsidRDefault="00A90A44">
            <w:pPr>
              <w:pStyle w:val="ConsPlusNormal"/>
              <w:jc w:val="center"/>
            </w:pPr>
            <w:r>
              <w:t>29,3</w:t>
            </w:r>
          </w:p>
        </w:tc>
        <w:tc>
          <w:tcPr>
            <w:tcW w:w="1304" w:type="dxa"/>
          </w:tcPr>
          <w:p w:rsidR="00A90A44" w:rsidRDefault="00A90A44">
            <w:pPr>
              <w:pStyle w:val="ConsPlusNormal"/>
              <w:jc w:val="center"/>
            </w:pPr>
            <w:r>
              <w:t>4</w:t>
            </w:r>
          </w:p>
        </w:tc>
        <w:tc>
          <w:tcPr>
            <w:tcW w:w="1417" w:type="dxa"/>
          </w:tcPr>
          <w:p w:rsidR="00A90A44" w:rsidRDefault="00A90A44">
            <w:pPr>
              <w:pStyle w:val="ConsPlusNormal"/>
              <w:jc w:val="center"/>
            </w:pPr>
            <w:r>
              <w:t>2</w:t>
            </w:r>
          </w:p>
        </w:tc>
      </w:tr>
      <w:tr w:rsidR="00A90A44">
        <w:tc>
          <w:tcPr>
            <w:tcW w:w="737" w:type="dxa"/>
          </w:tcPr>
          <w:p w:rsidR="00A90A44" w:rsidRDefault="00A90A44">
            <w:pPr>
              <w:pStyle w:val="ConsPlusNormal"/>
            </w:pPr>
            <w:r>
              <w:t>10.</w:t>
            </w:r>
          </w:p>
        </w:tc>
        <w:tc>
          <w:tcPr>
            <w:tcW w:w="1871" w:type="dxa"/>
          </w:tcPr>
          <w:p w:rsidR="00A90A44" w:rsidRDefault="00A90A44">
            <w:pPr>
              <w:pStyle w:val="ConsPlusNormal"/>
              <w:jc w:val="both"/>
            </w:pPr>
            <w:r>
              <w:t>Котельная N 19</w:t>
            </w:r>
          </w:p>
          <w:p w:rsidR="00A90A44" w:rsidRDefault="00A90A44">
            <w:pPr>
              <w:pStyle w:val="ConsPlusNormal"/>
              <w:jc w:val="both"/>
            </w:pPr>
            <w:r>
              <w:t>Насос контура ГВС</w:t>
            </w:r>
          </w:p>
        </w:tc>
        <w:tc>
          <w:tcPr>
            <w:tcW w:w="1417" w:type="dxa"/>
          </w:tcPr>
          <w:p w:rsidR="00A90A44" w:rsidRDefault="00A90A44">
            <w:pPr>
              <w:pStyle w:val="ConsPlusNormal"/>
              <w:jc w:val="both"/>
            </w:pPr>
            <w:r>
              <w:t>ГВС Star-Z 25/6 "WILO"</w:t>
            </w:r>
          </w:p>
        </w:tc>
        <w:tc>
          <w:tcPr>
            <w:tcW w:w="1247" w:type="dxa"/>
          </w:tcPr>
          <w:p w:rsidR="00A90A44" w:rsidRDefault="00A90A44">
            <w:pPr>
              <w:pStyle w:val="ConsPlusNormal"/>
              <w:jc w:val="center"/>
            </w:pPr>
            <w:r>
              <w:t>0,7</w:t>
            </w:r>
          </w:p>
        </w:tc>
        <w:tc>
          <w:tcPr>
            <w:tcW w:w="1077" w:type="dxa"/>
          </w:tcPr>
          <w:p w:rsidR="00A90A44" w:rsidRDefault="00A90A44">
            <w:pPr>
              <w:pStyle w:val="ConsPlusNormal"/>
              <w:jc w:val="center"/>
            </w:pPr>
            <w:r>
              <w:t>5,0</w:t>
            </w:r>
          </w:p>
        </w:tc>
        <w:tc>
          <w:tcPr>
            <w:tcW w:w="1304" w:type="dxa"/>
          </w:tcPr>
          <w:p w:rsidR="00A90A44" w:rsidRDefault="00A90A44">
            <w:pPr>
              <w:pStyle w:val="ConsPlusNormal"/>
              <w:jc w:val="center"/>
            </w:pPr>
            <w:r>
              <w:t>1</w:t>
            </w:r>
          </w:p>
        </w:tc>
        <w:tc>
          <w:tcPr>
            <w:tcW w:w="1417" w:type="dxa"/>
          </w:tcPr>
          <w:p w:rsidR="00A90A44" w:rsidRDefault="00A90A44">
            <w:pPr>
              <w:pStyle w:val="ConsPlusNormal"/>
              <w:jc w:val="center"/>
            </w:pPr>
            <w:r>
              <w:t>2</w:t>
            </w:r>
          </w:p>
        </w:tc>
      </w:tr>
      <w:tr w:rsidR="00A90A44">
        <w:tc>
          <w:tcPr>
            <w:tcW w:w="737" w:type="dxa"/>
          </w:tcPr>
          <w:p w:rsidR="00A90A44" w:rsidRDefault="00A90A44">
            <w:pPr>
              <w:pStyle w:val="ConsPlusNormal"/>
            </w:pPr>
            <w:r>
              <w:t>11.</w:t>
            </w:r>
          </w:p>
        </w:tc>
        <w:tc>
          <w:tcPr>
            <w:tcW w:w="1871" w:type="dxa"/>
          </w:tcPr>
          <w:p w:rsidR="00A90A44" w:rsidRDefault="00A90A44">
            <w:pPr>
              <w:pStyle w:val="ConsPlusNormal"/>
              <w:jc w:val="both"/>
            </w:pPr>
            <w:r>
              <w:t>Котельная N 23</w:t>
            </w:r>
          </w:p>
          <w:p w:rsidR="00A90A44" w:rsidRDefault="00A90A44">
            <w:pPr>
              <w:pStyle w:val="ConsPlusNormal"/>
              <w:jc w:val="both"/>
            </w:pPr>
            <w:r>
              <w:t>Насос контура ГВС</w:t>
            </w:r>
          </w:p>
        </w:tc>
        <w:tc>
          <w:tcPr>
            <w:tcW w:w="1417" w:type="dxa"/>
          </w:tcPr>
          <w:p w:rsidR="00A90A44" w:rsidRDefault="00A90A44">
            <w:pPr>
              <w:pStyle w:val="ConsPlusNormal"/>
              <w:jc w:val="both"/>
            </w:pPr>
            <w:r>
              <w:t>К8/18</w:t>
            </w:r>
          </w:p>
        </w:tc>
        <w:tc>
          <w:tcPr>
            <w:tcW w:w="1247" w:type="dxa"/>
          </w:tcPr>
          <w:p w:rsidR="00A90A44" w:rsidRDefault="00A90A44">
            <w:pPr>
              <w:pStyle w:val="ConsPlusNormal"/>
              <w:jc w:val="center"/>
            </w:pPr>
            <w:r>
              <w:t>8,0</w:t>
            </w:r>
          </w:p>
        </w:tc>
        <w:tc>
          <w:tcPr>
            <w:tcW w:w="1077" w:type="dxa"/>
          </w:tcPr>
          <w:p w:rsidR="00A90A44" w:rsidRDefault="00A90A44">
            <w:pPr>
              <w:pStyle w:val="ConsPlusNormal"/>
              <w:jc w:val="center"/>
            </w:pPr>
            <w:r>
              <w:t>18</w:t>
            </w:r>
          </w:p>
        </w:tc>
        <w:tc>
          <w:tcPr>
            <w:tcW w:w="1304" w:type="dxa"/>
          </w:tcPr>
          <w:p w:rsidR="00A90A44" w:rsidRDefault="00A90A44">
            <w:pPr>
              <w:pStyle w:val="ConsPlusNormal"/>
              <w:jc w:val="center"/>
            </w:pPr>
            <w:r>
              <w:t>1,5</w:t>
            </w:r>
          </w:p>
        </w:tc>
        <w:tc>
          <w:tcPr>
            <w:tcW w:w="1417" w:type="dxa"/>
          </w:tcPr>
          <w:p w:rsidR="00A90A44" w:rsidRDefault="00A90A44">
            <w:pPr>
              <w:pStyle w:val="ConsPlusNormal"/>
              <w:jc w:val="center"/>
            </w:pPr>
            <w:r>
              <w:t>2</w:t>
            </w:r>
          </w:p>
        </w:tc>
      </w:tr>
      <w:tr w:rsidR="00A90A44">
        <w:tc>
          <w:tcPr>
            <w:tcW w:w="737" w:type="dxa"/>
          </w:tcPr>
          <w:p w:rsidR="00A90A44" w:rsidRDefault="00A90A44">
            <w:pPr>
              <w:pStyle w:val="ConsPlusNormal"/>
            </w:pPr>
            <w:r>
              <w:t>12.</w:t>
            </w:r>
          </w:p>
        </w:tc>
        <w:tc>
          <w:tcPr>
            <w:tcW w:w="1871" w:type="dxa"/>
          </w:tcPr>
          <w:p w:rsidR="00A90A44" w:rsidRDefault="00A90A44">
            <w:pPr>
              <w:pStyle w:val="ConsPlusNormal"/>
              <w:jc w:val="both"/>
            </w:pPr>
            <w:r>
              <w:t>ТП N 4</w:t>
            </w:r>
          </w:p>
        </w:tc>
        <w:tc>
          <w:tcPr>
            <w:tcW w:w="1417" w:type="dxa"/>
          </w:tcPr>
          <w:p w:rsidR="00A90A44" w:rsidRDefault="00A90A44">
            <w:pPr>
              <w:pStyle w:val="ConsPlusNormal"/>
              <w:jc w:val="both"/>
            </w:pPr>
            <w:r>
              <w:t>NB 40-160/158</w:t>
            </w:r>
          </w:p>
        </w:tc>
        <w:tc>
          <w:tcPr>
            <w:tcW w:w="1247" w:type="dxa"/>
          </w:tcPr>
          <w:p w:rsidR="00A90A44" w:rsidRDefault="00A90A44">
            <w:pPr>
              <w:pStyle w:val="ConsPlusNormal"/>
              <w:jc w:val="center"/>
            </w:pPr>
            <w:r>
              <w:t>39,1</w:t>
            </w:r>
          </w:p>
        </w:tc>
        <w:tc>
          <w:tcPr>
            <w:tcW w:w="1077" w:type="dxa"/>
          </w:tcPr>
          <w:p w:rsidR="00A90A44" w:rsidRDefault="00A90A44">
            <w:pPr>
              <w:pStyle w:val="ConsPlusNormal"/>
              <w:jc w:val="center"/>
            </w:pPr>
            <w:r>
              <w:t>29,5</w:t>
            </w:r>
          </w:p>
        </w:tc>
        <w:tc>
          <w:tcPr>
            <w:tcW w:w="1304" w:type="dxa"/>
          </w:tcPr>
          <w:p w:rsidR="00A90A44" w:rsidRDefault="00A90A44">
            <w:pPr>
              <w:pStyle w:val="ConsPlusNormal"/>
              <w:jc w:val="center"/>
            </w:pPr>
            <w:r>
              <w:t>5,5</w:t>
            </w:r>
          </w:p>
        </w:tc>
        <w:tc>
          <w:tcPr>
            <w:tcW w:w="1417" w:type="dxa"/>
          </w:tcPr>
          <w:p w:rsidR="00A90A44" w:rsidRDefault="00A90A44">
            <w:pPr>
              <w:pStyle w:val="ConsPlusNormal"/>
              <w:jc w:val="center"/>
            </w:pPr>
            <w:r>
              <w:t>2</w:t>
            </w:r>
          </w:p>
        </w:tc>
      </w:tr>
      <w:tr w:rsidR="00A90A44">
        <w:tc>
          <w:tcPr>
            <w:tcW w:w="737" w:type="dxa"/>
          </w:tcPr>
          <w:p w:rsidR="00A90A44" w:rsidRDefault="00A90A44">
            <w:pPr>
              <w:pStyle w:val="ConsPlusNormal"/>
            </w:pPr>
            <w:r>
              <w:t>13.</w:t>
            </w:r>
          </w:p>
        </w:tc>
        <w:tc>
          <w:tcPr>
            <w:tcW w:w="1871" w:type="dxa"/>
          </w:tcPr>
          <w:p w:rsidR="00A90A44" w:rsidRDefault="00A90A44">
            <w:pPr>
              <w:pStyle w:val="ConsPlusNormal"/>
              <w:jc w:val="both"/>
            </w:pPr>
            <w:r>
              <w:t>Котельная N 1</w:t>
            </w:r>
          </w:p>
          <w:p w:rsidR="00A90A44" w:rsidRDefault="00A90A44">
            <w:pPr>
              <w:pStyle w:val="ConsPlusNormal"/>
              <w:jc w:val="both"/>
            </w:pPr>
            <w:r>
              <w:t>Насос контура ГВС</w:t>
            </w:r>
          </w:p>
        </w:tc>
        <w:tc>
          <w:tcPr>
            <w:tcW w:w="1417" w:type="dxa"/>
          </w:tcPr>
          <w:p w:rsidR="00A90A44" w:rsidRDefault="00A90A44">
            <w:pPr>
              <w:pStyle w:val="ConsPlusNormal"/>
              <w:jc w:val="both"/>
            </w:pPr>
            <w:r>
              <w:t>CR 15-5 "Grundfos"</w:t>
            </w:r>
          </w:p>
        </w:tc>
        <w:tc>
          <w:tcPr>
            <w:tcW w:w="1247" w:type="dxa"/>
          </w:tcPr>
          <w:p w:rsidR="00A90A44" w:rsidRDefault="00A90A44">
            <w:pPr>
              <w:pStyle w:val="ConsPlusNormal"/>
              <w:jc w:val="center"/>
            </w:pPr>
            <w:r>
              <w:t>17,0</w:t>
            </w:r>
          </w:p>
        </w:tc>
        <w:tc>
          <w:tcPr>
            <w:tcW w:w="1077" w:type="dxa"/>
          </w:tcPr>
          <w:p w:rsidR="00A90A44" w:rsidRDefault="00A90A44">
            <w:pPr>
              <w:pStyle w:val="ConsPlusNormal"/>
              <w:jc w:val="center"/>
            </w:pPr>
            <w:r>
              <w:t>55,4</w:t>
            </w:r>
          </w:p>
        </w:tc>
        <w:tc>
          <w:tcPr>
            <w:tcW w:w="1304" w:type="dxa"/>
          </w:tcPr>
          <w:p w:rsidR="00A90A44" w:rsidRDefault="00A90A44">
            <w:pPr>
              <w:pStyle w:val="ConsPlusNormal"/>
              <w:jc w:val="center"/>
            </w:pPr>
            <w:r>
              <w:t>4,0</w:t>
            </w:r>
          </w:p>
        </w:tc>
        <w:tc>
          <w:tcPr>
            <w:tcW w:w="1417" w:type="dxa"/>
          </w:tcPr>
          <w:p w:rsidR="00A90A44" w:rsidRDefault="00A90A44">
            <w:pPr>
              <w:pStyle w:val="ConsPlusNormal"/>
              <w:jc w:val="center"/>
            </w:pPr>
            <w:r>
              <w:t>2</w:t>
            </w:r>
          </w:p>
        </w:tc>
      </w:tr>
    </w:tbl>
    <w:p w:rsidR="00A90A44" w:rsidRDefault="00A90A44">
      <w:pPr>
        <w:pStyle w:val="ConsPlusNormal"/>
        <w:jc w:val="both"/>
      </w:pPr>
    </w:p>
    <w:p w:rsidR="00A90A44" w:rsidRDefault="00A90A44">
      <w:pPr>
        <w:pStyle w:val="ConsPlusNormal"/>
        <w:ind w:firstLine="540"/>
        <w:jc w:val="both"/>
      </w:pPr>
      <w:r>
        <w:t>Общая протяженность водопроводных сетей составляет 123,841 км, из них:</w:t>
      </w:r>
    </w:p>
    <w:p w:rsidR="00A90A44" w:rsidRDefault="00A90A44">
      <w:pPr>
        <w:pStyle w:val="ConsPlusNormal"/>
        <w:spacing w:before="220"/>
        <w:ind w:firstLine="540"/>
        <w:jc w:val="both"/>
      </w:pPr>
      <w:r>
        <w:t>67,1 км находятся на балансе ОАО "Водоканал";</w:t>
      </w:r>
    </w:p>
    <w:p w:rsidR="00A90A44" w:rsidRDefault="00A90A44">
      <w:pPr>
        <w:pStyle w:val="ConsPlusNormal"/>
        <w:spacing w:before="220"/>
        <w:ind w:firstLine="540"/>
        <w:jc w:val="both"/>
      </w:pPr>
      <w:r>
        <w:t>56,741 находятся на балансе муниципального образования "Город Горно-Алтайск" и переданы по договору безвозмездного пользования в ОАО "Водоканал".</w:t>
      </w:r>
    </w:p>
    <w:p w:rsidR="00A90A44" w:rsidRDefault="00A90A44">
      <w:pPr>
        <w:pStyle w:val="ConsPlusNormal"/>
        <w:spacing w:before="220"/>
        <w:ind w:firstLine="540"/>
        <w:jc w:val="both"/>
      </w:pPr>
      <w:r>
        <w:t>2) водоотведение</w:t>
      </w:r>
    </w:p>
    <w:p w:rsidR="00A90A44" w:rsidRDefault="00A90A44">
      <w:pPr>
        <w:pStyle w:val="ConsPlusNormal"/>
        <w:spacing w:before="220"/>
        <w:ind w:firstLine="540"/>
        <w:jc w:val="both"/>
      </w:pPr>
      <w:r>
        <w:t>Водоотведение города Горно-Алтайска представляет собой сложный комплекс инженерных сооружений и технологических процессов, условно разделенный на три составляющих:</w:t>
      </w:r>
    </w:p>
    <w:p w:rsidR="00A90A44" w:rsidRDefault="00A90A44">
      <w:pPr>
        <w:pStyle w:val="ConsPlusNormal"/>
        <w:spacing w:before="220"/>
        <w:ind w:firstLine="540"/>
        <w:jc w:val="both"/>
      </w:pPr>
      <w:r>
        <w:t>сбор и транспортировка хозяйственно-бытовых сточных вод от населения и предприятий, направляемых по самотечным и напорным коллекторам на очистные сооружения канализации.</w:t>
      </w:r>
    </w:p>
    <w:p w:rsidR="00A90A44" w:rsidRDefault="00A90A44">
      <w:pPr>
        <w:pStyle w:val="ConsPlusNormal"/>
        <w:spacing w:before="220"/>
        <w:ind w:firstLine="540"/>
        <w:jc w:val="both"/>
      </w:pPr>
      <w:r>
        <w:t>механическая и биологическая очистка хозяйственно-бытовых стоков на очистных сооружениях канализации.</w:t>
      </w:r>
    </w:p>
    <w:p w:rsidR="00A90A44" w:rsidRDefault="00A90A44">
      <w:pPr>
        <w:pStyle w:val="ConsPlusNormal"/>
        <w:spacing w:before="220"/>
        <w:ind w:firstLine="540"/>
        <w:jc w:val="both"/>
      </w:pPr>
      <w:r>
        <w:t>обработка и утилизация осадков сточных вод.</w:t>
      </w:r>
    </w:p>
    <w:p w:rsidR="00A90A44" w:rsidRDefault="00A90A44">
      <w:pPr>
        <w:pStyle w:val="ConsPlusNormal"/>
        <w:spacing w:before="220"/>
        <w:ind w:firstLine="540"/>
        <w:jc w:val="both"/>
      </w:pPr>
      <w:r>
        <w:t>Система водоотведения города Горно-Алтайска является неполной раздельной, при которой хозяйственно-бытовая сеть прокладывается для отведения стоков от жилой, общественной застройки и промышленных предприятий. Ввиду значительных перепадов отметок поверхности земли сеть города имеет 2 канализационные насосные станции. Дополнительно в сети водоотведения происходит поступление ливневых стоков из-за недостаточно развитой системы ливневой канализации города.</w:t>
      </w:r>
    </w:p>
    <w:p w:rsidR="00A90A44" w:rsidRDefault="00A90A44">
      <w:pPr>
        <w:pStyle w:val="ConsPlusNormal"/>
        <w:spacing w:before="220"/>
        <w:ind w:firstLine="540"/>
        <w:jc w:val="both"/>
      </w:pPr>
      <w:r>
        <w:t>Водоотведение г. Горно-Алтайска представляет собой сложную инженерную систему, включающую в себя:</w:t>
      </w:r>
    </w:p>
    <w:p w:rsidR="00A90A44" w:rsidRDefault="00A90A44">
      <w:pPr>
        <w:pStyle w:val="ConsPlusNormal"/>
        <w:spacing w:before="220"/>
        <w:ind w:firstLine="540"/>
        <w:jc w:val="both"/>
      </w:pPr>
      <w:r>
        <w:t>Сети водоотведения - 28,301 км</w:t>
      </w:r>
    </w:p>
    <w:p w:rsidR="00A90A44" w:rsidRDefault="00A90A44">
      <w:pPr>
        <w:pStyle w:val="ConsPlusNormal"/>
        <w:spacing w:before="220"/>
        <w:ind w:firstLine="540"/>
        <w:jc w:val="both"/>
      </w:pPr>
      <w:r>
        <w:t>Канализационные насосные станции - 2 шт.</w:t>
      </w:r>
    </w:p>
    <w:p w:rsidR="00A90A44" w:rsidRDefault="00A90A44">
      <w:pPr>
        <w:pStyle w:val="ConsPlusNormal"/>
        <w:spacing w:before="220"/>
        <w:ind w:firstLine="540"/>
        <w:jc w:val="both"/>
      </w:pPr>
      <w:r>
        <w:t>Очистные сооружения канализации - 1 шт.</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
        <w:gridCol w:w="1928"/>
        <w:gridCol w:w="1077"/>
        <w:gridCol w:w="1928"/>
        <w:gridCol w:w="1191"/>
        <w:gridCol w:w="964"/>
        <w:gridCol w:w="1304"/>
      </w:tblGrid>
      <w:tr w:rsidR="00A90A44">
        <w:tc>
          <w:tcPr>
            <w:tcW w:w="647" w:type="dxa"/>
            <w:vMerge w:val="restart"/>
          </w:tcPr>
          <w:p w:rsidR="00A90A44" w:rsidRDefault="00A90A44">
            <w:pPr>
              <w:pStyle w:val="ConsPlusNormal"/>
              <w:jc w:val="center"/>
            </w:pPr>
            <w:r>
              <w:lastRenderedPageBreak/>
              <w:t>N п/п</w:t>
            </w:r>
          </w:p>
        </w:tc>
        <w:tc>
          <w:tcPr>
            <w:tcW w:w="1928" w:type="dxa"/>
            <w:vMerge w:val="restart"/>
          </w:tcPr>
          <w:p w:rsidR="00A90A44" w:rsidRDefault="00A90A44">
            <w:pPr>
              <w:pStyle w:val="ConsPlusNormal"/>
              <w:jc w:val="center"/>
            </w:pPr>
            <w:r>
              <w:t>Наименование станции и ее местоположение</w:t>
            </w:r>
          </w:p>
        </w:tc>
        <w:tc>
          <w:tcPr>
            <w:tcW w:w="1077" w:type="dxa"/>
            <w:vMerge w:val="restart"/>
          </w:tcPr>
          <w:p w:rsidR="00A90A44" w:rsidRDefault="00A90A44">
            <w:pPr>
              <w:pStyle w:val="ConsPlusNormal"/>
              <w:jc w:val="center"/>
            </w:pPr>
            <w:r>
              <w:t>Кол-во и объем резервуаров, м</w:t>
            </w:r>
            <w:r>
              <w:rPr>
                <w:vertAlign w:val="superscript"/>
              </w:rPr>
              <w:t>3</w:t>
            </w:r>
          </w:p>
        </w:tc>
        <w:tc>
          <w:tcPr>
            <w:tcW w:w="5387" w:type="dxa"/>
            <w:gridSpan w:val="4"/>
          </w:tcPr>
          <w:p w:rsidR="00A90A44" w:rsidRDefault="00A90A44">
            <w:pPr>
              <w:pStyle w:val="ConsPlusNormal"/>
              <w:jc w:val="center"/>
            </w:pPr>
            <w:r>
              <w:t>Оборудование</w:t>
            </w:r>
          </w:p>
        </w:tc>
      </w:tr>
      <w:tr w:rsidR="00A90A44">
        <w:tc>
          <w:tcPr>
            <w:tcW w:w="647" w:type="dxa"/>
            <w:vMerge/>
          </w:tcPr>
          <w:p w:rsidR="00A90A44" w:rsidRDefault="00A90A44"/>
        </w:tc>
        <w:tc>
          <w:tcPr>
            <w:tcW w:w="1928" w:type="dxa"/>
            <w:vMerge/>
          </w:tcPr>
          <w:p w:rsidR="00A90A44" w:rsidRDefault="00A90A44"/>
        </w:tc>
        <w:tc>
          <w:tcPr>
            <w:tcW w:w="1077" w:type="dxa"/>
            <w:vMerge/>
          </w:tcPr>
          <w:p w:rsidR="00A90A44" w:rsidRDefault="00A90A44"/>
        </w:tc>
        <w:tc>
          <w:tcPr>
            <w:tcW w:w="1928" w:type="dxa"/>
            <w:vMerge w:val="restart"/>
          </w:tcPr>
          <w:p w:rsidR="00A90A44" w:rsidRDefault="00A90A44">
            <w:pPr>
              <w:pStyle w:val="ConsPlusNormal"/>
              <w:jc w:val="center"/>
            </w:pPr>
            <w:r>
              <w:t>марка насоса</w:t>
            </w:r>
          </w:p>
        </w:tc>
        <w:tc>
          <w:tcPr>
            <w:tcW w:w="1191" w:type="dxa"/>
            <w:vMerge w:val="restart"/>
          </w:tcPr>
          <w:p w:rsidR="00A90A44" w:rsidRDefault="00A90A44">
            <w:pPr>
              <w:pStyle w:val="ConsPlusNormal"/>
              <w:jc w:val="center"/>
            </w:pPr>
            <w:r>
              <w:t>производ. м</w:t>
            </w:r>
            <w:r>
              <w:rPr>
                <w:vertAlign w:val="superscript"/>
              </w:rPr>
              <w:t>3</w:t>
            </w:r>
            <w:r>
              <w:t>/ч</w:t>
            </w:r>
          </w:p>
        </w:tc>
        <w:tc>
          <w:tcPr>
            <w:tcW w:w="964" w:type="dxa"/>
          </w:tcPr>
          <w:p w:rsidR="00A90A44" w:rsidRDefault="00A90A44">
            <w:pPr>
              <w:pStyle w:val="ConsPlusNormal"/>
              <w:jc w:val="center"/>
            </w:pPr>
            <w:r>
              <w:t>напор, м</w:t>
            </w:r>
          </w:p>
        </w:tc>
        <w:tc>
          <w:tcPr>
            <w:tcW w:w="1304" w:type="dxa"/>
            <w:vMerge w:val="restart"/>
          </w:tcPr>
          <w:p w:rsidR="00A90A44" w:rsidRDefault="00A90A44">
            <w:pPr>
              <w:pStyle w:val="ConsPlusNormal"/>
              <w:jc w:val="center"/>
            </w:pPr>
            <w:r>
              <w:t>мощность, кВт</w:t>
            </w:r>
          </w:p>
        </w:tc>
      </w:tr>
      <w:tr w:rsidR="00A90A44">
        <w:tc>
          <w:tcPr>
            <w:tcW w:w="647" w:type="dxa"/>
            <w:vMerge/>
          </w:tcPr>
          <w:p w:rsidR="00A90A44" w:rsidRDefault="00A90A44"/>
        </w:tc>
        <w:tc>
          <w:tcPr>
            <w:tcW w:w="1928" w:type="dxa"/>
            <w:vMerge/>
          </w:tcPr>
          <w:p w:rsidR="00A90A44" w:rsidRDefault="00A90A44"/>
        </w:tc>
        <w:tc>
          <w:tcPr>
            <w:tcW w:w="1077" w:type="dxa"/>
            <w:vMerge/>
          </w:tcPr>
          <w:p w:rsidR="00A90A44" w:rsidRDefault="00A90A44"/>
        </w:tc>
        <w:tc>
          <w:tcPr>
            <w:tcW w:w="1928" w:type="dxa"/>
            <w:vMerge/>
          </w:tcPr>
          <w:p w:rsidR="00A90A44" w:rsidRDefault="00A90A44"/>
        </w:tc>
        <w:tc>
          <w:tcPr>
            <w:tcW w:w="1191" w:type="dxa"/>
            <w:vMerge/>
          </w:tcPr>
          <w:p w:rsidR="00A90A44" w:rsidRDefault="00A90A44"/>
        </w:tc>
        <w:tc>
          <w:tcPr>
            <w:tcW w:w="964" w:type="dxa"/>
          </w:tcPr>
          <w:p w:rsidR="00A90A44" w:rsidRDefault="00A90A44">
            <w:pPr>
              <w:pStyle w:val="ConsPlusNormal"/>
              <w:jc w:val="center"/>
            </w:pPr>
            <w:r>
              <w:t>сут.</w:t>
            </w:r>
          </w:p>
        </w:tc>
        <w:tc>
          <w:tcPr>
            <w:tcW w:w="1304" w:type="dxa"/>
            <w:vMerge/>
          </w:tcPr>
          <w:p w:rsidR="00A90A44" w:rsidRDefault="00A90A44"/>
        </w:tc>
      </w:tr>
      <w:tr w:rsidR="00A90A44">
        <w:tc>
          <w:tcPr>
            <w:tcW w:w="647" w:type="dxa"/>
            <w:vMerge w:val="restart"/>
          </w:tcPr>
          <w:p w:rsidR="00A90A44" w:rsidRDefault="00A90A44">
            <w:pPr>
              <w:pStyle w:val="ConsPlusNormal"/>
            </w:pPr>
            <w:r>
              <w:t>1.</w:t>
            </w:r>
          </w:p>
        </w:tc>
        <w:tc>
          <w:tcPr>
            <w:tcW w:w="1928" w:type="dxa"/>
            <w:vMerge w:val="restart"/>
          </w:tcPr>
          <w:p w:rsidR="00A90A44" w:rsidRDefault="00A90A44">
            <w:pPr>
              <w:pStyle w:val="ConsPlusNormal"/>
              <w:jc w:val="both"/>
            </w:pPr>
            <w:r>
              <w:t>Канализационная насосная станция перекачки сточных вод "Мебельная", пр. Коммунистический, 81/1</w:t>
            </w:r>
          </w:p>
        </w:tc>
        <w:tc>
          <w:tcPr>
            <w:tcW w:w="1077" w:type="dxa"/>
            <w:vMerge w:val="restart"/>
          </w:tcPr>
          <w:p w:rsidR="00A90A44" w:rsidRDefault="00A90A44">
            <w:pPr>
              <w:pStyle w:val="ConsPlusNormal"/>
              <w:jc w:val="center"/>
            </w:pPr>
            <w:r>
              <w:t>1 x 55</w:t>
            </w:r>
          </w:p>
        </w:tc>
        <w:tc>
          <w:tcPr>
            <w:tcW w:w="1928" w:type="dxa"/>
          </w:tcPr>
          <w:p w:rsidR="00A90A44" w:rsidRDefault="00A90A44">
            <w:pPr>
              <w:pStyle w:val="ConsPlusNormal"/>
              <w:jc w:val="both"/>
            </w:pPr>
            <w:r>
              <w:t>Насос N 2 CEGRUNDFOSX S1.80.200.125 50 E.H.244.6.N.D</w:t>
            </w:r>
          </w:p>
        </w:tc>
        <w:tc>
          <w:tcPr>
            <w:tcW w:w="1191" w:type="dxa"/>
          </w:tcPr>
          <w:p w:rsidR="00A90A44" w:rsidRDefault="00A90A44">
            <w:pPr>
              <w:pStyle w:val="ConsPlusNormal"/>
              <w:jc w:val="center"/>
            </w:pPr>
            <w:r>
              <w:t>558</w:t>
            </w:r>
          </w:p>
        </w:tc>
        <w:tc>
          <w:tcPr>
            <w:tcW w:w="964" w:type="dxa"/>
          </w:tcPr>
          <w:p w:rsidR="00A90A44" w:rsidRDefault="00A90A44">
            <w:pPr>
              <w:pStyle w:val="ConsPlusNormal"/>
              <w:jc w:val="center"/>
            </w:pPr>
            <w:r>
              <w:t>12,9</w:t>
            </w:r>
          </w:p>
        </w:tc>
        <w:tc>
          <w:tcPr>
            <w:tcW w:w="1304" w:type="dxa"/>
          </w:tcPr>
          <w:p w:rsidR="00A90A44" w:rsidRDefault="00A90A44">
            <w:pPr>
              <w:pStyle w:val="ConsPlusNormal"/>
              <w:jc w:val="center"/>
            </w:pPr>
            <w:r>
              <w:t>16</w:t>
            </w:r>
          </w:p>
        </w:tc>
      </w:tr>
      <w:tr w:rsidR="00A90A44">
        <w:tc>
          <w:tcPr>
            <w:tcW w:w="647" w:type="dxa"/>
            <w:vMerge/>
          </w:tcPr>
          <w:p w:rsidR="00A90A44" w:rsidRDefault="00A90A44"/>
        </w:tc>
        <w:tc>
          <w:tcPr>
            <w:tcW w:w="1928" w:type="dxa"/>
            <w:vMerge/>
          </w:tcPr>
          <w:p w:rsidR="00A90A44" w:rsidRDefault="00A90A44"/>
        </w:tc>
        <w:tc>
          <w:tcPr>
            <w:tcW w:w="1077" w:type="dxa"/>
            <w:vMerge/>
          </w:tcPr>
          <w:p w:rsidR="00A90A44" w:rsidRDefault="00A90A44"/>
        </w:tc>
        <w:tc>
          <w:tcPr>
            <w:tcW w:w="1928" w:type="dxa"/>
          </w:tcPr>
          <w:p w:rsidR="00A90A44" w:rsidRDefault="00A90A44">
            <w:pPr>
              <w:pStyle w:val="ConsPlusNormal"/>
              <w:jc w:val="both"/>
            </w:pPr>
            <w:r>
              <w:t>Насос N 3 CEGRUNDFOSX S1.80.200.125 50 E.H.244.6.N.D</w:t>
            </w:r>
          </w:p>
        </w:tc>
        <w:tc>
          <w:tcPr>
            <w:tcW w:w="1191" w:type="dxa"/>
          </w:tcPr>
          <w:p w:rsidR="00A90A44" w:rsidRDefault="00A90A44">
            <w:pPr>
              <w:pStyle w:val="ConsPlusNormal"/>
              <w:jc w:val="center"/>
            </w:pPr>
            <w:r>
              <w:t>558</w:t>
            </w:r>
          </w:p>
        </w:tc>
        <w:tc>
          <w:tcPr>
            <w:tcW w:w="964" w:type="dxa"/>
          </w:tcPr>
          <w:p w:rsidR="00A90A44" w:rsidRDefault="00A90A44">
            <w:pPr>
              <w:pStyle w:val="ConsPlusNormal"/>
              <w:jc w:val="center"/>
            </w:pPr>
            <w:r>
              <w:t>12,9</w:t>
            </w:r>
          </w:p>
        </w:tc>
        <w:tc>
          <w:tcPr>
            <w:tcW w:w="1304" w:type="dxa"/>
          </w:tcPr>
          <w:p w:rsidR="00A90A44" w:rsidRDefault="00A90A44">
            <w:pPr>
              <w:pStyle w:val="ConsPlusNormal"/>
              <w:jc w:val="center"/>
            </w:pPr>
            <w:r>
              <w:t>16</w:t>
            </w:r>
          </w:p>
        </w:tc>
      </w:tr>
      <w:tr w:rsidR="00A90A44">
        <w:tc>
          <w:tcPr>
            <w:tcW w:w="647" w:type="dxa"/>
            <w:vMerge/>
          </w:tcPr>
          <w:p w:rsidR="00A90A44" w:rsidRDefault="00A90A44"/>
        </w:tc>
        <w:tc>
          <w:tcPr>
            <w:tcW w:w="1928" w:type="dxa"/>
            <w:vMerge/>
          </w:tcPr>
          <w:p w:rsidR="00A90A44" w:rsidRDefault="00A90A44"/>
        </w:tc>
        <w:tc>
          <w:tcPr>
            <w:tcW w:w="1077" w:type="dxa"/>
            <w:vMerge/>
          </w:tcPr>
          <w:p w:rsidR="00A90A44" w:rsidRDefault="00A90A44"/>
        </w:tc>
        <w:tc>
          <w:tcPr>
            <w:tcW w:w="1928" w:type="dxa"/>
          </w:tcPr>
          <w:p w:rsidR="00A90A44" w:rsidRDefault="00A90A44">
            <w:pPr>
              <w:pStyle w:val="ConsPlusNormal"/>
              <w:jc w:val="both"/>
            </w:pPr>
            <w:r>
              <w:t>Насос N 1 СМ 250-200-400/б</w:t>
            </w:r>
          </w:p>
        </w:tc>
        <w:tc>
          <w:tcPr>
            <w:tcW w:w="1191" w:type="dxa"/>
          </w:tcPr>
          <w:p w:rsidR="00A90A44" w:rsidRDefault="00A90A44">
            <w:pPr>
              <w:pStyle w:val="ConsPlusNormal"/>
              <w:jc w:val="center"/>
            </w:pPr>
            <w:r>
              <w:t>530</w:t>
            </w:r>
          </w:p>
        </w:tc>
        <w:tc>
          <w:tcPr>
            <w:tcW w:w="964" w:type="dxa"/>
          </w:tcPr>
          <w:p w:rsidR="00A90A44" w:rsidRDefault="00A90A44">
            <w:pPr>
              <w:pStyle w:val="ConsPlusNormal"/>
              <w:jc w:val="center"/>
            </w:pPr>
            <w:r>
              <w:t>22</w:t>
            </w:r>
          </w:p>
        </w:tc>
        <w:tc>
          <w:tcPr>
            <w:tcW w:w="1304" w:type="dxa"/>
          </w:tcPr>
          <w:p w:rsidR="00A90A44" w:rsidRDefault="00A90A44">
            <w:pPr>
              <w:pStyle w:val="ConsPlusNormal"/>
              <w:jc w:val="center"/>
            </w:pPr>
            <w:r>
              <w:t>75</w:t>
            </w:r>
          </w:p>
        </w:tc>
      </w:tr>
      <w:tr w:rsidR="00A90A44">
        <w:tc>
          <w:tcPr>
            <w:tcW w:w="647" w:type="dxa"/>
            <w:vMerge w:val="restart"/>
          </w:tcPr>
          <w:p w:rsidR="00A90A44" w:rsidRDefault="00A90A44">
            <w:pPr>
              <w:pStyle w:val="ConsPlusNormal"/>
            </w:pPr>
            <w:r>
              <w:t>2.</w:t>
            </w:r>
          </w:p>
        </w:tc>
        <w:tc>
          <w:tcPr>
            <w:tcW w:w="1928" w:type="dxa"/>
            <w:vMerge w:val="restart"/>
          </w:tcPr>
          <w:p w:rsidR="00A90A44" w:rsidRDefault="00A90A44">
            <w:pPr>
              <w:pStyle w:val="ConsPlusNormal"/>
              <w:jc w:val="both"/>
            </w:pPr>
            <w:r>
              <w:t>Главная канализационная насосная станция перекачки сточных вод "Трактовая", ул. Трактовая, 19/1</w:t>
            </w:r>
          </w:p>
        </w:tc>
        <w:tc>
          <w:tcPr>
            <w:tcW w:w="1077" w:type="dxa"/>
            <w:vMerge w:val="restart"/>
          </w:tcPr>
          <w:p w:rsidR="00A90A44" w:rsidRDefault="00A90A44">
            <w:pPr>
              <w:pStyle w:val="ConsPlusNormal"/>
              <w:jc w:val="center"/>
            </w:pPr>
            <w:r>
              <w:t>1 x 75</w:t>
            </w:r>
          </w:p>
        </w:tc>
        <w:tc>
          <w:tcPr>
            <w:tcW w:w="1928" w:type="dxa"/>
          </w:tcPr>
          <w:p w:rsidR="00A90A44" w:rsidRDefault="00A90A44">
            <w:pPr>
              <w:pStyle w:val="ConsPlusNormal"/>
              <w:jc w:val="both"/>
            </w:pPr>
            <w:r>
              <w:t>Насосный агрегат N 6 СД 450/22.5</w:t>
            </w:r>
          </w:p>
        </w:tc>
        <w:tc>
          <w:tcPr>
            <w:tcW w:w="1191" w:type="dxa"/>
          </w:tcPr>
          <w:p w:rsidR="00A90A44" w:rsidRDefault="00A90A44">
            <w:pPr>
              <w:pStyle w:val="ConsPlusNormal"/>
              <w:jc w:val="center"/>
            </w:pPr>
            <w:r>
              <w:t>450</w:t>
            </w:r>
          </w:p>
        </w:tc>
        <w:tc>
          <w:tcPr>
            <w:tcW w:w="964" w:type="dxa"/>
          </w:tcPr>
          <w:p w:rsidR="00A90A44" w:rsidRDefault="00A90A44">
            <w:pPr>
              <w:pStyle w:val="ConsPlusNormal"/>
              <w:jc w:val="center"/>
            </w:pPr>
            <w:r>
              <w:t>22,5</w:t>
            </w:r>
          </w:p>
        </w:tc>
        <w:tc>
          <w:tcPr>
            <w:tcW w:w="1304" w:type="dxa"/>
          </w:tcPr>
          <w:p w:rsidR="00A90A44" w:rsidRDefault="00A90A44">
            <w:pPr>
              <w:pStyle w:val="ConsPlusNormal"/>
              <w:jc w:val="center"/>
            </w:pPr>
            <w:r>
              <w:t>51</w:t>
            </w:r>
          </w:p>
        </w:tc>
      </w:tr>
      <w:tr w:rsidR="00A90A44">
        <w:tc>
          <w:tcPr>
            <w:tcW w:w="647" w:type="dxa"/>
            <w:vMerge/>
          </w:tcPr>
          <w:p w:rsidR="00A90A44" w:rsidRDefault="00A90A44"/>
        </w:tc>
        <w:tc>
          <w:tcPr>
            <w:tcW w:w="1928" w:type="dxa"/>
            <w:vMerge/>
          </w:tcPr>
          <w:p w:rsidR="00A90A44" w:rsidRDefault="00A90A44"/>
        </w:tc>
        <w:tc>
          <w:tcPr>
            <w:tcW w:w="1077" w:type="dxa"/>
            <w:vMerge/>
          </w:tcPr>
          <w:p w:rsidR="00A90A44" w:rsidRDefault="00A90A44"/>
        </w:tc>
        <w:tc>
          <w:tcPr>
            <w:tcW w:w="1928" w:type="dxa"/>
          </w:tcPr>
          <w:p w:rsidR="00A90A44" w:rsidRDefault="00A90A44">
            <w:pPr>
              <w:pStyle w:val="ConsPlusNormal"/>
              <w:jc w:val="both"/>
            </w:pPr>
            <w:r>
              <w:t>Насосный агрегат N 7 ФГ 450/22.5</w:t>
            </w:r>
          </w:p>
        </w:tc>
        <w:tc>
          <w:tcPr>
            <w:tcW w:w="1191" w:type="dxa"/>
          </w:tcPr>
          <w:p w:rsidR="00A90A44" w:rsidRDefault="00A90A44">
            <w:pPr>
              <w:pStyle w:val="ConsPlusNormal"/>
              <w:jc w:val="center"/>
            </w:pPr>
            <w:r>
              <w:t>450</w:t>
            </w:r>
          </w:p>
        </w:tc>
        <w:tc>
          <w:tcPr>
            <w:tcW w:w="964" w:type="dxa"/>
          </w:tcPr>
          <w:p w:rsidR="00A90A44" w:rsidRDefault="00A90A44">
            <w:pPr>
              <w:pStyle w:val="ConsPlusNormal"/>
              <w:jc w:val="center"/>
            </w:pPr>
            <w:r>
              <w:t>22,5</w:t>
            </w:r>
          </w:p>
        </w:tc>
        <w:tc>
          <w:tcPr>
            <w:tcW w:w="1304" w:type="dxa"/>
          </w:tcPr>
          <w:p w:rsidR="00A90A44" w:rsidRDefault="00A90A44">
            <w:pPr>
              <w:pStyle w:val="ConsPlusNormal"/>
              <w:jc w:val="center"/>
            </w:pPr>
            <w:r>
              <w:t>51</w:t>
            </w:r>
          </w:p>
        </w:tc>
      </w:tr>
      <w:tr w:rsidR="00A90A44">
        <w:tc>
          <w:tcPr>
            <w:tcW w:w="647" w:type="dxa"/>
            <w:vMerge/>
          </w:tcPr>
          <w:p w:rsidR="00A90A44" w:rsidRDefault="00A90A44"/>
        </w:tc>
        <w:tc>
          <w:tcPr>
            <w:tcW w:w="1928" w:type="dxa"/>
            <w:vMerge/>
          </w:tcPr>
          <w:p w:rsidR="00A90A44" w:rsidRDefault="00A90A44"/>
        </w:tc>
        <w:tc>
          <w:tcPr>
            <w:tcW w:w="1077" w:type="dxa"/>
            <w:vMerge/>
          </w:tcPr>
          <w:p w:rsidR="00A90A44" w:rsidRDefault="00A90A44"/>
        </w:tc>
        <w:tc>
          <w:tcPr>
            <w:tcW w:w="1928" w:type="dxa"/>
          </w:tcPr>
          <w:p w:rsidR="00A90A44" w:rsidRDefault="00A90A44">
            <w:pPr>
              <w:pStyle w:val="ConsPlusNormal"/>
              <w:jc w:val="both"/>
            </w:pPr>
            <w:r>
              <w:t>Насосный агрегат N 8 ФГ 800/33б</w:t>
            </w:r>
          </w:p>
        </w:tc>
        <w:tc>
          <w:tcPr>
            <w:tcW w:w="1191" w:type="dxa"/>
          </w:tcPr>
          <w:p w:rsidR="00A90A44" w:rsidRDefault="00A90A44">
            <w:pPr>
              <w:pStyle w:val="ConsPlusNormal"/>
              <w:jc w:val="center"/>
            </w:pPr>
            <w:r>
              <w:t>650</w:t>
            </w:r>
          </w:p>
        </w:tc>
        <w:tc>
          <w:tcPr>
            <w:tcW w:w="964" w:type="dxa"/>
          </w:tcPr>
          <w:p w:rsidR="00A90A44" w:rsidRDefault="00A90A44">
            <w:pPr>
              <w:pStyle w:val="ConsPlusNormal"/>
              <w:jc w:val="center"/>
            </w:pPr>
            <w:r>
              <w:t>24</w:t>
            </w:r>
          </w:p>
        </w:tc>
        <w:tc>
          <w:tcPr>
            <w:tcW w:w="1304" w:type="dxa"/>
          </w:tcPr>
          <w:p w:rsidR="00A90A44" w:rsidRDefault="00A90A44">
            <w:pPr>
              <w:pStyle w:val="ConsPlusNormal"/>
              <w:jc w:val="center"/>
            </w:pPr>
            <w:r>
              <w:t>78</w:t>
            </w:r>
          </w:p>
        </w:tc>
      </w:tr>
    </w:tbl>
    <w:p w:rsidR="00A90A44" w:rsidRDefault="00A90A44">
      <w:pPr>
        <w:pStyle w:val="ConsPlusNormal"/>
        <w:jc w:val="both"/>
      </w:pPr>
    </w:p>
    <w:p w:rsidR="00A90A44" w:rsidRDefault="00A90A44">
      <w:pPr>
        <w:pStyle w:val="ConsPlusNormal"/>
        <w:ind w:firstLine="540"/>
        <w:jc w:val="both"/>
      </w:pPr>
      <w:r>
        <w:t>В настоящее время в ведении ОАО "Водоканал" находятся основная система хозяйственно-бытовой канализации и ряд локальных систем. Удельный вес канализованного жилого фонда 30%. Сточные воды от капитальной застройки, коммунальных и промышленных предприятий поступают в микрорайонные самотечно-напорные канализационные сети с последующим отведением на городские КОС.</w:t>
      </w:r>
    </w:p>
    <w:p w:rsidR="00A90A44" w:rsidRDefault="00A90A44">
      <w:pPr>
        <w:pStyle w:val="ConsPlusNormal"/>
        <w:spacing w:before="220"/>
        <w:ind w:firstLine="540"/>
        <w:jc w:val="both"/>
      </w:pPr>
      <w:r>
        <w:t>Общее протяжение канализационных сетей в городе - 28,301 км (из них 1,5 км - напорные коллектора от КНС). Износ сетей водоотведения - 42%. Количество канализационных насосных станций - 2 (средний износ - 60%).</w:t>
      </w:r>
    </w:p>
    <w:p w:rsidR="00A90A44" w:rsidRDefault="00A90A44">
      <w:pPr>
        <w:pStyle w:val="ConsPlusNormal"/>
        <w:spacing w:before="220"/>
        <w:ind w:firstLine="540"/>
        <w:jc w:val="both"/>
      </w:pPr>
      <w:r>
        <w:t>В городе имеется 1 комплекс очистных сооружений:</w:t>
      </w:r>
    </w:p>
    <w:p w:rsidR="00A90A44" w:rsidRDefault="00A90A44">
      <w:pPr>
        <w:pStyle w:val="ConsPlusNormal"/>
        <w:spacing w:before="220"/>
        <w:ind w:firstLine="540"/>
        <w:jc w:val="both"/>
      </w:pPr>
      <w:r>
        <w:t xml:space="preserve">Канализационные очистные сооружения располагаются на северо-западной части г. Горно-Алтайска на расстоянии 5,6 км от устья р. Майма. Очистные сооружения канализации предназначены для биологической очистки с последующей доочисткой бытовых сточных вод города и Майминского района, введены в эксплуатацию в 1974 году. В период 2011 - 2012 года по Федеральной целевой </w:t>
      </w:r>
      <w:hyperlink r:id="rId47" w:history="1">
        <w:r>
          <w:rPr>
            <w:color w:val="0000FF"/>
          </w:rPr>
          <w:t>программе</w:t>
        </w:r>
      </w:hyperlink>
      <w:r>
        <w:t xml:space="preserve"> "Чистая вода" проведена реконструкция очистных сооружений канализации. После реконструкции производительность очистных сооружений увеличилась с 11 тыс. м</w:t>
      </w:r>
      <w:r>
        <w:rPr>
          <w:vertAlign w:val="superscript"/>
        </w:rPr>
        <w:t>3</w:t>
      </w:r>
      <w:r>
        <w:t>/сут. до 14,5 тыс. м</w:t>
      </w:r>
      <w:r>
        <w:rPr>
          <w:vertAlign w:val="superscript"/>
        </w:rPr>
        <w:t>3</w:t>
      </w:r>
      <w:r>
        <w:t>/сут. Фактический средний расход поступающих на очистку стоков составил 8,3 тыс. м</w:t>
      </w:r>
      <w:r>
        <w:rPr>
          <w:vertAlign w:val="superscript"/>
        </w:rPr>
        <w:t>3</w:t>
      </w:r>
      <w:r>
        <w:t>/сут.</w:t>
      </w:r>
    </w:p>
    <w:p w:rsidR="00A90A44" w:rsidRDefault="00A90A44">
      <w:pPr>
        <w:pStyle w:val="ConsPlusNormal"/>
        <w:spacing w:before="220"/>
        <w:ind w:firstLine="540"/>
        <w:jc w:val="both"/>
      </w:pPr>
      <w:r>
        <w:t>Очистка производится по двух ступенчатой схеме - механическая и биологическая очистка.</w:t>
      </w:r>
    </w:p>
    <w:p w:rsidR="00A90A44" w:rsidRDefault="00A90A44">
      <w:pPr>
        <w:pStyle w:val="ConsPlusNormal"/>
        <w:spacing w:before="220"/>
        <w:ind w:firstLine="540"/>
        <w:jc w:val="both"/>
      </w:pPr>
      <w:r>
        <w:t>Механическая очистка - освобождение сточной воды от мусора, минеральных нерастворимых веществ, крупных частиц органики.</w:t>
      </w:r>
    </w:p>
    <w:p w:rsidR="00A90A44" w:rsidRDefault="00A90A44">
      <w:pPr>
        <w:pStyle w:val="ConsPlusNormal"/>
        <w:spacing w:before="220"/>
        <w:ind w:firstLine="540"/>
        <w:jc w:val="both"/>
      </w:pPr>
      <w:r>
        <w:t xml:space="preserve">Биологическая очистка - чистка сточных вод от растворимой и мелкодисперсной органики под воздействием аэробных микроорганизмов. При этом соединение азота аммонийного </w:t>
      </w:r>
      <w:r>
        <w:lastRenderedPageBreak/>
        <w:t>(мочевина) переходят в соединения нитратов, для природы менее опасные - процесс нитрификации. После биологической очистки вода сбрасывается в реку.</w:t>
      </w:r>
    </w:p>
    <w:p w:rsidR="00A90A44" w:rsidRDefault="00A90A44">
      <w:pPr>
        <w:pStyle w:val="ConsPlusNormal"/>
        <w:spacing w:before="220"/>
        <w:ind w:firstLine="540"/>
        <w:jc w:val="both"/>
      </w:pPr>
      <w:r>
        <w:t>На территории санитарно-защитной зоны "Очистных сооружений канализации города Горно-Алтайска" расположены:</w:t>
      </w:r>
    </w:p>
    <w:p w:rsidR="00A90A44" w:rsidRDefault="00A90A44">
      <w:pPr>
        <w:pStyle w:val="ConsPlusNormal"/>
        <w:spacing w:before="220"/>
        <w:ind w:firstLine="540"/>
        <w:jc w:val="both"/>
      </w:pPr>
      <w:r>
        <w:t>Сливной бункер</w:t>
      </w:r>
    </w:p>
    <w:p w:rsidR="00A90A44" w:rsidRDefault="00A90A44">
      <w:pPr>
        <w:pStyle w:val="ConsPlusNormal"/>
        <w:spacing w:before="220"/>
        <w:ind w:firstLine="540"/>
        <w:jc w:val="both"/>
      </w:pPr>
      <w:r>
        <w:t>Приемная камера</w:t>
      </w:r>
    </w:p>
    <w:p w:rsidR="00A90A44" w:rsidRDefault="00A90A44">
      <w:pPr>
        <w:pStyle w:val="ConsPlusNormal"/>
        <w:spacing w:before="220"/>
        <w:ind w:firstLine="540"/>
        <w:jc w:val="both"/>
      </w:pPr>
      <w:r>
        <w:t>Административно-производственное здание</w:t>
      </w:r>
    </w:p>
    <w:p w:rsidR="00A90A44" w:rsidRDefault="00A90A44">
      <w:pPr>
        <w:pStyle w:val="ConsPlusNormal"/>
        <w:spacing w:before="220"/>
        <w:ind w:firstLine="540"/>
        <w:jc w:val="both"/>
      </w:pPr>
      <w:r>
        <w:t>Решетки механические 2 шт.</w:t>
      </w:r>
    </w:p>
    <w:p w:rsidR="00A90A44" w:rsidRDefault="00A90A44">
      <w:pPr>
        <w:pStyle w:val="ConsPlusNormal"/>
        <w:spacing w:before="220"/>
        <w:ind w:firstLine="540"/>
        <w:jc w:val="both"/>
      </w:pPr>
      <w:r>
        <w:t>Фильтр пресс 2 шт.</w:t>
      </w:r>
    </w:p>
    <w:p w:rsidR="00A90A44" w:rsidRDefault="00A90A44">
      <w:pPr>
        <w:pStyle w:val="ConsPlusNormal"/>
        <w:spacing w:before="220"/>
        <w:ind w:firstLine="540"/>
        <w:jc w:val="both"/>
      </w:pPr>
      <w:r>
        <w:t>Воздуходувная станция</w:t>
      </w:r>
    </w:p>
    <w:p w:rsidR="00A90A44" w:rsidRDefault="00A90A44">
      <w:pPr>
        <w:pStyle w:val="ConsPlusNormal"/>
        <w:spacing w:before="220"/>
        <w:ind w:firstLine="540"/>
        <w:jc w:val="both"/>
      </w:pPr>
      <w:r>
        <w:t>Иловая насосная станция</w:t>
      </w:r>
    </w:p>
    <w:p w:rsidR="00A90A44" w:rsidRDefault="00A90A44">
      <w:pPr>
        <w:pStyle w:val="ConsPlusNormal"/>
        <w:spacing w:before="220"/>
        <w:ind w:firstLine="540"/>
        <w:jc w:val="both"/>
      </w:pPr>
      <w:r>
        <w:t>Котельная очистных сооружений</w:t>
      </w:r>
    </w:p>
    <w:p w:rsidR="00A90A44" w:rsidRDefault="00A90A44">
      <w:pPr>
        <w:pStyle w:val="ConsPlusNormal"/>
        <w:spacing w:before="220"/>
        <w:ind w:firstLine="540"/>
        <w:jc w:val="both"/>
      </w:pPr>
      <w:r>
        <w:t>Песколовки 4 шт.</w:t>
      </w:r>
    </w:p>
    <w:p w:rsidR="00A90A44" w:rsidRDefault="00A90A44">
      <w:pPr>
        <w:pStyle w:val="ConsPlusNormal"/>
        <w:spacing w:before="220"/>
        <w:ind w:firstLine="540"/>
        <w:jc w:val="both"/>
      </w:pPr>
      <w:r>
        <w:t>Первичный отстойник 2 шт.</w:t>
      </w:r>
    </w:p>
    <w:p w:rsidR="00A90A44" w:rsidRDefault="00A90A44">
      <w:pPr>
        <w:pStyle w:val="ConsPlusNormal"/>
        <w:spacing w:before="220"/>
        <w:ind w:firstLine="540"/>
        <w:jc w:val="both"/>
      </w:pPr>
      <w:r>
        <w:t>Аэротенк - вытеснитель 2 шт.</w:t>
      </w:r>
    </w:p>
    <w:p w:rsidR="00A90A44" w:rsidRDefault="00A90A44">
      <w:pPr>
        <w:pStyle w:val="ConsPlusNormal"/>
        <w:spacing w:before="220"/>
        <w:ind w:firstLine="540"/>
        <w:jc w:val="both"/>
      </w:pPr>
      <w:r>
        <w:t>Вторичный отстойник 3 шт.</w:t>
      </w:r>
    </w:p>
    <w:p w:rsidR="00A90A44" w:rsidRDefault="00A90A44">
      <w:pPr>
        <w:pStyle w:val="ConsPlusNormal"/>
        <w:spacing w:before="220"/>
        <w:ind w:firstLine="540"/>
        <w:jc w:val="both"/>
      </w:pPr>
      <w:r>
        <w:t>Здание электролизной установки ЭН25М непроточного типа с графитовыми электродами, производительностью 25 кг/сутки активного хлора 3 шт.</w:t>
      </w:r>
    </w:p>
    <w:p w:rsidR="00A90A44" w:rsidRDefault="00A90A44">
      <w:pPr>
        <w:pStyle w:val="ConsPlusNormal"/>
        <w:spacing w:before="220"/>
        <w:ind w:firstLine="540"/>
        <w:jc w:val="both"/>
      </w:pPr>
      <w:r>
        <w:t>Илоуплотнитель (Д = 9,0 м)</w:t>
      </w:r>
    </w:p>
    <w:p w:rsidR="00A90A44" w:rsidRDefault="00A90A44">
      <w:pPr>
        <w:pStyle w:val="ConsPlusNormal"/>
        <w:spacing w:before="220"/>
        <w:ind w:firstLine="540"/>
        <w:jc w:val="both"/>
      </w:pPr>
      <w:r>
        <w:t>Аэробные стабилизаторы 2 шт.</w:t>
      </w:r>
    </w:p>
    <w:p w:rsidR="00A90A44" w:rsidRDefault="00A90A44">
      <w:pPr>
        <w:pStyle w:val="ConsPlusNormal"/>
        <w:spacing w:before="220"/>
        <w:ind w:firstLine="540"/>
        <w:jc w:val="both"/>
      </w:pPr>
      <w:r>
        <w:t>Здание блока доочистки с четырьмя фильтрами. Помещение запорной арматуры</w:t>
      </w:r>
    </w:p>
    <w:p w:rsidR="00A90A44" w:rsidRDefault="00A90A44">
      <w:pPr>
        <w:pStyle w:val="ConsPlusNormal"/>
        <w:spacing w:before="220"/>
        <w:ind w:firstLine="540"/>
        <w:jc w:val="both"/>
      </w:pPr>
      <w:r>
        <w:t>Склад соли</w:t>
      </w:r>
    </w:p>
    <w:p w:rsidR="00A90A44" w:rsidRDefault="00A90A44">
      <w:pPr>
        <w:pStyle w:val="ConsPlusNormal"/>
        <w:spacing w:before="220"/>
        <w:ind w:firstLine="540"/>
        <w:jc w:val="both"/>
      </w:pPr>
      <w:r>
        <w:t>Резервуары промывных и отфильтрованных вод</w:t>
      </w:r>
    </w:p>
    <w:p w:rsidR="00A90A44" w:rsidRDefault="00A90A44">
      <w:pPr>
        <w:pStyle w:val="ConsPlusNormal"/>
        <w:spacing w:before="220"/>
        <w:ind w:firstLine="540"/>
        <w:jc w:val="both"/>
      </w:pPr>
      <w:r>
        <w:t>Иловые площадки 5 шт.</w:t>
      </w:r>
    </w:p>
    <w:p w:rsidR="00A90A44" w:rsidRDefault="00A90A44">
      <w:pPr>
        <w:pStyle w:val="ConsPlusNormal"/>
        <w:spacing w:before="220"/>
        <w:ind w:firstLine="540"/>
        <w:jc w:val="both"/>
      </w:pPr>
      <w:r>
        <w:t>Дизельная</w:t>
      </w:r>
    </w:p>
    <w:p w:rsidR="00A90A44" w:rsidRDefault="00A90A44">
      <w:pPr>
        <w:pStyle w:val="ConsPlusNormal"/>
        <w:spacing w:before="220"/>
        <w:ind w:firstLine="540"/>
        <w:jc w:val="both"/>
      </w:pPr>
      <w:r>
        <w:t>Гараж</w:t>
      </w:r>
    </w:p>
    <w:p w:rsidR="00A90A44" w:rsidRDefault="00A90A44">
      <w:pPr>
        <w:pStyle w:val="ConsPlusNormal"/>
        <w:spacing w:before="220"/>
        <w:ind w:firstLine="540"/>
        <w:jc w:val="both"/>
      </w:pPr>
      <w:r>
        <w:t>Склад угля.</w:t>
      </w:r>
    </w:p>
    <w:p w:rsidR="00A90A44" w:rsidRDefault="00A90A44">
      <w:pPr>
        <w:pStyle w:val="ConsPlusNormal"/>
        <w:spacing w:before="220"/>
        <w:ind w:firstLine="540"/>
        <w:jc w:val="both"/>
      </w:pPr>
      <w:r>
        <w:t>Очистные сооружения канализации г. Горно-Алтайска были пущены в эксплуатацию в 1974 году, проект разработан в 1967 году Иркутским филиалом института "Гипрокоммунводоканал" на производительность 11,0 тыс. м</w:t>
      </w:r>
      <w:r>
        <w:rPr>
          <w:vertAlign w:val="superscript"/>
        </w:rPr>
        <w:t>3</w:t>
      </w:r>
      <w:r>
        <w:t>/сут</w:t>
      </w:r>
    </w:p>
    <w:p w:rsidR="00A90A44" w:rsidRDefault="00A90A44">
      <w:pPr>
        <w:pStyle w:val="ConsPlusNormal"/>
        <w:spacing w:before="220"/>
        <w:ind w:firstLine="540"/>
        <w:jc w:val="both"/>
      </w:pPr>
      <w:r>
        <w:t xml:space="preserve">Очистные сооружения канализации эксплуатируются более 35 лет. Мощность очистных сооружений водоотведения не обеспечивает растущие потребности города и с. Майма, как по объему, так и по качеству очищаемых сточных, поэтому планируется реконструкция </w:t>
      </w:r>
      <w:r>
        <w:lastRenderedPageBreak/>
        <w:t>существующих очистных сооружений с увеличением их производительности с 11,0 тыс. м</w:t>
      </w:r>
      <w:r>
        <w:rPr>
          <w:vertAlign w:val="superscript"/>
        </w:rPr>
        <w:t>3</w:t>
      </w:r>
      <w:r>
        <w:t>/сут до максимально возможной 20 тыс. м</w:t>
      </w:r>
      <w:r>
        <w:rPr>
          <w:vertAlign w:val="superscript"/>
        </w:rPr>
        <w:t>3</w:t>
      </w:r>
      <w:r>
        <w:t>/сут.</w:t>
      </w:r>
    </w:p>
    <w:p w:rsidR="00A90A44" w:rsidRDefault="00A90A44">
      <w:pPr>
        <w:pStyle w:val="ConsPlusNormal"/>
        <w:spacing w:before="220"/>
        <w:ind w:firstLine="540"/>
        <w:jc w:val="both"/>
      </w:pPr>
      <w:r>
        <w:t>В системе водоотведения г. Горно-Алтайска можно выделить две технологические зоны:</w:t>
      </w:r>
    </w:p>
    <w:p w:rsidR="00A90A44" w:rsidRDefault="00A90A44">
      <w:pPr>
        <w:pStyle w:val="ConsPlusNormal"/>
        <w:spacing w:before="220"/>
        <w:ind w:firstLine="540"/>
        <w:jc w:val="both"/>
      </w:pPr>
      <w:r>
        <w:t>технологическая зона самотечной системы канализации от абонентов до канализационных насосных станций.</w:t>
      </w:r>
    </w:p>
    <w:p w:rsidR="00A90A44" w:rsidRDefault="00A90A44">
      <w:pPr>
        <w:pStyle w:val="ConsPlusNormal"/>
        <w:spacing w:before="220"/>
        <w:ind w:firstLine="540"/>
        <w:jc w:val="both"/>
      </w:pPr>
      <w:r>
        <w:t>технологическая зона напорной системы канализации от канализационных насосных станций до канализационных очистных сооружений.</w:t>
      </w:r>
    </w:p>
    <w:p w:rsidR="00A90A44" w:rsidRDefault="00A90A44">
      <w:pPr>
        <w:pStyle w:val="ConsPlusNormal"/>
        <w:spacing w:before="220"/>
        <w:ind w:firstLine="540"/>
        <w:jc w:val="both"/>
      </w:pPr>
      <w:r>
        <w:t>В результате механической и биологической очистки сточных вод образуются осадки (осадок из первичных отстойников и избыточный активный ил, выделяемый во вторичных отстойниках). В технологической цепочке обработки осадка на очистных сооружениях г. Горно-Алтайска, для уменьшения количества органических веществ в осадке и придания ему лучших санитарных показателей, предусмотрены аэробные стабилизаторы. Осадок очистных сооружений имеет высокую влажность (95 - 98%), что затрудняет его дальнейшее использование. Влажность является основным фактором определяющим объем осадка. Поэтому основной задачей обработки осадка является уменьшение его объема за счет отделения воды и получения транспортабельного продукта. Для уменьшения влажности осадка и его объема служат иловые площадки. Иловые площадки не являются объектом размещения отхода.</w:t>
      </w:r>
    </w:p>
    <w:p w:rsidR="00A90A44" w:rsidRDefault="00A90A44">
      <w:pPr>
        <w:pStyle w:val="ConsPlusNormal"/>
        <w:spacing w:before="220"/>
        <w:ind w:firstLine="540"/>
        <w:jc w:val="both"/>
      </w:pPr>
      <w:r>
        <w:t>На очистных сооружениях г. Горно-Алтайска принят способ обезвоживания осадка - сушка на иловых площадках с естественным основанием с поверхностным отводом воды, что представляет собой 2 самостоятельно работающих каскада. Каждый каскад состоит из четырех ступенчато расположенных карт. Напуск осадка из подводящих трубопроводов предусмотрен на верхние карты. По мере накопления верхний слой иловой воды (или осадка) отводится на нижележащую карту через железобетонные перепуски-колодцы. Отстоявшаяся иловая вода с нижней карты каскада перекачивается в приемную камеру очистных сооружений. Дальнейшее обезвоживание осадка протекает за счет испарения влаги с поверхности осадка. Объем осадка при этом снижается. Подсушенный осадок получает структуру влажной земли. По мере накопления осадка на одной стороне карт, переходят на другую сторону, а заполненные карты сушат, подготавливают к очистке. Сушка иловых карт может занимать несколько лет и зависит от климатических факторов.</w:t>
      </w:r>
    </w:p>
    <w:p w:rsidR="00A90A44" w:rsidRDefault="00A90A44">
      <w:pPr>
        <w:pStyle w:val="ConsPlusNormal"/>
        <w:spacing w:before="220"/>
        <w:ind w:firstLine="540"/>
        <w:jc w:val="both"/>
      </w:pPr>
      <w:r>
        <w:t>За то время, пока сохнет карта (от 2 лет и более), осадок подвергается природным процессам замораживанию в зимнее время и прогреванию на солнце в летнее, при этом гибнут гельминты.</w:t>
      </w:r>
    </w:p>
    <w:p w:rsidR="00A90A44" w:rsidRDefault="00A90A44">
      <w:pPr>
        <w:pStyle w:val="ConsPlusNormal"/>
        <w:spacing w:before="220"/>
        <w:ind w:firstLine="540"/>
        <w:jc w:val="both"/>
      </w:pPr>
      <w:r>
        <w:t>После высыхания карты в зимний период производится очистка карты. Очистку иловых карт осуществляют с использованием дорожно-транспортных машин (экскаваторов, бульдозеров).</w:t>
      </w:r>
    </w:p>
    <w:p w:rsidR="00A90A44" w:rsidRDefault="00A90A44">
      <w:pPr>
        <w:pStyle w:val="ConsPlusNormal"/>
        <w:spacing w:before="220"/>
        <w:ind w:firstLine="540"/>
        <w:jc w:val="both"/>
      </w:pPr>
      <w:r>
        <w:t>Проблема утилизации активного ила и снижение негативного воздействия на экологию может быть решена путем внедрения в технологическую цепочку передела по обезвоживанию осадка.</w:t>
      </w:r>
    </w:p>
    <w:p w:rsidR="00A90A44" w:rsidRDefault="00A90A44">
      <w:pPr>
        <w:pStyle w:val="ConsPlusNormal"/>
        <w:spacing w:before="220"/>
        <w:ind w:firstLine="540"/>
        <w:jc w:val="both"/>
      </w:pPr>
      <w:r>
        <w:t>Обезвоживание осадка позволяет существенно сократить площади иловых площадок и сроки осушения осадка, уменьшает затраты на транспортировку осадка в 2 - 2,5 раза, а также продлевает сроки использования иловых площадок (или позволяет совсем отказаться от них при внедрении дополнительных этапов обработки).</w:t>
      </w:r>
    </w:p>
    <w:p w:rsidR="00A90A44" w:rsidRDefault="00A90A44">
      <w:pPr>
        <w:pStyle w:val="ConsPlusNormal"/>
        <w:spacing w:before="220"/>
        <w:ind w:firstLine="540"/>
        <w:jc w:val="both"/>
      </w:pPr>
      <w:r>
        <w:t>Отведение производственно-бытовых сточных вод осуществляется самотечными сетями на канализационные насосные станции (КНС), расположенные в пониженных местах рельефа, от которых напорными трубопроводами подаются на очистные сооружения КОС.</w:t>
      </w:r>
    </w:p>
    <w:p w:rsidR="00A90A44" w:rsidRDefault="00A90A44">
      <w:pPr>
        <w:pStyle w:val="ConsPlusNormal"/>
        <w:spacing w:before="220"/>
        <w:ind w:firstLine="540"/>
        <w:jc w:val="both"/>
      </w:pPr>
      <w:r>
        <w:t xml:space="preserve">Протяженность канализационных сетей, числящихся на балансе ООО "Водоканал", </w:t>
      </w:r>
      <w:r>
        <w:lastRenderedPageBreak/>
        <w:t>составляет 28,301 км.</w:t>
      </w:r>
    </w:p>
    <w:p w:rsidR="00A90A44" w:rsidRDefault="00A90A44">
      <w:pPr>
        <w:pStyle w:val="ConsPlusNormal"/>
        <w:spacing w:before="220"/>
        <w:ind w:firstLine="540"/>
        <w:jc w:val="both"/>
      </w:pPr>
      <w:r>
        <w:t>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ПДК рыбохозяйственных водоемов, согласно СанПиН 4630-88 "Охрана поверхностных вод от загрязнений".</w:t>
      </w:r>
    </w:p>
    <w:p w:rsidR="00A90A44" w:rsidRDefault="00A90A44">
      <w:pPr>
        <w:pStyle w:val="ConsPlusNormal"/>
        <w:jc w:val="both"/>
      </w:pPr>
    </w:p>
    <w:p w:rsidR="00A90A44" w:rsidRDefault="00A90A44">
      <w:pPr>
        <w:pStyle w:val="ConsPlusNormal"/>
        <w:jc w:val="center"/>
        <w:outlineLvl w:val="3"/>
      </w:pPr>
      <w:r>
        <w:t>Таблица 10.28. Фактические данные и нормы ПДК (мг/л)</w:t>
      </w:r>
    </w:p>
    <w:p w:rsidR="00A90A44" w:rsidRDefault="00A90A44">
      <w:pPr>
        <w:pStyle w:val="ConsPlusNormal"/>
        <w:jc w:val="center"/>
      </w:pPr>
      <w:r>
        <w:t>очищенных сточных вод</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134"/>
        <w:gridCol w:w="1020"/>
        <w:gridCol w:w="1191"/>
        <w:gridCol w:w="1134"/>
        <w:gridCol w:w="1757"/>
      </w:tblGrid>
      <w:tr w:rsidR="00A90A44">
        <w:tc>
          <w:tcPr>
            <w:tcW w:w="2721" w:type="dxa"/>
          </w:tcPr>
          <w:p w:rsidR="00A90A44" w:rsidRDefault="00A90A44">
            <w:pPr>
              <w:pStyle w:val="ConsPlusNormal"/>
              <w:jc w:val="center"/>
            </w:pPr>
            <w:r>
              <w:t>Наименование показателей</w:t>
            </w:r>
          </w:p>
        </w:tc>
        <w:tc>
          <w:tcPr>
            <w:tcW w:w="1134" w:type="dxa"/>
          </w:tcPr>
          <w:p w:rsidR="00A90A44" w:rsidRDefault="00A90A44">
            <w:pPr>
              <w:pStyle w:val="ConsPlusNormal"/>
              <w:jc w:val="center"/>
            </w:pPr>
            <w:r>
              <w:t>м</w:t>
            </w:r>
            <w:r>
              <w:rPr>
                <w:vertAlign w:val="superscript"/>
              </w:rPr>
              <w:t>3</w:t>
            </w:r>
          </w:p>
        </w:tc>
        <w:tc>
          <w:tcPr>
            <w:tcW w:w="1020" w:type="dxa"/>
          </w:tcPr>
          <w:p w:rsidR="00A90A44" w:rsidRDefault="00A90A44">
            <w:pPr>
              <w:pStyle w:val="ConsPlusNormal"/>
              <w:jc w:val="center"/>
            </w:pPr>
            <w:r>
              <w:t>Вход на ОС мг/дм</w:t>
            </w:r>
            <w:r>
              <w:rPr>
                <w:vertAlign w:val="superscript"/>
              </w:rPr>
              <w:t>3</w:t>
            </w:r>
          </w:p>
        </w:tc>
        <w:tc>
          <w:tcPr>
            <w:tcW w:w="1191" w:type="dxa"/>
          </w:tcPr>
          <w:p w:rsidR="00A90A44" w:rsidRDefault="00A90A44">
            <w:pPr>
              <w:pStyle w:val="ConsPlusNormal"/>
              <w:jc w:val="center"/>
            </w:pPr>
            <w:r>
              <w:t>Выход с ОС мг/дм</w:t>
            </w:r>
            <w:r>
              <w:rPr>
                <w:vertAlign w:val="superscript"/>
              </w:rPr>
              <w:t>3</w:t>
            </w:r>
          </w:p>
        </w:tc>
        <w:tc>
          <w:tcPr>
            <w:tcW w:w="1134" w:type="dxa"/>
          </w:tcPr>
          <w:p w:rsidR="00A90A44" w:rsidRDefault="00A90A44">
            <w:pPr>
              <w:pStyle w:val="ConsPlusNormal"/>
              <w:jc w:val="center"/>
            </w:pPr>
            <w:r>
              <w:t>НДС мг/дм</w:t>
            </w:r>
            <w:r>
              <w:rPr>
                <w:vertAlign w:val="superscript"/>
              </w:rPr>
              <w:t>3</w:t>
            </w:r>
          </w:p>
        </w:tc>
        <w:tc>
          <w:tcPr>
            <w:tcW w:w="1757" w:type="dxa"/>
          </w:tcPr>
          <w:p w:rsidR="00A90A44" w:rsidRDefault="00A90A44">
            <w:pPr>
              <w:pStyle w:val="ConsPlusNormal"/>
              <w:jc w:val="center"/>
            </w:pPr>
            <w:r>
              <w:t>ДК в пределах лимита сброса, мг/дм</w:t>
            </w:r>
            <w:r>
              <w:rPr>
                <w:vertAlign w:val="superscript"/>
              </w:rPr>
              <w:t>3</w:t>
            </w:r>
          </w:p>
        </w:tc>
      </w:tr>
      <w:tr w:rsidR="00A90A44">
        <w:tc>
          <w:tcPr>
            <w:tcW w:w="2721" w:type="dxa"/>
          </w:tcPr>
          <w:p w:rsidR="00A90A44" w:rsidRDefault="00A90A44">
            <w:pPr>
              <w:pStyle w:val="ConsPlusNormal"/>
              <w:jc w:val="both"/>
            </w:pPr>
            <w:r>
              <w:t>Взвешенные вещества</w:t>
            </w:r>
          </w:p>
        </w:tc>
        <w:tc>
          <w:tcPr>
            <w:tcW w:w="1134" w:type="dxa"/>
            <w:vMerge w:val="restart"/>
          </w:tcPr>
          <w:p w:rsidR="00A90A44" w:rsidRDefault="00A90A44">
            <w:pPr>
              <w:pStyle w:val="ConsPlusNormal"/>
              <w:jc w:val="center"/>
            </w:pPr>
            <w:r>
              <w:t>2552589</w:t>
            </w:r>
          </w:p>
        </w:tc>
        <w:tc>
          <w:tcPr>
            <w:tcW w:w="1020" w:type="dxa"/>
          </w:tcPr>
          <w:p w:rsidR="00A90A44" w:rsidRDefault="00A90A44">
            <w:pPr>
              <w:pStyle w:val="ConsPlusNormal"/>
              <w:jc w:val="center"/>
            </w:pPr>
            <w:r>
              <w:t>305</w:t>
            </w:r>
          </w:p>
        </w:tc>
        <w:tc>
          <w:tcPr>
            <w:tcW w:w="1191" w:type="dxa"/>
          </w:tcPr>
          <w:p w:rsidR="00A90A44" w:rsidRDefault="00A90A44">
            <w:pPr>
              <w:pStyle w:val="ConsPlusNormal"/>
              <w:jc w:val="center"/>
            </w:pPr>
            <w:r>
              <w:t>18,6</w:t>
            </w:r>
          </w:p>
        </w:tc>
        <w:tc>
          <w:tcPr>
            <w:tcW w:w="1134" w:type="dxa"/>
          </w:tcPr>
          <w:p w:rsidR="00A90A44" w:rsidRDefault="00A90A44">
            <w:pPr>
              <w:pStyle w:val="ConsPlusNormal"/>
              <w:jc w:val="center"/>
            </w:pPr>
            <w:r>
              <w:t>25,6</w:t>
            </w:r>
          </w:p>
        </w:tc>
        <w:tc>
          <w:tcPr>
            <w:tcW w:w="1757" w:type="dxa"/>
          </w:tcPr>
          <w:p w:rsidR="00A90A44" w:rsidRDefault="00A90A44">
            <w:pPr>
              <w:pStyle w:val="ConsPlusNormal"/>
              <w:jc w:val="center"/>
            </w:pPr>
            <w:r>
              <w:t>-</w:t>
            </w:r>
          </w:p>
        </w:tc>
      </w:tr>
      <w:tr w:rsidR="00A90A44">
        <w:tc>
          <w:tcPr>
            <w:tcW w:w="2721" w:type="dxa"/>
          </w:tcPr>
          <w:p w:rsidR="00A90A44" w:rsidRDefault="00A90A44">
            <w:pPr>
              <w:pStyle w:val="ConsPlusNormal"/>
              <w:jc w:val="both"/>
            </w:pPr>
            <w:r>
              <w:t>БПК полн.</w:t>
            </w:r>
          </w:p>
        </w:tc>
        <w:tc>
          <w:tcPr>
            <w:tcW w:w="1134" w:type="dxa"/>
            <w:vMerge/>
          </w:tcPr>
          <w:p w:rsidR="00A90A44" w:rsidRDefault="00A90A44"/>
        </w:tc>
        <w:tc>
          <w:tcPr>
            <w:tcW w:w="1020" w:type="dxa"/>
          </w:tcPr>
          <w:p w:rsidR="00A90A44" w:rsidRDefault="00A90A44">
            <w:pPr>
              <w:pStyle w:val="ConsPlusNormal"/>
              <w:jc w:val="center"/>
            </w:pPr>
            <w:r>
              <w:t>224,6</w:t>
            </w:r>
          </w:p>
        </w:tc>
        <w:tc>
          <w:tcPr>
            <w:tcW w:w="1191" w:type="dxa"/>
          </w:tcPr>
          <w:p w:rsidR="00A90A44" w:rsidRDefault="00A90A44">
            <w:pPr>
              <w:pStyle w:val="ConsPlusNormal"/>
              <w:jc w:val="center"/>
            </w:pPr>
            <w:r>
              <w:t>7,3</w:t>
            </w:r>
          </w:p>
        </w:tc>
        <w:tc>
          <w:tcPr>
            <w:tcW w:w="1134" w:type="dxa"/>
          </w:tcPr>
          <w:p w:rsidR="00A90A44" w:rsidRDefault="00A90A44">
            <w:pPr>
              <w:pStyle w:val="ConsPlusNormal"/>
              <w:jc w:val="center"/>
            </w:pPr>
            <w:r>
              <w:t>3,98</w:t>
            </w:r>
          </w:p>
        </w:tc>
        <w:tc>
          <w:tcPr>
            <w:tcW w:w="1757" w:type="dxa"/>
          </w:tcPr>
          <w:p w:rsidR="00A90A44" w:rsidRDefault="00A90A44">
            <w:pPr>
              <w:pStyle w:val="ConsPlusNormal"/>
              <w:jc w:val="center"/>
            </w:pPr>
            <w:r>
              <w:t>10,1</w:t>
            </w:r>
          </w:p>
        </w:tc>
      </w:tr>
      <w:tr w:rsidR="00A90A44">
        <w:tc>
          <w:tcPr>
            <w:tcW w:w="2721" w:type="dxa"/>
          </w:tcPr>
          <w:p w:rsidR="00A90A44" w:rsidRDefault="00A90A44">
            <w:pPr>
              <w:pStyle w:val="ConsPlusNormal"/>
              <w:jc w:val="both"/>
            </w:pPr>
            <w:r>
              <w:t>ХПК</w:t>
            </w:r>
          </w:p>
        </w:tc>
        <w:tc>
          <w:tcPr>
            <w:tcW w:w="1134" w:type="dxa"/>
            <w:vMerge/>
          </w:tcPr>
          <w:p w:rsidR="00A90A44" w:rsidRDefault="00A90A44"/>
        </w:tc>
        <w:tc>
          <w:tcPr>
            <w:tcW w:w="1020" w:type="dxa"/>
          </w:tcPr>
          <w:p w:rsidR="00A90A44" w:rsidRDefault="00A90A44">
            <w:pPr>
              <w:pStyle w:val="ConsPlusNormal"/>
              <w:jc w:val="center"/>
            </w:pPr>
            <w:r>
              <w:t>482,3</w:t>
            </w:r>
          </w:p>
        </w:tc>
        <w:tc>
          <w:tcPr>
            <w:tcW w:w="1191" w:type="dxa"/>
          </w:tcPr>
          <w:p w:rsidR="00A90A44" w:rsidRDefault="00A90A44">
            <w:pPr>
              <w:pStyle w:val="ConsPlusNormal"/>
              <w:jc w:val="center"/>
            </w:pPr>
            <w:r>
              <w:t>45,8</w:t>
            </w:r>
          </w:p>
        </w:tc>
        <w:tc>
          <w:tcPr>
            <w:tcW w:w="1134" w:type="dxa"/>
          </w:tcPr>
          <w:p w:rsidR="00A90A44" w:rsidRDefault="00A90A44">
            <w:pPr>
              <w:pStyle w:val="ConsPlusNormal"/>
              <w:jc w:val="center"/>
            </w:pPr>
            <w:r>
              <w:t>-</w:t>
            </w:r>
          </w:p>
        </w:tc>
        <w:tc>
          <w:tcPr>
            <w:tcW w:w="1757" w:type="dxa"/>
          </w:tcPr>
          <w:p w:rsidR="00A90A44" w:rsidRDefault="00A90A44">
            <w:pPr>
              <w:pStyle w:val="ConsPlusNormal"/>
              <w:jc w:val="center"/>
            </w:pPr>
            <w:r>
              <w:t>-</w:t>
            </w:r>
          </w:p>
        </w:tc>
      </w:tr>
      <w:tr w:rsidR="00A90A44">
        <w:tc>
          <w:tcPr>
            <w:tcW w:w="2721" w:type="dxa"/>
          </w:tcPr>
          <w:p w:rsidR="00A90A44" w:rsidRDefault="00A90A44">
            <w:pPr>
              <w:pStyle w:val="ConsPlusNormal"/>
              <w:jc w:val="both"/>
            </w:pPr>
            <w:r>
              <w:t>Аммоний-ион</w:t>
            </w:r>
          </w:p>
        </w:tc>
        <w:tc>
          <w:tcPr>
            <w:tcW w:w="1134" w:type="dxa"/>
            <w:vMerge/>
          </w:tcPr>
          <w:p w:rsidR="00A90A44" w:rsidRDefault="00A90A44"/>
        </w:tc>
        <w:tc>
          <w:tcPr>
            <w:tcW w:w="1020" w:type="dxa"/>
          </w:tcPr>
          <w:p w:rsidR="00A90A44" w:rsidRDefault="00A90A44">
            <w:pPr>
              <w:pStyle w:val="ConsPlusNormal"/>
              <w:jc w:val="center"/>
            </w:pPr>
            <w:r>
              <w:t>62,8</w:t>
            </w:r>
          </w:p>
        </w:tc>
        <w:tc>
          <w:tcPr>
            <w:tcW w:w="1191" w:type="dxa"/>
          </w:tcPr>
          <w:p w:rsidR="00A90A44" w:rsidRDefault="00A90A44">
            <w:pPr>
              <w:pStyle w:val="ConsPlusNormal"/>
              <w:jc w:val="center"/>
            </w:pPr>
            <w:r>
              <w:t>1,3</w:t>
            </w:r>
          </w:p>
        </w:tc>
        <w:tc>
          <w:tcPr>
            <w:tcW w:w="1134" w:type="dxa"/>
          </w:tcPr>
          <w:p w:rsidR="00A90A44" w:rsidRDefault="00A90A44">
            <w:pPr>
              <w:pStyle w:val="ConsPlusNormal"/>
              <w:jc w:val="center"/>
            </w:pPr>
            <w:r>
              <w:t>0,64</w:t>
            </w:r>
          </w:p>
        </w:tc>
        <w:tc>
          <w:tcPr>
            <w:tcW w:w="1757" w:type="dxa"/>
          </w:tcPr>
          <w:p w:rsidR="00A90A44" w:rsidRDefault="00A90A44">
            <w:pPr>
              <w:pStyle w:val="ConsPlusNormal"/>
              <w:jc w:val="center"/>
            </w:pPr>
            <w:r>
              <w:t>8</w:t>
            </w:r>
          </w:p>
        </w:tc>
      </w:tr>
      <w:tr w:rsidR="00A90A44">
        <w:tc>
          <w:tcPr>
            <w:tcW w:w="2721" w:type="dxa"/>
          </w:tcPr>
          <w:p w:rsidR="00A90A44" w:rsidRDefault="00A90A44">
            <w:pPr>
              <w:pStyle w:val="ConsPlusNormal"/>
              <w:jc w:val="both"/>
            </w:pPr>
            <w:r>
              <w:t>Нитрит-ион</w:t>
            </w:r>
          </w:p>
        </w:tc>
        <w:tc>
          <w:tcPr>
            <w:tcW w:w="1134" w:type="dxa"/>
            <w:vMerge/>
          </w:tcPr>
          <w:p w:rsidR="00A90A44" w:rsidRDefault="00A90A44"/>
        </w:tc>
        <w:tc>
          <w:tcPr>
            <w:tcW w:w="1020" w:type="dxa"/>
          </w:tcPr>
          <w:p w:rsidR="00A90A44" w:rsidRDefault="00A90A44">
            <w:pPr>
              <w:pStyle w:val="ConsPlusNormal"/>
              <w:jc w:val="center"/>
            </w:pPr>
            <w:r>
              <w:t>0,3</w:t>
            </w:r>
          </w:p>
        </w:tc>
        <w:tc>
          <w:tcPr>
            <w:tcW w:w="1191" w:type="dxa"/>
          </w:tcPr>
          <w:p w:rsidR="00A90A44" w:rsidRDefault="00A90A44">
            <w:pPr>
              <w:pStyle w:val="ConsPlusNormal"/>
              <w:jc w:val="center"/>
            </w:pPr>
            <w:r>
              <w:t>2,2</w:t>
            </w:r>
          </w:p>
        </w:tc>
        <w:tc>
          <w:tcPr>
            <w:tcW w:w="1134" w:type="dxa"/>
          </w:tcPr>
          <w:p w:rsidR="00A90A44" w:rsidRDefault="00A90A44">
            <w:pPr>
              <w:pStyle w:val="ConsPlusNormal"/>
              <w:jc w:val="center"/>
            </w:pPr>
            <w:r>
              <w:t>0,08</w:t>
            </w:r>
          </w:p>
        </w:tc>
        <w:tc>
          <w:tcPr>
            <w:tcW w:w="1757" w:type="dxa"/>
          </w:tcPr>
          <w:p w:rsidR="00A90A44" w:rsidRDefault="00A90A44">
            <w:pPr>
              <w:pStyle w:val="ConsPlusNormal"/>
              <w:jc w:val="center"/>
            </w:pPr>
            <w:r>
              <w:t>3,8</w:t>
            </w:r>
          </w:p>
        </w:tc>
      </w:tr>
      <w:tr w:rsidR="00A90A44">
        <w:tc>
          <w:tcPr>
            <w:tcW w:w="2721" w:type="dxa"/>
          </w:tcPr>
          <w:p w:rsidR="00A90A44" w:rsidRDefault="00A90A44">
            <w:pPr>
              <w:pStyle w:val="ConsPlusNormal"/>
              <w:jc w:val="both"/>
            </w:pPr>
            <w:r>
              <w:t>Нитрат-ион</w:t>
            </w:r>
          </w:p>
        </w:tc>
        <w:tc>
          <w:tcPr>
            <w:tcW w:w="1134" w:type="dxa"/>
            <w:vMerge/>
          </w:tcPr>
          <w:p w:rsidR="00A90A44" w:rsidRDefault="00A90A44"/>
        </w:tc>
        <w:tc>
          <w:tcPr>
            <w:tcW w:w="1020" w:type="dxa"/>
          </w:tcPr>
          <w:p w:rsidR="00A90A44" w:rsidRDefault="00A90A44">
            <w:pPr>
              <w:pStyle w:val="ConsPlusNormal"/>
              <w:jc w:val="center"/>
            </w:pPr>
            <w:r>
              <w:t>0,2</w:t>
            </w:r>
          </w:p>
        </w:tc>
        <w:tc>
          <w:tcPr>
            <w:tcW w:w="1191" w:type="dxa"/>
          </w:tcPr>
          <w:p w:rsidR="00A90A44" w:rsidRDefault="00A90A44">
            <w:pPr>
              <w:pStyle w:val="ConsPlusNormal"/>
              <w:jc w:val="center"/>
            </w:pPr>
            <w:r>
              <w:t>62,4</w:t>
            </w:r>
          </w:p>
        </w:tc>
        <w:tc>
          <w:tcPr>
            <w:tcW w:w="1134" w:type="dxa"/>
          </w:tcPr>
          <w:p w:rsidR="00A90A44" w:rsidRDefault="00A90A44">
            <w:pPr>
              <w:pStyle w:val="ConsPlusNormal"/>
              <w:jc w:val="center"/>
            </w:pPr>
            <w:r>
              <w:t>66,4</w:t>
            </w:r>
          </w:p>
        </w:tc>
        <w:tc>
          <w:tcPr>
            <w:tcW w:w="1757" w:type="dxa"/>
          </w:tcPr>
          <w:p w:rsidR="00A90A44" w:rsidRDefault="00A90A44">
            <w:pPr>
              <w:pStyle w:val="ConsPlusNormal"/>
              <w:jc w:val="center"/>
            </w:pPr>
            <w:r>
              <w:t>-</w:t>
            </w:r>
          </w:p>
        </w:tc>
      </w:tr>
      <w:tr w:rsidR="00A90A44">
        <w:tc>
          <w:tcPr>
            <w:tcW w:w="2721" w:type="dxa"/>
          </w:tcPr>
          <w:p w:rsidR="00A90A44" w:rsidRDefault="00A90A44">
            <w:pPr>
              <w:pStyle w:val="ConsPlusNormal"/>
              <w:jc w:val="both"/>
            </w:pPr>
            <w:r>
              <w:t>Хлориды</w:t>
            </w:r>
          </w:p>
        </w:tc>
        <w:tc>
          <w:tcPr>
            <w:tcW w:w="1134" w:type="dxa"/>
            <w:vMerge/>
          </w:tcPr>
          <w:p w:rsidR="00A90A44" w:rsidRDefault="00A90A44"/>
        </w:tc>
        <w:tc>
          <w:tcPr>
            <w:tcW w:w="1020" w:type="dxa"/>
          </w:tcPr>
          <w:p w:rsidR="00A90A44" w:rsidRDefault="00A90A44">
            <w:pPr>
              <w:pStyle w:val="ConsPlusNormal"/>
              <w:jc w:val="center"/>
            </w:pPr>
            <w:r>
              <w:t>51,5</w:t>
            </w:r>
          </w:p>
        </w:tc>
        <w:tc>
          <w:tcPr>
            <w:tcW w:w="1191" w:type="dxa"/>
          </w:tcPr>
          <w:p w:rsidR="00A90A44" w:rsidRDefault="00A90A44">
            <w:pPr>
              <w:pStyle w:val="ConsPlusNormal"/>
              <w:jc w:val="center"/>
            </w:pPr>
            <w:r>
              <w:t>84,6</w:t>
            </w:r>
          </w:p>
        </w:tc>
        <w:tc>
          <w:tcPr>
            <w:tcW w:w="1134" w:type="dxa"/>
          </w:tcPr>
          <w:p w:rsidR="00A90A44" w:rsidRDefault="00A90A44">
            <w:pPr>
              <w:pStyle w:val="ConsPlusNormal"/>
              <w:jc w:val="center"/>
            </w:pPr>
            <w:r>
              <w:t>154,5</w:t>
            </w:r>
          </w:p>
        </w:tc>
        <w:tc>
          <w:tcPr>
            <w:tcW w:w="1757" w:type="dxa"/>
          </w:tcPr>
          <w:p w:rsidR="00A90A44" w:rsidRDefault="00A90A44">
            <w:pPr>
              <w:pStyle w:val="ConsPlusNormal"/>
              <w:jc w:val="center"/>
            </w:pPr>
            <w:r>
              <w:t>-</w:t>
            </w:r>
          </w:p>
        </w:tc>
      </w:tr>
      <w:tr w:rsidR="00A90A44">
        <w:tc>
          <w:tcPr>
            <w:tcW w:w="2721" w:type="dxa"/>
          </w:tcPr>
          <w:p w:rsidR="00A90A44" w:rsidRDefault="00A90A44">
            <w:pPr>
              <w:pStyle w:val="ConsPlusNormal"/>
              <w:jc w:val="both"/>
            </w:pPr>
            <w:r>
              <w:t>Нефтепродукты</w:t>
            </w:r>
          </w:p>
        </w:tc>
        <w:tc>
          <w:tcPr>
            <w:tcW w:w="1134" w:type="dxa"/>
            <w:vMerge/>
          </w:tcPr>
          <w:p w:rsidR="00A90A44" w:rsidRDefault="00A90A44"/>
        </w:tc>
        <w:tc>
          <w:tcPr>
            <w:tcW w:w="1020" w:type="dxa"/>
          </w:tcPr>
          <w:p w:rsidR="00A90A44" w:rsidRDefault="00A90A44">
            <w:pPr>
              <w:pStyle w:val="ConsPlusNormal"/>
              <w:jc w:val="center"/>
            </w:pPr>
            <w:r>
              <w:t>1,5</w:t>
            </w:r>
          </w:p>
        </w:tc>
        <w:tc>
          <w:tcPr>
            <w:tcW w:w="1191" w:type="dxa"/>
          </w:tcPr>
          <w:p w:rsidR="00A90A44" w:rsidRDefault="00A90A44">
            <w:pPr>
              <w:pStyle w:val="ConsPlusNormal"/>
              <w:jc w:val="center"/>
            </w:pPr>
            <w:r>
              <w:t>0,2</w:t>
            </w:r>
          </w:p>
        </w:tc>
        <w:tc>
          <w:tcPr>
            <w:tcW w:w="1134" w:type="dxa"/>
          </w:tcPr>
          <w:p w:rsidR="00A90A44" w:rsidRDefault="00A90A44">
            <w:pPr>
              <w:pStyle w:val="ConsPlusNormal"/>
              <w:jc w:val="center"/>
            </w:pPr>
            <w:r>
              <w:t>0,05</w:t>
            </w:r>
          </w:p>
        </w:tc>
        <w:tc>
          <w:tcPr>
            <w:tcW w:w="1757" w:type="dxa"/>
          </w:tcPr>
          <w:p w:rsidR="00A90A44" w:rsidRDefault="00A90A44">
            <w:pPr>
              <w:pStyle w:val="ConsPlusNormal"/>
              <w:jc w:val="center"/>
            </w:pPr>
            <w:r>
              <w:t>0,234</w:t>
            </w:r>
          </w:p>
        </w:tc>
      </w:tr>
      <w:tr w:rsidR="00A90A44">
        <w:tc>
          <w:tcPr>
            <w:tcW w:w="2721" w:type="dxa"/>
          </w:tcPr>
          <w:p w:rsidR="00A90A44" w:rsidRDefault="00A90A44">
            <w:pPr>
              <w:pStyle w:val="ConsPlusNormal"/>
              <w:jc w:val="both"/>
            </w:pPr>
            <w:r>
              <w:t>СПАВ</w:t>
            </w:r>
          </w:p>
        </w:tc>
        <w:tc>
          <w:tcPr>
            <w:tcW w:w="1134" w:type="dxa"/>
            <w:vMerge/>
          </w:tcPr>
          <w:p w:rsidR="00A90A44" w:rsidRDefault="00A90A44"/>
        </w:tc>
        <w:tc>
          <w:tcPr>
            <w:tcW w:w="1020" w:type="dxa"/>
          </w:tcPr>
          <w:p w:rsidR="00A90A44" w:rsidRDefault="00A90A44">
            <w:pPr>
              <w:pStyle w:val="ConsPlusNormal"/>
              <w:jc w:val="center"/>
            </w:pPr>
            <w:r>
              <w:t>2</w:t>
            </w:r>
          </w:p>
        </w:tc>
        <w:tc>
          <w:tcPr>
            <w:tcW w:w="1191" w:type="dxa"/>
          </w:tcPr>
          <w:p w:rsidR="00A90A44" w:rsidRDefault="00A90A44">
            <w:pPr>
              <w:pStyle w:val="ConsPlusNormal"/>
              <w:jc w:val="center"/>
            </w:pPr>
            <w:r>
              <w:t>0,05</w:t>
            </w:r>
          </w:p>
        </w:tc>
        <w:tc>
          <w:tcPr>
            <w:tcW w:w="1134" w:type="dxa"/>
          </w:tcPr>
          <w:p w:rsidR="00A90A44" w:rsidRDefault="00A90A44">
            <w:pPr>
              <w:pStyle w:val="ConsPlusNormal"/>
              <w:jc w:val="center"/>
            </w:pPr>
            <w:r>
              <w:t>0,4</w:t>
            </w:r>
          </w:p>
        </w:tc>
        <w:tc>
          <w:tcPr>
            <w:tcW w:w="1757" w:type="dxa"/>
          </w:tcPr>
          <w:p w:rsidR="00A90A44" w:rsidRDefault="00A90A44">
            <w:pPr>
              <w:pStyle w:val="ConsPlusNormal"/>
            </w:pPr>
          </w:p>
        </w:tc>
      </w:tr>
      <w:tr w:rsidR="00A90A44">
        <w:tc>
          <w:tcPr>
            <w:tcW w:w="2721" w:type="dxa"/>
          </w:tcPr>
          <w:p w:rsidR="00A90A44" w:rsidRDefault="00A90A44">
            <w:pPr>
              <w:pStyle w:val="ConsPlusNormal"/>
              <w:jc w:val="both"/>
            </w:pPr>
            <w:r>
              <w:t>Фосфаты (по Р)</w:t>
            </w:r>
          </w:p>
        </w:tc>
        <w:tc>
          <w:tcPr>
            <w:tcW w:w="1134" w:type="dxa"/>
            <w:vMerge/>
          </w:tcPr>
          <w:p w:rsidR="00A90A44" w:rsidRDefault="00A90A44"/>
        </w:tc>
        <w:tc>
          <w:tcPr>
            <w:tcW w:w="1020" w:type="dxa"/>
          </w:tcPr>
          <w:p w:rsidR="00A90A44" w:rsidRDefault="00A90A44">
            <w:pPr>
              <w:pStyle w:val="ConsPlusNormal"/>
              <w:jc w:val="center"/>
            </w:pPr>
            <w:r>
              <w:t>3,8</w:t>
            </w:r>
          </w:p>
        </w:tc>
        <w:tc>
          <w:tcPr>
            <w:tcW w:w="1191" w:type="dxa"/>
          </w:tcPr>
          <w:p w:rsidR="00A90A44" w:rsidRDefault="00A90A44">
            <w:pPr>
              <w:pStyle w:val="ConsPlusNormal"/>
              <w:jc w:val="center"/>
            </w:pPr>
            <w:r>
              <w:t>3,3</w:t>
            </w:r>
          </w:p>
        </w:tc>
        <w:tc>
          <w:tcPr>
            <w:tcW w:w="1134" w:type="dxa"/>
          </w:tcPr>
          <w:p w:rsidR="00A90A44" w:rsidRDefault="00A90A44">
            <w:pPr>
              <w:pStyle w:val="ConsPlusNormal"/>
              <w:jc w:val="center"/>
            </w:pPr>
            <w:r>
              <w:t>0,3</w:t>
            </w:r>
          </w:p>
        </w:tc>
        <w:tc>
          <w:tcPr>
            <w:tcW w:w="1757" w:type="dxa"/>
          </w:tcPr>
          <w:p w:rsidR="00A90A44" w:rsidRDefault="00A90A44">
            <w:pPr>
              <w:pStyle w:val="ConsPlusNormal"/>
              <w:jc w:val="center"/>
            </w:pPr>
            <w:r>
              <w:t>3,3</w:t>
            </w:r>
          </w:p>
        </w:tc>
      </w:tr>
      <w:tr w:rsidR="00A90A44">
        <w:tc>
          <w:tcPr>
            <w:tcW w:w="2721" w:type="dxa"/>
          </w:tcPr>
          <w:p w:rsidR="00A90A44" w:rsidRDefault="00A90A44">
            <w:pPr>
              <w:pStyle w:val="ConsPlusNormal"/>
              <w:jc w:val="both"/>
            </w:pPr>
            <w:r>
              <w:t>Фенол</w:t>
            </w:r>
          </w:p>
        </w:tc>
        <w:tc>
          <w:tcPr>
            <w:tcW w:w="1134" w:type="dxa"/>
            <w:vMerge/>
          </w:tcPr>
          <w:p w:rsidR="00A90A44" w:rsidRDefault="00A90A44"/>
        </w:tc>
        <w:tc>
          <w:tcPr>
            <w:tcW w:w="1020" w:type="dxa"/>
          </w:tcPr>
          <w:p w:rsidR="00A90A44" w:rsidRDefault="00A90A44">
            <w:pPr>
              <w:pStyle w:val="ConsPlusNormal"/>
              <w:jc w:val="center"/>
            </w:pPr>
            <w:r>
              <w:t>0,07</w:t>
            </w:r>
          </w:p>
        </w:tc>
        <w:tc>
          <w:tcPr>
            <w:tcW w:w="1191" w:type="dxa"/>
          </w:tcPr>
          <w:p w:rsidR="00A90A44" w:rsidRDefault="00A90A44">
            <w:pPr>
              <w:pStyle w:val="ConsPlusNormal"/>
              <w:jc w:val="center"/>
            </w:pPr>
            <w:r>
              <w:t>0,004</w:t>
            </w:r>
          </w:p>
        </w:tc>
        <w:tc>
          <w:tcPr>
            <w:tcW w:w="1134" w:type="dxa"/>
          </w:tcPr>
          <w:p w:rsidR="00A90A44" w:rsidRDefault="00A90A44">
            <w:pPr>
              <w:pStyle w:val="ConsPlusNormal"/>
              <w:jc w:val="center"/>
            </w:pPr>
            <w:r>
              <w:t>0,001</w:t>
            </w:r>
          </w:p>
        </w:tc>
        <w:tc>
          <w:tcPr>
            <w:tcW w:w="1757" w:type="dxa"/>
          </w:tcPr>
          <w:p w:rsidR="00A90A44" w:rsidRDefault="00A90A44">
            <w:pPr>
              <w:pStyle w:val="ConsPlusNormal"/>
              <w:jc w:val="center"/>
            </w:pPr>
            <w:r>
              <w:t>0,005</w:t>
            </w:r>
          </w:p>
        </w:tc>
      </w:tr>
      <w:tr w:rsidR="00A90A44">
        <w:tc>
          <w:tcPr>
            <w:tcW w:w="2721" w:type="dxa"/>
          </w:tcPr>
          <w:p w:rsidR="00A90A44" w:rsidRDefault="00A90A44">
            <w:pPr>
              <w:pStyle w:val="ConsPlusNormal"/>
              <w:jc w:val="both"/>
            </w:pPr>
            <w:r>
              <w:t>Железо (общ.)</w:t>
            </w:r>
          </w:p>
        </w:tc>
        <w:tc>
          <w:tcPr>
            <w:tcW w:w="1134" w:type="dxa"/>
            <w:vMerge/>
          </w:tcPr>
          <w:p w:rsidR="00A90A44" w:rsidRDefault="00A90A44"/>
        </w:tc>
        <w:tc>
          <w:tcPr>
            <w:tcW w:w="1020" w:type="dxa"/>
          </w:tcPr>
          <w:p w:rsidR="00A90A44" w:rsidRDefault="00A90A44">
            <w:pPr>
              <w:pStyle w:val="ConsPlusNormal"/>
              <w:jc w:val="center"/>
            </w:pPr>
            <w:r>
              <w:t>0,3</w:t>
            </w:r>
          </w:p>
        </w:tc>
        <w:tc>
          <w:tcPr>
            <w:tcW w:w="1191" w:type="dxa"/>
          </w:tcPr>
          <w:p w:rsidR="00A90A44" w:rsidRDefault="00A90A44">
            <w:pPr>
              <w:pStyle w:val="ConsPlusNormal"/>
              <w:jc w:val="center"/>
            </w:pPr>
            <w:r>
              <w:t>0,06</w:t>
            </w:r>
          </w:p>
        </w:tc>
        <w:tc>
          <w:tcPr>
            <w:tcW w:w="1134" w:type="dxa"/>
          </w:tcPr>
          <w:p w:rsidR="00A90A44" w:rsidRDefault="00A90A44">
            <w:pPr>
              <w:pStyle w:val="ConsPlusNormal"/>
              <w:jc w:val="center"/>
            </w:pPr>
            <w:r>
              <w:t>0,12</w:t>
            </w:r>
          </w:p>
        </w:tc>
        <w:tc>
          <w:tcPr>
            <w:tcW w:w="1757" w:type="dxa"/>
          </w:tcPr>
          <w:p w:rsidR="00A90A44" w:rsidRDefault="00A90A44">
            <w:pPr>
              <w:pStyle w:val="ConsPlusNormal"/>
              <w:jc w:val="center"/>
            </w:pPr>
            <w:r>
              <w:t>-</w:t>
            </w:r>
          </w:p>
        </w:tc>
      </w:tr>
      <w:tr w:rsidR="00A90A44">
        <w:tc>
          <w:tcPr>
            <w:tcW w:w="2721" w:type="dxa"/>
          </w:tcPr>
          <w:p w:rsidR="00A90A44" w:rsidRDefault="00A90A44">
            <w:pPr>
              <w:pStyle w:val="ConsPlusNormal"/>
              <w:jc w:val="both"/>
            </w:pPr>
            <w:r>
              <w:t>Сульфаты</w:t>
            </w:r>
          </w:p>
        </w:tc>
        <w:tc>
          <w:tcPr>
            <w:tcW w:w="1134" w:type="dxa"/>
            <w:vMerge/>
          </w:tcPr>
          <w:p w:rsidR="00A90A44" w:rsidRDefault="00A90A44"/>
        </w:tc>
        <w:tc>
          <w:tcPr>
            <w:tcW w:w="1020" w:type="dxa"/>
          </w:tcPr>
          <w:p w:rsidR="00A90A44" w:rsidRDefault="00A90A44">
            <w:pPr>
              <w:pStyle w:val="ConsPlusNormal"/>
              <w:jc w:val="center"/>
            </w:pPr>
            <w:r>
              <w:t>40</w:t>
            </w:r>
          </w:p>
        </w:tc>
        <w:tc>
          <w:tcPr>
            <w:tcW w:w="1191" w:type="dxa"/>
          </w:tcPr>
          <w:p w:rsidR="00A90A44" w:rsidRDefault="00A90A44">
            <w:pPr>
              <w:pStyle w:val="ConsPlusNormal"/>
              <w:jc w:val="center"/>
            </w:pPr>
            <w:r>
              <w:t>45,2</w:t>
            </w:r>
          </w:p>
        </w:tc>
        <w:tc>
          <w:tcPr>
            <w:tcW w:w="1134" w:type="dxa"/>
          </w:tcPr>
          <w:p w:rsidR="00A90A44" w:rsidRDefault="00A90A44">
            <w:pPr>
              <w:pStyle w:val="ConsPlusNormal"/>
              <w:jc w:val="center"/>
            </w:pPr>
            <w:r>
              <w:t>58,2</w:t>
            </w:r>
          </w:p>
        </w:tc>
        <w:tc>
          <w:tcPr>
            <w:tcW w:w="1757" w:type="dxa"/>
          </w:tcPr>
          <w:p w:rsidR="00A90A44" w:rsidRDefault="00A90A44">
            <w:pPr>
              <w:pStyle w:val="ConsPlusNormal"/>
              <w:jc w:val="center"/>
            </w:pPr>
            <w:r>
              <w:t>-</w:t>
            </w:r>
          </w:p>
        </w:tc>
      </w:tr>
      <w:tr w:rsidR="00A90A44">
        <w:tc>
          <w:tcPr>
            <w:tcW w:w="2721" w:type="dxa"/>
          </w:tcPr>
          <w:p w:rsidR="00A90A44" w:rsidRDefault="00A90A44">
            <w:pPr>
              <w:pStyle w:val="ConsPlusNormal"/>
              <w:jc w:val="both"/>
            </w:pPr>
            <w:r>
              <w:t>Жиры</w:t>
            </w:r>
          </w:p>
        </w:tc>
        <w:tc>
          <w:tcPr>
            <w:tcW w:w="1134" w:type="dxa"/>
            <w:vMerge/>
          </w:tcPr>
          <w:p w:rsidR="00A90A44" w:rsidRDefault="00A90A44"/>
        </w:tc>
        <w:tc>
          <w:tcPr>
            <w:tcW w:w="1020" w:type="dxa"/>
          </w:tcPr>
          <w:p w:rsidR="00A90A44" w:rsidRDefault="00A90A44">
            <w:pPr>
              <w:pStyle w:val="ConsPlusNormal"/>
              <w:jc w:val="center"/>
            </w:pPr>
            <w:r>
              <w:t>14,6</w:t>
            </w:r>
          </w:p>
        </w:tc>
        <w:tc>
          <w:tcPr>
            <w:tcW w:w="1191" w:type="dxa"/>
          </w:tcPr>
          <w:p w:rsidR="00A90A44" w:rsidRDefault="00A90A44">
            <w:pPr>
              <w:pStyle w:val="ConsPlusNormal"/>
              <w:jc w:val="center"/>
            </w:pPr>
            <w:r>
              <w:t>2,1</w:t>
            </w:r>
          </w:p>
        </w:tc>
        <w:tc>
          <w:tcPr>
            <w:tcW w:w="1134" w:type="dxa"/>
          </w:tcPr>
          <w:p w:rsidR="00A90A44" w:rsidRDefault="00A90A44">
            <w:pPr>
              <w:pStyle w:val="ConsPlusNormal"/>
              <w:jc w:val="center"/>
            </w:pPr>
            <w:r>
              <w:t>-</w:t>
            </w:r>
          </w:p>
        </w:tc>
        <w:tc>
          <w:tcPr>
            <w:tcW w:w="1757" w:type="dxa"/>
          </w:tcPr>
          <w:p w:rsidR="00A90A44" w:rsidRDefault="00A90A44">
            <w:pPr>
              <w:pStyle w:val="ConsPlusNormal"/>
              <w:jc w:val="center"/>
            </w:pPr>
            <w:r>
              <w:t>-</w:t>
            </w:r>
          </w:p>
        </w:tc>
      </w:tr>
      <w:tr w:rsidR="00A90A44">
        <w:tc>
          <w:tcPr>
            <w:tcW w:w="2721" w:type="dxa"/>
          </w:tcPr>
          <w:p w:rsidR="00A90A44" w:rsidRDefault="00A90A44">
            <w:pPr>
              <w:pStyle w:val="ConsPlusNormal"/>
              <w:jc w:val="both"/>
            </w:pPr>
            <w:r>
              <w:t>pH</w:t>
            </w:r>
          </w:p>
        </w:tc>
        <w:tc>
          <w:tcPr>
            <w:tcW w:w="1134" w:type="dxa"/>
            <w:vMerge/>
          </w:tcPr>
          <w:p w:rsidR="00A90A44" w:rsidRDefault="00A90A44"/>
        </w:tc>
        <w:tc>
          <w:tcPr>
            <w:tcW w:w="1020" w:type="dxa"/>
          </w:tcPr>
          <w:p w:rsidR="00A90A44" w:rsidRDefault="00A90A44">
            <w:pPr>
              <w:pStyle w:val="ConsPlusNormal"/>
              <w:jc w:val="center"/>
            </w:pPr>
            <w:r>
              <w:t>7</w:t>
            </w:r>
          </w:p>
        </w:tc>
        <w:tc>
          <w:tcPr>
            <w:tcW w:w="1191" w:type="dxa"/>
          </w:tcPr>
          <w:p w:rsidR="00A90A44" w:rsidRDefault="00A90A44">
            <w:pPr>
              <w:pStyle w:val="ConsPlusNormal"/>
              <w:jc w:val="center"/>
            </w:pPr>
            <w:r>
              <w:t>7</w:t>
            </w:r>
          </w:p>
        </w:tc>
        <w:tc>
          <w:tcPr>
            <w:tcW w:w="1134" w:type="dxa"/>
          </w:tcPr>
          <w:p w:rsidR="00A90A44" w:rsidRDefault="00A90A44">
            <w:pPr>
              <w:pStyle w:val="ConsPlusNormal"/>
              <w:jc w:val="center"/>
            </w:pPr>
            <w:r>
              <w:t>6,5 - 8,5</w:t>
            </w:r>
          </w:p>
        </w:tc>
        <w:tc>
          <w:tcPr>
            <w:tcW w:w="1757" w:type="dxa"/>
          </w:tcPr>
          <w:p w:rsidR="00A90A44" w:rsidRDefault="00A90A44">
            <w:pPr>
              <w:pStyle w:val="ConsPlusNormal"/>
              <w:jc w:val="center"/>
            </w:pPr>
            <w:r>
              <w:t>-</w:t>
            </w:r>
          </w:p>
        </w:tc>
      </w:tr>
    </w:tbl>
    <w:p w:rsidR="00A90A44" w:rsidRDefault="00A90A44">
      <w:pPr>
        <w:pStyle w:val="ConsPlusNormal"/>
        <w:jc w:val="both"/>
      </w:pPr>
    </w:p>
    <w:p w:rsidR="00A90A44" w:rsidRDefault="00A90A44">
      <w:pPr>
        <w:pStyle w:val="ConsPlusNormal"/>
        <w:ind w:firstLine="540"/>
        <w:jc w:val="both"/>
      </w:pPr>
      <w:r>
        <w:t>Анализ текущего состояния системы очистки сточных вод выявил основные проблемы, которые оказывают существенное влияние на качество и надежность обслуживания и требуют решения:</w:t>
      </w:r>
    </w:p>
    <w:p w:rsidR="00A90A44" w:rsidRDefault="00A90A44">
      <w:pPr>
        <w:pStyle w:val="ConsPlusNormal"/>
        <w:spacing w:before="220"/>
        <w:ind w:firstLine="540"/>
        <w:jc w:val="both"/>
      </w:pPr>
      <w:r>
        <w:t>загрязнение окружающей среды некачественно очищенными бытовыми сточными водами (недостаточный уровень очистки);</w:t>
      </w:r>
    </w:p>
    <w:p w:rsidR="00A90A44" w:rsidRDefault="00A90A44">
      <w:pPr>
        <w:pStyle w:val="ConsPlusNormal"/>
        <w:spacing w:before="220"/>
        <w:ind w:firstLine="540"/>
        <w:jc w:val="both"/>
      </w:pPr>
      <w:r>
        <w:t>низкая ресурсная эффективность производства услуг.</w:t>
      </w:r>
    </w:p>
    <w:p w:rsidR="00A90A44" w:rsidRDefault="00A90A44">
      <w:pPr>
        <w:pStyle w:val="ConsPlusNormal"/>
        <w:spacing w:before="220"/>
        <w:ind w:firstLine="540"/>
        <w:jc w:val="both"/>
      </w:pPr>
      <w:r>
        <w:t xml:space="preserve">Канализационные очистные сооружения города Горно-Алтайска в значительной степени отстают от темпов развития градостроительства, качество сбрасываемых сточных вод не соответствует требованиям по предельно допустимому сбросу по содержанию биогенных веществ. Это обстоятельство определяет один из приоритетов развития канализационного хозяйства города Горно-Алтайска - повышение качества очистки стоков и приведение содержания </w:t>
      </w:r>
      <w:r>
        <w:lastRenderedPageBreak/>
        <w:t>загрязнений в сбрасываемых в р. Майма к нормативным показателям, путем реконструкции существующей системы очистки стоков, подразумевающей расширение КОС до 20 тыс. м/сут. с современной технологической схемой очистки сточных вод.</w:t>
      </w:r>
    </w:p>
    <w:p w:rsidR="00A90A44" w:rsidRDefault="00A90A44">
      <w:pPr>
        <w:pStyle w:val="ConsPlusNormal"/>
        <w:spacing w:before="220"/>
        <w:ind w:firstLine="540"/>
        <w:jc w:val="both"/>
      </w:pPr>
      <w:r>
        <w:t>В настоящее время централизованная система водоотведения не охвачено 70% территории города Горно-Алтайска.</w:t>
      </w:r>
    </w:p>
    <w:p w:rsidR="00A90A44" w:rsidRDefault="00A90A44">
      <w:pPr>
        <w:pStyle w:val="ConsPlusNormal"/>
        <w:spacing w:before="220"/>
        <w:ind w:firstLine="540"/>
        <w:jc w:val="both"/>
      </w:pPr>
      <w:r>
        <w:t>Основными техническими и технологическими проблемами системы водоотведения г. Горно-Алтайска являются:</w:t>
      </w:r>
    </w:p>
    <w:p w:rsidR="00A90A44" w:rsidRDefault="00A90A44">
      <w:pPr>
        <w:pStyle w:val="ConsPlusNormal"/>
        <w:spacing w:before="220"/>
        <w:ind w:firstLine="540"/>
        <w:jc w:val="both"/>
      </w:pPr>
      <w:r>
        <w:t>отсутствие УФ-обеззараживания.</w:t>
      </w:r>
    </w:p>
    <w:p w:rsidR="00A90A44" w:rsidRDefault="00A90A44">
      <w:pPr>
        <w:pStyle w:val="ConsPlusNormal"/>
        <w:spacing w:before="220"/>
        <w:ind w:firstLine="540"/>
        <w:jc w:val="both"/>
      </w:pPr>
      <w:r>
        <w:t>недостаточная эффективность по снятию биогенных загрязнений.</w:t>
      </w:r>
    </w:p>
    <w:p w:rsidR="00A90A44" w:rsidRDefault="00A90A44">
      <w:pPr>
        <w:pStyle w:val="ConsPlusNormal"/>
        <w:spacing w:before="220"/>
        <w:ind w:firstLine="540"/>
        <w:jc w:val="both"/>
      </w:pPr>
      <w:r>
        <w:t>Из общей площади муниципального жилого фонда оборудованного водопроводом - 63,5%, канализации - 59,7%., централизованным горячим водоснабжением - 32,5%. Индивидуальная застройка на 90% неблагоустроенная.</w:t>
      </w:r>
    </w:p>
    <w:p w:rsidR="00A90A44" w:rsidRDefault="00A90A44">
      <w:pPr>
        <w:pStyle w:val="ConsPlusNormal"/>
        <w:spacing w:before="220"/>
        <w:ind w:firstLine="540"/>
        <w:jc w:val="both"/>
      </w:pPr>
      <w:r>
        <w:t>2) теплоснабжение</w:t>
      </w:r>
    </w:p>
    <w:p w:rsidR="00A90A44" w:rsidRDefault="00A90A44">
      <w:pPr>
        <w:pStyle w:val="ConsPlusNormal"/>
        <w:spacing w:before="220"/>
        <w:ind w:firstLine="540"/>
        <w:jc w:val="both"/>
      </w:pPr>
      <w:r>
        <w:t>Система теплоснабжения в городе Горно-Алтайске предоставляет услуги отопления и горячего водоснабжения. Она включает автономное и централизованное теплоснабжение. Подавляющее большинство домов индивидуальной застройки имеют автономное отопление, используя в качестве топлива дрова, уголь, газ.</w:t>
      </w:r>
    </w:p>
    <w:p w:rsidR="00A90A44" w:rsidRDefault="00A90A44">
      <w:pPr>
        <w:pStyle w:val="ConsPlusNormal"/>
        <w:spacing w:before="220"/>
        <w:ind w:firstLine="540"/>
        <w:jc w:val="both"/>
      </w:pPr>
      <w:r>
        <w:t>Тепловая энергия производится на 43 котельных, большинство из которых относится к малым. Из 43 котельных 24 эксплуатируются ОАО "Горно-Алтайское ЖКХ" и 1 котельная эксплуатируется организацией ООО "Горно-Алтайская тепловая компания". Остальные являются собственностью предприятий и организаций города различных форм собственности. Данные котельные оборудованы 136 котлами. На данный момент котельные N 8, N 14, N 15, N 16, N 18, N 21, N 23, N 24 работают на твердом топливе (уголь), уровень износа котлоагрегатов этих котельных составляет более 42% и близок к критическому. Четыре угольных резервных котельных N 13, 19, 20, 22.</w:t>
      </w:r>
    </w:p>
    <w:p w:rsidR="00A90A44" w:rsidRDefault="00A90A44">
      <w:pPr>
        <w:pStyle w:val="ConsPlusNormal"/>
        <w:spacing w:before="220"/>
        <w:ind w:firstLine="540"/>
        <w:jc w:val="both"/>
      </w:pPr>
      <w:r>
        <w:t>Теплоснабжение Центрального района осуществляется от центральной газовой котельной, а также котельными N 2, 4, 5, 7, 12, 15.</w:t>
      </w:r>
    </w:p>
    <w:p w:rsidR="00A90A44" w:rsidRDefault="00A90A44">
      <w:pPr>
        <w:pStyle w:val="ConsPlusNormal"/>
        <w:spacing w:before="220"/>
        <w:ind w:firstLine="540"/>
        <w:jc w:val="both"/>
      </w:pPr>
      <w:r>
        <w:t>Теплоснабжение Северо-Западного района осуществляется газовыми котельными N 1, 3, 6, 9, 10, 17, 24, а также мелкими ведомственными котельными.</w:t>
      </w:r>
    </w:p>
    <w:p w:rsidR="00A90A44" w:rsidRDefault="00A90A44">
      <w:pPr>
        <w:pStyle w:val="ConsPlusNormal"/>
        <w:spacing w:before="220"/>
        <w:ind w:firstLine="540"/>
        <w:jc w:val="both"/>
      </w:pPr>
      <w:r>
        <w:t>Южный район с преобладающей частной застройкой обслуживается котельными N 8, 11, 16, 18, 21, 23 и ведомственными котельными предприятий и организаций.</w:t>
      </w:r>
    </w:p>
    <w:p w:rsidR="00A90A44" w:rsidRDefault="00A90A44">
      <w:pPr>
        <w:pStyle w:val="ConsPlusNormal"/>
        <w:spacing w:before="220"/>
        <w:ind w:firstLine="540"/>
        <w:jc w:val="both"/>
      </w:pPr>
      <w:r>
        <w:t>В Северо-Восточном районе расположена муниципальная котельная N 14 и мелкие ведомственные котельные.</w:t>
      </w:r>
    </w:p>
    <w:p w:rsidR="00A90A44" w:rsidRDefault="00A90A44">
      <w:pPr>
        <w:pStyle w:val="ConsPlusNormal"/>
        <w:spacing w:before="220"/>
        <w:ind w:firstLine="540"/>
        <w:jc w:val="both"/>
      </w:pPr>
      <w:r>
        <w:t>Административные здания г. Горно-Алтайска не полностью обеспечены горячей водой. Около 90% домов частной застройки неблагоустроенны, не обеспечены горячей водой и имеют печное отопление.</w:t>
      </w:r>
    </w:p>
    <w:p w:rsidR="00A90A44" w:rsidRDefault="00A90A44">
      <w:pPr>
        <w:pStyle w:val="ConsPlusNormal"/>
        <w:spacing w:before="220"/>
        <w:ind w:firstLine="540"/>
        <w:jc w:val="both"/>
      </w:pPr>
      <w:r>
        <w:t xml:space="preserve">Отпуск тепловой энергии на котельных N 1, N 2, N 3 - N 7, N 9 - N 13, N 17, N 19, N 20, N 22, котельной "ЗЖБИ" и потребителям присоединенных к "Центральной" котельной без ЦТП осуществляется по температурному графику 95/70. На котельных N 8, N 14 - N 16, N 18, N 21, N 23, N 24 и к потребителям присоединенных к "Центральной" котельной через ЦТП отпуск тепловой энергии осуществляется по температурному графику 70/55. Температурный график рассчитан на работу тепловой сети отопления по объектам теплоснабжения от источников централизованного </w:t>
      </w:r>
      <w:r>
        <w:lastRenderedPageBreak/>
        <w:t>теплоснабжения при температуре воздуха помещений +20°C при расчетной температуре наружного воздуха -35°C.</w:t>
      </w:r>
    </w:p>
    <w:p w:rsidR="00A90A44" w:rsidRDefault="00A90A44">
      <w:pPr>
        <w:pStyle w:val="ConsPlusNormal"/>
        <w:spacing w:before="220"/>
        <w:ind w:firstLine="540"/>
        <w:jc w:val="both"/>
      </w:pPr>
      <w:r>
        <w:t>Газификация котельных происходила в течение 2010 - 2011 гг. В настоящее время 75% тепловой энергии, вырабатываемой централизованными системами, производится благодаря природному газу.</w:t>
      </w:r>
    </w:p>
    <w:p w:rsidR="00A90A44" w:rsidRDefault="00A90A44">
      <w:pPr>
        <w:pStyle w:val="ConsPlusNormal"/>
        <w:spacing w:before="220"/>
        <w:ind w:firstLine="540"/>
        <w:jc w:val="both"/>
      </w:pPr>
      <w:r>
        <w:t>Техническое состояние котельных отличается в зависимости от степени износа. Благодаря газификации системы теплоснабжения города, начавшейся в 2010 году, значительно обновился парк котлов и повысился их КПД, в то же время еще большая часть котлов требует замены. На сегодняшний день 39% котельных эксплуатируется менее 5 лет, 22% от 6 до 10 лет, 22% котельных от 11 до 20 лет, 11% котельных от 21 до 30 лет и 6% котельных свыше 30 лет. Для системы теплоснабжения города характерна дифференциация для КПД котлов, она варьируется от 30% (водогрейные котлы НР-18 в котельной 24) и до 92% (котлы на газовом топливе).</w:t>
      </w:r>
    </w:p>
    <w:p w:rsidR="00A90A44" w:rsidRDefault="00A90A44">
      <w:pPr>
        <w:pStyle w:val="ConsPlusNormal"/>
        <w:spacing w:before="220"/>
        <w:ind w:firstLine="540"/>
        <w:jc w:val="both"/>
      </w:pPr>
      <w:r>
        <w:t>Система теплоснабжения в городе закрытая. Схема подключения водонагревателей горячего водоснабжения преимущественно двухступенчатая, смешанная. Система отопления присоединена частично по зависимой, а частично - по независимой схемам.</w:t>
      </w:r>
    </w:p>
    <w:p w:rsidR="00A90A44" w:rsidRDefault="00A90A44">
      <w:pPr>
        <w:pStyle w:val="ConsPlusNormal"/>
        <w:spacing w:before="220"/>
        <w:ind w:firstLine="540"/>
        <w:jc w:val="both"/>
      </w:pPr>
      <w:r>
        <w:t>Характеристика тепловых сетей.</w:t>
      </w:r>
    </w:p>
    <w:p w:rsidR="00A90A44" w:rsidRDefault="00A90A44">
      <w:pPr>
        <w:pStyle w:val="ConsPlusNormal"/>
        <w:spacing w:before="220"/>
        <w:ind w:firstLine="540"/>
        <w:jc w:val="both"/>
      </w:pPr>
      <w:r>
        <w:t>Тепловые сети города предназначены для транспортировки носителя тепловой энергии (вода) для нужд отопления и ГВС. Общая протяженность трубопроводов в двухтрубном исчислении составляет 99,7 км.</w:t>
      </w:r>
    </w:p>
    <w:p w:rsidR="00A90A44" w:rsidRDefault="00A90A44">
      <w:pPr>
        <w:pStyle w:val="ConsPlusNormal"/>
        <w:spacing w:before="220"/>
        <w:ind w:firstLine="540"/>
        <w:jc w:val="both"/>
      </w:pPr>
      <w:r>
        <w:t>Тепловые сети включают магистральные и квартальные сети. Доля магистральных сетей составляет 7,5% или 7,646 км.</w:t>
      </w:r>
    </w:p>
    <w:p w:rsidR="00A90A44" w:rsidRDefault="00A90A44">
      <w:pPr>
        <w:pStyle w:val="ConsPlusNormal"/>
        <w:spacing w:before="220"/>
        <w:ind w:firstLine="540"/>
        <w:jc w:val="both"/>
      </w:pPr>
      <w:r>
        <w:t>Тепловые сети исполнены в наземной и подземной прокладке. Наземная прокладка составляет 42% всей протяженности трубопроводов, соответственно, подземной 72%, средняя глубина прокладки тепловых сетей - 1,5 метра. Это значительно ухудшает диагностику их технического состояния, затрудняет своевременный ремонт и приводит к удорожанию ремонта. Особенности природно-климатических условий и ландшафта (повышенная влажность, болотистость почв, резко-континентальный климат) приводят к повышенному износу тепловых сетей, их низким теплоизоляционным свойствам. Доля ветхих сетей составляет 15%. Степень износа тепловых сетей составляет 67%. Это приводит к высоким потерям тепловой энергии, которая по оценкам экспертов составляет до 50% по отдельным квартальным сетям.</w:t>
      </w:r>
    </w:p>
    <w:p w:rsidR="00A90A44" w:rsidRDefault="00A90A44">
      <w:pPr>
        <w:pStyle w:val="ConsPlusNormal"/>
        <w:spacing w:before="220"/>
        <w:ind w:firstLine="540"/>
        <w:jc w:val="both"/>
      </w:pPr>
      <w:r>
        <w:t>Протяженность тепловых сетей ГВС составляет 83 километра. Большая часть из них сильно изношена из-за отсутствия оборудования для приготовления воды, требуется замена трубопроводов и строительных конструкций на протяжении 28,9 километра сетей.</w:t>
      </w:r>
    </w:p>
    <w:p w:rsidR="00A90A44" w:rsidRDefault="00A90A44">
      <w:pPr>
        <w:pStyle w:val="ConsPlusNormal"/>
        <w:spacing w:before="220"/>
        <w:ind w:firstLine="540"/>
        <w:jc w:val="both"/>
      </w:pPr>
      <w:r>
        <w:t>Наглядно характеризует состояние тепловых сетей такой показатель как удельная протяженность трубопроводов, которая показывает какое количество выработанной тепловой энергии в Гкал приходится на 1 м трубопроводов. Разброс показателей составляет по отоплению от 0,85 Гкал/м до 17,7 Гкал/м (чем выше показатель, тем эффективнее), и по горячему водоснабжению (далее - ГВС) от 1,01 до 28,47. В среднем показатель по городу составляет 2,6.</w:t>
      </w:r>
    </w:p>
    <w:p w:rsidR="00A90A44" w:rsidRDefault="00A90A44">
      <w:pPr>
        <w:pStyle w:val="ConsPlusNormal"/>
        <w:spacing w:before="220"/>
        <w:ind w:firstLine="540"/>
        <w:jc w:val="both"/>
      </w:pPr>
      <w:r>
        <w:t>Проблемы системы теплоснабжения:</w:t>
      </w:r>
    </w:p>
    <w:p w:rsidR="00A90A44" w:rsidRDefault="00A90A44">
      <w:pPr>
        <w:pStyle w:val="ConsPlusNormal"/>
        <w:spacing w:before="220"/>
        <w:ind w:firstLine="540"/>
        <w:jc w:val="both"/>
      </w:pPr>
      <w:r>
        <w:t>Недостаточная располагаемая мощность по котельной N 1, 2 ОАО "Горно-Алтайское ЖКХ".</w:t>
      </w:r>
    </w:p>
    <w:p w:rsidR="00A90A44" w:rsidRDefault="00A90A44">
      <w:pPr>
        <w:pStyle w:val="ConsPlusNormal"/>
        <w:spacing w:before="220"/>
        <w:ind w:firstLine="540"/>
        <w:jc w:val="both"/>
      </w:pPr>
      <w:r>
        <w:t>Большие гидравлические потери и в связи с этим - снижение качества предоставляемых услуг для потребителей котельных.</w:t>
      </w:r>
    </w:p>
    <w:p w:rsidR="00A90A44" w:rsidRDefault="00A90A44">
      <w:pPr>
        <w:pStyle w:val="ConsPlusNormal"/>
        <w:spacing w:before="220"/>
        <w:ind w:firstLine="540"/>
        <w:jc w:val="both"/>
      </w:pPr>
      <w:r>
        <w:t xml:space="preserve">Недостаток располагаемого напора и в связи с этим - снижение качества предоставляемых </w:t>
      </w:r>
      <w:r>
        <w:lastRenderedPageBreak/>
        <w:t>услуг для потребителей</w:t>
      </w:r>
    </w:p>
    <w:p w:rsidR="00A90A44" w:rsidRDefault="00A90A44">
      <w:pPr>
        <w:pStyle w:val="ConsPlusNormal"/>
        <w:spacing w:before="220"/>
        <w:ind w:firstLine="540"/>
        <w:jc w:val="both"/>
      </w:pPr>
      <w:r>
        <w:t>Высокий износ оборудования и вследствие этого - низкий КПД котельных N 8, N 14, N 15, N 16, N 18, N 21, N 23, N 24 ОАО "Горно-Алтайское ЖКХ".</w:t>
      </w:r>
    </w:p>
    <w:p w:rsidR="00A90A44" w:rsidRDefault="00A90A44">
      <w:pPr>
        <w:pStyle w:val="ConsPlusNormal"/>
        <w:spacing w:before="220"/>
        <w:ind w:firstLine="540"/>
        <w:jc w:val="both"/>
      </w:pPr>
      <w:r>
        <w:t>Недостаточная резервная мощность газовых котельных N 1 - 4, 6, 9, 10, 19, 22; угольные 8, 14.</w:t>
      </w:r>
    </w:p>
    <w:p w:rsidR="00A90A44" w:rsidRDefault="00A90A44">
      <w:pPr>
        <w:pStyle w:val="ConsPlusNormal"/>
        <w:spacing w:before="220"/>
        <w:ind w:firstLine="540"/>
        <w:jc w:val="both"/>
      </w:pPr>
      <w:r>
        <w:t>Устаревшее оборудование (основное и вспомогательное) на старых действующих резервных угольных котельных требует замены, поскольку сильный износ увеличивает вероятность отказа системы централизованного теплоснабжения (снижается надежность).</w:t>
      </w:r>
    </w:p>
    <w:p w:rsidR="00A90A44" w:rsidRDefault="00A90A44">
      <w:pPr>
        <w:pStyle w:val="ConsPlusNormal"/>
        <w:jc w:val="both"/>
      </w:pPr>
    </w:p>
    <w:p w:rsidR="00A90A44" w:rsidRDefault="00A90A44">
      <w:pPr>
        <w:pStyle w:val="ConsPlusNormal"/>
        <w:jc w:val="center"/>
        <w:outlineLvl w:val="3"/>
      </w:pPr>
      <w:r>
        <w:t>Таблица 10.29. Информация по уровню загрузки мощностей</w:t>
      </w:r>
    </w:p>
    <w:p w:rsidR="00A90A44" w:rsidRDefault="00A90A44">
      <w:pPr>
        <w:pStyle w:val="ConsPlusNormal"/>
        <w:jc w:val="center"/>
      </w:pPr>
      <w:r>
        <w:t>теплоисточников и уровню соответствия тепловых</w:t>
      </w:r>
    </w:p>
    <w:p w:rsidR="00A90A44" w:rsidRDefault="00A90A44">
      <w:pPr>
        <w:pStyle w:val="ConsPlusNormal"/>
        <w:jc w:val="center"/>
      </w:pPr>
      <w:r>
        <w:t>мощностей потребностям потребителей тепловой энергии</w:t>
      </w:r>
    </w:p>
    <w:p w:rsidR="00A90A44" w:rsidRDefault="00A90A44">
      <w:pPr>
        <w:pStyle w:val="ConsPlusNormal"/>
        <w:jc w:val="center"/>
      </w:pPr>
      <w:r>
        <w:t>по котельным ОАО "Горно-Алтайское ЖКХ" (по состоянию</w:t>
      </w:r>
    </w:p>
    <w:p w:rsidR="00A90A44" w:rsidRDefault="00A90A44">
      <w:pPr>
        <w:pStyle w:val="ConsPlusNormal"/>
        <w:jc w:val="center"/>
      </w:pPr>
      <w:r>
        <w:t>на 02.06.2017)</w:t>
      </w:r>
    </w:p>
    <w:p w:rsidR="00A90A44" w:rsidRDefault="00A90A44">
      <w:pPr>
        <w:pStyle w:val="ConsPlusNormal"/>
        <w:jc w:val="both"/>
      </w:pPr>
    </w:p>
    <w:p w:rsidR="00A90A44" w:rsidRDefault="00A90A44">
      <w:pPr>
        <w:sectPr w:rsidR="00A90A4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701"/>
        <w:gridCol w:w="992"/>
        <w:gridCol w:w="851"/>
        <w:gridCol w:w="1304"/>
        <w:gridCol w:w="1361"/>
        <w:gridCol w:w="1243"/>
        <w:gridCol w:w="1276"/>
        <w:gridCol w:w="1361"/>
        <w:gridCol w:w="1304"/>
        <w:gridCol w:w="1366"/>
        <w:gridCol w:w="1366"/>
        <w:gridCol w:w="1304"/>
      </w:tblGrid>
      <w:tr w:rsidR="00A90A44">
        <w:tc>
          <w:tcPr>
            <w:tcW w:w="737" w:type="dxa"/>
            <w:vMerge w:val="restart"/>
          </w:tcPr>
          <w:p w:rsidR="00A90A44" w:rsidRDefault="00A90A44">
            <w:pPr>
              <w:pStyle w:val="ConsPlusNormal"/>
              <w:jc w:val="center"/>
            </w:pPr>
            <w:r>
              <w:lastRenderedPageBreak/>
              <w:t>N п/п</w:t>
            </w:r>
          </w:p>
        </w:tc>
        <w:tc>
          <w:tcPr>
            <w:tcW w:w="1701" w:type="dxa"/>
            <w:vMerge w:val="restart"/>
          </w:tcPr>
          <w:p w:rsidR="00A90A44" w:rsidRDefault="00A90A44">
            <w:pPr>
              <w:pStyle w:val="ConsPlusNormal"/>
              <w:jc w:val="center"/>
            </w:pPr>
            <w:r>
              <w:t>Наименование котельной</w:t>
            </w:r>
          </w:p>
        </w:tc>
        <w:tc>
          <w:tcPr>
            <w:tcW w:w="992" w:type="dxa"/>
            <w:vMerge w:val="restart"/>
          </w:tcPr>
          <w:p w:rsidR="00A90A44" w:rsidRDefault="00A90A44">
            <w:pPr>
              <w:pStyle w:val="ConsPlusNormal"/>
              <w:jc w:val="center"/>
            </w:pPr>
            <w:r>
              <w:t>Установленная мощность, Гкал/час</w:t>
            </w:r>
          </w:p>
        </w:tc>
        <w:tc>
          <w:tcPr>
            <w:tcW w:w="851" w:type="dxa"/>
            <w:vMerge w:val="restart"/>
          </w:tcPr>
          <w:p w:rsidR="00A90A44" w:rsidRDefault="00A90A44">
            <w:pPr>
              <w:pStyle w:val="ConsPlusNormal"/>
              <w:jc w:val="center"/>
            </w:pPr>
            <w:r>
              <w:t>КПД</w:t>
            </w:r>
          </w:p>
        </w:tc>
        <w:tc>
          <w:tcPr>
            <w:tcW w:w="1304" w:type="dxa"/>
            <w:vMerge w:val="restart"/>
          </w:tcPr>
          <w:p w:rsidR="00A90A44" w:rsidRDefault="00A90A44">
            <w:pPr>
              <w:pStyle w:val="ConsPlusNormal"/>
              <w:jc w:val="center"/>
            </w:pPr>
            <w:r>
              <w:t>Рабочая мощность (с учетом КПД)</w:t>
            </w:r>
          </w:p>
        </w:tc>
        <w:tc>
          <w:tcPr>
            <w:tcW w:w="5241" w:type="dxa"/>
            <w:gridSpan w:val="4"/>
          </w:tcPr>
          <w:p w:rsidR="00A90A44" w:rsidRDefault="00A90A44">
            <w:pPr>
              <w:pStyle w:val="ConsPlusNormal"/>
              <w:jc w:val="center"/>
            </w:pPr>
            <w:r>
              <w:t>Расчетная нагрузка по потребителям, Гкал/час</w:t>
            </w:r>
          </w:p>
        </w:tc>
        <w:tc>
          <w:tcPr>
            <w:tcW w:w="1304" w:type="dxa"/>
            <w:vMerge w:val="restart"/>
          </w:tcPr>
          <w:p w:rsidR="00A90A44" w:rsidRDefault="00A90A44">
            <w:pPr>
              <w:pStyle w:val="ConsPlusNormal"/>
              <w:jc w:val="center"/>
            </w:pPr>
            <w:r>
              <w:t>Запас рабочей мощности (по расч. нагр., с уч. нормат. потерь 10%)</w:t>
            </w:r>
          </w:p>
        </w:tc>
        <w:tc>
          <w:tcPr>
            <w:tcW w:w="1366" w:type="dxa"/>
            <w:vMerge w:val="restart"/>
          </w:tcPr>
          <w:p w:rsidR="00A90A44" w:rsidRDefault="00A90A44">
            <w:pPr>
              <w:pStyle w:val="ConsPlusNormal"/>
              <w:jc w:val="center"/>
            </w:pPr>
            <w:r>
              <w:t>Перспективная нагрузка, согласно выданным ТУ, Гкал/ч</w:t>
            </w:r>
          </w:p>
        </w:tc>
        <w:tc>
          <w:tcPr>
            <w:tcW w:w="1366" w:type="dxa"/>
            <w:vMerge w:val="restart"/>
          </w:tcPr>
          <w:p w:rsidR="00A90A44" w:rsidRDefault="00A90A44">
            <w:pPr>
              <w:pStyle w:val="ConsPlusNormal"/>
              <w:jc w:val="center"/>
            </w:pPr>
            <w:r>
              <w:t>Перспективная нагрузка, согласно выданным ТУ, с уч. нормат. потерь (10%) Гкал/ч</w:t>
            </w:r>
          </w:p>
        </w:tc>
        <w:tc>
          <w:tcPr>
            <w:tcW w:w="1304" w:type="dxa"/>
            <w:vMerge w:val="restart"/>
          </w:tcPr>
          <w:p w:rsidR="00A90A44" w:rsidRDefault="00A90A44">
            <w:pPr>
              <w:pStyle w:val="ConsPlusNormal"/>
              <w:jc w:val="center"/>
            </w:pPr>
            <w:r>
              <w:t>Запас по раб. мощности с учетом выданных ТУ, Гкал/ч</w:t>
            </w:r>
          </w:p>
        </w:tc>
      </w:tr>
      <w:tr w:rsidR="00A90A44">
        <w:tc>
          <w:tcPr>
            <w:tcW w:w="737" w:type="dxa"/>
            <w:vMerge/>
          </w:tcPr>
          <w:p w:rsidR="00A90A44" w:rsidRDefault="00A90A44"/>
        </w:tc>
        <w:tc>
          <w:tcPr>
            <w:tcW w:w="1701" w:type="dxa"/>
            <w:vMerge/>
          </w:tcPr>
          <w:p w:rsidR="00A90A44" w:rsidRDefault="00A90A44"/>
        </w:tc>
        <w:tc>
          <w:tcPr>
            <w:tcW w:w="992" w:type="dxa"/>
            <w:vMerge/>
          </w:tcPr>
          <w:p w:rsidR="00A90A44" w:rsidRDefault="00A90A44"/>
        </w:tc>
        <w:tc>
          <w:tcPr>
            <w:tcW w:w="851" w:type="dxa"/>
            <w:vMerge/>
          </w:tcPr>
          <w:p w:rsidR="00A90A44" w:rsidRDefault="00A90A44"/>
        </w:tc>
        <w:tc>
          <w:tcPr>
            <w:tcW w:w="1304" w:type="dxa"/>
            <w:vMerge/>
          </w:tcPr>
          <w:p w:rsidR="00A90A44" w:rsidRDefault="00A90A44"/>
        </w:tc>
        <w:tc>
          <w:tcPr>
            <w:tcW w:w="1361" w:type="dxa"/>
          </w:tcPr>
          <w:p w:rsidR="00A90A44" w:rsidRDefault="00A90A44">
            <w:pPr>
              <w:pStyle w:val="ConsPlusNormal"/>
              <w:jc w:val="center"/>
            </w:pPr>
            <w:r>
              <w:t>Отопление</w:t>
            </w:r>
          </w:p>
        </w:tc>
        <w:tc>
          <w:tcPr>
            <w:tcW w:w="1243" w:type="dxa"/>
          </w:tcPr>
          <w:p w:rsidR="00A90A44" w:rsidRDefault="00A90A44">
            <w:pPr>
              <w:pStyle w:val="ConsPlusNormal"/>
              <w:jc w:val="center"/>
            </w:pPr>
            <w:r>
              <w:t>ГВС</w:t>
            </w:r>
          </w:p>
        </w:tc>
        <w:tc>
          <w:tcPr>
            <w:tcW w:w="1276" w:type="dxa"/>
          </w:tcPr>
          <w:p w:rsidR="00A90A44" w:rsidRDefault="00A90A44">
            <w:pPr>
              <w:pStyle w:val="ConsPlusNormal"/>
              <w:jc w:val="center"/>
            </w:pPr>
            <w:r>
              <w:t>Итого</w:t>
            </w:r>
          </w:p>
        </w:tc>
        <w:tc>
          <w:tcPr>
            <w:tcW w:w="1361" w:type="dxa"/>
          </w:tcPr>
          <w:p w:rsidR="00A90A44" w:rsidRDefault="00A90A44">
            <w:pPr>
              <w:pStyle w:val="ConsPlusNormal"/>
              <w:jc w:val="center"/>
            </w:pPr>
            <w:r>
              <w:t>Всего, с учетом нормат. потерь (10%)</w:t>
            </w:r>
          </w:p>
        </w:tc>
        <w:tc>
          <w:tcPr>
            <w:tcW w:w="1304" w:type="dxa"/>
            <w:vMerge/>
          </w:tcPr>
          <w:p w:rsidR="00A90A44" w:rsidRDefault="00A90A44"/>
        </w:tc>
        <w:tc>
          <w:tcPr>
            <w:tcW w:w="1366" w:type="dxa"/>
            <w:vMerge/>
          </w:tcPr>
          <w:p w:rsidR="00A90A44" w:rsidRDefault="00A90A44"/>
        </w:tc>
        <w:tc>
          <w:tcPr>
            <w:tcW w:w="1366" w:type="dxa"/>
            <w:vMerge/>
          </w:tcPr>
          <w:p w:rsidR="00A90A44" w:rsidRDefault="00A90A44"/>
        </w:tc>
        <w:tc>
          <w:tcPr>
            <w:tcW w:w="1304" w:type="dxa"/>
            <w:vMerge/>
          </w:tcPr>
          <w:p w:rsidR="00A90A44" w:rsidRDefault="00A90A44"/>
        </w:tc>
      </w:tr>
      <w:tr w:rsidR="00A90A44">
        <w:tc>
          <w:tcPr>
            <w:tcW w:w="737" w:type="dxa"/>
          </w:tcPr>
          <w:p w:rsidR="00A90A44" w:rsidRDefault="00A90A44">
            <w:pPr>
              <w:pStyle w:val="ConsPlusNormal"/>
              <w:jc w:val="center"/>
            </w:pPr>
            <w:r>
              <w:t>1</w:t>
            </w:r>
          </w:p>
        </w:tc>
        <w:tc>
          <w:tcPr>
            <w:tcW w:w="1701" w:type="dxa"/>
          </w:tcPr>
          <w:p w:rsidR="00A90A44" w:rsidRDefault="00A90A44">
            <w:pPr>
              <w:pStyle w:val="ConsPlusNormal"/>
              <w:jc w:val="center"/>
            </w:pPr>
            <w:r>
              <w:t>2</w:t>
            </w:r>
          </w:p>
        </w:tc>
        <w:tc>
          <w:tcPr>
            <w:tcW w:w="992" w:type="dxa"/>
          </w:tcPr>
          <w:p w:rsidR="00A90A44" w:rsidRDefault="00A90A44">
            <w:pPr>
              <w:pStyle w:val="ConsPlusNormal"/>
              <w:jc w:val="center"/>
            </w:pPr>
            <w:r>
              <w:t>3</w:t>
            </w:r>
          </w:p>
        </w:tc>
        <w:tc>
          <w:tcPr>
            <w:tcW w:w="851" w:type="dxa"/>
          </w:tcPr>
          <w:p w:rsidR="00A90A44" w:rsidRDefault="00A90A44">
            <w:pPr>
              <w:pStyle w:val="ConsPlusNormal"/>
              <w:jc w:val="center"/>
            </w:pPr>
            <w:r>
              <w:t>4</w:t>
            </w:r>
          </w:p>
        </w:tc>
        <w:tc>
          <w:tcPr>
            <w:tcW w:w="1304" w:type="dxa"/>
          </w:tcPr>
          <w:p w:rsidR="00A90A44" w:rsidRDefault="00A90A44">
            <w:pPr>
              <w:pStyle w:val="ConsPlusNormal"/>
              <w:jc w:val="center"/>
            </w:pPr>
            <w:r>
              <w:t>5</w:t>
            </w:r>
          </w:p>
        </w:tc>
        <w:tc>
          <w:tcPr>
            <w:tcW w:w="1361" w:type="dxa"/>
          </w:tcPr>
          <w:p w:rsidR="00A90A44" w:rsidRDefault="00A90A44">
            <w:pPr>
              <w:pStyle w:val="ConsPlusNormal"/>
              <w:jc w:val="center"/>
            </w:pPr>
            <w:r>
              <w:t>6</w:t>
            </w:r>
          </w:p>
        </w:tc>
        <w:tc>
          <w:tcPr>
            <w:tcW w:w="1243" w:type="dxa"/>
          </w:tcPr>
          <w:p w:rsidR="00A90A44" w:rsidRDefault="00A90A44">
            <w:pPr>
              <w:pStyle w:val="ConsPlusNormal"/>
              <w:jc w:val="center"/>
            </w:pPr>
            <w:r>
              <w:t>7</w:t>
            </w:r>
          </w:p>
        </w:tc>
        <w:tc>
          <w:tcPr>
            <w:tcW w:w="1276" w:type="dxa"/>
          </w:tcPr>
          <w:p w:rsidR="00A90A44" w:rsidRDefault="00A90A44">
            <w:pPr>
              <w:pStyle w:val="ConsPlusNormal"/>
              <w:jc w:val="center"/>
            </w:pPr>
            <w:r>
              <w:t>8</w:t>
            </w:r>
          </w:p>
        </w:tc>
        <w:tc>
          <w:tcPr>
            <w:tcW w:w="1361" w:type="dxa"/>
          </w:tcPr>
          <w:p w:rsidR="00A90A44" w:rsidRDefault="00A90A44">
            <w:pPr>
              <w:pStyle w:val="ConsPlusNormal"/>
              <w:jc w:val="center"/>
            </w:pPr>
            <w:r>
              <w:t>9</w:t>
            </w:r>
          </w:p>
        </w:tc>
        <w:tc>
          <w:tcPr>
            <w:tcW w:w="1304" w:type="dxa"/>
          </w:tcPr>
          <w:p w:rsidR="00A90A44" w:rsidRDefault="00A90A44">
            <w:pPr>
              <w:pStyle w:val="ConsPlusNormal"/>
              <w:jc w:val="center"/>
            </w:pPr>
            <w:r>
              <w:t>10</w:t>
            </w:r>
          </w:p>
        </w:tc>
        <w:tc>
          <w:tcPr>
            <w:tcW w:w="1366" w:type="dxa"/>
          </w:tcPr>
          <w:p w:rsidR="00A90A44" w:rsidRDefault="00A90A44">
            <w:pPr>
              <w:pStyle w:val="ConsPlusNormal"/>
              <w:jc w:val="center"/>
            </w:pPr>
            <w:r>
              <w:t>11</w:t>
            </w:r>
          </w:p>
        </w:tc>
        <w:tc>
          <w:tcPr>
            <w:tcW w:w="1366" w:type="dxa"/>
          </w:tcPr>
          <w:p w:rsidR="00A90A44" w:rsidRDefault="00A90A44">
            <w:pPr>
              <w:pStyle w:val="ConsPlusNormal"/>
              <w:jc w:val="center"/>
            </w:pPr>
            <w:r>
              <w:t>12</w:t>
            </w:r>
          </w:p>
        </w:tc>
        <w:tc>
          <w:tcPr>
            <w:tcW w:w="1304" w:type="dxa"/>
          </w:tcPr>
          <w:p w:rsidR="00A90A44" w:rsidRDefault="00A90A44">
            <w:pPr>
              <w:pStyle w:val="ConsPlusNormal"/>
              <w:jc w:val="center"/>
            </w:pPr>
            <w:r>
              <w:t>13</w:t>
            </w:r>
          </w:p>
        </w:tc>
      </w:tr>
      <w:tr w:rsidR="00A90A44">
        <w:tc>
          <w:tcPr>
            <w:tcW w:w="16166" w:type="dxa"/>
            <w:gridSpan w:val="13"/>
          </w:tcPr>
          <w:p w:rsidR="00A90A44" w:rsidRDefault="00A90A44">
            <w:pPr>
              <w:pStyle w:val="ConsPlusNormal"/>
              <w:jc w:val="center"/>
              <w:outlineLvl w:val="4"/>
            </w:pPr>
            <w:r>
              <w:t>Газовые котельные</w:t>
            </w:r>
          </w:p>
        </w:tc>
      </w:tr>
      <w:tr w:rsidR="00A90A44">
        <w:tc>
          <w:tcPr>
            <w:tcW w:w="737" w:type="dxa"/>
          </w:tcPr>
          <w:p w:rsidR="00A90A44" w:rsidRDefault="00A90A44">
            <w:pPr>
              <w:pStyle w:val="ConsPlusNormal"/>
            </w:pPr>
            <w:r>
              <w:t>1.</w:t>
            </w:r>
          </w:p>
        </w:tc>
        <w:tc>
          <w:tcPr>
            <w:tcW w:w="1701" w:type="dxa"/>
          </w:tcPr>
          <w:p w:rsidR="00A90A44" w:rsidRDefault="00A90A44">
            <w:pPr>
              <w:pStyle w:val="ConsPlusNormal"/>
              <w:jc w:val="both"/>
            </w:pPr>
            <w:r>
              <w:t>Котельная N 1</w:t>
            </w:r>
          </w:p>
        </w:tc>
        <w:tc>
          <w:tcPr>
            <w:tcW w:w="992" w:type="dxa"/>
          </w:tcPr>
          <w:p w:rsidR="00A90A44" w:rsidRDefault="00A90A44">
            <w:pPr>
              <w:pStyle w:val="ConsPlusNormal"/>
              <w:jc w:val="center"/>
            </w:pPr>
            <w:r>
              <w:t>3,870</w:t>
            </w:r>
          </w:p>
        </w:tc>
        <w:tc>
          <w:tcPr>
            <w:tcW w:w="851" w:type="dxa"/>
          </w:tcPr>
          <w:p w:rsidR="00A90A44" w:rsidRDefault="00A90A44">
            <w:pPr>
              <w:pStyle w:val="ConsPlusNormal"/>
              <w:jc w:val="center"/>
            </w:pPr>
            <w:r>
              <w:t>90,26</w:t>
            </w:r>
          </w:p>
        </w:tc>
        <w:tc>
          <w:tcPr>
            <w:tcW w:w="1304" w:type="dxa"/>
          </w:tcPr>
          <w:p w:rsidR="00A90A44" w:rsidRDefault="00A90A44">
            <w:pPr>
              <w:pStyle w:val="ConsPlusNormal"/>
              <w:jc w:val="center"/>
            </w:pPr>
            <w:r>
              <w:t>3,493</w:t>
            </w:r>
          </w:p>
        </w:tc>
        <w:tc>
          <w:tcPr>
            <w:tcW w:w="1361" w:type="dxa"/>
          </w:tcPr>
          <w:p w:rsidR="00A90A44" w:rsidRDefault="00A90A44">
            <w:pPr>
              <w:pStyle w:val="ConsPlusNormal"/>
              <w:jc w:val="center"/>
            </w:pPr>
            <w:r>
              <w:t>3,576975</w:t>
            </w:r>
          </w:p>
        </w:tc>
        <w:tc>
          <w:tcPr>
            <w:tcW w:w="1243" w:type="dxa"/>
          </w:tcPr>
          <w:p w:rsidR="00A90A44" w:rsidRDefault="00A90A44">
            <w:pPr>
              <w:pStyle w:val="ConsPlusNormal"/>
              <w:jc w:val="center"/>
            </w:pPr>
            <w:r>
              <w:t>0,364999</w:t>
            </w:r>
          </w:p>
        </w:tc>
        <w:tc>
          <w:tcPr>
            <w:tcW w:w="1276" w:type="dxa"/>
          </w:tcPr>
          <w:p w:rsidR="00A90A44" w:rsidRDefault="00A90A44">
            <w:pPr>
              <w:pStyle w:val="ConsPlusNormal"/>
              <w:jc w:val="center"/>
            </w:pPr>
            <w:r>
              <w:t>3,941974</w:t>
            </w:r>
          </w:p>
        </w:tc>
        <w:tc>
          <w:tcPr>
            <w:tcW w:w="1361" w:type="dxa"/>
          </w:tcPr>
          <w:p w:rsidR="00A90A44" w:rsidRDefault="00A90A44">
            <w:pPr>
              <w:pStyle w:val="ConsPlusNormal"/>
              <w:jc w:val="center"/>
            </w:pPr>
            <w:r>
              <w:t>4,336</w:t>
            </w:r>
          </w:p>
        </w:tc>
        <w:tc>
          <w:tcPr>
            <w:tcW w:w="1304" w:type="dxa"/>
          </w:tcPr>
          <w:p w:rsidR="00A90A44" w:rsidRDefault="00A90A44">
            <w:pPr>
              <w:pStyle w:val="ConsPlusNormal"/>
              <w:jc w:val="center"/>
            </w:pPr>
            <w:r>
              <w:t>-0,843</w:t>
            </w:r>
          </w:p>
        </w:tc>
        <w:tc>
          <w:tcPr>
            <w:tcW w:w="1366" w:type="dxa"/>
          </w:tcPr>
          <w:p w:rsidR="00A90A44" w:rsidRDefault="00A90A44">
            <w:pPr>
              <w:pStyle w:val="ConsPlusNormal"/>
              <w:jc w:val="center"/>
            </w:pPr>
            <w:r>
              <w:t>0,014136</w:t>
            </w:r>
          </w:p>
        </w:tc>
        <w:tc>
          <w:tcPr>
            <w:tcW w:w="1366" w:type="dxa"/>
          </w:tcPr>
          <w:p w:rsidR="00A90A44" w:rsidRDefault="00A90A44">
            <w:pPr>
              <w:pStyle w:val="ConsPlusNormal"/>
              <w:jc w:val="center"/>
            </w:pPr>
            <w:r>
              <w:t>0,016</w:t>
            </w:r>
          </w:p>
        </w:tc>
        <w:tc>
          <w:tcPr>
            <w:tcW w:w="1304" w:type="dxa"/>
          </w:tcPr>
          <w:p w:rsidR="00A90A44" w:rsidRDefault="00A90A44">
            <w:pPr>
              <w:pStyle w:val="ConsPlusNormal"/>
              <w:jc w:val="center"/>
            </w:pPr>
            <w:r>
              <w:t>-0,859</w:t>
            </w:r>
          </w:p>
        </w:tc>
      </w:tr>
      <w:tr w:rsidR="00A90A44">
        <w:tc>
          <w:tcPr>
            <w:tcW w:w="737" w:type="dxa"/>
          </w:tcPr>
          <w:p w:rsidR="00A90A44" w:rsidRDefault="00A90A44">
            <w:pPr>
              <w:pStyle w:val="ConsPlusNormal"/>
            </w:pPr>
            <w:r>
              <w:t>2.</w:t>
            </w:r>
          </w:p>
        </w:tc>
        <w:tc>
          <w:tcPr>
            <w:tcW w:w="1701" w:type="dxa"/>
          </w:tcPr>
          <w:p w:rsidR="00A90A44" w:rsidRDefault="00A90A44">
            <w:pPr>
              <w:pStyle w:val="ConsPlusNormal"/>
              <w:jc w:val="both"/>
            </w:pPr>
            <w:r>
              <w:t>Котельная N 2</w:t>
            </w:r>
          </w:p>
        </w:tc>
        <w:tc>
          <w:tcPr>
            <w:tcW w:w="992" w:type="dxa"/>
          </w:tcPr>
          <w:p w:rsidR="00A90A44" w:rsidRDefault="00A90A44">
            <w:pPr>
              <w:pStyle w:val="ConsPlusNormal"/>
              <w:jc w:val="center"/>
            </w:pPr>
            <w:r>
              <w:t>1,788</w:t>
            </w:r>
          </w:p>
        </w:tc>
        <w:tc>
          <w:tcPr>
            <w:tcW w:w="851" w:type="dxa"/>
          </w:tcPr>
          <w:p w:rsidR="00A90A44" w:rsidRDefault="00A90A44">
            <w:pPr>
              <w:pStyle w:val="ConsPlusNormal"/>
              <w:jc w:val="center"/>
            </w:pPr>
            <w:r>
              <w:t>88,00</w:t>
            </w:r>
          </w:p>
        </w:tc>
        <w:tc>
          <w:tcPr>
            <w:tcW w:w="1304" w:type="dxa"/>
          </w:tcPr>
          <w:p w:rsidR="00A90A44" w:rsidRDefault="00A90A44">
            <w:pPr>
              <w:pStyle w:val="ConsPlusNormal"/>
              <w:jc w:val="center"/>
            </w:pPr>
            <w:r>
              <w:t>1,573</w:t>
            </w:r>
          </w:p>
        </w:tc>
        <w:tc>
          <w:tcPr>
            <w:tcW w:w="1361" w:type="dxa"/>
          </w:tcPr>
          <w:p w:rsidR="00A90A44" w:rsidRDefault="00A90A44">
            <w:pPr>
              <w:pStyle w:val="ConsPlusNormal"/>
              <w:jc w:val="center"/>
            </w:pPr>
            <w:r>
              <w:t>1,175313</w:t>
            </w:r>
          </w:p>
        </w:tc>
        <w:tc>
          <w:tcPr>
            <w:tcW w:w="1243" w:type="dxa"/>
          </w:tcPr>
          <w:p w:rsidR="00A90A44" w:rsidRDefault="00A90A44">
            <w:pPr>
              <w:pStyle w:val="ConsPlusNormal"/>
              <w:jc w:val="center"/>
            </w:pPr>
            <w:r>
              <w:t>0,328350</w:t>
            </w:r>
          </w:p>
        </w:tc>
        <w:tc>
          <w:tcPr>
            <w:tcW w:w="1276" w:type="dxa"/>
          </w:tcPr>
          <w:p w:rsidR="00A90A44" w:rsidRDefault="00A90A44">
            <w:pPr>
              <w:pStyle w:val="ConsPlusNormal"/>
              <w:jc w:val="center"/>
            </w:pPr>
            <w:r>
              <w:t>1,503663</w:t>
            </w:r>
          </w:p>
        </w:tc>
        <w:tc>
          <w:tcPr>
            <w:tcW w:w="1361" w:type="dxa"/>
          </w:tcPr>
          <w:p w:rsidR="00A90A44" w:rsidRDefault="00A90A44">
            <w:pPr>
              <w:pStyle w:val="ConsPlusNormal"/>
              <w:jc w:val="center"/>
            </w:pPr>
            <w:r>
              <w:t>1,654</w:t>
            </w:r>
          </w:p>
        </w:tc>
        <w:tc>
          <w:tcPr>
            <w:tcW w:w="1304" w:type="dxa"/>
          </w:tcPr>
          <w:p w:rsidR="00A90A44" w:rsidRDefault="00A90A44">
            <w:pPr>
              <w:pStyle w:val="ConsPlusNormal"/>
              <w:jc w:val="center"/>
            </w:pPr>
            <w:r>
              <w:t>-0,081</w:t>
            </w:r>
          </w:p>
        </w:tc>
        <w:tc>
          <w:tcPr>
            <w:tcW w:w="1366" w:type="dxa"/>
          </w:tcPr>
          <w:p w:rsidR="00A90A44" w:rsidRDefault="00A90A44">
            <w:pPr>
              <w:pStyle w:val="ConsPlusNormal"/>
              <w:jc w:val="center"/>
            </w:pPr>
            <w:r>
              <w:t>0,000000</w:t>
            </w:r>
          </w:p>
        </w:tc>
        <w:tc>
          <w:tcPr>
            <w:tcW w:w="1366" w:type="dxa"/>
          </w:tcPr>
          <w:p w:rsidR="00A90A44" w:rsidRDefault="00A90A44">
            <w:pPr>
              <w:pStyle w:val="ConsPlusNormal"/>
              <w:jc w:val="center"/>
            </w:pPr>
            <w:r>
              <w:t>0,000</w:t>
            </w:r>
          </w:p>
        </w:tc>
        <w:tc>
          <w:tcPr>
            <w:tcW w:w="1304" w:type="dxa"/>
          </w:tcPr>
          <w:p w:rsidR="00A90A44" w:rsidRDefault="00A90A44">
            <w:pPr>
              <w:pStyle w:val="ConsPlusNormal"/>
              <w:jc w:val="center"/>
            </w:pPr>
            <w:r>
              <w:t>-0,081</w:t>
            </w:r>
          </w:p>
        </w:tc>
      </w:tr>
      <w:tr w:rsidR="00A90A44">
        <w:tc>
          <w:tcPr>
            <w:tcW w:w="737" w:type="dxa"/>
          </w:tcPr>
          <w:p w:rsidR="00A90A44" w:rsidRDefault="00A90A44">
            <w:pPr>
              <w:pStyle w:val="ConsPlusNormal"/>
            </w:pPr>
            <w:r>
              <w:t>3.</w:t>
            </w:r>
          </w:p>
        </w:tc>
        <w:tc>
          <w:tcPr>
            <w:tcW w:w="1701" w:type="dxa"/>
          </w:tcPr>
          <w:p w:rsidR="00A90A44" w:rsidRDefault="00A90A44">
            <w:pPr>
              <w:pStyle w:val="ConsPlusNormal"/>
              <w:jc w:val="both"/>
            </w:pPr>
            <w:r>
              <w:t>Котельная N 3</w:t>
            </w:r>
          </w:p>
        </w:tc>
        <w:tc>
          <w:tcPr>
            <w:tcW w:w="992" w:type="dxa"/>
          </w:tcPr>
          <w:p w:rsidR="00A90A44" w:rsidRDefault="00A90A44">
            <w:pPr>
              <w:pStyle w:val="ConsPlusNormal"/>
              <w:jc w:val="center"/>
            </w:pPr>
            <w:r>
              <w:t>6,450</w:t>
            </w:r>
          </w:p>
        </w:tc>
        <w:tc>
          <w:tcPr>
            <w:tcW w:w="851" w:type="dxa"/>
          </w:tcPr>
          <w:p w:rsidR="00A90A44" w:rsidRDefault="00A90A44">
            <w:pPr>
              <w:pStyle w:val="ConsPlusNormal"/>
              <w:jc w:val="center"/>
            </w:pPr>
            <w:r>
              <w:t>88,17</w:t>
            </w:r>
          </w:p>
        </w:tc>
        <w:tc>
          <w:tcPr>
            <w:tcW w:w="1304" w:type="dxa"/>
          </w:tcPr>
          <w:p w:rsidR="00A90A44" w:rsidRDefault="00A90A44">
            <w:pPr>
              <w:pStyle w:val="ConsPlusNormal"/>
              <w:jc w:val="center"/>
            </w:pPr>
            <w:r>
              <w:t>5,687</w:t>
            </w:r>
          </w:p>
        </w:tc>
        <w:tc>
          <w:tcPr>
            <w:tcW w:w="1361" w:type="dxa"/>
          </w:tcPr>
          <w:p w:rsidR="00A90A44" w:rsidRDefault="00A90A44">
            <w:pPr>
              <w:pStyle w:val="ConsPlusNormal"/>
              <w:jc w:val="center"/>
            </w:pPr>
            <w:r>
              <w:t>5,205231</w:t>
            </w:r>
          </w:p>
        </w:tc>
        <w:tc>
          <w:tcPr>
            <w:tcW w:w="1243" w:type="dxa"/>
          </w:tcPr>
          <w:p w:rsidR="00A90A44" w:rsidRDefault="00A90A44">
            <w:pPr>
              <w:pStyle w:val="ConsPlusNormal"/>
              <w:jc w:val="center"/>
            </w:pPr>
            <w:r>
              <w:t>1,070432</w:t>
            </w:r>
          </w:p>
        </w:tc>
        <w:tc>
          <w:tcPr>
            <w:tcW w:w="1276" w:type="dxa"/>
          </w:tcPr>
          <w:p w:rsidR="00A90A44" w:rsidRDefault="00A90A44">
            <w:pPr>
              <w:pStyle w:val="ConsPlusNormal"/>
              <w:jc w:val="center"/>
            </w:pPr>
            <w:r>
              <w:t>6,275663</w:t>
            </w:r>
          </w:p>
        </w:tc>
        <w:tc>
          <w:tcPr>
            <w:tcW w:w="1361" w:type="dxa"/>
          </w:tcPr>
          <w:p w:rsidR="00A90A44" w:rsidRDefault="00A90A44">
            <w:pPr>
              <w:pStyle w:val="ConsPlusNormal"/>
              <w:jc w:val="center"/>
            </w:pPr>
            <w:r>
              <w:t>6,903</w:t>
            </w:r>
          </w:p>
        </w:tc>
        <w:tc>
          <w:tcPr>
            <w:tcW w:w="1304" w:type="dxa"/>
          </w:tcPr>
          <w:p w:rsidR="00A90A44" w:rsidRDefault="00A90A44">
            <w:pPr>
              <w:pStyle w:val="ConsPlusNormal"/>
              <w:jc w:val="center"/>
            </w:pPr>
            <w:r>
              <w:t>-1,216</w:t>
            </w:r>
          </w:p>
        </w:tc>
        <w:tc>
          <w:tcPr>
            <w:tcW w:w="1366" w:type="dxa"/>
          </w:tcPr>
          <w:p w:rsidR="00A90A44" w:rsidRDefault="00A90A44">
            <w:pPr>
              <w:pStyle w:val="ConsPlusNormal"/>
              <w:jc w:val="center"/>
            </w:pPr>
            <w:r>
              <w:t>0,704941</w:t>
            </w:r>
          </w:p>
        </w:tc>
        <w:tc>
          <w:tcPr>
            <w:tcW w:w="1366" w:type="dxa"/>
          </w:tcPr>
          <w:p w:rsidR="00A90A44" w:rsidRDefault="00A90A44">
            <w:pPr>
              <w:pStyle w:val="ConsPlusNormal"/>
              <w:jc w:val="center"/>
            </w:pPr>
            <w:r>
              <w:t>0,775</w:t>
            </w:r>
          </w:p>
        </w:tc>
        <w:tc>
          <w:tcPr>
            <w:tcW w:w="1304" w:type="dxa"/>
          </w:tcPr>
          <w:p w:rsidR="00A90A44" w:rsidRDefault="00A90A44">
            <w:pPr>
              <w:pStyle w:val="ConsPlusNormal"/>
              <w:jc w:val="center"/>
            </w:pPr>
            <w:r>
              <w:t>-1,992</w:t>
            </w:r>
          </w:p>
        </w:tc>
      </w:tr>
      <w:tr w:rsidR="00A90A44">
        <w:tc>
          <w:tcPr>
            <w:tcW w:w="737" w:type="dxa"/>
          </w:tcPr>
          <w:p w:rsidR="00A90A44" w:rsidRDefault="00A90A44">
            <w:pPr>
              <w:pStyle w:val="ConsPlusNormal"/>
            </w:pPr>
            <w:r>
              <w:t>4.</w:t>
            </w:r>
          </w:p>
        </w:tc>
        <w:tc>
          <w:tcPr>
            <w:tcW w:w="1701" w:type="dxa"/>
          </w:tcPr>
          <w:p w:rsidR="00A90A44" w:rsidRDefault="00A90A44">
            <w:pPr>
              <w:pStyle w:val="ConsPlusNormal"/>
              <w:jc w:val="both"/>
            </w:pPr>
            <w:r>
              <w:t>Котельная N 4</w:t>
            </w:r>
          </w:p>
        </w:tc>
        <w:tc>
          <w:tcPr>
            <w:tcW w:w="992" w:type="dxa"/>
          </w:tcPr>
          <w:p w:rsidR="00A90A44" w:rsidRDefault="00A90A44">
            <w:pPr>
              <w:pStyle w:val="ConsPlusNormal"/>
              <w:jc w:val="center"/>
            </w:pPr>
            <w:r>
              <w:t>15,480</w:t>
            </w:r>
          </w:p>
        </w:tc>
        <w:tc>
          <w:tcPr>
            <w:tcW w:w="851" w:type="dxa"/>
          </w:tcPr>
          <w:p w:rsidR="00A90A44" w:rsidRDefault="00A90A44">
            <w:pPr>
              <w:pStyle w:val="ConsPlusNormal"/>
              <w:jc w:val="center"/>
            </w:pPr>
            <w:r>
              <w:t>90,00</w:t>
            </w:r>
          </w:p>
        </w:tc>
        <w:tc>
          <w:tcPr>
            <w:tcW w:w="1304" w:type="dxa"/>
          </w:tcPr>
          <w:p w:rsidR="00A90A44" w:rsidRDefault="00A90A44">
            <w:pPr>
              <w:pStyle w:val="ConsPlusNormal"/>
              <w:jc w:val="center"/>
            </w:pPr>
            <w:r>
              <w:t>13,932</w:t>
            </w:r>
          </w:p>
        </w:tc>
        <w:tc>
          <w:tcPr>
            <w:tcW w:w="1361" w:type="dxa"/>
          </w:tcPr>
          <w:p w:rsidR="00A90A44" w:rsidRDefault="00A90A44">
            <w:pPr>
              <w:pStyle w:val="ConsPlusNormal"/>
              <w:jc w:val="center"/>
            </w:pPr>
            <w:r>
              <w:t>11,898648</w:t>
            </w:r>
          </w:p>
        </w:tc>
        <w:tc>
          <w:tcPr>
            <w:tcW w:w="1243" w:type="dxa"/>
          </w:tcPr>
          <w:p w:rsidR="00A90A44" w:rsidRDefault="00A90A44">
            <w:pPr>
              <w:pStyle w:val="ConsPlusNormal"/>
              <w:jc w:val="center"/>
            </w:pPr>
            <w:r>
              <w:t>2,298316</w:t>
            </w:r>
          </w:p>
        </w:tc>
        <w:tc>
          <w:tcPr>
            <w:tcW w:w="1276" w:type="dxa"/>
          </w:tcPr>
          <w:p w:rsidR="00A90A44" w:rsidRDefault="00A90A44">
            <w:pPr>
              <w:pStyle w:val="ConsPlusNormal"/>
              <w:jc w:val="center"/>
            </w:pPr>
            <w:r>
              <w:t>14,196964</w:t>
            </w:r>
          </w:p>
        </w:tc>
        <w:tc>
          <w:tcPr>
            <w:tcW w:w="1361" w:type="dxa"/>
          </w:tcPr>
          <w:p w:rsidR="00A90A44" w:rsidRDefault="00A90A44">
            <w:pPr>
              <w:pStyle w:val="ConsPlusNormal"/>
              <w:jc w:val="center"/>
            </w:pPr>
            <w:r>
              <w:t>15,617</w:t>
            </w:r>
          </w:p>
        </w:tc>
        <w:tc>
          <w:tcPr>
            <w:tcW w:w="1304" w:type="dxa"/>
          </w:tcPr>
          <w:p w:rsidR="00A90A44" w:rsidRDefault="00A90A44">
            <w:pPr>
              <w:pStyle w:val="ConsPlusNormal"/>
              <w:jc w:val="center"/>
            </w:pPr>
            <w:r>
              <w:t>-1,684</w:t>
            </w:r>
          </w:p>
        </w:tc>
        <w:tc>
          <w:tcPr>
            <w:tcW w:w="1366" w:type="dxa"/>
          </w:tcPr>
          <w:p w:rsidR="00A90A44" w:rsidRDefault="00A90A44">
            <w:pPr>
              <w:pStyle w:val="ConsPlusNormal"/>
              <w:jc w:val="center"/>
            </w:pPr>
            <w:r>
              <w:t>0,211169</w:t>
            </w:r>
          </w:p>
        </w:tc>
        <w:tc>
          <w:tcPr>
            <w:tcW w:w="1366" w:type="dxa"/>
          </w:tcPr>
          <w:p w:rsidR="00A90A44" w:rsidRDefault="00A90A44">
            <w:pPr>
              <w:pStyle w:val="ConsPlusNormal"/>
              <w:jc w:val="center"/>
            </w:pPr>
            <w:r>
              <w:t>0,232</w:t>
            </w:r>
          </w:p>
        </w:tc>
        <w:tc>
          <w:tcPr>
            <w:tcW w:w="1304" w:type="dxa"/>
          </w:tcPr>
          <w:p w:rsidR="00A90A44" w:rsidRDefault="00A90A44">
            <w:pPr>
              <w:pStyle w:val="ConsPlusNormal"/>
              <w:jc w:val="center"/>
            </w:pPr>
            <w:r>
              <w:t>-1,916</w:t>
            </w:r>
          </w:p>
        </w:tc>
      </w:tr>
      <w:tr w:rsidR="00A90A44">
        <w:tc>
          <w:tcPr>
            <w:tcW w:w="737" w:type="dxa"/>
          </w:tcPr>
          <w:p w:rsidR="00A90A44" w:rsidRDefault="00A90A44">
            <w:pPr>
              <w:pStyle w:val="ConsPlusNormal"/>
            </w:pPr>
            <w:r>
              <w:t>5.</w:t>
            </w:r>
          </w:p>
        </w:tc>
        <w:tc>
          <w:tcPr>
            <w:tcW w:w="1701" w:type="dxa"/>
          </w:tcPr>
          <w:p w:rsidR="00A90A44" w:rsidRDefault="00A90A44">
            <w:pPr>
              <w:pStyle w:val="ConsPlusNormal"/>
              <w:jc w:val="both"/>
            </w:pPr>
            <w:r>
              <w:t>Котельная N 5</w:t>
            </w:r>
          </w:p>
        </w:tc>
        <w:tc>
          <w:tcPr>
            <w:tcW w:w="992" w:type="dxa"/>
          </w:tcPr>
          <w:p w:rsidR="00A90A44" w:rsidRDefault="00A90A44">
            <w:pPr>
              <w:pStyle w:val="ConsPlusNormal"/>
              <w:jc w:val="center"/>
            </w:pPr>
            <w:r>
              <w:t>17,025</w:t>
            </w:r>
          </w:p>
        </w:tc>
        <w:tc>
          <w:tcPr>
            <w:tcW w:w="851" w:type="dxa"/>
          </w:tcPr>
          <w:p w:rsidR="00A90A44" w:rsidRDefault="00A90A44">
            <w:pPr>
              <w:pStyle w:val="ConsPlusNormal"/>
              <w:jc w:val="center"/>
            </w:pPr>
            <w:r>
              <w:t>89,42</w:t>
            </w:r>
          </w:p>
        </w:tc>
        <w:tc>
          <w:tcPr>
            <w:tcW w:w="1304" w:type="dxa"/>
          </w:tcPr>
          <w:p w:rsidR="00A90A44" w:rsidRDefault="00A90A44">
            <w:pPr>
              <w:pStyle w:val="ConsPlusNormal"/>
              <w:jc w:val="center"/>
            </w:pPr>
            <w:r>
              <w:t>15,224</w:t>
            </w:r>
          </w:p>
        </w:tc>
        <w:tc>
          <w:tcPr>
            <w:tcW w:w="1361" w:type="dxa"/>
          </w:tcPr>
          <w:p w:rsidR="00A90A44" w:rsidRDefault="00A90A44">
            <w:pPr>
              <w:pStyle w:val="ConsPlusNormal"/>
              <w:jc w:val="center"/>
            </w:pPr>
            <w:r>
              <w:t>10,670111</w:t>
            </w:r>
          </w:p>
        </w:tc>
        <w:tc>
          <w:tcPr>
            <w:tcW w:w="1243" w:type="dxa"/>
          </w:tcPr>
          <w:p w:rsidR="00A90A44" w:rsidRDefault="00A90A44">
            <w:pPr>
              <w:pStyle w:val="ConsPlusNormal"/>
              <w:jc w:val="center"/>
            </w:pPr>
            <w:r>
              <w:t>1,737232</w:t>
            </w:r>
          </w:p>
        </w:tc>
        <w:tc>
          <w:tcPr>
            <w:tcW w:w="1276" w:type="dxa"/>
          </w:tcPr>
          <w:p w:rsidR="00A90A44" w:rsidRDefault="00A90A44">
            <w:pPr>
              <w:pStyle w:val="ConsPlusNormal"/>
              <w:jc w:val="center"/>
            </w:pPr>
            <w:r>
              <w:t>12,407343</w:t>
            </w:r>
          </w:p>
        </w:tc>
        <w:tc>
          <w:tcPr>
            <w:tcW w:w="1361" w:type="dxa"/>
          </w:tcPr>
          <w:p w:rsidR="00A90A44" w:rsidRDefault="00A90A44">
            <w:pPr>
              <w:pStyle w:val="ConsPlusNormal"/>
              <w:jc w:val="center"/>
            </w:pPr>
            <w:r>
              <w:t>13,648</w:t>
            </w:r>
          </w:p>
        </w:tc>
        <w:tc>
          <w:tcPr>
            <w:tcW w:w="1304" w:type="dxa"/>
          </w:tcPr>
          <w:p w:rsidR="00A90A44" w:rsidRDefault="00A90A44">
            <w:pPr>
              <w:pStyle w:val="ConsPlusNormal"/>
              <w:jc w:val="center"/>
            </w:pPr>
            <w:r>
              <w:t>1,576</w:t>
            </w:r>
          </w:p>
        </w:tc>
        <w:tc>
          <w:tcPr>
            <w:tcW w:w="1366" w:type="dxa"/>
          </w:tcPr>
          <w:p w:rsidR="00A90A44" w:rsidRDefault="00A90A44">
            <w:pPr>
              <w:pStyle w:val="ConsPlusNormal"/>
              <w:jc w:val="center"/>
            </w:pPr>
            <w:r>
              <w:t>5,530344</w:t>
            </w:r>
          </w:p>
        </w:tc>
        <w:tc>
          <w:tcPr>
            <w:tcW w:w="1366" w:type="dxa"/>
          </w:tcPr>
          <w:p w:rsidR="00A90A44" w:rsidRDefault="00A90A44">
            <w:pPr>
              <w:pStyle w:val="ConsPlusNormal"/>
              <w:jc w:val="center"/>
            </w:pPr>
            <w:r>
              <w:t>6,083</w:t>
            </w:r>
          </w:p>
        </w:tc>
        <w:tc>
          <w:tcPr>
            <w:tcW w:w="1304" w:type="dxa"/>
          </w:tcPr>
          <w:p w:rsidR="00A90A44" w:rsidRDefault="00A90A44">
            <w:pPr>
              <w:pStyle w:val="ConsPlusNormal"/>
              <w:jc w:val="center"/>
            </w:pPr>
            <w:r>
              <w:t>-4,508</w:t>
            </w:r>
          </w:p>
        </w:tc>
      </w:tr>
      <w:tr w:rsidR="00A90A44">
        <w:tc>
          <w:tcPr>
            <w:tcW w:w="737" w:type="dxa"/>
          </w:tcPr>
          <w:p w:rsidR="00A90A44" w:rsidRDefault="00A90A44">
            <w:pPr>
              <w:pStyle w:val="ConsPlusNormal"/>
            </w:pPr>
            <w:r>
              <w:t>6.</w:t>
            </w:r>
          </w:p>
        </w:tc>
        <w:tc>
          <w:tcPr>
            <w:tcW w:w="1701" w:type="dxa"/>
          </w:tcPr>
          <w:p w:rsidR="00A90A44" w:rsidRDefault="00A90A44">
            <w:pPr>
              <w:pStyle w:val="ConsPlusNormal"/>
              <w:jc w:val="both"/>
            </w:pPr>
            <w:r>
              <w:t>Котельная N 6</w:t>
            </w:r>
          </w:p>
        </w:tc>
        <w:tc>
          <w:tcPr>
            <w:tcW w:w="992" w:type="dxa"/>
          </w:tcPr>
          <w:p w:rsidR="00A90A44" w:rsidRDefault="00A90A44">
            <w:pPr>
              <w:pStyle w:val="ConsPlusNormal"/>
              <w:jc w:val="center"/>
            </w:pPr>
            <w:r>
              <w:t>7,740</w:t>
            </w:r>
          </w:p>
        </w:tc>
        <w:tc>
          <w:tcPr>
            <w:tcW w:w="851" w:type="dxa"/>
          </w:tcPr>
          <w:p w:rsidR="00A90A44" w:rsidRDefault="00A90A44">
            <w:pPr>
              <w:pStyle w:val="ConsPlusNormal"/>
              <w:jc w:val="center"/>
            </w:pPr>
            <w:r>
              <w:t>88,88</w:t>
            </w:r>
          </w:p>
        </w:tc>
        <w:tc>
          <w:tcPr>
            <w:tcW w:w="1304" w:type="dxa"/>
          </w:tcPr>
          <w:p w:rsidR="00A90A44" w:rsidRDefault="00A90A44">
            <w:pPr>
              <w:pStyle w:val="ConsPlusNormal"/>
              <w:jc w:val="center"/>
            </w:pPr>
            <w:r>
              <w:t>6,879</w:t>
            </w:r>
          </w:p>
        </w:tc>
        <w:tc>
          <w:tcPr>
            <w:tcW w:w="1361" w:type="dxa"/>
          </w:tcPr>
          <w:p w:rsidR="00A90A44" w:rsidRDefault="00A90A44">
            <w:pPr>
              <w:pStyle w:val="ConsPlusNormal"/>
              <w:jc w:val="center"/>
            </w:pPr>
            <w:r>
              <w:t>4,916502</w:t>
            </w:r>
          </w:p>
        </w:tc>
        <w:tc>
          <w:tcPr>
            <w:tcW w:w="1243" w:type="dxa"/>
          </w:tcPr>
          <w:p w:rsidR="00A90A44" w:rsidRDefault="00A90A44">
            <w:pPr>
              <w:pStyle w:val="ConsPlusNormal"/>
              <w:jc w:val="center"/>
            </w:pPr>
            <w:r>
              <w:t>1,396242</w:t>
            </w:r>
          </w:p>
        </w:tc>
        <w:tc>
          <w:tcPr>
            <w:tcW w:w="1276" w:type="dxa"/>
          </w:tcPr>
          <w:p w:rsidR="00A90A44" w:rsidRDefault="00A90A44">
            <w:pPr>
              <w:pStyle w:val="ConsPlusNormal"/>
              <w:jc w:val="center"/>
            </w:pPr>
            <w:r>
              <w:t>6,312744</w:t>
            </w:r>
          </w:p>
        </w:tc>
        <w:tc>
          <w:tcPr>
            <w:tcW w:w="1361" w:type="dxa"/>
          </w:tcPr>
          <w:p w:rsidR="00A90A44" w:rsidRDefault="00A90A44">
            <w:pPr>
              <w:pStyle w:val="ConsPlusNormal"/>
              <w:jc w:val="center"/>
            </w:pPr>
            <w:r>
              <w:t>6,944</w:t>
            </w:r>
          </w:p>
        </w:tc>
        <w:tc>
          <w:tcPr>
            <w:tcW w:w="1304" w:type="dxa"/>
          </w:tcPr>
          <w:p w:rsidR="00A90A44" w:rsidRDefault="00A90A44">
            <w:pPr>
              <w:pStyle w:val="ConsPlusNormal"/>
              <w:jc w:val="center"/>
            </w:pPr>
            <w:r>
              <w:t>-0,065</w:t>
            </w:r>
          </w:p>
        </w:tc>
        <w:tc>
          <w:tcPr>
            <w:tcW w:w="1366" w:type="dxa"/>
          </w:tcPr>
          <w:p w:rsidR="00A90A44" w:rsidRDefault="00A90A44">
            <w:pPr>
              <w:pStyle w:val="ConsPlusNormal"/>
              <w:jc w:val="center"/>
            </w:pPr>
            <w:r>
              <w:t>0,303441</w:t>
            </w:r>
          </w:p>
        </w:tc>
        <w:tc>
          <w:tcPr>
            <w:tcW w:w="1366" w:type="dxa"/>
          </w:tcPr>
          <w:p w:rsidR="00A90A44" w:rsidRDefault="00A90A44">
            <w:pPr>
              <w:pStyle w:val="ConsPlusNormal"/>
              <w:jc w:val="center"/>
            </w:pPr>
            <w:r>
              <w:t>0,334</w:t>
            </w:r>
          </w:p>
        </w:tc>
        <w:tc>
          <w:tcPr>
            <w:tcW w:w="1304" w:type="dxa"/>
          </w:tcPr>
          <w:p w:rsidR="00A90A44" w:rsidRDefault="00A90A44">
            <w:pPr>
              <w:pStyle w:val="ConsPlusNormal"/>
              <w:jc w:val="center"/>
            </w:pPr>
            <w:r>
              <w:t>-0,398</w:t>
            </w:r>
          </w:p>
        </w:tc>
      </w:tr>
      <w:tr w:rsidR="00A90A44">
        <w:tc>
          <w:tcPr>
            <w:tcW w:w="737" w:type="dxa"/>
          </w:tcPr>
          <w:p w:rsidR="00A90A44" w:rsidRDefault="00A90A44">
            <w:pPr>
              <w:pStyle w:val="ConsPlusNormal"/>
            </w:pPr>
            <w:r>
              <w:t>7.</w:t>
            </w:r>
          </w:p>
        </w:tc>
        <w:tc>
          <w:tcPr>
            <w:tcW w:w="1701" w:type="dxa"/>
          </w:tcPr>
          <w:p w:rsidR="00A90A44" w:rsidRDefault="00A90A44">
            <w:pPr>
              <w:pStyle w:val="ConsPlusNormal"/>
              <w:jc w:val="both"/>
            </w:pPr>
            <w:r>
              <w:t>Котельная N 7</w:t>
            </w:r>
          </w:p>
        </w:tc>
        <w:tc>
          <w:tcPr>
            <w:tcW w:w="992" w:type="dxa"/>
          </w:tcPr>
          <w:p w:rsidR="00A90A44" w:rsidRDefault="00A90A44">
            <w:pPr>
              <w:pStyle w:val="ConsPlusNormal"/>
              <w:jc w:val="center"/>
            </w:pPr>
            <w:r>
              <w:t>3,354</w:t>
            </w:r>
          </w:p>
        </w:tc>
        <w:tc>
          <w:tcPr>
            <w:tcW w:w="851" w:type="dxa"/>
          </w:tcPr>
          <w:p w:rsidR="00A90A44" w:rsidRDefault="00A90A44">
            <w:pPr>
              <w:pStyle w:val="ConsPlusNormal"/>
              <w:jc w:val="center"/>
            </w:pPr>
            <w:r>
              <w:t>88,86</w:t>
            </w:r>
          </w:p>
        </w:tc>
        <w:tc>
          <w:tcPr>
            <w:tcW w:w="1304" w:type="dxa"/>
          </w:tcPr>
          <w:p w:rsidR="00A90A44" w:rsidRDefault="00A90A44">
            <w:pPr>
              <w:pStyle w:val="ConsPlusNormal"/>
              <w:jc w:val="center"/>
            </w:pPr>
            <w:r>
              <w:t>2,980</w:t>
            </w:r>
          </w:p>
        </w:tc>
        <w:tc>
          <w:tcPr>
            <w:tcW w:w="1361" w:type="dxa"/>
          </w:tcPr>
          <w:p w:rsidR="00A90A44" w:rsidRDefault="00A90A44">
            <w:pPr>
              <w:pStyle w:val="ConsPlusNormal"/>
              <w:jc w:val="center"/>
            </w:pPr>
            <w:r>
              <w:t>1,690228</w:t>
            </w:r>
          </w:p>
        </w:tc>
        <w:tc>
          <w:tcPr>
            <w:tcW w:w="1243" w:type="dxa"/>
          </w:tcPr>
          <w:p w:rsidR="00A90A44" w:rsidRDefault="00A90A44">
            <w:pPr>
              <w:pStyle w:val="ConsPlusNormal"/>
              <w:jc w:val="center"/>
            </w:pPr>
            <w:r>
              <w:t>0,000000</w:t>
            </w:r>
          </w:p>
        </w:tc>
        <w:tc>
          <w:tcPr>
            <w:tcW w:w="1276" w:type="dxa"/>
          </w:tcPr>
          <w:p w:rsidR="00A90A44" w:rsidRDefault="00A90A44">
            <w:pPr>
              <w:pStyle w:val="ConsPlusNormal"/>
              <w:jc w:val="center"/>
            </w:pPr>
            <w:r>
              <w:t>1,690228</w:t>
            </w:r>
          </w:p>
        </w:tc>
        <w:tc>
          <w:tcPr>
            <w:tcW w:w="1361" w:type="dxa"/>
          </w:tcPr>
          <w:p w:rsidR="00A90A44" w:rsidRDefault="00A90A44">
            <w:pPr>
              <w:pStyle w:val="ConsPlusNormal"/>
              <w:jc w:val="center"/>
            </w:pPr>
            <w:r>
              <w:t>1,859</w:t>
            </w:r>
          </w:p>
        </w:tc>
        <w:tc>
          <w:tcPr>
            <w:tcW w:w="1304" w:type="dxa"/>
          </w:tcPr>
          <w:p w:rsidR="00A90A44" w:rsidRDefault="00A90A44">
            <w:pPr>
              <w:pStyle w:val="ConsPlusNormal"/>
              <w:jc w:val="center"/>
            </w:pPr>
            <w:r>
              <w:t>1,121</w:t>
            </w:r>
          </w:p>
        </w:tc>
        <w:tc>
          <w:tcPr>
            <w:tcW w:w="1366" w:type="dxa"/>
          </w:tcPr>
          <w:p w:rsidR="00A90A44" w:rsidRDefault="00A90A44">
            <w:pPr>
              <w:pStyle w:val="ConsPlusNormal"/>
              <w:jc w:val="center"/>
            </w:pPr>
            <w:r>
              <w:t>0,369948</w:t>
            </w:r>
          </w:p>
        </w:tc>
        <w:tc>
          <w:tcPr>
            <w:tcW w:w="1366" w:type="dxa"/>
          </w:tcPr>
          <w:p w:rsidR="00A90A44" w:rsidRDefault="00A90A44">
            <w:pPr>
              <w:pStyle w:val="ConsPlusNormal"/>
              <w:jc w:val="center"/>
            </w:pPr>
            <w:r>
              <w:t>0,407</w:t>
            </w:r>
          </w:p>
        </w:tc>
        <w:tc>
          <w:tcPr>
            <w:tcW w:w="1304" w:type="dxa"/>
          </w:tcPr>
          <w:p w:rsidR="00A90A44" w:rsidRDefault="00A90A44">
            <w:pPr>
              <w:pStyle w:val="ConsPlusNormal"/>
              <w:jc w:val="center"/>
            </w:pPr>
            <w:r>
              <w:t>0,714</w:t>
            </w:r>
          </w:p>
        </w:tc>
      </w:tr>
      <w:tr w:rsidR="00A90A44">
        <w:tc>
          <w:tcPr>
            <w:tcW w:w="737" w:type="dxa"/>
          </w:tcPr>
          <w:p w:rsidR="00A90A44" w:rsidRDefault="00A90A44">
            <w:pPr>
              <w:pStyle w:val="ConsPlusNormal"/>
            </w:pPr>
            <w:r>
              <w:t>8.</w:t>
            </w:r>
          </w:p>
        </w:tc>
        <w:tc>
          <w:tcPr>
            <w:tcW w:w="1701" w:type="dxa"/>
          </w:tcPr>
          <w:p w:rsidR="00A90A44" w:rsidRDefault="00A90A44">
            <w:pPr>
              <w:pStyle w:val="ConsPlusNormal"/>
              <w:jc w:val="both"/>
            </w:pPr>
            <w:r>
              <w:t>Котельная N 9</w:t>
            </w:r>
          </w:p>
        </w:tc>
        <w:tc>
          <w:tcPr>
            <w:tcW w:w="992" w:type="dxa"/>
          </w:tcPr>
          <w:p w:rsidR="00A90A44" w:rsidRDefault="00A90A44">
            <w:pPr>
              <w:pStyle w:val="ConsPlusNormal"/>
              <w:jc w:val="center"/>
            </w:pPr>
            <w:r>
              <w:t>7,740</w:t>
            </w:r>
          </w:p>
        </w:tc>
        <w:tc>
          <w:tcPr>
            <w:tcW w:w="851" w:type="dxa"/>
          </w:tcPr>
          <w:p w:rsidR="00A90A44" w:rsidRDefault="00A90A44">
            <w:pPr>
              <w:pStyle w:val="ConsPlusNormal"/>
              <w:jc w:val="center"/>
            </w:pPr>
            <w:r>
              <w:t>89,11</w:t>
            </w:r>
          </w:p>
        </w:tc>
        <w:tc>
          <w:tcPr>
            <w:tcW w:w="1304" w:type="dxa"/>
          </w:tcPr>
          <w:p w:rsidR="00A90A44" w:rsidRDefault="00A90A44">
            <w:pPr>
              <w:pStyle w:val="ConsPlusNormal"/>
              <w:jc w:val="center"/>
            </w:pPr>
            <w:r>
              <w:t>6,897</w:t>
            </w:r>
          </w:p>
        </w:tc>
        <w:tc>
          <w:tcPr>
            <w:tcW w:w="1361" w:type="dxa"/>
          </w:tcPr>
          <w:p w:rsidR="00A90A44" w:rsidRDefault="00A90A44">
            <w:pPr>
              <w:pStyle w:val="ConsPlusNormal"/>
              <w:jc w:val="center"/>
            </w:pPr>
            <w:r>
              <w:t>5,776536</w:t>
            </w:r>
          </w:p>
        </w:tc>
        <w:tc>
          <w:tcPr>
            <w:tcW w:w="1243" w:type="dxa"/>
          </w:tcPr>
          <w:p w:rsidR="00A90A44" w:rsidRDefault="00A90A44">
            <w:pPr>
              <w:pStyle w:val="ConsPlusNormal"/>
              <w:jc w:val="center"/>
            </w:pPr>
            <w:r>
              <w:t>1,025870</w:t>
            </w:r>
          </w:p>
        </w:tc>
        <w:tc>
          <w:tcPr>
            <w:tcW w:w="1276" w:type="dxa"/>
          </w:tcPr>
          <w:p w:rsidR="00A90A44" w:rsidRDefault="00A90A44">
            <w:pPr>
              <w:pStyle w:val="ConsPlusNormal"/>
              <w:jc w:val="center"/>
            </w:pPr>
            <w:r>
              <w:t>6,802406</w:t>
            </w:r>
          </w:p>
        </w:tc>
        <w:tc>
          <w:tcPr>
            <w:tcW w:w="1361" w:type="dxa"/>
          </w:tcPr>
          <w:p w:rsidR="00A90A44" w:rsidRDefault="00A90A44">
            <w:pPr>
              <w:pStyle w:val="ConsPlusNormal"/>
              <w:jc w:val="center"/>
            </w:pPr>
            <w:r>
              <w:t>7,483</w:t>
            </w:r>
          </w:p>
        </w:tc>
        <w:tc>
          <w:tcPr>
            <w:tcW w:w="1304" w:type="dxa"/>
          </w:tcPr>
          <w:p w:rsidR="00A90A44" w:rsidRDefault="00A90A44">
            <w:pPr>
              <w:pStyle w:val="ConsPlusNormal"/>
              <w:jc w:val="center"/>
            </w:pPr>
            <w:r>
              <w:t>-0,585</w:t>
            </w:r>
          </w:p>
        </w:tc>
        <w:tc>
          <w:tcPr>
            <w:tcW w:w="1366" w:type="dxa"/>
          </w:tcPr>
          <w:p w:rsidR="00A90A44" w:rsidRDefault="00A90A44">
            <w:pPr>
              <w:pStyle w:val="ConsPlusNormal"/>
              <w:jc w:val="center"/>
            </w:pPr>
            <w:r>
              <w:t>0,000000</w:t>
            </w:r>
          </w:p>
        </w:tc>
        <w:tc>
          <w:tcPr>
            <w:tcW w:w="1366" w:type="dxa"/>
          </w:tcPr>
          <w:p w:rsidR="00A90A44" w:rsidRDefault="00A90A44">
            <w:pPr>
              <w:pStyle w:val="ConsPlusNormal"/>
              <w:jc w:val="center"/>
            </w:pPr>
            <w:r>
              <w:t>0,000</w:t>
            </w:r>
          </w:p>
        </w:tc>
        <w:tc>
          <w:tcPr>
            <w:tcW w:w="1304" w:type="dxa"/>
          </w:tcPr>
          <w:p w:rsidR="00A90A44" w:rsidRDefault="00A90A44">
            <w:pPr>
              <w:pStyle w:val="ConsPlusNormal"/>
              <w:jc w:val="center"/>
            </w:pPr>
            <w:r>
              <w:t>-0,585</w:t>
            </w:r>
          </w:p>
        </w:tc>
      </w:tr>
      <w:tr w:rsidR="00A90A44">
        <w:tc>
          <w:tcPr>
            <w:tcW w:w="737" w:type="dxa"/>
          </w:tcPr>
          <w:p w:rsidR="00A90A44" w:rsidRDefault="00A90A44">
            <w:pPr>
              <w:pStyle w:val="ConsPlusNormal"/>
            </w:pPr>
            <w:r>
              <w:t>9.</w:t>
            </w:r>
          </w:p>
        </w:tc>
        <w:tc>
          <w:tcPr>
            <w:tcW w:w="1701" w:type="dxa"/>
          </w:tcPr>
          <w:p w:rsidR="00A90A44" w:rsidRDefault="00A90A44">
            <w:pPr>
              <w:pStyle w:val="ConsPlusNormal"/>
              <w:jc w:val="both"/>
            </w:pPr>
            <w:r>
              <w:t>Котельная N 10</w:t>
            </w:r>
          </w:p>
        </w:tc>
        <w:tc>
          <w:tcPr>
            <w:tcW w:w="992" w:type="dxa"/>
          </w:tcPr>
          <w:p w:rsidR="00A90A44" w:rsidRDefault="00A90A44">
            <w:pPr>
              <w:pStyle w:val="ConsPlusNormal"/>
              <w:jc w:val="center"/>
            </w:pPr>
            <w:r>
              <w:t>5,160</w:t>
            </w:r>
          </w:p>
        </w:tc>
        <w:tc>
          <w:tcPr>
            <w:tcW w:w="851" w:type="dxa"/>
          </w:tcPr>
          <w:p w:rsidR="00A90A44" w:rsidRDefault="00A90A44">
            <w:pPr>
              <w:pStyle w:val="ConsPlusNormal"/>
              <w:jc w:val="center"/>
            </w:pPr>
            <w:r>
              <w:t>89,67</w:t>
            </w:r>
          </w:p>
        </w:tc>
        <w:tc>
          <w:tcPr>
            <w:tcW w:w="1304" w:type="dxa"/>
          </w:tcPr>
          <w:p w:rsidR="00A90A44" w:rsidRDefault="00A90A44">
            <w:pPr>
              <w:pStyle w:val="ConsPlusNormal"/>
              <w:jc w:val="center"/>
            </w:pPr>
            <w:r>
              <w:t>4,627</w:t>
            </w:r>
          </w:p>
        </w:tc>
        <w:tc>
          <w:tcPr>
            <w:tcW w:w="1361" w:type="dxa"/>
          </w:tcPr>
          <w:p w:rsidR="00A90A44" w:rsidRDefault="00A90A44">
            <w:pPr>
              <w:pStyle w:val="ConsPlusNormal"/>
              <w:jc w:val="center"/>
            </w:pPr>
            <w:r>
              <w:t>3,435443</w:t>
            </w:r>
          </w:p>
        </w:tc>
        <w:tc>
          <w:tcPr>
            <w:tcW w:w="1243" w:type="dxa"/>
          </w:tcPr>
          <w:p w:rsidR="00A90A44" w:rsidRDefault="00A90A44">
            <w:pPr>
              <w:pStyle w:val="ConsPlusNormal"/>
              <w:jc w:val="center"/>
            </w:pPr>
            <w:r>
              <w:t>0,905800</w:t>
            </w:r>
          </w:p>
        </w:tc>
        <w:tc>
          <w:tcPr>
            <w:tcW w:w="1276" w:type="dxa"/>
          </w:tcPr>
          <w:p w:rsidR="00A90A44" w:rsidRDefault="00A90A44">
            <w:pPr>
              <w:pStyle w:val="ConsPlusNormal"/>
              <w:jc w:val="center"/>
            </w:pPr>
            <w:r>
              <w:t>4,341243</w:t>
            </w:r>
          </w:p>
        </w:tc>
        <w:tc>
          <w:tcPr>
            <w:tcW w:w="1361" w:type="dxa"/>
          </w:tcPr>
          <w:p w:rsidR="00A90A44" w:rsidRDefault="00A90A44">
            <w:pPr>
              <w:pStyle w:val="ConsPlusNormal"/>
              <w:jc w:val="center"/>
            </w:pPr>
            <w:r>
              <w:t>4,775</w:t>
            </w:r>
          </w:p>
        </w:tc>
        <w:tc>
          <w:tcPr>
            <w:tcW w:w="1304" w:type="dxa"/>
          </w:tcPr>
          <w:p w:rsidR="00A90A44" w:rsidRDefault="00A90A44">
            <w:pPr>
              <w:pStyle w:val="ConsPlusNormal"/>
              <w:jc w:val="center"/>
            </w:pPr>
            <w:r>
              <w:t>-0,148</w:t>
            </w:r>
          </w:p>
        </w:tc>
        <w:tc>
          <w:tcPr>
            <w:tcW w:w="1366" w:type="dxa"/>
          </w:tcPr>
          <w:p w:rsidR="00A90A44" w:rsidRDefault="00A90A44">
            <w:pPr>
              <w:pStyle w:val="ConsPlusNormal"/>
              <w:jc w:val="center"/>
            </w:pPr>
            <w:r>
              <w:t>0,639763</w:t>
            </w:r>
          </w:p>
        </w:tc>
        <w:tc>
          <w:tcPr>
            <w:tcW w:w="1366" w:type="dxa"/>
          </w:tcPr>
          <w:p w:rsidR="00A90A44" w:rsidRDefault="00A90A44">
            <w:pPr>
              <w:pStyle w:val="ConsPlusNormal"/>
              <w:jc w:val="center"/>
            </w:pPr>
            <w:r>
              <w:t>0,704</w:t>
            </w:r>
          </w:p>
        </w:tc>
        <w:tc>
          <w:tcPr>
            <w:tcW w:w="1304" w:type="dxa"/>
          </w:tcPr>
          <w:p w:rsidR="00A90A44" w:rsidRDefault="00A90A44">
            <w:pPr>
              <w:pStyle w:val="ConsPlusNormal"/>
              <w:jc w:val="center"/>
            </w:pPr>
            <w:r>
              <w:t>-0,852</w:t>
            </w:r>
          </w:p>
        </w:tc>
      </w:tr>
      <w:tr w:rsidR="00A90A44">
        <w:tc>
          <w:tcPr>
            <w:tcW w:w="737" w:type="dxa"/>
          </w:tcPr>
          <w:p w:rsidR="00A90A44" w:rsidRDefault="00A90A44">
            <w:pPr>
              <w:pStyle w:val="ConsPlusNormal"/>
            </w:pPr>
            <w:r>
              <w:t>10.</w:t>
            </w:r>
          </w:p>
        </w:tc>
        <w:tc>
          <w:tcPr>
            <w:tcW w:w="1701" w:type="dxa"/>
          </w:tcPr>
          <w:p w:rsidR="00A90A44" w:rsidRDefault="00A90A44">
            <w:pPr>
              <w:pStyle w:val="ConsPlusNormal"/>
              <w:jc w:val="both"/>
            </w:pPr>
            <w:r>
              <w:t>Котельная N 11</w:t>
            </w:r>
          </w:p>
        </w:tc>
        <w:tc>
          <w:tcPr>
            <w:tcW w:w="992" w:type="dxa"/>
          </w:tcPr>
          <w:p w:rsidR="00A90A44" w:rsidRDefault="00A90A44">
            <w:pPr>
              <w:pStyle w:val="ConsPlusNormal"/>
              <w:jc w:val="center"/>
            </w:pPr>
            <w:r>
              <w:t>3,354</w:t>
            </w:r>
          </w:p>
        </w:tc>
        <w:tc>
          <w:tcPr>
            <w:tcW w:w="851" w:type="dxa"/>
          </w:tcPr>
          <w:p w:rsidR="00A90A44" w:rsidRDefault="00A90A44">
            <w:pPr>
              <w:pStyle w:val="ConsPlusNormal"/>
              <w:jc w:val="center"/>
            </w:pPr>
            <w:r>
              <w:t>89,49</w:t>
            </w:r>
          </w:p>
        </w:tc>
        <w:tc>
          <w:tcPr>
            <w:tcW w:w="1304" w:type="dxa"/>
          </w:tcPr>
          <w:p w:rsidR="00A90A44" w:rsidRDefault="00A90A44">
            <w:pPr>
              <w:pStyle w:val="ConsPlusNormal"/>
              <w:jc w:val="center"/>
            </w:pPr>
            <w:r>
              <w:t>3,001</w:t>
            </w:r>
          </w:p>
        </w:tc>
        <w:tc>
          <w:tcPr>
            <w:tcW w:w="1361" w:type="dxa"/>
          </w:tcPr>
          <w:p w:rsidR="00A90A44" w:rsidRDefault="00A90A44">
            <w:pPr>
              <w:pStyle w:val="ConsPlusNormal"/>
              <w:jc w:val="center"/>
            </w:pPr>
            <w:r>
              <w:t>1,826948</w:t>
            </w:r>
          </w:p>
        </w:tc>
        <w:tc>
          <w:tcPr>
            <w:tcW w:w="1243" w:type="dxa"/>
          </w:tcPr>
          <w:p w:rsidR="00A90A44" w:rsidRDefault="00A90A44">
            <w:pPr>
              <w:pStyle w:val="ConsPlusNormal"/>
              <w:jc w:val="center"/>
            </w:pPr>
            <w:r>
              <w:t>0,000000</w:t>
            </w:r>
          </w:p>
        </w:tc>
        <w:tc>
          <w:tcPr>
            <w:tcW w:w="1276" w:type="dxa"/>
          </w:tcPr>
          <w:p w:rsidR="00A90A44" w:rsidRDefault="00A90A44">
            <w:pPr>
              <w:pStyle w:val="ConsPlusNormal"/>
              <w:jc w:val="center"/>
            </w:pPr>
            <w:r>
              <w:t>1,826948</w:t>
            </w:r>
          </w:p>
        </w:tc>
        <w:tc>
          <w:tcPr>
            <w:tcW w:w="1361" w:type="dxa"/>
          </w:tcPr>
          <w:p w:rsidR="00A90A44" w:rsidRDefault="00A90A44">
            <w:pPr>
              <w:pStyle w:val="ConsPlusNormal"/>
              <w:jc w:val="center"/>
            </w:pPr>
            <w:r>
              <w:t>2,010</w:t>
            </w:r>
          </w:p>
        </w:tc>
        <w:tc>
          <w:tcPr>
            <w:tcW w:w="1304" w:type="dxa"/>
          </w:tcPr>
          <w:p w:rsidR="00A90A44" w:rsidRDefault="00A90A44">
            <w:pPr>
              <w:pStyle w:val="ConsPlusNormal"/>
              <w:jc w:val="center"/>
            </w:pPr>
            <w:r>
              <w:t>0,992</w:t>
            </w:r>
          </w:p>
        </w:tc>
        <w:tc>
          <w:tcPr>
            <w:tcW w:w="1366" w:type="dxa"/>
          </w:tcPr>
          <w:p w:rsidR="00A90A44" w:rsidRDefault="00A90A44">
            <w:pPr>
              <w:pStyle w:val="ConsPlusNormal"/>
              <w:jc w:val="center"/>
            </w:pPr>
            <w:r>
              <w:t>0,297204</w:t>
            </w:r>
          </w:p>
        </w:tc>
        <w:tc>
          <w:tcPr>
            <w:tcW w:w="1366" w:type="dxa"/>
          </w:tcPr>
          <w:p w:rsidR="00A90A44" w:rsidRDefault="00A90A44">
            <w:pPr>
              <w:pStyle w:val="ConsPlusNormal"/>
              <w:jc w:val="center"/>
            </w:pPr>
            <w:r>
              <w:t>0,327</w:t>
            </w:r>
          </w:p>
        </w:tc>
        <w:tc>
          <w:tcPr>
            <w:tcW w:w="1304" w:type="dxa"/>
          </w:tcPr>
          <w:p w:rsidR="00A90A44" w:rsidRDefault="00A90A44">
            <w:pPr>
              <w:pStyle w:val="ConsPlusNormal"/>
              <w:jc w:val="center"/>
            </w:pPr>
            <w:r>
              <w:t>0,665</w:t>
            </w:r>
          </w:p>
        </w:tc>
      </w:tr>
      <w:tr w:rsidR="00A90A44">
        <w:tc>
          <w:tcPr>
            <w:tcW w:w="737" w:type="dxa"/>
          </w:tcPr>
          <w:p w:rsidR="00A90A44" w:rsidRDefault="00A90A44">
            <w:pPr>
              <w:pStyle w:val="ConsPlusNormal"/>
            </w:pPr>
            <w:r>
              <w:t>11.</w:t>
            </w:r>
          </w:p>
        </w:tc>
        <w:tc>
          <w:tcPr>
            <w:tcW w:w="1701" w:type="dxa"/>
          </w:tcPr>
          <w:p w:rsidR="00A90A44" w:rsidRDefault="00A90A44">
            <w:pPr>
              <w:pStyle w:val="ConsPlusNormal"/>
              <w:jc w:val="both"/>
            </w:pPr>
            <w:r>
              <w:t>Котельная N 12</w:t>
            </w:r>
          </w:p>
        </w:tc>
        <w:tc>
          <w:tcPr>
            <w:tcW w:w="992" w:type="dxa"/>
          </w:tcPr>
          <w:p w:rsidR="00A90A44" w:rsidRDefault="00A90A44">
            <w:pPr>
              <w:pStyle w:val="ConsPlusNormal"/>
              <w:jc w:val="center"/>
            </w:pPr>
            <w:r>
              <w:t>4,128</w:t>
            </w:r>
          </w:p>
        </w:tc>
        <w:tc>
          <w:tcPr>
            <w:tcW w:w="851" w:type="dxa"/>
          </w:tcPr>
          <w:p w:rsidR="00A90A44" w:rsidRDefault="00A90A44">
            <w:pPr>
              <w:pStyle w:val="ConsPlusNormal"/>
              <w:jc w:val="center"/>
            </w:pPr>
            <w:r>
              <w:t>89,28</w:t>
            </w:r>
          </w:p>
        </w:tc>
        <w:tc>
          <w:tcPr>
            <w:tcW w:w="1304" w:type="dxa"/>
          </w:tcPr>
          <w:p w:rsidR="00A90A44" w:rsidRDefault="00A90A44">
            <w:pPr>
              <w:pStyle w:val="ConsPlusNormal"/>
              <w:jc w:val="center"/>
            </w:pPr>
            <w:r>
              <w:t>3,685</w:t>
            </w:r>
          </w:p>
        </w:tc>
        <w:tc>
          <w:tcPr>
            <w:tcW w:w="1361" w:type="dxa"/>
          </w:tcPr>
          <w:p w:rsidR="00A90A44" w:rsidRDefault="00A90A44">
            <w:pPr>
              <w:pStyle w:val="ConsPlusNormal"/>
              <w:jc w:val="center"/>
            </w:pPr>
            <w:r>
              <w:t>2,516112</w:t>
            </w:r>
          </w:p>
        </w:tc>
        <w:tc>
          <w:tcPr>
            <w:tcW w:w="1243" w:type="dxa"/>
          </w:tcPr>
          <w:p w:rsidR="00A90A44" w:rsidRDefault="00A90A44">
            <w:pPr>
              <w:pStyle w:val="ConsPlusNormal"/>
              <w:jc w:val="center"/>
            </w:pPr>
            <w:r>
              <w:t>0,356970</w:t>
            </w:r>
          </w:p>
        </w:tc>
        <w:tc>
          <w:tcPr>
            <w:tcW w:w="1276" w:type="dxa"/>
          </w:tcPr>
          <w:p w:rsidR="00A90A44" w:rsidRDefault="00A90A44">
            <w:pPr>
              <w:pStyle w:val="ConsPlusNormal"/>
              <w:jc w:val="center"/>
            </w:pPr>
            <w:r>
              <w:t>2,873082</w:t>
            </w:r>
          </w:p>
        </w:tc>
        <w:tc>
          <w:tcPr>
            <w:tcW w:w="1361" w:type="dxa"/>
          </w:tcPr>
          <w:p w:rsidR="00A90A44" w:rsidRDefault="00A90A44">
            <w:pPr>
              <w:pStyle w:val="ConsPlusNormal"/>
              <w:jc w:val="center"/>
            </w:pPr>
            <w:r>
              <w:t>3,160</w:t>
            </w:r>
          </w:p>
        </w:tc>
        <w:tc>
          <w:tcPr>
            <w:tcW w:w="1304" w:type="dxa"/>
          </w:tcPr>
          <w:p w:rsidR="00A90A44" w:rsidRDefault="00A90A44">
            <w:pPr>
              <w:pStyle w:val="ConsPlusNormal"/>
              <w:jc w:val="center"/>
            </w:pPr>
            <w:r>
              <w:t>0,525</w:t>
            </w:r>
          </w:p>
        </w:tc>
        <w:tc>
          <w:tcPr>
            <w:tcW w:w="1366" w:type="dxa"/>
          </w:tcPr>
          <w:p w:rsidR="00A90A44" w:rsidRDefault="00A90A44">
            <w:pPr>
              <w:pStyle w:val="ConsPlusNormal"/>
              <w:jc w:val="center"/>
            </w:pPr>
            <w:r>
              <w:t>0,273421</w:t>
            </w:r>
          </w:p>
        </w:tc>
        <w:tc>
          <w:tcPr>
            <w:tcW w:w="1366" w:type="dxa"/>
          </w:tcPr>
          <w:p w:rsidR="00A90A44" w:rsidRDefault="00A90A44">
            <w:pPr>
              <w:pStyle w:val="ConsPlusNormal"/>
              <w:jc w:val="center"/>
            </w:pPr>
            <w:r>
              <w:t>0,301</w:t>
            </w:r>
          </w:p>
        </w:tc>
        <w:tc>
          <w:tcPr>
            <w:tcW w:w="1304" w:type="dxa"/>
          </w:tcPr>
          <w:p w:rsidR="00A90A44" w:rsidRDefault="00A90A44">
            <w:pPr>
              <w:pStyle w:val="ConsPlusNormal"/>
              <w:jc w:val="center"/>
            </w:pPr>
            <w:r>
              <w:t>0,224</w:t>
            </w:r>
          </w:p>
        </w:tc>
      </w:tr>
      <w:tr w:rsidR="00A90A44">
        <w:tc>
          <w:tcPr>
            <w:tcW w:w="737" w:type="dxa"/>
          </w:tcPr>
          <w:p w:rsidR="00A90A44" w:rsidRDefault="00A90A44">
            <w:pPr>
              <w:pStyle w:val="ConsPlusNormal"/>
            </w:pPr>
            <w:r>
              <w:t>12.</w:t>
            </w:r>
          </w:p>
        </w:tc>
        <w:tc>
          <w:tcPr>
            <w:tcW w:w="1701" w:type="dxa"/>
          </w:tcPr>
          <w:p w:rsidR="00A90A44" w:rsidRDefault="00A90A44">
            <w:pPr>
              <w:pStyle w:val="ConsPlusNormal"/>
              <w:jc w:val="both"/>
            </w:pPr>
            <w:r>
              <w:t>Котельная N 13</w:t>
            </w:r>
          </w:p>
        </w:tc>
        <w:tc>
          <w:tcPr>
            <w:tcW w:w="992" w:type="dxa"/>
          </w:tcPr>
          <w:p w:rsidR="00A90A44" w:rsidRDefault="00A90A44">
            <w:pPr>
              <w:pStyle w:val="ConsPlusNormal"/>
              <w:jc w:val="center"/>
            </w:pPr>
            <w:r>
              <w:t>7,140</w:t>
            </w:r>
          </w:p>
        </w:tc>
        <w:tc>
          <w:tcPr>
            <w:tcW w:w="851" w:type="dxa"/>
          </w:tcPr>
          <w:p w:rsidR="00A90A44" w:rsidRDefault="00A90A44">
            <w:pPr>
              <w:pStyle w:val="ConsPlusNormal"/>
              <w:jc w:val="center"/>
            </w:pPr>
            <w:r>
              <w:t>90,35</w:t>
            </w:r>
          </w:p>
        </w:tc>
        <w:tc>
          <w:tcPr>
            <w:tcW w:w="1304" w:type="dxa"/>
          </w:tcPr>
          <w:p w:rsidR="00A90A44" w:rsidRDefault="00A90A44">
            <w:pPr>
              <w:pStyle w:val="ConsPlusNormal"/>
              <w:jc w:val="center"/>
            </w:pPr>
            <w:r>
              <w:t>6,451</w:t>
            </w:r>
          </w:p>
        </w:tc>
        <w:tc>
          <w:tcPr>
            <w:tcW w:w="1361" w:type="dxa"/>
          </w:tcPr>
          <w:p w:rsidR="00A90A44" w:rsidRDefault="00A90A44">
            <w:pPr>
              <w:pStyle w:val="ConsPlusNormal"/>
              <w:jc w:val="center"/>
            </w:pPr>
            <w:r>
              <w:t>3,064133</w:t>
            </w:r>
          </w:p>
        </w:tc>
        <w:tc>
          <w:tcPr>
            <w:tcW w:w="1243" w:type="dxa"/>
          </w:tcPr>
          <w:p w:rsidR="00A90A44" w:rsidRDefault="00A90A44">
            <w:pPr>
              <w:pStyle w:val="ConsPlusNormal"/>
              <w:jc w:val="center"/>
            </w:pPr>
            <w:r>
              <w:t>0,433914</w:t>
            </w:r>
          </w:p>
        </w:tc>
        <w:tc>
          <w:tcPr>
            <w:tcW w:w="1276" w:type="dxa"/>
          </w:tcPr>
          <w:p w:rsidR="00A90A44" w:rsidRDefault="00A90A44">
            <w:pPr>
              <w:pStyle w:val="ConsPlusNormal"/>
              <w:jc w:val="center"/>
            </w:pPr>
            <w:r>
              <w:t>3,498047</w:t>
            </w:r>
          </w:p>
        </w:tc>
        <w:tc>
          <w:tcPr>
            <w:tcW w:w="1361" w:type="dxa"/>
          </w:tcPr>
          <w:p w:rsidR="00A90A44" w:rsidRDefault="00A90A44">
            <w:pPr>
              <w:pStyle w:val="ConsPlusNormal"/>
              <w:jc w:val="center"/>
            </w:pPr>
            <w:r>
              <w:t>3,848</w:t>
            </w:r>
          </w:p>
        </w:tc>
        <w:tc>
          <w:tcPr>
            <w:tcW w:w="1304" w:type="dxa"/>
          </w:tcPr>
          <w:p w:rsidR="00A90A44" w:rsidRDefault="00A90A44">
            <w:pPr>
              <w:pStyle w:val="ConsPlusNormal"/>
              <w:jc w:val="center"/>
            </w:pPr>
            <w:r>
              <w:t>2,603</w:t>
            </w:r>
          </w:p>
        </w:tc>
        <w:tc>
          <w:tcPr>
            <w:tcW w:w="1366" w:type="dxa"/>
          </w:tcPr>
          <w:p w:rsidR="00A90A44" w:rsidRDefault="00A90A44">
            <w:pPr>
              <w:pStyle w:val="ConsPlusNormal"/>
              <w:jc w:val="center"/>
            </w:pPr>
            <w:r>
              <w:t>0,750714</w:t>
            </w:r>
          </w:p>
        </w:tc>
        <w:tc>
          <w:tcPr>
            <w:tcW w:w="1366" w:type="dxa"/>
          </w:tcPr>
          <w:p w:rsidR="00A90A44" w:rsidRDefault="00A90A44">
            <w:pPr>
              <w:pStyle w:val="ConsPlusNormal"/>
              <w:jc w:val="center"/>
            </w:pPr>
            <w:r>
              <w:t>0,826</w:t>
            </w:r>
          </w:p>
        </w:tc>
        <w:tc>
          <w:tcPr>
            <w:tcW w:w="1304" w:type="dxa"/>
          </w:tcPr>
          <w:p w:rsidR="00A90A44" w:rsidRDefault="00A90A44">
            <w:pPr>
              <w:pStyle w:val="ConsPlusNormal"/>
              <w:jc w:val="center"/>
            </w:pPr>
            <w:r>
              <w:t>1,777</w:t>
            </w:r>
          </w:p>
        </w:tc>
      </w:tr>
      <w:tr w:rsidR="00A90A44">
        <w:tc>
          <w:tcPr>
            <w:tcW w:w="737" w:type="dxa"/>
          </w:tcPr>
          <w:p w:rsidR="00A90A44" w:rsidRDefault="00A90A44">
            <w:pPr>
              <w:pStyle w:val="ConsPlusNormal"/>
            </w:pPr>
            <w:r>
              <w:lastRenderedPageBreak/>
              <w:t>13.</w:t>
            </w:r>
          </w:p>
        </w:tc>
        <w:tc>
          <w:tcPr>
            <w:tcW w:w="1701" w:type="dxa"/>
          </w:tcPr>
          <w:p w:rsidR="00A90A44" w:rsidRDefault="00A90A44">
            <w:pPr>
              <w:pStyle w:val="ConsPlusNormal"/>
              <w:jc w:val="both"/>
            </w:pPr>
            <w:r>
              <w:t>Котельная N 17</w:t>
            </w:r>
          </w:p>
        </w:tc>
        <w:tc>
          <w:tcPr>
            <w:tcW w:w="992" w:type="dxa"/>
          </w:tcPr>
          <w:p w:rsidR="00A90A44" w:rsidRDefault="00A90A44">
            <w:pPr>
              <w:pStyle w:val="ConsPlusNormal"/>
              <w:jc w:val="center"/>
            </w:pPr>
            <w:r>
              <w:t>3,870</w:t>
            </w:r>
          </w:p>
        </w:tc>
        <w:tc>
          <w:tcPr>
            <w:tcW w:w="851" w:type="dxa"/>
          </w:tcPr>
          <w:p w:rsidR="00A90A44" w:rsidRDefault="00A90A44">
            <w:pPr>
              <w:pStyle w:val="ConsPlusNormal"/>
              <w:jc w:val="center"/>
            </w:pPr>
            <w:r>
              <w:t>89,04</w:t>
            </w:r>
          </w:p>
        </w:tc>
        <w:tc>
          <w:tcPr>
            <w:tcW w:w="1304" w:type="dxa"/>
          </w:tcPr>
          <w:p w:rsidR="00A90A44" w:rsidRDefault="00A90A44">
            <w:pPr>
              <w:pStyle w:val="ConsPlusNormal"/>
              <w:jc w:val="center"/>
            </w:pPr>
            <w:r>
              <w:t>3,446</w:t>
            </w:r>
          </w:p>
        </w:tc>
        <w:tc>
          <w:tcPr>
            <w:tcW w:w="1361" w:type="dxa"/>
          </w:tcPr>
          <w:p w:rsidR="00A90A44" w:rsidRDefault="00A90A44">
            <w:pPr>
              <w:pStyle w:val="ConsPlusNormal"/>
              <w:jc w:val="center"/>
            </w:pPr>
            <w:r>
              <w:t>2,496356</w:t>
            </w:r>
          </w:p>
        </w:tc>
        <w:tc>
          <w:tcPr>
            <w:tcW w:w="1243" w:type="dxa"/>
          </w:tcPr>
          <w:p w:rsidR="00A90A44" w:rsidRDefault="00A90A44">
            <w:pPr>
              <w:pStyle w:val="ConsPlusNormal"/>
              <w:jc w:val="center"/>
            </w:pPr>
            <w:r>
              <w:t>0,606482</w:t>
            </w:r>
          </w:p>
        </w:tc>
        <w:tc>
          <w:tcPr>
            <w:tcW w:w="1276" w:type="dxa"/>
          </w:tcPr>
          <w:p w:rsidR="00A90A44" w:rsidRDefault="00A90A44">
            <w:pPr>
              <w:pStyle w:val="ConsPlusNormal"/>
              <w:jc w:val="center"/>
            </w:pPr>
            <w:r>
              <w:t>3,102838</w:t>
            </w:r>
          </w:p>
        </w:tc>
        <w:tc>
          <w:tcPr>
            <w:tcW w:w="1361" w:type="dxa"/>
          </w:tcPr>
          <w:p w:rsidR="00A90A44" w:rsidRDefault="00A90A44">
            <w:pPr>
              <w:pStyle w:val="ConsPlusNormal"/>
              <w:jc w:val="center"/>
            </w:pPr>
            <w:r>
              <w:t>3,413</w:t>
            </w:r>
          </w:p>
        </w:tc>
        <w:tc>
          <w:tcPr>
            <w:tcW w:w="1304" w:type="dxa"/>
          </w:tcPr>
          <w:p w:rsidR="00A90A44" w:rsidRDefault="00A90A44">
            <w:pPr>
              <w:pStyle w:val="ConsPlusNormal"/>
              <w:jc w:val="center"/>
            </w:pPr>
            <w:r>
              <w:t>0,033</w:t>
            </w:r>
          </w:p>
        </w:tc>
        <w:tc>
          <w:tcPr>
            <w:tcW w:w="1366" w:type="dxa"/>
          </w:tcPr>
          <w:p w:rsidR="00A90A44" w:rsidRDefault="00A90A44">
            <w:pPr>
              <w:pStyle w:val="ConsPlusNormal"/>
              <w:jc w:val="center"/>
            </w:pPr>
            <w:r>
              <w:t>0,079135</w:t>
            </w:r>
          </w:p>
        </w:tc>
        <w:tc>
          <w:tcPr>
            <w:tcW w:w="1366" w:type="dxa"/>
          </w:tcPr>
          <w:p w:rsidR="00A90A44" w:rsidRDefault="00A90A44">
            <w:pPr>
              <w:pStyle w:val="ConsPlusNormal"/>
              <w:jc w:val="center"/>
            </w:pPr>
            <w:r>
              <w:t>0,087</w:t>
            </w:r>
          </w:p>
        </w:tc>
        <w:tc>
          <w:tcPr>
            <w:tcW w:w="1304" w:type="dxa"/>
          </w:tcPr>
          <w:p w:rsidR="00A90A44" w:rsidRDefault="00A90A44">
            <w:pPr>
              <w:pStyle w:val="ConsPlusNormal"/>
              <w:jc w:val="center"/>
            </w:pPr>
            <w:r>
              <w:t>-0,054</w:t>
            </w:r>
          </w:p>
        </w:tc>
      </w:tr>
      <w:tr w:rsidR="00A90A44">
        <w:tc>
          <w:tcPr>
            <w:tcW w:w="737" w:type="dxa"/>
          </w:tcPr>
          <w:p w:rsidR="00A90A44" w:rsidRDefault="00A90A44">
            <w:pPr>
              <w:pStyle w:val="ConsPlusNormal"/>
            </w:pPr>
            <w:r>
              <w:t>14.</w:t>
            </w:r>
          </w:p>
        </w:tc>
        <w:tc>
          <w:tcPr>
            <w:tcW w:w="1701" w:type="dxa"/>
          </w:tcPr>
          <w:p w:rsidR="00A90A44" w:rsidRDefault="00A90A44">
            <w:pPr>
              <w:pStyle w:val="ConsPlusNormal"/>
              <w:jc w:val="both"/>
            </w:pPr>
            <w:r>
              <w:t>Котельная N 19</w:t>
            </w:r>
          </w:p>
        </w:tc>
        <w:tc>
          <w:tcPr>
            <w:tcW w:w="992" w:type="dxa"/>
          </w:tcPr>
          <w:p w:rsidR="00A90A44" w:rsidRDefault="00A90A44">
            <w:pPr>
              <w:pStyle w:val="ConsPlusNormal"/>
              <w:jc w:val="center"/>
            </w:pPr>
            <w:r>
              <w:t>0,688</w:t>
            </w:r>
          </w:p>
        </w:tc>
        <w:tc>
          <w:tcPr>
            <w:tcW w:w="851" w:type="dxa"/>
          </w:tcPr>
          <w:p w:rsidR="00A90A44" w:rsidRDefault="00A90A44">
            <w:pPr>
              <w:pStyle w:val="ConsPlusNormal"/>
              <w:jc w:val="center"/>
            </w:pPr>
            <w:r>
              <w:t>88,84</w:t>
            </w:r>
          </w:p>
        </w:tc>
        <w:tc>
          <w:tcPr>
            <w:tcW w:w="1304" w:type="dxa"/>
          </w:tcPr>
          <w:p w:rsidR="00A90A44" w:rsidRDefault="00A90A44">
            <w:pPr>
              <w:pStyle w:val="ConsPlusNormal"/>
              <w:jc w:val="center"/>
            </w:pPr>
            <w:r>
              <w:t>0,611</w:t>
            </w:r>
          </w:p>
        </w:tc>
        <w:tc>
          <w:tcPr>
            <w:tcW w:w="1361" w:type="dxa"/>
          </w:tcPr>
          <w:p w:rsidR="00A90A44" w:rsidRDefault="00A90A44">
            <w:pPr>
              <w:pStyle w:val="ConsPlusNormal"/>
              <w:jc w:val="center"/>
            </w:pPr>
            <w:r>
              <w:t>0,479896</w:t>
            </w:r>
          </w:p>
        </w:tc>
        <w:tc>
          <w:tcPr>
            <w:tcW w:w="1243" w:type="dxa"/>
          </w:tcPr>
          <w:p w:rsidR="00A90A44" w:rsidRDefault="00A90A44">
            <w:pPr>
              <w:pStyle w:val="ConsPlusNormal"/>
              <w:jc w:val="center"/>
            </w:pPr>
            <w:r>
              <w:t>0,192500</w:t>
            </w:r>
          </w:p>
        </w:tc>
        <w:tc>
          <w:tcPr>
            <w:tcW w:w="1276" w:type="dxa"/>
          </w:tcPr>
          <w:p w:rsidR="00A90A44" w:rsidRDefault="00A90A44">
            <w:pPr>
              <w:pStyle w:val="ConsPlusNormal"/>
              <w:jc w:val="center"/>
            </w:pPr>
            <w:r>
              <w:t>0,672396</w:t>
            </w:r>
          </w:p>
        </w:tc>
        <w:tc>
          <w:tcPr>
            <w:tcW w:w="1361" w:type="dxa"/>
          </w:tcPr>
          <w:p w:rsidR="00A90A44" w:rsidRDefault="00A90A44">
            <w:pPr>
              <w:pStyle w:val="ConsPlusNormal"/>
              <w:jc w:val="center"/>
            </w:pPr>
            <w:r>
              <w:t>0,740</w:t>
            </w:r>
          </w:p>
        </w:tc>
        <w:tc>
          <w:tcPr>
            <w:tcW w:w="1304" w:type="dxa"/>
          </w:tcPr>
          <w:p w:rsidR="00A90A44" w:rsidRDefault="00A90A44">
            <w:pPr>
              <w:pStyle w:val="ConsPlusNormal"/>
              <w:jc w:val="center"/>
            </w:pPr>
            <w:r>
              <w:t>-0,128</w:t>
            </w:r>
          </w:p>
        </w:tc>
        <w:tc>
          <w:tcPr>
            <w:tcW w:w="1366" w:type="dxa"/>
          </w:tcPr>
          <w:p w:rsidR="00A90A44" w:rsidRDefault="00A90A44">
            <w:pPr>
              <w:pStyle w:val="ConsPlusNormal"/>
              <w:jc w:val="center"/>
            </w:pPr>
            <w:r>
              <w:t>0,000000</w:t>
            </w:r>
          </w:p>
        </w:tc>
        <w:tc>
          <w:tcPr>
            <w:tcW w:w="1366" w:type="dxa"/>
          </w:tcPr>
          <w:p w:rsidR="00A90A44" w:rsidRDefault="00A90A44">
            <w:pPr>
              <w:pStyle w:val="ConsPlusNormal"/>
              <w:jc w:val="center"/>
            </w:pPr>
            <w:r>
              <w:t>0,000</w:t>
            </w:r>
          </w:p>
        </w:tc>
        <w:tc>
          <w:tcPr>
            <w:tcW w:w="1304" w:type="dxa"/>
          </w:tcPr>
          <w:p w:rsidR="00A90A44" w:rsidRDefault="00A90A44">
            <w:pPr>
              <w:pStyle w:val="ConsPlusNormal"/>
              <w:jc w:val="center"/>
            </w:pPr>
            <w:r>
              <w:t>-0,128</w:t>
            </w:r>
          </w:p>
        </w:tc>
      </w:tr>
      <w:tr w:rsidR="00A90A44">
        <w:tc>
          <w:tcPr>
            <w:tcW w:w="737" w:type="dxa"/>
          </w:tcPr>
          <w:p w:rsidR="00A90A44" w:rsidRDefault="00A90A44">
            <w:pPr>
              <w:pStyle w:val="ConsPlusNormal"/>
            </w:pPr>
            <w:r>
              <w:t>15.</w:t>
            </w:r>
          </w:p>
        </w:tc>
        <w:tc>
          <w:tcPr>
            <w:tcW w:w="1701" w:type="dxa"/>
          </w:tcPr>
          <w:p w:rsidR="00A90A44" w:rsidRDefault="00A90A44">
            <w:pPr>
              <w:pStyle w:val="ConsPlusNormal"/>
              <w:jc w:val="both"/>
            </w:pPr>
            <w:r>
              <w:t>Котельная N 20</w:t>
            </w:r>
          </w:p>
        </w:tc>
        <w:tc>
          <w:tcPr>
            <w:tcW w:w="992" w:type="dxa"/>
          </w:tcPr>
          <w:p w:rsidR="00A90A44" w:rsidRDefault="00A90A44">
            <w:pPr>
              <w:pStyle w:val="ConsPlusNormal"/>
              <w:jc w:val="center"/>
            </w:pPr>
            <w:r>
              <w:t>0,232</w:t>
            </w:r>
          </w:p>
        </w:tc>
        <w:tc>
          <w:tcPr>
            <w:tcW w:w="851" w:type="dxa"/>
          </w:tcPr>
          <w:p w:rsidR="00A90A44" w:rsidRDefault="00A90A44">
            <w:pPr>
              <w:pStyle w:val="ConsPlusNormal"/>
              <w:jc w:val="center"/>
            </w:pPr>
            <w:r>
              <w:t>89,35</w:t>
            </w:r>
          </w:p>
        </w:tc>
        <w:tc>
          <w:tcPr>
            <w:tcW w:w="1304" w:type="dxa"/>
          </w:tcPr>
          <w:p w:rsidR="00A90A44" w:rsidRDefault="00A90A44">
            <w:pPr>
              <w:pStyle w:val="ConsPlusNormal"/>
              <w:jc w:val="center"/>
            </w:pPr>
            <w:r>
              <w:t>0,207</w:t>
            </w:r>
          </w:p>
        </w:tc>
        <w:tc>
          <w:tcPr>
            <w:tcW w:w="1361" w:type="dxa"/>
          </w:tcPr>
          <w:p w:rsidR="00A90A44" w:rsidRDefault="00A90A44">
            <w:pPr>
              <w:pStyle w:val="ConsPlusNormal"/>
              <w:jc w:val="center"/>
            </w:pPr>
            <w:r>
              <w:t>0,161777</w:t>
            </w:r>
          </w:p>
        </w:tc>
        <w:tc>
          <w:tcPr>
            <w:tcW w:w="1243" w:type="dxa"/>
          </w:tcPr>
          <w:p w:rsidR="00A90A44" w:rsidRDefault="00A90A44">
            <w:pPr>
              <w:pStyle w:val="ConsPlusNormal"/>
              <w:jc w:val="center"/>
            </w:pPr>
            <w:r>
              <w:t>0,000000</w:t>
            </w:r>
          </w:p>
        </w:tc>
        <w:tc>
          <w:tcPr>
            <w:tcW w:w="1276" w:type="dxa"/>
          </w:tcPr>
          <w:p w:rsidR="00A90A44" w:rsidRDefault="00A90A44">
            <w:pPr>
              <w:pStyle w:val="ConsPlusNormal"/>
              <w:jc w:val="center"/>
            </w:pPr>
            <w:r>
              <w:t>0,161777</w:t>
            </w:r>
          </w:p>
        </w:tc>
        <w:tc>
          <w:tcPr>
            <w:tcW w:w="1361" w:type="dxa"/>
          </w:tcPr>
          <w:p w:rsidR="00A90A44" w:rsidRDefault="00A90A44">
            <w:pPr>
              <w:pStyle w:val="ConsPlusNormal"/>
              <w:jc w:val="center"/>
            </w:pPr>
            <w:r>
              <w:t>0,178</w:t>
            </w:r>
          </w:p>
        </w:tc>
        <w:tc>
          <w:tcPr>
            <w:tcW w:w="1304" w:type="dxa"/>
          </w:tcPr>
          <w:p w:rsidR="00A90A44" w:rsidRDefault="00A90A44">
            <w:pPr>
              <w:pStyle w:val="ConsPlusNormal"/>
              <w:jc w:val="center"/>
            </w:pPr>
            <w:r>
              <w:t>0,030</w:t>
            </w:r>
          </w:p>
        </w:tc>
        <w:tc>
          <w:tcPr>
            <w:tcW w:w="1366" w:type="dxa"/>
          </w:tcPr>
          <w:p w:rsidR="00A90A44" w:rsidRDefault="00A90A44">
            <w:pPr>
              <w:pStyle w:val="ConsPlusNormal"/>
              <w:jc w:val="center"/>
            </w:pPr>
            <w:r>
              <w:t>0,000000</w:t>
            </w:r>
          </w:p>
        </w:tc>
        <w:tc>
          <w:tcPr>
            <w:tcW w:w="1366" w:type="dxa"/>
          </w:tcPr>
          <w:p w:rsidR="00A90A44" w:rsidRDefault="00A90A44">
            <w:pPr>
              <w:pStyle w:val="ConsPlusNormal"/>
              <w:jc w:val="center"/>
            </w:pPr>
            <w:r>
              <w:t>0,000</w:t>
            </w:r>
          </w:p>
        </w:tc>
        <w:tc>
          <w:tcPr>
            <w:tcW w:w="1304" w:type="dxa"/>
          </w:tcPr>
          <w:p w:rsidR="00A90A44" w:rsidRDefault="00A90A44">
            <w:pPr>
              <w:pStyle w:val="ConsPlusNormal"/>
              <w:jc w:val="center"/>
            </w:pPr>
            <w:r>
              <w:t>0,030</w:t>
            </w:r>
          </w:p>
        </w:tc>
      </w:tr>
      <w:tr w:rsidR="00A90A44">
        <w:tc>
          <w:tcPr>
            <w:tcW w:w="737" w:type="dxa"/>
          </w:tcPr>
          <w:p w:rsidR="00A90A44" w:rsidRDefault="00A90A44">
            <w:pPr>
              <w:pStyle w:val="ConsPlusNormal"/>
            </w:pPr>
            <w:r>
              <w:t>16.</w:t>
            </w:r>
          </w:p>
        </w:tc>
        <w:tc>
          <w:tcPr>
            <w:tcW w:w="1701" w:type="dxa"/>
          </w:tcPr>
          <w:p w:rsidR="00A90A44" w:rsidRDefault="00A90A44">
            <w:pPr>
              <w:pStyle w:val="ConsPlusNormal"/>
              <w:jc w:val="both"/>
            </w:pPr>
            <w:r>
              <w:t>Котельная N 22</w:t>
            </w:r>
          </w:p>
        </w:tc>
        <w:tc>
          <w:tcPr>
            <w:tcW w:w="992" w:type="dxa"/>
          </w:tcPr>
          <w:p w:rsidR="00A90A44" w:rsidRDefault="00A90A44">
            <w:pPr>
              <w:pStyle w:val="ConsPlusNormal"/>
              <w:jc w:val="center"/>
            </w:pPr>
            <w:r>
              <w:t>0,183</w:t>
            </w:r>
          </w:p>
        </w:tc>
        <w:tc>
          <w:tcPr>
            <w:tcW w:w="851" w:type="dxa"/>
          </w:tcPr>
          <w:p w:rsidR="00A90A44" w:rsidRDefault="00A90A44">
            <w:pPr>
              <w:pStyle w:val="ConsPlusNormal"/>
              <w:jc w:val="center"/>
            </w:pPr>
            <w:r>
              <w:t>86,43</w:t>
            </w:r>
          </w:p>
        </w:tc>
        <w:tc>
          <w:tcPr>
            <w:tcW w:w="1304" w:type="dxa"/>
          </w:tcPr>
          <w:p w:rsidR="00A90A44" w:rsidRDefault="00A90A44">
            <w:pPr>
              <w:pStyle w:val="ConsPlusNormal"/>
              <w:jc w:val="center"/>
            </w:pPr>
            <w:r>
              <w:t>0,158</w:t>
            </w:r>
          </w:p>
        </w:tc>
        <w:tc>
          <w:tcPr>
            <w:tcW w:w="1361" w:type="dxa"/>
          </w:tcPr>
          <w:p w:rsidR="00A90A44" w:rsidRDefault="00A90A44">
            <w:pPr>
              <w:pStyle w:val="ConsPlusNormal"/>
              <w:jc w:val="center"/>
            </w:pPr>
            <w:r>
              <w:t>0,165426</w:t>
            </w:r>
          </w:p>
        </w:tc>
        <w:tc>
          <w:tcPr>
            <w:tcW w:w="1243" w:type="dxa"/>
          </w:tcPr>
          <w:p w:rsidR="00A90A44" w:rsidRDefault="00A90A44">
            <w:pPr>
              <w:pStyle w:val="ConsPlusNormal"/>
              <w:jc w:val="center"/>
            </w:pPr>
            <w:r>
              <w:t>0,000000</w:t>
            </w:r>
          </w:p>
        </w:tc>
        <w:tc>
          <w:tcPr>
            <w:tcW w:w="1276" w:type="dxa"/>
          </w:tcPr>
          <w:p w:rsidR="00A90A44" w:rsidRDefault="00A90A44">
            <w:pPr>
              <w:pStyle w:val="ConsPlusNormal"/>
              <w:jc w:val="center"/>
            </w:pPr>
            <w:r>
              <w:t>0,165426</w:t>
            </w:r>
          </w:p>
        </w:tc>
        <w:tc>
          <w:tcPr>
            <w:tcW w:w="1361" w:type="dxa"/>
          </w:tcPr>
          <w:p w:rsidR="00A90A44" w:rsidRDefault="00A90A44">
            <w:pPr>
              <w:pStyle w:val="ConsPlusNormal"/>
              <w:jc w:val="center"/>
            </w:pPr>
            <w:r>
              <w:t>0,182</w:t>
            </w:r>
          </w:p>
        </w:tc>
        <w:tc>
          <w:tcPr>
            <w:tcW w:w="1304" w:type="dxa"/>
          </w:tcPr>
          <w:p w:rsidR="00A90A44" w:rsidRDefault="00A90A44">
            <w:pPr>
              <w:pStyle w:val="ConsPlusNormal"/>
              <w:jc w:val="center"/>
            </w:pPr>
            <w:r>
              <w:t>-0,024</w:t>
            </w:r>
          </w:p>
        </w:tc>
        <w:tc>
          <w:tcPr>
            <w:tcW w:w="1366" w:type="dxa"/>
          </w:tcPr>
          <w:p w:rsidR="00A90A44" w:rsidRDefault="00A90A44">
            <w:pPr>
              <w:pStyle w:val="ConsPlusNormal"/>
              <w:jc w:val="center"/>
            </w:pPr>
            <w:r>
              <w:t>0,000000</w:t>
            </w:r>
          </w:p>
        </w:tc>
        <w:tc>
          <w:tcPr>
            <w:tcW w:w="1366" w:type="dxa"/>
          </w:tcPr>
          <w:p w:rsidR="00A90A44" w:rsidRDefault="00A90A44">
            <w:pPr>
              <w:pStyle w:val="ConsPlusNormal"/>
              <w:jc w:val="center"/>
            </w:pPr>
            <w:r>
              <w:t>0,000</w:t>
            </w:r>
          </w:p>
        </w:tc>
        <w:tc>
          <w:tcPr>
            <w:tcW w:w="1304" w:type="dxa"/>
          </w:tcPr>
          <w:p w:rsidR="00A90A44" w:rsidRDefault="00A90A44">
            <w:pPr>
              <w:pStyle w:val="ConsPlusNormal"/>
              <w:jc w:val="center"/>
            </w:pPr>
            <w:r>
              <w:t>-0,024</w:t>
            </w:r>
          </w:p>
        </w:tc>
      </w:tr>
      <w:tr w:rsidR="00A90A44">
        <w:tc>
          <w:tcPr>
            <w:tcW w:w="2438" w:type="dxa"/>
            <w:gridSpan w:val="2"/>
          </w:tcPr>
          <w:p w:rsidR="00A90A44" w:rsidRDefault="00A90A44">
            <w:pPr>
              <w:pStyle w:val="ConsPlusNormal"/>
              <w:jc w:val="both"/>
            </w:pPr>
            <w:r>
              <w:t>Итого по газовым котельным</w:t>
            </w:r>
          </w:p>
        </w:tc>
        <w:tc>
          <w:tcPr>
            <w:tcW w:w="992" w:type="dxa"/>
          </w:tcPr>
          <w:p w:rsidR="00A90A44" w:rsidRDefault="00A90A44">
            <w:pPr>
              <w:pStyle w:val="ConsPlusNormal"/>
              <w:jc w:val="center"/>
            </w:pPr>
            <w:r>
              <w:t>88,202</w:t>
            </w:r>
          </w:p>
        </w:tc>
        <w:tc>
          <w:tcPr>
            <w:tcW w:w="851" w:type="dxa"/>
          </w:tcPr>
          <w:p w:rsidR="00A90A44" w:rsidRDefault="00A90A44">
            <w:pPr>
              <w:pStyle w:val="ConsPlusNormal"/>
            </w:pPr>
          </w:p>
        </w:tc>
        <w:tc>
          <w:tcPr>
            <w:tcW w:w="1304" w:type="dxa"/>
          </w:tcPr>
          <w:p w:rsidR="00A90A44" w:rsidRDefault="00A90A44">
            <w:pPr>
              <w:pStyle w:val="ConsPlusNormal"/>
              <w:jc w:val="center"/>
            </w:pPr>
            <w:r>
              <w:t>78,853</w:t>
            </w:r>
          </w:p>
        </w:tc>
        <w:tc>
          <w:tcPr>
            <w:tcW w:w="1361" w:type="dxa"/>
          </w:tcPr>
          <w:p w:rsidR="00A90A44" w:rsidRDefault="00A90A44">
            <w:pPr>
              <w:pStyle w:val="ConsPlusNormal"/>
              <w:jc w:val="center"/>
            </w:pPr>
            <w:r>
              <w:t>59,056</w:t>
            </w:r>
          </w:p>
        </w:tc>
        <w:tc>
          <w:tcPr>
            <w:tcW w:w="1243" w:type="dxa"/>
          </w:tcPr>
          <w:p w:rsidR="00A90A44" w:rsidRDefault="00A90A44">
            <w:pPr>
              <w:pStyle w:val="ConsPlusNormal"/>
              <w:jc w:val="center"/>
            </w:pPr>
            <w:r>
              <w:t>10,717</w:t>
            </w:r>
          </w:p>
        </w:tc>
        <w:tc>
          <w:tcPr>
            <w:tcW w:w="1276" w:type="dxa"/>
          </w:tcPr>
          <w:p w:rsidR="00A90A44" w:rsidRDefault="00A90A44">
            <w:pPr>
              <w:pStyle w:val="ConsPlusNormal"/>
              <w:jc w:val="center"/>
            </w:pPr>
            <w:r>
              <w:t>69,773</w:t>
            </w:r>
          </w:p>
        </w:tc>
        <w:tc>
          <w:tcPr>
            <w:tcW w:w="1361" w:type="dxa"/>
          </w:tcPr>
          <w:p w:rsidR="00A90A44" w:rsidRDefault="00A90A44">
            <w:pPr>
              <w:pStyle w:val="ConsPlusNormal"/>
              <w:jc w:val="center"/>
            </w:pPr>
            <w:r>
              <w:t>76,750</w:t>
            </w:r>
          </w:p>
        </w:tc>
        <w:tc>
          <w:tcPr>
            <w:tcW w:w="1304" w:type="dxa"/>
          </w:tcPr>
          <w:p w:rsidR="00A90A44" w:rsidRDefault="00A90A44">
            <w:pPr>
              <w:pStyle w:val="ConsPlusNormal"/>
              <w:jc w:val="center"/>
            </w:pPr>
            <w:r>
              <w:t>2,103</w:t>
            </w:r>
          </w:p>
        </w:tc>
        <w:tc>
          <w:tcPr>
            <w:tcW w:w="1366" w:type="dxa"/>
          </w:tcPr>
          <w:p w:rsidR="00A90A44" w:rsidRDefault="00A90A44">
            <w:pPr>
              <w:pStyle w:val="ConsPlusNormal"/>
              <w:jc w:val="center"/>
            </w:pPr>
            <w:r>
              <w:t>9,174</w:t>
            </w:r>
          </w:p>
        </w:tc>
        <w:tc>
          <w:tcPr>
            <w:tcW w:w="1366" w:type="dxa"/>
          </w:tcPr>
          <w:p w:rsidR="00A90A44" w:rsidRDefault="00A90A44">
            <w:pPr>
              <w:pStyle w:val="ConsPlusNormal"/>
              <w:jc w:val="center"/>
            </w:pPr>
            <w:r>
              <w:t>10,092</w:t>
            </w:r>
          </w:p>
        </w:tc>
        <w:tc>
          <w:tcPr>
            <w:tcW w:w="1304" w:type="dxa"/>
          </w:tcPr>
          <w:p w:rsidR="00A90A44" w:rsidRDefault="00A90A44">
            <w:pPr>
              <w:pStyle w:val="ConsPlusNormal"/>
              <w:jc w:val="center"/>
            </w:pPr>
            <w:r>
              <w:t>-7,988</w:t>
            </w:r>
          </w:p>
        </w:tc>
      </w:tr>
    </w:tbl>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701"/>
        <w:gridCol w:w="992"/>
        <w:gridCol w:w="851"/>
        <w:gridCol w:w="1304"/>
        <w:gridCol w:w="1361"/>
        <w:gridCol w:w="1243"/>
        <w:gridCol w:w="1276"/>
        <w:gridCol w:w="1361"/>
        <w:gridCol w:w="1304"/>
        <w:gridCol w:w="1366"/>
        <w:gridCol w:w="1366"/>
        <w:gridCol w:w="1304"/>
      </w:tblGrid>
      <w:tr w:rsidR="00A90A44">
        <w:tc>
          <w:tcPr>
            <w:tcW w:w="16166" w:type="dxa"/>
            <w:gridSpan w:val="13"/>
            <w:vAlign w:val="bottom"/>
          </w:tcPr>
          <w:p w:rsidR="00A90A44" w:rsidRDefault="00A90A44">
            <w:pPr>
              <w:pStyle w:val="ConsPlusNormal"/>
              <w:jc w:val="center"/>
              <w:outlineLvl w:val="4"/>
            </w:pPr>
            <w:r>
              <w:t>Угольные котельные</w:t>
            </w:r>
          </w:p>
        </w:tc>
      </w:tr>
      <w:tr w:rsidR="00A90A44">
        <w:tc>
          <w:tcPr>
            <w:tcW w:w="737" w:type="dxa"/>
            <w:vAlign w:val="bottom"/>
          </w:tcPr>
          <w:p w:rsidR="00A90A44" w:rsidRDefault="00A90A44">
            <w:pPr>
              <w:pStyle w:val="ConsPlusNormal"/>
              <w:jc w:val="center"/>
            </w:pPr>
            <w:r>
              <w:t>1</w:t>
            </w:r>
          </w:p>
        </w:tc>
        <w:tc>
          <w:tcPr>
            <w:tcW w:w="1701" w:type="dxa"/>
            <w:vAlign w:val="bottom"/>
          </w:tcPr>
          <w:p w:rsidR="00A90A44" w:rsidRDefault="00A90A44">
            <w:pPr>
              <w:pStyle w:val="ConsPlusNormal"/>
              <w:jc w:val="center"/>
            </w:pPr>
            <w:r>
              <w:t>2</w:t>
            </w:r>
          </w:p>
        </w:tc>
        <w:tc>
          <w:tcPr>
            <w:tcW w:w="992" w:type="dxa"/>
            <w:vAlign w:val="bottom"/>
          </w:tcPr>
          <w:p w:rsidR="00A90A44" w:rsidRDefault="00A90A44">
            <w:pPr>
              <w:pStyle w:val="ConsPlusNormal"/>
              <w:jc w:val="center"/>
            </w:pPr>
            <w:r>
              <w:t>3</w:t>
            </w:r>
          </w:p>
        </w:tc>
        <w:tc>
          <w:tcPr>
            <w:tcW w:w="851" w:type="dxa"/>
            <w:vAlign w:val="bottom"/>
          </w:tcPr>
          <w:p w:rsidR="00A90A44" w:rsidRDefault="00A90A44">
            <w:pPr>
              <w:pStyle w:val="ConsPlusNormal"/>
              <w:jc w:val="center"/>
            </w:pPr>
            <w:r>
              <w:t>4</w:t>
            </w:r>
          </w:p>
        </w:tc>
        <w:tc>
          <w:tcPr>
            <w:tcW w:w="1304" w:type="dxa"/>
            <w:vAlign w:val="bottom"/>
          </w:tcPr>
          <w:p w:rsidR="00A90A44" w:rsidRDefault="00A90A44">
            <w:pPr>
              <w:pStyle w:val="ConsPlusNormal"/>
              <w:jc w:val="center"/>
            </w:pPr>
            <w:r>
              <w:t>5</w:t>
            </w:r>
          </w:p>
        </w:tc>
        <w:tc>
          <w:tcPr>
            <w:tcW w:w="1361" w:type="dxa"/>
            <w:vAlign w:val="bottom"/>
          </w:tcPr>
          <w:p w:rsidR="00A90A44" w:rsidRDefault="00A90A44">
            <w:pPr>
              <w:pStyle w:val="ConsPlusNormal"/>
              <w:jc w:val="center"/>
            </w:pPr>
            <w:r>
              <w:t>6</w:t>
            </w:r>
          </w:p>
        </w:tc>
        <w:tc>
          <w:tcPr>
            <w:tcW w:w="1243" w:type="dxa"/>
            <w:vAlign w:val="bottom"/>
          </w:tcPr>
          <w:p w:rsidR="00A90A44" w:rsidRDefault="00A90A44">
            <w:pPr>
              <w:pStyle w:val="ConsPlusNormal"/>
              <w:jc w:val="center"/>
            </w:pPr>
            <w:r>
              <w:t>7</w:t>
            </w:r>
          </w:p>
        </w:tc>
        <w:tc>
          <w:tcPr>
            <w:tcW w:w="1276" w:type="dxa"/>
            <w:vAlign w:val="bottom"/>
          </w:tcPr>
          <w:p w:rsidR="00A90A44" w:rsidRDefault="00A90A44">
            <w:pPr>
              <w:pStyle w:val="ConsPlusNormal"/>
              <w:jc w:val="center"/>
            </w:pPr>
            <w:r>
              <w:t>8</w:t>
            </w:r>
          </w:p>
        </w:tc>
        <w:tc>
          <w:tcPr>
            <w:tcW w:w="1361" w:type="dxa"/>
            <w:vAlign w:val="bottom"/>
          </w:tcPr>
          <w:p w:rsidR="00A90A44" w:rsidRDefault="00A90A44">
            <w:pPr>
              <w:pStyle w:val="ConsPlusNormal"/>
              <w:jc w:val="center"/>
            </w:pPr>
            <w:r>
              <w:t>9</w:t>
            </w:r>
          </w:p>
        </w:tc>
        <w:tc>
          <w:tcPr>
            <w:tcW w:w="1304" w:type="dxa"/>
            <w:vAlign w:val="bottom"/>
          </w:tcPr>
          <w:p w:rsidR="00A90A44" w:rsidRDefault="00A90A44">
            <w:pPr>
              <w:pStyle w:val="ConsPlusNormal"/>
              <w:jc w:val="center"/>
            </w:pPr>
            <w:r>
              <w:t>10</w:t>
            </w:r>
          </w:p>
        </w:tc>
        <w:tc>
          <w:tcPr>
            <w:tcW w:w="1366" w:type="dxa"/>
            <w:vAlign w:val="bottom"/>
          </w:tcPr>
          <w:p w:rsidR="00A90A44" w:rsidRDefault="00A90A44">
            <w:pPr>
              <w:pStyle w:val="ConsPlusNormal"/>
              <w:jc w:val="center"/>
            </w:pPr>
            <w:r>
              <w:t>11</w:t>
            </w:r>
          </w:p>
        </w:tc>
        <w:tc>
          <w:tcPr>
            <w:tcW w:w="1366" w:type="dxa"/>
            <w:vAlign w:val="bottom"/>
          </w:tcPr>
          <w:p w:rsidR="00A90A44" w:rsidRDefault="00A90A44">
            <w:pPr>
              <w:pStyle w:val="ConsPlusNormal"/>
              <w:jc w:val="center"/>
            </w:pPr>
            <w:r>
              <w:t>12</w:t>
            </w:r>
          </w:p>
        </w:tc>
        <w:tc>
          <w:tcPr>
            <w:tcW w:w="1304" w:type="dxa"/>
            <w:vAlign w:val="bottom"/>
          </w:tcPr>
          <w:p w:rsidR="00A90A44" w:rsidRDefault="00A90A44">
            <w:pPr>
              <w:pStyle w:val="ConsPlusNormal"/>
              <w:jc w:val="center"/>
            </w:pPr>
            <w:r>
              <w:t>13</w:t>
            </w:r>
          </w:p>
        </w:tc>
      </w:tr>
      <w:tr w:rsidR="00A90A44">
        <w:tc>
          <w:tcPr>
            <w:tcW w:w="737" w:type="dxa"/>
          </w:tcPr>
          <w:p w:rsidR="00A90A44" w:rsidRDefault="00A90A44">
            <w:pPr>
              <w:pStyle w:val="ConsPlusNormal"/>
            </w:pPr>
            <w:r>
              <w:t>17.</w:t>
            </w:r>
          </w:p>
        </w:tc>
        <w:tc>
          <w:tcPr>
            <w:tcW w:w="1701" w:type="dxa"/>
          </w:tcPr>
          <w:p w:rsidR="00A90A44" w:rsidRDefault="00A90A44">
            <w:pPr>
              <w:pStyle w:val="ConsPlusNormal"/>
              <w:jc w:val="both"/>
            </w:pPr>
            <w:r>
              <w:t>Котельная N 8</w:t>
            </w:r>
          </w:p>
        </w:tc>
        <w:tc>
          <w:tcPr>
            <w:tcW w:w="992" w:type="dxa"/>
          </w:tcPr>
          <w:p w:rsidR="00A90A44" w:rsidRDefault="00A90A44">
            <w:pPr>
              <w:pStyle w:val="ConsPlusNormal"/>
              <w:jc w:val="center"/>
            </w:pPr>
            <w:r>
              <w:t>2,280</w:t>
            </w:r>
          </w:p>
        </w:tc>
        <w:tc>
          <w:tcPr>
            <w:tcW w:w="851" w:type="dxa"/>
          </w:tcPr>
          <w:p w:rsidR="00A90A44" w:rsidRDefault="00A90A44">
            <w:pPr>
              <w:pStyle w:val="ConsPlusNormal"/>
              <w:jc w:val="center"/>
            </w:pPr>
            <w:r>
              <w:t>42,89</w:t>
            </w:r>
          </w:p>
        </w:tc>
        <w:tc>
          <w:tcPr>
            <w:tcW w:w="1304" w:type="dxa"/>
          </w:tcPr>
          <w:p w:rsidR="00A90A44" w:rsidRDefault="00A90A44">
            <w:pPr>
              <w:pStyle w:val="ConsPlusNormal"/>
              <w:jc w:val="center"/>
            </w:pPr>
            <w:r>
              <w:t>0,977778</w:t>
            </w:r>
          </w:p>
        </w:tc>
        <w:tc>
          <w:tcPr>
            <w:tcW w:w="1361" w:type="dxa"/>
          </w:tcPr>
          <w:p w:rsidR="00A90A44" w:rsidRDefault="00A90A44">
            <w:pPr>
              <w:pStyle w:val="ConsPlusNormal"/>
              <w:jc w:val="center"/>
            </w:pPr>
            <w:r>
              <w:t>1,490733</w:t>
            </w:r>
          </w:p>
        </w:tc>
        <w:tc>
          <w:tcPr>
            <w:tcW w:w="1243" w:type="dxa"/>
          </w:tcPr>
          <w:p w:rsidR="00A90A44" w:rsidRDefault="00A90A44">
            <w:pPr>
              <w:pStyle w:val="ConsPlusNormal"/>
            </w:pPr>
          </w:p>
        </w:tc>
        <w:tc>
          <w:tcPr>
            <w:tcW w:w="1276" w:type="dxa"/>
          </w:tcPr>
          <w:p w:rsidR="00A90A44" w:rsidRDefault="00A90A44">
            <w:pPr>
              <w:pStyle w:val="ConsPlusNormal"/>
              <w:jc w:val="center"/>
            </w:pPr>
            <w:r>
              <w:t>1,490733</w:t>
            </w:r>
          </w:p>
        </w:tc>
        <w:tc>
          <w:tcPr>
            <w:tcW w:w="1361" w:type="dxa"/>
          </w:tcPr>
          <w:p w:rsidR="00A90A44" w:rsidRDefault="00A90A44">
            <w:pPr>
              <w:pStyle w:val="ConsPlusNormal"/>
              <w:jc w:val="center"/>
            </w:pPr>
            <w:r>
              <w:t>1,639806</w:t>
            </w:r>
          </w:p>
        </w:tc>
        <w:tc>
          <w:tcPr>
            <w:tcW w:w="1304" w:type="dxa"/>
          </w:tcPr>
          <w:p w:rsidR="00A90A44" w:rsidRDefault="00A90A44">
            <w:pPr>
              <w:pStyle w:val="ConsPlusNormal"/>
              <w:jc w:val="center"/>
            </w:pPr>
            <w:r>
              <w:t>-0,662028</w:t>
            </w:r>
          </w:p>
        </w:tc>
        <w:tc>
          <w:tcPr>
            <w:tcW w:w="1366" w:type="dxa"/>
          </w:tcPr>
          <w:p w:rsidR="00A90A44" w:rsidRDefault="00A90A44">
            <w:pPr>
              <w:pStyle w:val="ConsPlusNormal"/>
            </w:pPr>
          </w:p>
        </w:tc>
        <w:tc>
          <w:tcPr>
            <w:tcW w:w="1366" w:type="dxa"/>
          </w:tcPr>
          <w:p w:rsidR="00A90A44" w:rsidRDefault="00A90A44">
            <w:pPr>
              <w:pStyle w:val="ConsPlusNormal"/>
            </w:pPr>
          </w:p>
        </w:tc>
        <w:tc>
          <w:tcPr>
            <w:tcW w:w="1304" w:type="dxa"/>
          </w:tcPr>
          <w:p w:rsidR="00A90A44" w:rsidRDefault="00A90A44">
            <w:pPr>
              <w:pStyle w:val="ConsPlusNormal"/>
              <w:jc w:val="center"/>
            </w:pPr>
            <w:r>
              <w:t>-0,662028</w:t>
            </w:r>
          </w:p>
        </w:tc>
      </w:tr>
      <w:tr w:rsidR="00A90A44">
        <w:tc>
          <w:tcPr>
            <w:tcW w:w="737" w:type="dxa"/>
          </w:tcPr>
          <w:p w:rsidR="00A90A44" w:rsidRDefault="00A90A44">
            <w:pPr>
              <w:pStyle w:val="ConsPlusNormal"/>
            </w:pPr>
            <w:r>
              <w:t>18.</w:t>
            </w:r>
          </w:p>
        </w:tc>
        <w:tc>
          <w:tcPr>
            <w:tcW w:w="1701" w:type="dxa"/>
          </w:tcPr>
          <w:p w:rsidR="00A90A44" w:rsidRDefault="00A90A44">
            <w:pPr>
              <w:pStyle w:val="ConsPlusNormal"/>
              <w:jc w:val="both"/>
            </w:pPr>
            <w:r>
              <w:t>Котельная N 14</w:t>
            </w:r>
          </w:p>
        </w:tc>
        <w:tc>
          <w:tcPr>
            <w:tcW w:w="992" w:type="dxa"/>
          </w:tcPr>
          <w:p w:rsidR="00A90A44" w:rsidRDefault="00A90A44">
            <w:pPr>
              <w:pStyle w:val="ConsPlusNormal"/>
              <w:jc w:val="center"/>
            </w:pPr>
            <w:r>
              <w:t>1,020</w:t>
            </w:r>
          </w:p>
        </w:tc>
        <w:tc>
          <w:tcPr>
            <w:tcW w:w="851" w:type="dxa"/>
          </w:tcPr>
          <w:p w:rsidR="00A90A44" w:rsidRDefault="00A90A44">
            <w:pPr>
              <w:pStyle w:val="ConsPlusNormal"/>
              <w:jc w:val="center"/>
            </w:pPr>
            <w:r>
              <w:t>33,03</w:t>
            </w:r>
          </w:p>
        </w:tc>
        <w:tc>
          <w:tcPr>
            <w:tcW w:w="1304" w:type="dxa"/>
          </w:tcPr>
          <w:p w:rsidR="00A90A44" w:rsidRDefault="00A90A44">
            <w:pPr>
              <w:pStyle w:val="ConsPlusNormal"/>
              <w:jc w:val="center"/>
            </w:pPr>
            <w:r>
              <w:t>0,336940</w:t>
            </w:r>
          </w:p>
        </w:tc>
        <w:tc>
          <w:tcPr>
            <w:tcW w:w="1361" w:type="dxa"/>
          </w:tcPr>
          <w:p w:rsidR="00A90A44" w:rsidRDefault="00A90A44">
            <w:pPr>
              <w:pStyle w:val="ConsPlusNormal"/>
              <w:jc w:val="center"/>
            </w:pPr>
            <w:r>
              <w:t>0,345349</w:t>
            </w:r>
          </w:p>
        </w:tc>
        <w:tc>
          <w:tcPr>
            <w:tcW w:w="1243" w:type="dxa"/>
          </w:tcPr>
          <w:p w:rsidR="00A90A44" w:rsidRDefault="00A90A44">
            <w:pPr>
              <w:pStyle w:val="ConsPlusNormal"/>
            </w:pPr>
          </w:p>
        </w:tc>
        <w:tc>
          <w:tcPr>
            <w:tcW w:w="1276" w:type="dxa"/>
          </w:tcPr>
          <w:p w:rsidR="00A90A44" w:rsidRDefault="00A90A44">
            <w:pPr>
              <w:pStyle w:val="ConsPlusNormal"/>
              <w:jc w:val="center"/>
            </w:pPr>
            <w:r>
              <w:t>0,345349</w:t>
            </w:r>
          </w:p>
        </w:tc>
        <w:tc>
          <w:tcPr>
            <w:tcW w:w="1361" w:type="dxa"/>
          </w:tcPr>
          <w:p w:rsidR="00A90A44" w:rsidRDefault="00A90A44">
            <w:pPr>
              <w:pStyle w:val="ConsPlusNormal"/>
              <w:jc w:val="center"/>
            </w:pPr>
            <w:r>
              <w:t>0,379884</w:t>
            </w:r>
          </w:p>
        </w:tc>
        <w:tc>
          <w:tcPr>
            <w:tcW w:w="1304" w:type="dxa"/>
          </w:tcPr>
          <w:p w:rsidR="00A90A44" w:rsidRDefault="00A90A44">
            <w:pPr>
              <w:pStyle w:val="ConsPlusNormal"/>
              <w:jc w:val="center"/>
            </w:pPr>
            <w:r>
              <w:t>-0,042944</w:t>
            </w:r>
          </w:p>
        </w:tc>
        <w:tc>
          <w:tcPr>
            <w:tcW w:w="1366" w:type="dxa"/>
          </w:tcPr>
          <w:p w:rsidR="00A90A44" w:rsidRDefault="00A90A44">
            <w:pPr>
              <w:pStyle w:val="ConsPlusNormal"/>
            </w:pPr>
          </w:p>
        </w:tc>
        <w:tc>
          <w:tcPr>
            <w:tcW w:w="1366" w:type="dxa"/>
          </w:tcPr>
          <w:p w:rsidR="00A90A44" w:rsidRDefault="00A90A44">
            <w:pPr>
              <w:pStyle w:val="ConsPlusNormal"/>
            </w:pPr>
          </w:p>
        </w:tc>
        <w:tc>
          <w:tcPr>
            <w:tcW w:w="1304" w:type="dxa"/>
          </w:tcPr>
          <w:p w:rsidR="00A90A44" w:rsidRDefault="00A90A44">
            <w:pPr>
              <w:pStyle w:val="ConsPlusNormal"/>
              <w:jc w:val="center"/>
            </w:pPr>
            <w:r>
              <w:t>-0,042944</w:t>
            </w:r>
          </w:p>
        </w:tc>
      </w:tr>
      <w:tr w:rsidR="00A90A44">
        <w:tc>
          <w:tcPr>
            <w:tcW w:w="737" w:type="dxa"/>
          </w:tcPr>
          <w:p w:rsidR="00A90A44" w:rsidRDefault="00A90A44">
            <w:pPr>
              <w:pStyle w:val="ConsPlusNormal"/>
            </w:pPr>
            <w:r>
              <w:t>19.</w:t>
            </w:r>
          </w:p>
        </w:tc>
        <w:tc>
          <w:tcPr>
            <w:tcW w:w="1701" w:type="dxa"/>
          </w:tcPr>
          <w:p w:rsidR="00A90A44" w:rsidRDefault="00A90A44">
            <w:pPr>
              <w:pStyle w:val="ConsPlusNormal"/>
              <w:jc w:val="both"/>
            </w:pPr>
            <w:r>
              <w:t>Котельная N 15</w:t>
            </w:r>
          </w:p>
        </w:tc>
        <w:tc>
          <w:tcPr>
            <w:tcW w:w="992" w:type="dxa"/>
          </w:tcPr>
          <w:p w:rsidR="00A90A44" w:rsidRDefault="00A90A44">
            <w:pPr>
              <w:pStyle w:val="ConsPlusNormal"/>
              <w:jc w:val="center"/>
            </w:pPr>
            <w:r>
              <w:t>1,379</w:t>
            </w:r>
          </w:p>
        </w:tc>
        <w:tc>
          <w:tcPr>
            <w:tcW w:w="851" w:type="dxa"/>
          </w:tcPr>
          <w:p w:rsidR="00A90A44" w:rsidRDefault="00A90A44">
            <w:pPr>
              <w:pStyle w:val="ConsPlusNormal"/>
              <w:jc w:val="center"/>
            </w:pPr>
            <w:r>
              <w:t>52,26</w:t>
            </w:r>
          </w:p>
        </w:tc>
        <w:tc>
          <w:tcPr>
            <w:tcW w:w="1304" w:type="dxa"/>
          </w:tcPr>
          <w:p w:rsidR="00A90A44" w:rsidRDefault="00A90A44">
            <w:pPr>
              <w:pStyle w:val="ConsPlusNormal"/>
              <w:jc w:val="center"/>
            </w:pPr>
            <w:r>
              <w:t>0,720596</w:t>
            </w:r>
          </w:p>
        </w:tc>
        <w:tc>
          <w:tcPr>
            <w:tcW w:w="1361" w:type="dxa"/>
          </w:tcPr>
          <w:p w:rsidR="00A90A44" w:rsidRDefault="00A90A44">
            <w:pPr>
              <w:pStyle w:val="ConsPlusNormal"/>
              <w:jc w:val="center"/>
            </w:pPr>
            <w:r>
              <w:t>0,637805</w:t>
            </w:r>
          </w:p>
        </w:tc>
        <w:tc>
          <w:tcPr>
            <w:tcW w:w="1243" w:type="dxa"/>
          </w:tcPr>
          <w:p w:rsidR="00A90A44" w:rsidRDefault="00A90A44">
            <w:pPr>
              <w:pStyle w:val="ConsPlusNormal"/>
            </w:pPr>
          </w:p>
        </w:tc>
        <w:tc>
          <w:tcPr>
            <w:tcW w:w="1276" w:type="dxa"/>
          </w:tcPr>
          <w:p w:rsidR="00A90A44" w:rsidRDefault="00A90A44">
            <w:pPr>
              <w:pStyle w:val="ConsPlusNormal"/>
              <w:jc w:val="center"/>
            </w:pPr>
            <w:r>
              <w:t>0,637805</w:t>
            </w:r>
          </w:p>
        </w:tc>
        <w:tc>
          <w:tcPr>
            <w:tcW w:w="1361" w:type="dxa"/>
          </w:tcPr>
          <w:p w:rsidR="00A90A44" w:rsidRDefault="00A90A44">
            <w:pPr>
              <w:pStyle w:val="ConsPlusNormal"/>
              <w:jc w:val="center"/>
            </w:pPr>
            <w:r>
              <w:t>0,701586</w:t>
            </w:r>
          </w:p>
        </w:tc>
        <w:tc>
          <w:tcPr>
            <w:tcW w:w="1304" w:type="dxa"/>
          </w:tcPr>
          <w:p w:rsidR="00A90A44" w:rsidRDefault="00A90A44">
            <w:pPr>
              <w:pStyle w:val="ConsPlusNormal"/>
              <w:jc w:val="center"/>
            </w:pPr>
            <w:r>
              <w:t>0,019011</w:t>
            </w:r>
          </w:p>
        </w:tc>
        <w:tc>
          <w:tcPr>
            <w:tcW w:w="1366" w:type="dxa"/>
          </w:tcPr>
          <w:p w:rsidR="00A90A44" w:rsidRDefault="00A90A44">
            <w:pPr>
              <w:pStyle w:val="ConsPlusNormal"/>
              <w:jc w:val="center"/>
            </w:pPr>
            <w:r>
              <w:t>0,041707</w:t>
            </w:r>
          </w:p>
        </w:tc>
        <w:tc>
          <w:tcPr>
            <w:tcW w:w="1366" w:type="dxa"/>
          </w:tcPr>
          <w:p w:rsidR="00A90A44" w:rsidRDefault="00A90A44">
            <w:pPr>
              <w:pStyle w:val="ConsPlusNormal"/>
              <w:jc w:val="center"/>
            </w:pPr>
            <w:r>
              <w:t>0,045878</w:t>
            </w:r>
          </w:p>
        </w:tc>
        <w:tc>
          <w:tcPr>
            <w:tcW w:w="1304" w:type="dxa"/>
          </w:tcPr>
          <w:p w:rsidR="00A90A44" w:rsidRDefault="00A90A44">
            <w:pPr>
              <w:pStyle w:val="ConsPlusNormal"/>
              <w:jc w:val="center"/>
            </w:pPr>
            <w:r>
              <w:t>-0,026867</w:t>
            </w:r>
          </w:p>
        </w:tc>
      </w:tr>
      <w:tr w:rsidR="00A90A44">
        <w:tc>
          <w:tcPr>
            <w:tcW w:w="737" w:type="dxa"/>
          </w:tcPr>
          <w:p w:rsidR="00A90A44" w:rsidRDefault="00A90A44">
            <w:pPr>
              <w:pStyle w:val="ConsPlusNormal"/>
            </w:pPr>
            <w:r>
              <w:t>20.</w:t>
            </w:r>
          </w:p>
        </w:tc>
        <w:tc>
          <w:tcPr>
            <w:tcW w:w="1701" w:type="dxa"/>
          </w:tcPr>
          <w:p w:rsidR="00A90A44" w:rsidRDefault="00A90A44">
            <w:pPr>
              <w:pStyle w:val="ConsPlusNormal"/>
              <w:jc w:val="both"/>
            </w:pPr>
            <w:r>
              <w:t>Котельная N 16</w:t>
            </w:r>
          </w:p>
        </w:tc>
        <w:tc>
          <w:tcPr>
            <w:tcW w:w="992" w:type="dxa"/>
          </w:tcPr>
          <w:p w:rsidR="00A90A44" w:rsidRDefault="00A90A44">
            <w:pPr>
              <w:pStyle w:val="ConsPlusNormal"/>
              <w:jc w:val="center"/>
            </w:pPr>
            <w:r>
              <w:t>1,260</w:t>
            </w:r>
          </w:p>
        </w:tc>
        <w:tc>
          <w:tcPr>
            <w:tcW w:w="851" w:type="dxa"/>
          </w:tcPr>
          <w:p w:rsidR="00A90A44" w:rsidRDefault="00A90A44">
            <w:pPr>
              <w:pStyle w:val="ConsPlusNormal"/>
              <w:jc w:val="center"/>
            </w:pPr>
            <w:r>
              <w:t>52,33</w:t>
            </w:r>
          </w:p>
        </w:tc>
        <w:tc>
          <w:tcPr>
            <w:tcW w:w="1304" w:type="dxa"/>
          </w:tcPr>
          <w:p w:rsidR="00A90A44" w:rsidRDefault="00A90A44">
            <w:pPr>
              <w:pStyle w:val="ConsPlusNormal"/>
              <w:jc w:val="center"/>
            </w:pPr>
            <w:r>
              <w:t>0,659400</w:t>
            </w:r>
          </w:p>
        </w:tc>
        <w:tc>
          <w:tcPr>
            <w:tcW w:w="1361" w:type="dxa"/>
          </w:tcPr>
          <w:p w:rsidR="00A90A44" w:rsidRDefault="00A90A44">
            <w:pPr>
              <w:pStyle w:val="ConsPlusNormal"/>
              <w:jc w:val="center"/>
            </w:pPr>
            <w:r>
              <w:t>0,210876</w:t>
            </w:r>
          </w:p>
        </w:tc>
        <w:tc>
          <w:tcPr>
            <w:tcW w:w="1243" w:type="dxa"/>
          </w:tcPr>
          <w:p w:rsidR="00A90A44" w:rsidRDefault="00A90A44">
            <w:pPr>
              <w:pStyle w:val="ConsPlusNormal"/>
            </w:pPr>
          </w:p>
        </w:tc>
        <w:tc>
          <w:tcPr>
            <w:tcW w:w="1276" w:type="dxa"/>
          </w:tcPr>
          <w:p w:rsidR="00A90A44" w:rsidRDefault="00A90A44">
            <w:pPr>
              <w:pStyle w:val="ConsPlusNormal"/>
              <w:jc w:val="center"/>
            </w:pPr>
            <w:r>
              <w:t>0,210876</w:t>
            </w:r>
          </w:p>
        </w:tc>
        <w:tc>
          <w:tcPr>
            <w:tcW w:w="1361" w:type="dxa"/>
          </w:tcPr>
          <w:p w:rsidR="00A90A44" w:rsidRDefault="00A90A44">
            <w:pPr>
              <w:pStyle w:val="ConsPlusNormal"/>
              <w:jc w:val="center"/>
            </w:pPr>
            <w:r>
              <w:t>0,231964</w:t>
            </w:r>
          </w:p>
        </w:tc>
        <w:tc>
          <w:tcPr>
            <w:tcW w:w="1304" w:type="dxa"/>
          </w:tcPr>
          <w:p w:rsidR="00A90A44" w:rsidRDefault="00A90A44">
            <w:pPr>
              <w:pStyle w:val="ConsPlusNormal"/>
              <w:jc w:val="center"/>
            </w:pPr>
            <w:r>
              <w:t>0,427436</w:t>
            </w:r>
          </w:p>
        </w:tc>
        <w:tc>
          <w:tcPr>
            <w:tcW w:w="1366" w:type="dxa"/>
          </w:tcPr>
          <w:p w:rsidR="00A90A44" w:rsidRDefault="00A90A44">
            <w:pPr>
              <w:pStyle w:val="ConsPlusNormal"/>
            </w:pPr>
          </w:p>
        </w:tc>
        <w:tc>
          <w:tcPr>
            <w:tcW w:w="1366" w:type="dxa"/>
          </w:tcPr>
          <w:p w:rsidR="00A90A44" w:rsidRDefault="00A90A44">
            <w:pPr>
              <w:pStyle w:val="ConsPlusNormal"/>
            </w:pPr>
          </w:p>
        </w:tc>
        <w:tc>
          <w:tcPr>
            <w:tcW w:w="1304" w:type="dxa"/>
          </w:tcPr>
          <w:p w:rsidR="00A90A44" w:rsidRDefault="00A90A44">
            <w:pPr>
              <w:pStyle w:val="ConsPlusNormal"/>
              <w:jc w:val="center"/>
            </w:pPr>
            <w:r>
              <w:t>0,427436</w:t>
            </w:r>
          </w:p>
        </w:tc>
      </w:tr>
      <w:tr w:rsidR="00A90A44">
        <w:tc>
          <w:tcPr>
            <w:tcW w:w="737" w:type="dxa"/>
          </w:tcPr>
          <w:p w:rsidR="00A90A44" w:rsidRDefault="00A90A44">
            <w:pPr>
              <w:pStyle w:val="ConsPlusNormal"/>
            </w:pPr>
            <w:r>
              <w:t>21.</w:t>
            </w:r>
          </w:p>
        </w:tc>
        <w:tc>
          <w:tcPr>
            <w:tcW w:w="1701" w:type="dxa"/>
          </w:tcPr>
          <w:p w:rsidR="00A90A44" w:rsidRDefault="00A90A44">
            <w:pPr>
              <w:pStyle w:val="ConsPlusNormal"/>
              <w:jc w:val="both"/>
            </w:pPr>
            <w:r>
              <w:t>Котельная N 18</w:t>
            </w:r>
          </w:p>
        </w:tc>
        <w:tc>
          <w:tcPr>
            <w:tcW w:w="992" w:type="dxa"/>
          </w:tcPr>
          <w:p w:rsidR="00A90A44" w:rsidRDefault="00A90A44">
            <w:pPr>
              <w:pStyle w:val="ConsPlusNormal"/>
              <w:jc w:val="center"/>
            </w:pPr>
            <w:r>
              <w:t>1,563</w:t>
            </w:r>
          </w:p>
        </w:tc>
        <w:tc>
          <w:tcPr>
            <w:tcW w:w="851" w:type="dxa"/>
          </w:tcPr>
          <w:p w:rsidR="00A90A44" w:rsidRDefault="00A90A44">
            <w:pPr>
              <w:pStyle w:val="ConsPlusNormal"/>
              <w:jc w:val="center"/>
            </w:pPr>
            <w:r>
              <w:t>49,25</w:t>
            </w:r>
          </w:p>
        </w:tc>
        <w:tc>
          <w:tcPr>
            <w:tcW w:w="1304" w:type="dxa"/>
          </w:tcPr>
          <w:p w:rsidR="00A90A44" w:rsidRDefault="00A90A44">
            <w:pPr>
              <w:pStyle w:val="ConsPlusNormal"/>
              <w:jc w:val="center"/>
            </w:pPr>
            <w:r>
              <w:t>0,769699</w:t>
            </w:r>
          </w:p>
        </w:tc>
        <w:tc>
          <w:tcPr>
            <w:tcW w:w="1361" w:type="dxa"/>
          </w:tcPr>
          <w:p w:rsidR="00A90A44" w:rsidRDefault="00A90A44">
            <w:pPr>
              <w:pStyle w:val="ConsPlusNormal"/>
              <w:jc w:val="center"/>
            </w:pPr>
            <w:r>
              <w:t>0,209105</w:t>
            </w:r>
          </w:p>
        </w:tc>
        <w:tc>
          <w:tcPr>
            <w:tcW w:w="1243" w:type="dxa"/>
          </w:tcPr>
          <w:p w:rsidR="00A90A44" w:rsidRDefault="00A90A44">
            <w:pPr>
              <w:pStyle w:val="ConsPlusNormal"/>
            </w:pPr>
          </w:p>
        </w:tc>
        <w:tc>
          <w:tcPr>
            <w:tcW w:w="1276" w:type="dxa"/>
          </w:tcPr>
          <w:p w:rsidR="00A90A44" w:rsidRDefault="00A90A44">
            <w:pPr>
              <w:pStyle w:val="ConsPlusNormal"/>
              <w:jc w:val="center"/>
            </w:pPr>
            <w:r>
              <w:t>0,209105</w:t>
            </w:r>
          </w:p>
        </w:tc>
        <w:tc>
          <w:tcPr>
            <w:tcW w:w="1361" w:type="dxa"/>
          </w:tcPr>
          <w:p w:rsidR="00A90A44" w:rsidRDefault="00A90A44">
            <w:pPr>
              <w:pStyle w:val="ConsPlusNormal"/>
              <w:jc w:val="center"/>
            </w:pPr>
            <w:r>
              <w:t>0,230016</w:t>
            </w:r>
          </w:p>
        </w:tc>
        <w:tc>
          <w:tcPr>
            <w:tcW w:w="1304" w:type="dxa"/>
          </w:tcPr>
          <w:p w:rsidR="00A90A44" w:rsidRDefault="00A90A44">
            <w:pPr>
              <w:pStyle w:val="ConsPlusNormal"/>
              <w:jc w:val="center"/>
            </w:pPr>
            <w:r>
              <w:t>0,539684</w:t>
            </w:r>
          </w:p>
        </w:tc>
        <w:tc>
          <w:tcPr>
            <w:tcW w:w="1366" w:type="dxa"/>
          </w:tcPr>
          <w:p w:rsidR="00A90A44" w:rsidRDefault="00A90A44">
            <w:pPr>
              <w:pStyle w:val="ConsPlusNormal"/>
            </w:pPr>
          </w:p>
        </w:tc>
        <w:tc>
          <w:tcPr>
            <w:tcW w:w="1366" w:type="dxa"/>
          </w:tcPr>
          <w:p w:rsidR="00A90A44" w:rsidRDefault="00A90A44">
            <w:pPr>
              <w:pStyle w:val="ConsPlusNormal"/>
            </w:pPr>
          </w:p>
        </w:tc>
        <w:tc>
          <w:tcPr>
            <w:tcW w:w="1304" w:type="dxa"/>
          </w:tcPr>
          <w:p w:rsidR="00A90A44" w:rsidRDefault="00A90A44">
            <w:pPr>
              <w:pStyle w:val="ConsPlusNormal"/>
              <w:jc w:val="center"/>
            </w:pPr>
            <w:r>
              <w:t>0,539684</w:t>
            </w:r>
          </w:p>
        </w:tc>
      </w:tr>
      <w:tr w:rsidR="00A90A44">
        <w:tc>
          <w:tcPr>
            <w:tcW w:w="737" w:type="dxa"/>
          </w:tcPr>
          <w:p w:rsidR="00A90A44" w:rsidRDefault="00A90A44">
            <w:pPr>
              <w:pStyle w:val="ConsPlusNormal"/>
            </w:pPr>
            <w:r>
              <w:t>22.</w:t>
            </w:r>
          </w:p>
        </w:tc>
        <w:tc>
          <w:tcPr>
            <w:tcW w:w="1701" w:type="dxa"/>
          </w:tcPr>
          <w:p w:rsidR="00A90A44" w:rsidRDefault="00A90A44">
            <w:pPr>
              <w:pStyle w:val="ConsPlusNormal"/>
              <w:jc w:val="both"/>
            </w:pPr>
            <w:r>
              <w:t>Котельная N 21</w:t>
            </w:r>
          </w:p>
        </w:tc>
        <w:tc>
          <w:tcPr>
            <w:tcW w:w="992" w:type="dxa"/>
          </w:tcPr>
          <w:p w:rsidR="00A90A44" w:rsidRDefault="00A90A44">
            <w:pPr>
              <w:pStyle w:val="ConsPlusNormal"/>
              <w:jc w:val="center"/>
            </w:pPr>
            <w:r>
              <w:t>0,610</w:t>
            </w:r>
          </w:p>
        </w:tc>
        <w:tc>
          <w:tcPr>
            <w:tcW w:w="851" w:type="dxa"/>
          </w:tcPr>
          <w:p w:rsidR="00A90A44" w:rsidRDefault="00A90A44">
            <w:pPr>
              <w:pStyle w:val="ConsPlusNormal"/>
              <w:jc w:val="center"/>
            </w:pPr>
            <w:r>
              <w:t>50,47</w:t>
            </w:r>
          </w:p>
        </w:tc>
        <w:tc>
          <w:tcPr>
            <w:tcW w:w="1304" w:type="dxa"/>
          </w:tcPr>
          <w:p w:rsidR="00A90A44" w:rsidRDefault="00A90A44">
            <w:pPr>
              <w:pStyle w:val="ConsPlusNormal"/>
              <w:jc w:val="center"/>
            </w:pPr>
            <w:r>
              <w:t>0,307847</w:t>
            </w:r>
          </w:p>
        </w:tc>
        <w:tc>
          <w:tcPr>
            <w:tcW w:w="1361" w:type="dxa"/>
          </w:tcPr>
          <w:p w:rsidR="00A90A44" w:rsidRDefault="00A90A44">
            <w:pPr>
              <w:pStyle w:val="ConsPlusNormal"/>
              <w:jc w:val="center"/>
            </w:pPr>
            <w:r>
              <w:t>0,123941</w:t>
            </w:r>
          </w:p>
        </w:tc>
        <w:tc>
          <w:tcPr>
            <w:tcW w:w="1243" w:type="dxa"/>
          </w:tcPr>
          <w:p w:rsidR="00A90A44" w:rsidRDefault="00A90A44">
            <w:pPr>
              <w:pStyle w:val="ConsPlusNormal"/>
            </w:pPr>
          </w:p>
        </w:tc>
        <w:tc>
          <w:tcPr>
            <w:tcW w:w="1276" w:type="dxa"/>
          </w:tcPr>
          <w:p w:rsidR="00A90A44" w:rsidRDefault="00A90A44">
            <w:pPr>
              <w:pStyle w:val="ConsPlusNormal"/>
              <w:jc w:val="center"/>
            </w:pPr>
            <w:r>
              <w:t>0,123941</w:t>
            </w:r>
          </w:p>
        </w:tc>
        <w:tc>
          <w:tcPr>
            <w:tcW w:w="1361" w:type="dxa"/>
          </w:tcPr>
          <w:p w:rsidR="00A90A44" w:rsidRDefault="00A90A44">
            <w:pPr>
              <w:pStyle w:val="ConsPlusNormal"/>
              <w:jc w:val="center"/>
            </w:pPr>
            <w:r>
              <w:t>0,136335</w:t>
            </w:r>
          </w:p>
        </w:tc>
        <w:tc>
          <w:tcPr>
            <w:tcW w:w="1304" w:type="dxa"/>
          </w:tcPr>
          <w:p w:rsidR="00A90A44" w:rsidRDefault="00A90A44">
            <w:pPr>
              <w:pStyle w:val="ConsPlusNormal"/>
              <w:jc w:val="center"/>
            </w:pPr>
            <w:r>
              <w:t>0,171512</w:t>
            </w:r>
          </w:p>
        </w:tc>
        <w:tc>
          <w:tcPr>
            <w:tcW w:w="1366" w:type="dxa"/>
          </w:tcPr>
          <w:p w:rsidR="00A90A44" w:rsidRDefault="00A90A44">
            <w:pPr>
              <w:pStyle w:val="ConsPlusNormal"/>
              <w:jc w:val="center"/>
            </w:pPr>
            <w:r>
              <w:t>0,100000</w:t>
            </w:r>
          </w:p>
        </w:tc>
        <w:tc>
          <w:tcPr>
            <w:tcW w:w="1366" w:type="dxa"/>
          </w:tcPr>
          <w:p w:rsidR="00A90A44" w:rsidRDefault="00A90A44">
            <w:pPr>
              <w:pStyle w:val="ConsPlusNormal"/>
              <w:jc w:val="center"/>
            </w:pPr>
            <w:r>
              <w:t>0,110000</w:t>
            </w:r>
          </w:p>
        </w:tc>
        <w:tc>
          <w:tcPr>
            <w:tcW w:w="1304" w:type="dxa"/>
          </w:tcPr>
          <w:p w:rsidR="00A90A44" w:rsidRDefault="00A90A44">
            <w:pPr>
              <w:pStyle w:val="ConsPlusNormal"/>
              <w:jc w:val="center"/>
            </w:pPr>
            <w:r>
              <w:t>0,061512</w:t>
            </w:r>
          </w:p>
        </w:tc>
      </w:tr>
      <w:tr w:rsidR="00A90A44">
        <w:tc>
          <w:tcPr>
            <w:tcW w:w="737" w:type="dxa"/>
          </w:tcPr>
          <w:p w:rsidR="00A90A44" w:rsidRDefault="00A90A44">
            <w:pPr>
              <w:pStyle w:val="ConsPlusNormal"/>
            </w:pPr>
            <w:r>
              <w:t>23.</w:t>
            </w:r>
          </w:p>
        </w:tc>
        <w:tc>
          <w:tcPr>
            <w:tcW w:w="1701" w:type="dxa"/>
          </w:tcPr>
          <w:p w:rsidR="00A90A44" w:rsidRDefault="00A90A44">
            <w:pPr>
              <w:pStyle w:val="ConsPlusNormal"/>
              <w:jc w:val="both"/>
            </w:pPr>
            <w:r>
              <w:t>Котельная N 23</w:t>
            </w:r>
          </w:p>
        </w:tc>
        <w:tc>
          <w:tcPr>
            <w:tcW w:w="992" w:type="dxa"/>
          </w:tcPr>
          <w:p w:rsidR="00A90A44" w:rsidRDefault="00A90A44">
            <w:pPr>
              <w:pStyle w:val="ConsPlusNormal"/>
              <w:jc w:val="center"/>
            </w:pPr>
            <w:r>
              <w:t>2,000</w:t>
            </w:r>
          </w:p>
        </w:tc>
        <w:tc>
          <w:tcPr>
            <w:tcW w:w="851" w:type="dxa"/>
          </w:tcPr>
          <w:p w:rsidR="00A90A44" w:rsidRDefault="00A90A44">
            <w:pPr>
              <w:pStyle w:val="ConsPlusNormal"/>
              <w:jc w:val="center"/>
            </w:pPr>
            <w:r>
              <w:t>47,20</w:t>
            </w:r>
          </w:p>
        </w:tc>
        <w:tc>
          <w:tcPr>
            <w:tcW w:w="1304" w:type="dxa"/>
          </w:tcPr>
          <w:p w:rsidR="00A90A44" w:rsidRDefault="00A90A44">
            <w:pPr>
              <w:pStyle w:val="ConsPlusNormal"/>
              <w:jc w:val="center"/>
            </w:pPr>
            <w:r>
              <w:t>0,944000</w:t>
            </w:r>
          </w:p>
        </w:tc>
        <w:tc>
          <w:tcPr>
            <w:tcW w:w="1361" w:type="dxa"/>
          </w:tcPr>
          <w:p w:rsidR="00A90A44" w:rsidRDefault="00A90A44">
            <w:pPr>
              <w:pStyle w:val="ConsPlusNormal"/>
              <w:jc w:val="center"/>
            </w:pPr>
            <w:r>
              <w:t>0,603581</w:t>
            </w:r>
          </w:p>
        </w:tc>
        <w:tc>
          <w:tcPr>
            <w:tcW w:w="1243" w:type="dxa"/>
          </w:tcPr>
          <w:p w:rsidR="00A90A44" w:rsidRDefault="00A90A44">
            <w:pPr>
              <w:pStyle w:val="ConsPlusNormal"/>
            </w:pPr>
          </w:p>
        </w:tc>
        <w:tc>
          <w:tcPr>
            <w:tcW w:w="1276" w:type="dxa"/>
          </w:tcPr>
          <w:p w:rsidR="00A90A44" w:rsidRDefault="00A90A44">
            <w:pPr>
              <w:pStyle w:val="ConsPlusNormal"/>
              <w:jc w:val="center"/>
            </w:pPr>
            <w:r>
              <w:t>0,603581</w:t>
            </w:r>
          </w:p>
        </w:tc>
        <w:tc>
          <w:tcPr>
            <w:tcW w:w="1361" w:type="dxa"/>
          </w:tcPr>
          <w:p w:rsidR="00A90A44" w:rsidRDefault="00A90A44">
            <w:pPr>
              <w:pStyle w:val="ConsPlusNormal"/>
              <w:jc w:val="center"/>
            </w:pPr>
            <w:r>
              <w:t>0,663939</w:t>
            </w:r>
          </w:p>
        </w:tc>
        <w:tc>
          <w:tcPr>
            <w:tcW w:w="1304" w:type="dxa"/>
          </w:tcPr>
          <w:p w:rsidR="00A90A44" w:rsidRDefault="00A90A44">
            <w:pPr>
              <w:pStyle w:val="ConsPlusNormal"/>
              <w:jc w:val="center"/>
            </w:pPr>
            <w:r>
              <w:t>0,280061</w:t>
            </w:r>
          </w:p>
        </w:tc>
        <w:tc>
          <w:tcPr>
            <w:tcW w:w="1366" w:type="dxa"/>
          </w:tcPr>
          <w:p w:rsidR="00A90A44" w:rsidRDefault="00A90A44">
            <w:pPr>
              <w:pStyle w:val="ConsPlusNormal"/>
            </w:pPr>
          </w:p>
        </w:tc>
        <w:tc>
          <w:tcPr>
            <w:tcW w:w="1366" w:type="dxa"/>
          </w:tcPr>
          <w:p w:rsidR="00A90A44" w:rsidRDefault="00A90A44">
            <w:pPr>
              <w:pStyle w:val="ConsPlusNormal"/>
            </w:pPr>
          </w:p>
        </w:tc>
        <w:tc>
          <w:tcPr>
            <w:tcW w:w="1304" w:type="dxa"/>
          </w:tcPr>
          <w:p w:rsidR="00A90A44" w:rsidRDefault="00A90A44">
            <w:pPr>
              <w:pStyle w:val="ConsPlusNormal"/>
              <w:jc w:val="center"/>
            </w:pPr>
            <w:r>
              <w:t>0,280061</w:t>
            </w:r>
          </w:p>
        </w:tc>
      </w:tr>
      <w:tr w:rsidR="00A90A44">
        <w:tc>
          <w:tcPr>
            <w:tcW w:w="737" w:type="dxa"/>
          </w:tcPr>
          <w:p w:rsidR="00A90A44" w:rsidRDefault="00A90A44">
            <w:pPr>
              <w:pStyle w:val="ConsPlusNormal"/>
            </w:pPr>
            <w:r>
              <w:t>24.</w:t>
            </w:r>
          </w:p>
        </w:tc>
        <w:tc>
          <w:tcPr>
            <w:tcW w:w="1701" w:type="dxa"/>
          </w:tcPr>
          <w:p w:rsidR="00A90A44" w:rsidRDefault="00A90A44">
            <w:pPr>
              <w:pStyle w:val="ConsPlusNormal"/>
              <w:jc w:val="both"/>
            </w:pPr>
            <w:r>
              <w:t>Котельная N 24</w:t>
            </w:r>
          </w:p>
        </w:tc>
        <w:tc>
          <w:tcPr>
            <w:tcW w:w="992" w:type="dxa"/>
          </w:tcPr>
          <w:p w:rsidR="00A90A44" w:rsidRDefault="00A90A44">
            <w:pPr>
              <w:pStyle w:val="ConsPlusNormal"/>
              <w:jc w:val="center"/>
            </w:pPr>
            <w:r>
              <w:t>1,120</w:t>
            </w:r>
          </w:p>
        </w:tc>
        <w:tc>
          <w:tcPr>
            <w:tcW w:w="851" w:type="dxa"/>
          </w:tcPr>
          <w:p w:rsidR="00A90A44" w:rsidRDefault="00A90A44">
            <w:pPr>
              <w:pStyle w:val="ConsPlusNormal"/>
              <w:jc w:val="center"/>
            </w:pPr>
            <w:r>
              <w:t>44,43</w:t>
            </w:r>
          </w:p>
        </w:tc>
        <w:tc>
          <w:tcPr>
            <w:tcW w:w="1304" w:type="dxa"/>
          </w:tcPr>
          <w:p w:rsidR="00A90A44" w:rsidRDefault="00A90A44">
            <w:pPr>
              <w:pStyle w:val="ConsPlusNormal"/>
              <w:jc w:val="center"/>
            </w:pPr>
            <w:r>
              <w:t>0,497653</w:t>
            </w:r>
          </w:p>
        </w:tc>
        <w:tc>
          <w:tcPr>
            <w:tcW w:w="1361" w:type="dxa"/>
          </w:tcPr>
          <w:p w:rsidR="00A90A44" w:rsidRDefault="00A90A44">
            <w:pPr>
              <w:pStyle w:val="ConsPlusNormal"/>
              <w:jc w:val="center"/>
            </w:pPr>
            <w:r>
              <w:t>0,316920</w:t>
            </w:r>
          </w:p>
        </w:tc>
        <w:tc>
          <w:tcPr>
            <w:tcW w:w="1243" w:type="dxa"/>
          </w:tcPr>
          <w:p w:rsidR="00A90A44" w:rsidRDefault="00A90A44">
            <w:pPr>
              <w:pStyle w:val="ConsPlusNormal"/>
            </w:pPr>
          </w:p>
        </w:tc>
        <w:tc>
          <w:tcPr>
            <w:tcW w:w="1276" w:type="dxa"/>
          </w:tcPr>
          <w:p w:rsidR="00A90A44" w:rsidRDefault="00A90A44">
            <w:pPr>
              <w:pStyle w:val="ConsPlusNormal"/>
              <w:jc w:val="center"/>
            </w:pPr>
            <w:r>
              <w:t>0,316920</w:t>
            </w:r>
          </w:p>
        </w:tc>
        <w:tc>
          <w:tcPr>
            <w:tcW w:w="1361" w:type="dxa"/>
          </w:tcPr>
          <w:p w:rsidR="00A90A44" w:rsidRDefault="00A90A44">
            <w:pPr>
              <w:pStyle w:val="ConsPlusNormal"/>
              <w:jc w:val="center"/>
            </w:pPr>
            <w:r>
              <w:t>0,348612</w:t>
            </w:r>
          </w:p>
        </w:tc>
        <w:tc>
          <w:tcPr>
            <w:tcW w:w="1304" w:type="dxa"/>
          </w:tcPr>
          <w:p w:rsidR="00A90A44" w:rsidRDefault="00A90A44">
            <w:pPr>
              <w:pStyle w:val="ConsPlusNormal"/>
              <w:jc w:val="center"/>
            </w:pPr>
            <w:r>
              <w:t>0,149041</w:t>
            </w:r>
          </w:p>
        </w:tc>
        <w:tc>
          <w:tcPr>
            <w:tcW w:w="1366" w:type="dxa"/>
          </w:tcPr>
          <w:p w:rsidR="00A90A44" w:rsidRDefault="00A90A44">
            <w:pPr>
              <w:pStyle w:val="ConsPlusNormal"/>
            </w:pPr>
          </w:p>
        </w:tc>
        <w:tc>
          <w:tcPr>
            <w:tcW w:w="1366" w:type="dxa"/>
          </w:tcPr>
          <w:p w:rsidR="00A90A44" w:rsidRDefault="00A90A44">
            <w:pPr>
              <w:pStyle w:val="ConsPlusNormal"/>
            </w:pPr>
          </w:p>
        </w:tc>
        <w:tc>
          <w:tcPr>
            <w:tcW w:w="1304" w:type="dxa"/>
          </w:tcPr>
          <w:p w:rsidR="00A90A44" w:rsidRDefault="00A90A44">
            <w:pPr>
              <w:pStyle w:val="ConsPlusNormal"/>
              <w:jc w:val="center"/>
            </w:pPr>
            <w:r>
              <w:t>0,149041</w:t>
            </w:r>
          </w:p>
        </w:tc>
      </w:tr>
      <w:tr w:rsidR="00A90A44">
        <w:tc>
          <w:tcPr>
            <w:tcW w:w="2438" w:type="dxa"/>
            <w:gridSpan w:val="2"/>
          </w:tcPr>
          <w:p w:rsidR="00A90A44" w:rsidRDefault="00A90A44">
            <w:pPr>
              <w:pStyle w:val="ConsPlusNormal"/>
              <w:jc w:val="both"/>
            </w:pPr>
            <w:r>
              <w:t>Итого по угольным котельным</w:t>
            </w:r>
          </w:p>
        </w:tc>
        <w:tc>
          <w:tcPr>
            <w:tcW w:w="992" w:type="dxa"/>
          </w:tcPr>
          <w:p w:rsidR="00A90A44" w:rsidRDefault="00A90A44">
            <w:pPr>
              <w:pStyle w:val="ConsPlusNormal"/>
              <w:jc w:val="center"/>
            </w:pPr>
            <w:r>
              <w:t>11,232</w:t>
            </w:r>
          </w:p>
        </w:tc>
        <w:tc>
          <w:tcPr>
            <w:tcW w:w="851" w:type="dxa"/>
          </w:tcPr>
          <w:p w:rsidR="00A90A44" w:rsidRDefault="00A90A44">
            <w:pPr>
              <w:pStyle w:val="ConsPlusNormal"/>
            </w:pPr>
          </w:p>
        </w:tc>
        <w:tc>
          <w:tcPr>
            <w:tcW w:w="1304" w:type="dxa"/>
          </w:tcPr>
          <w:p w:rsidR="00A90A44" w:rsidRDefault="00A90A44">
            <w:pPr>
              <w:pStyle w:val="ConsPlusNormal"/>
              <w:jc w:val="center"/>
            </w:pPr>
            <w:r>
              <w:t>5,214</w:t>
            </w:r>
          </w:p>
        </w:tc>
        <w:tc>
          <w:tcPr>
            <w:tcW w:w="1361" w:type="dxa"/>
          </w:tcPr>
          <w:p w:rsidR="00A90A44" w:rsidRDefault="00A90A44">
            <w:pPr>
              <w:pStyle w:val="ConsPlusNormal"/>
              <w:jc w:val="center"/>
            </w:pPr>
            <w:r>
              <w:t>3,938</w:t>
            </w:r>
          </w:p>
        </w:tc>
        <w:tc>
          <w:tcPr>
            <w:tcW w:w="1243" w:type="dxa"/>
          </w:tcPr>
          <w:p w:rsidR="00A90A44" w:rsidRDefault="00A90A44">
            <w:pPr>
              <w:pStyle w:val="ConsPlusNormal"/>
              <w:jc w:val="center"/>
            </w:pPr>
            <w:r>
              <w:t>0,000</w:t>
            </w:r>
          </w:p>
        </w:tc>
        <w:tc>
          <w:tcPr>
            <w:tcW w:w="1276" w:type="dxa"/>
          </w:tcPr>
          <w:p w:rsidR="00A90A44" w:rsidRDefault="00A90A44">
            <w:pPr>
              <w:pStyle w:val="ConsPlusNormal"/>
              <w:jc w:val="center"/>
            </w:pPr>
            <w:r>
              <w:t>3,938</w:t>
            </w:r>
          </w:p>
        </w:tc>
        <w:tc>
          <w:tcPr>
            <w:tcW w:w="1361" w:type="dxa"/>
          </w:tcPr>
          <w:p w:rsidR="00A90A44" w:rsidRDefault="00A90A44">
            <w:pPr>
              <w:pStyle w:val="ConsPlusNormal"/>
              <w:jc w:val="center"/>
            </w:pPr>
            <w:r>
              <w:t>4,332</w:t>
            </w:r>
          </w:p>
        </w:tc>
        <w:tc>
          <w:tcPr>
            <w:tcW w:w="1304" w:type="dxa"/>
          </w:tcPr>
          <w:p w:rsidR="00A90A44" w:rsidRDefault="00A90A44">
            <w:pPr>
              <w:pStyle w:val="ConsPlusNormal"/>
              <w:jc w:val="center"/>
            </w:pPr>
            <w:r>
              <w:t>0,882</w:t>
            </w:r>
          </w:p>
        </w:tc>
        <w:tc>
          <w:tcPr>
            <w:tcW w:w="1366" w:type="dxa"/>
          </w:tcPr>
          <w:p w:rsidR="00A90A44" w:rsidRDefault="00A90A44">
            <w:pPr>
              <w:pStyle w:val="ConsPlusNormal"/>
              <w:jc w:val="center"/>
            </w:pPr>
            <w:r>
              <w:t>0,142</w:t>
            </w:r>
          </w:p>
        </w:tc>
        <w:tc>
          <w:tcPr>
            <w:tcW w:w="1366" w:type="dxa"/>
          </w:tcPr>
          <w:p w:rsidR="00A90A44" w:rsidRDefault="00A90A44">
            <w:pPr>
              <w:pStyle w:val="ConsPlusNormal"/>
              <w:jc w:val="center"/>
            </w:pPr>
            <w:r>
              <w:t>0,156</w:t>
            </w:r>
          </w:p>
        </w:tc>
        <w:tc>
          <w:tcPr>
            <w:tcW w:w="1304" w:type="dxa"/>
          </w:tcPr>
          <w:p w:rsidR="00A90A44" w:rsidRDefault="00A90A44">
            <w:pPr>
              <w:pStyle w:val="ConsPlusNormal"/>
              <w:jc w:val="center"/>
            </w:pPr>
            <w:r>
              <w:t>0,726</w:t>
            </w:r>
          </w:p>
        </w:tc>
      </w:tr>
      <w:tr w:rsidR="00A90A44">
        <w:tc>
          <w:tcPr>
            <w:tcW w:w="737" w:type="dxa"/>
          </w:tcPr>
          <w:p w:rsidR="00A90A44" w:rsidRDefault="00A90A44">
            <w:pPr>
              <w:pStyle w:val="ConsPlusNormal"/>
            </w:pPr>
            <w:r>
              <w:t>25.</w:t>
            </w:r>
          </w:p>
        </w:tc>
        <w:tc>
          <w:tcPr>
            <w:tcW w:w="1701" w:type="dxa"/>
          </w:tcPr>
          <w:p w:rsidR="00A90A44" w:rsidRDefault="00A90A44">
            <w:pPr>
              <w:pStyle w:val="ConsPlusNormal"/>
              <w:jc w:val="both"/>
            </w:pPr>
            <w:r>
              <w:t>Котельная "Центральная"</w:t>
            </w:r>
          </w:p>
        </w:tc>
        <w:tc>
          <w:tcPr>
            <w:tcW w:w="992" w:type="dxa"/>
          </w:tcPr>
          <w:p w:rsidR="00A90A44" w:rsidRDefault="00A90A44">
            <w:pPr>
              <w:pStyle w:val="ConsPlusNormal"/>
              <w:jc w:val="center"/>
            </w:pPr>
            <w:r>
              <w:t>43,000</w:t>
            </w:r>
          </w:p>
        </w:tc>
        <w:tc>
          <w:tcPr>
            <w:tcW w:w="851" w:type="dxa"/>
          </w:tcPr>
          <w:p w:rsidR="00A90A44" w:rsidRDefault="00A90A44">
            <w:pPr>
              <w:pStyle w:val="ConsPlusNormal"/>
              <w:jc w:val="both"/>
            </w:pPr>
            <w:r>
              <w:t>Сх.Т/Сн. Г.Г-А</w:t>
            </w:r>
          </w:p>
        </w:tc>
        <w:tc>
          <w:tcPr>
            <w:tcW w:w="1304" w:type="dxa"/>
          </w:tcPr>
          <w:p w:rsidR="00A90A44" w:rsidRDefault="00A90A44">
            <w:pPr>
              <w:pStyle w:val="ConsPlusNormal"/>
              <w:jc w:val="center"/>
            </w:pPr>
            <w:r>
              <w:t>41,917000</w:t>
            </w:r>
          </w:p>
        </w:tc>
        <w:tc>
          <w:tcPr>
            <w:tcW w:w="1361" w:type="dxa"/>
          </w:tcPr>
          <w:p w:rsidR="00A90A44" w:rsidRDefault="00A90A44">
            <w:pPr>
              <w:pStyle w:val="ConsPlusNormal"/>
              <w:jc w:val="center"/>
            </w:pPr>
            <w:r>
              <w:t>8,613426</w:t>
            </w:r>
          </w:p>
        </w:tc>
        <w:tc>
          <w:tcPr>
            <w:tcW w:w="1243" w:type="dxa"/>
          </w:tcPr>
          <w:p w:rsidR="00A90A44" w:rsidRDefault="00A90A44">
            <w:pPr>
              <w:pStyle w:val="ConsPlusNormal"/>
            </w:pPr>
          </w:p>
        </w:tc>
        <w:tc>
          <w:tcPr>
            <w:tcW w:w="1276" w:type="dxa"/>
          </w:tcPr>
          <w:p w:rsidR="00A90A44" w:rsidRDefault="00A90A44">
            <w:pPr>
              <w:pStyle w:val="ConsPlusNormal"/>
              <w:jc w:val="center"/>
            </w:pPr>
            <w:r>
              <w:t>8,613426</w:t>
            </w:r>
          </w:p>
        </w:tc>
        <w:tc>
          <w:tcPr>
            <w:tcW w:w="1361" w:type="dxa"/>
          </w:tcPr>
          <w:p w:rsidR="00A90A44" w:rsidRDefault="00A90A44">
            <w:pPr>
              <w:pStyle w:val="ConsPlusNormal"/>
              <w:jc w:val="center"/>
            </w:pPr>
            <w:r>
              <w:t>9,474769</w:t>
            </w:r>
          </w:p>
        </w:tc>
        <w:tc>
          <w:tcPr>
            <w:tcW w:w="1304" w:type="dxa"/>
          </w:tcPr>
          <w:p w:rsidR="00A90A44" w:rsidRDefault="00A90A44">
            <w:pPr>
              <w:pStyle w:val="ConsPlusNormal"/>
              <w:jc w:val="center"/>
            </w:pPr>
            <w:r>
              <w:t>32,442231</w:t>
            </w:r>
          </w:p>
        </w:tc>
        <w:tc>
          <w:tcPr>
            <w:tcW w:w="1366" w:type="dxa"/>
          </w:tcPr>
          <w:p w:rsidR="00A90A44" w:rsidRDefault="00A90A44">
            <w:pPr>
              <w:pStyle w:val="ConsPlusNormal"/>
              <w:jc w:val="center"/>
            </w:pPr>
            <w:r>
              <w:t>2,732000</w:t>
            </w:r>
          </w:p>
        </w:tc>
        <w:tc>
          <w:tcPr>
            <w:tcW w:w="1366" w:type="dxa"/>
          </w:tcPr>
          <w:p w:rsidR="00A90A44" w:rsidRDefault="00A90A44">
            <w:pPr>
              <w:pStyle w:val="ConsPlusNormal"/>
              <w:jc w:val="center"/>
            </w:pPr>
            <w:r>
              <w:t>3,005200</w:t>
            </w:r>
          </w:p>
        </w:tc>
        <w:tc>
          <w:tcPr>
            <w:tcW w:w="1304" w:type="dxa"/>
          </w:tcPr>
          <w:p w:rsidR="00A90A44" w:rsidRDefault="00A90A44">
            <w:pPr>
              <w:pStyle w:val="ConsPlusNormal"/>
              <w:jc w:val="center"/>
            </w:pPr>
            <w:r>
              <w:t>29,437031</w:t>
            </w:r>
          </w:p>
        </w:tc>
      </w:tr>
      <w:tr w:rsidR="00A90A44">
        <w:tc>
          <w:tcPr>
            <w:tcW w:w="737" w:type="dxa"/>
          </w:tcPr>
          <w:p w:rsidR="00A90A44" w:rsidRDefault="00A90A44">
            <w:pPr>
              <w:pStyle w:val="ConsPlusNormal"/>
            </w:pPr>
            <w:r>
              <w:lastRenderedPageBreak/>
              <w:t>25.1.</w:t>
            </w:r>
          </w:p>
        </w:tc>
        <w:tc>
          <w:tcPr>
            <w:tcW w:w="1701" w:type="dxa"/>
          </w:tcPr>
          <w:p w:rsidR="00A90A44" w:rsidRDefault="00A90A44">
            <w:pPr>
              <w:pStyle w:val="ConsPlusNormal"/>
              <w:jc w:val="both"/>
            </w:pPr>
            <w:r>
              <w:t>ТП-1</w:t>
            </w:r>
          </w:p>
        </w:tc>
        <w:tc>
          <w:tcPr>
            <w:tcW w:w="992" w:type="dxa"/>
          </w:tcPr>
          <w:p w:rsidR="00A90A44" w:rsidRDefault="00A90A44">
            <w:pPr>
              <w:pStyle w:val="ConsPlusNormal"/>
              <w:jc w:val="center"/>
            </w:pPr>
            <w:r>
              <w:t>13,051</w:t>
            </w:r>
          </w:p>
        </w:tc>
        <w:tc>
          <w:tcPr>
            <w:tcW w:w="851" w:type="dxa"/>
          </w:tcPr>
          <w:p w:rsidR="00A90A44" w:rsidRDefault="00A90A44">
            <w:pPr>
              <w:pStyle w:val="ConsPlusNormal"/>
            </w:pPr>
          </w:p>
        </w:tc>
        <w:tc>
          <w:tcPr>
            <w:tcW w:w="1304" w:type="dxa"/>
          </w:tcPr>
          <w:p w:rsidR="00A90A44" w:rsidRDefault="00A90A44">
            <w:pPr>
              <w:pStyle w:val="ConsPlusNormal"/>
            </w:pPr>
          </w:p>
        </w:tc>
        <w:tc>
          <w:tcPr>
            <w:tcW w:w="1361" w:type="dxa"/>
          </w:tcPr>
          <w:p w:rsidR="00A90A44" w:rsidRDefault="00A90A44">
            <w:pPr>
              <w:pStyle w:val="ConsPlusNormal"/>
              <w:jc w:val="center"/>
            </w:pPr>
            <w:r>
              <w:t>3,102264</w:t>
            </w:r>
          </w:p>
        </w:tc>
        <w:tc>
          <w:tcPr>
            <w:tcW w:w="1243" w:type="dxa"/>
          </w:tcPr>
          <w:p w:rsidR="00A90A44" w:rsidRDefault="00A90A44">
            <w:pPr>
              <w:pStyle w:val="ConsPlusNormal"/>
              <w:jc w:val="center"/>
            </w:pPr>
            <w:r>
              <w:t>0,550472</w:t>
            </w:r>
          </w:p>
        </w:tc>
        <w:tc>
          <w:tcPr>
            <w:tcW w:w="1276" w:type="dxa"/>
          </w:tcPr>
          <w:p w:rsidR="00A90A44" w:rsidRDefault="00A90A44">
            <w:pPr>
              <w:pStyle w:val="ConsPlusNormal"/>
              <w:jc w:val="center"/>
            </w:pPr>
            <w:r>
              <w:t>3,652736</w:t>
            </w:r>
          </w:p>
        </w:tc>
        <w:tc>
          <w:tcPr>
            <w:tcW w:w="1361" w:type="dxa"/>
          </w:tcPr>
          <w:p w:rsidR="00A90A44" w:rsidRDefault="00A90A44">
            <w:pPr>
              <w:pStyle w:val="ConsPlusNormal"/>
              <w:jc w:val="center"/>
            </w:pPr>
            <w:r>
              <w:t>4,018010</w:t>
            </w:r>
          </w:p>
        </w:tc>
        <w:tc>
          <w:tcPr>
            <w:tcW w:w="1304" w:type="dxa"/>
          </w:tcPr>
          <w:p w:rsidR="00A90A44" w:rsidRDefault="00A90A44">
            <w:pPr>
              <w:pStyle w:val="ConsPlusNormal"/>
            </w:pPr>
          </w:p>
        </w:tc>
        <w:tc>
          <w:tcPr>
            <w:tcW w:w="1366" w:type="dxa"/>
          </w:tcPr>
          <w:p w:rsidR="00A90A44" w:rsidRDefault="00A90A44">
            <w:pPr>
              <w:pStyle w:val="ConsPlusNormal"/>
              <w:jc w:val="center"/>
            </w:pPr>
            <w:r>
              <w:t>0,976804</w:t>
            </w:r>
          </w:p>
        </w:tc>
        <w:tc>
          <w:tcPr>
            <w:tcW w:w="1366" w:type="dxa"/>
          </w:tcPr>
          <w:p w:rsidR="00A90A44" w:rsidRDefault="00A90A44">
            <w:pPr>
              <w:pStyle w:val="ConsPlusNormal"/>
              <w:jc w:val="center"/>
            </w:pPr>
            <w:r>
              <w:t>1,074484</w:t>
            </w:r>
          </w:p>
        </w:tc>
        <w:tc>
          <w:tcPr>
            <w:tcW w:w="1304" w:type="dxa"/>
          </w:tcPr>
          <w:p w:rsidR="00A90A44" w:rsidRDefault="00A90A44">
            <w:pPr>
              <w:pStyle w:val="ConsPlusNormal"/>
            </w:pPr>
          </w:p>
        </w:tc>
      </w:tr>
      <w:tr w:rsidR="00A90A44">
        <w:tc>
          <w:tcPr>
            <w:tcW w:w="737" w:type="dxa"/>
          </w:tcPr>
          <w:p w:rsidR="00A90A44" w:rsidRDefault="00A90A44">
            <w:pPr>
              <w:pStyle w:val="ConsPlusNormal"/>
            </w:pPr>
            <w:r>
              <w:t>25.2.</w:t>
            </w:r>
          </w:p>
        </w:tc>
        <w:tc>
          <w:tcPr>
            <w:tcW w:w="1701" w:type="dxa"/>
          </w:tcPr>
          <w:p w:rsidR="00A90A44" w:rsidRDefault="00A90A44">
            <w:pPr>
              <w:pStyle w:val="ConsPlusNormal"/>
              <w:jc w:val="both"/>
            </w:pPr>
            <w:r>
              <w:t>ТП-2</w:t>
            </w:r>
          </w:p>
        </w:tc>
        <w:tc>
          <w:tcPr>
            <w:tcW w:w="992" w:type="dxa"/>
          </w:tcPr>
          <w:p w:rsidR="00A90A44" w:rsidRDefault="00A90A44">
            <w:pPr>
              <w:pStyle w:val="ConsPlusNormal"/>
              <w:jc w:val="center"/>
            </w:pPr>
            <w:r>
              <w:t>11,419</w:t>
            </w:r>
          </w:p>
        </w:tc>
        <w:tc>
          <w:tcPr>
            <w:tcW w:w="851" w:type="dxa"/>
          </w:tcPr>
          <w:p w:rsidR="00A90A44" w:rsidRDefault="00A90A44">
            <w:pPr>
              <w:pStyle w:val="ConsPlusNormal"/>
            </w:pPr>
          </w:p>
        </w:tc>
        <w:tc>
          <w:tcPr>
            <w:tcW w:w="1304" w:type="dxa"/>
          </w:tcPr>
          <w:p w:rsidR="00A90A44" w:rsidRDefault="00A90A44">
            <w:pPr>
              <w:pStyle w:val="ConsPlusNormal"/>
            </w:pPr>
          </w:p>
        </w:tc>
        <w:tc>
          <w:tcPr>
            <w:tcW w:w="1361" w:type="dxa"/>
          </w:tcPr>
          <w:p w:rsidR="00A90A44" w:rsidRDefault="00A90A44">
            <w:pPr>
              <w:pStyle w:val="ConsPlusNormal"/>
              <w:jc w:val="center"/>
            </w:pPr>
            <w:r>
              <w:t>5,984489</w:t>
            </w:r>
          </w:p>
        </w:tc>
        <w:tc>
          <w:tcPr>
            <w:tcW w:w="1243" w:type="dxa"/>
          </w:tcPr>
          <w:p w:rsidR="00A90A44" w:rsidRDefault="00A90A44">
            <w:pPr>
              <w:pStyle w:val="ConsPlusNormal"/>
              <w:jc w:val="center"/>
            </w:pPr>
            <w:r>
              <w:t>1,029990</w:t>
            </w:r>
          </w:p>
        </w:tc>
        <w:tc>
          <w:tcPr>
            <w:tcW w:w="1276" w:type="dxa"/>
          </w:tcPr>
          <w:p w:rsidR="00A90A44" w:rsidRDefault="00A90A44">
            <w:pPr>
              <w:pStyle w:val="ConsPlusNormal"/>
              <w:jc w:val="center"/>
            </w:pPr>
            <w:r>
              <w:t>7,014479</w:t>
            </w:r>
          </w:p>
        </w:tc>
        <w:tc>
          <w:tcPr>
            <w:tcW w:w="1361" w:type="dxa"/>
          </w:tcPr>
          <w:p w:rsidR="00A90A44" w:rsidRDefault="00A90A44">
            <w:pPr>
              <w:pStyle w:val="ConsPlusNormal"/>
              <w:jc w:val="center"/>
            </w:pPr>
            <w:r>
              <w:t>7,715927</w:t>
            </w:r>
          </w:p>
        </w:tc>
        <w:tc>
          <w:tcPr>
            <w:tcW w:w="1304" w:type="dxa"/>
          </w:tcPr>
          <w:p w:rsidR="00A90A44" w:rsidRDefault="00A90A44">
            <w:pPr>
              <w:pStyle w:val="ConsPlusNormal"/>
            </w:pPr>
          </w:p>
        </w:tc>
        <w:tc>
          <w:tcPr>
            <w:tcW w:w="1366" w:type="dxa"/>
          </w:tcPr>
          <w:p w:rsidR="00A90A44" w:rsidRDefault="00A90A44">
            <w:pPr>
              <w:pStyle w:val="ConsPlusNormal"/>
            </w:pPr>
          </w:p>
        </w:tc>
        <w:tc>
          <w:tcPr>
            <w:tcW w:w="1366" w:type="dxa"/>
          </w:tcPr>
          <w:p w:rsidR="00A90A44" w:rsidRDefault="00A90A44">
            <w:pPr>
              <w:pStyle w:val="ConsPlusNormal"/>
            </w:pPr>
          </w:p>
        </w:tc>
        <w:tc>
          <w:tcPr>
            <w:tcW w:w="1304" w:type="dxa"/>
          </w:tcPr>
          <w:p w:rsidR="00A90A44" w:rsidRDefault="00A90A44">
            <w:pPr>
              <w:pStyle w:val="ConsPlusNormal"/>
            </w:pPr>
          </w:p>
        </w:tc>
      </w:tr>
      <w:tr w:rsidR="00A90A44">
        <w:tc>
          <w:tcPr>
            <w:tcW w:w="737" w:type="dxa"/>
          </w:tcPr>
          <w:p w:rsidR="00A90A44" w:rsidRDefault="00A90A44">
            <w:pPr>
              <w:pStyle w:val="ConsPlusNormal"/>
            </w:pPr>
            <w:r>
              <w:t>25.3.</w:t>
            </w:r>
          </w:p>
        </w:tc>
        <w:tc>
          <w:tcPr>
            <w:tcW w:w="1701" w:type="dxa"/>
          </w:tcPr>
          <w:p w:rsidR="00A90A44" w:rsidRDefault="00A90A44">
            <w:pPr>
              <w:pStyle w:val="ConsPlusNormal"/>
              <w:jc w:val="both"/>
            </w:pPr>
            <w:r>
              <w:t>ТП-3</w:t>
            </w:r>
          </w:p>
        </w:tc>
        <w:tc>
          <w:tcPr>
            <w:tcW w:w="992" w:type="dxa"/>
          </w:tcPr>
          <w:p w:rsidR="00A90A44" w:rsidRDefault="00A90A44">
            <w:pPr>
              <w:pStyle w:val="ConsPlusNormal"/>
              <w:jc w:val="center"/>
            </w:pPr>
            <w:r>
              <w:t>19,033</w:t>
            </w:r>
          </w:p>
        </w:tc>
        <w:tc>
          <w:tcPr>
            <w:tcW w:w="851" w:type="dxa"/>
          </w:tcPr>
          <w:p w:rsidR="00A90A44" w:rsidRDefault="00A90A44">
            <w:pPr>
              <w:pStyle w:val="ConsPlusNormal"/>
            </w:pPr>
          </w:p>
        </w:tc>
        <w:tc>
          <w:tcPr>
            <w:tcW w:w="1304" w:type="dxa"/>
          </w:tcPr>
          <w:p w:rsidR="00A90A44" w:rsidRDefault="00A90A44">
            <w:pPr>
              <w:pStyle w:val="ConsPlusNormal"/>
            </w:pPr>
          </w:p>
        </w:tc>
        <w:tc>
          <w:tcPr>
            <w:tcW w:w="1361" w:type="dxa"/>
          </w:tcPr>
          <w:p w:rsidR="00A90A44" w:rsidRDefault="00A90A44">
            <w:pPr>
              <w:pStyle w:val="ConsPlusNormal"/>
              <w:jc w:val="center"/>
            </w:pPr>
            <w:r>
              <w:t>12,535188</w:t>
            </w:r>
          </w:p>
        </w:tc>
        <w:tc>
          <w:tcPr>
            <w:tcW w:w="1243" w:type="dxa"/>
          </w:tcPr>
          <w:p w:rsidR="00A90A44" w:rsidRDefault="00A90A44">
            <w:pPr>
              <w:pStyle w:val="ConsPlusNormal"/>
              <w:jc w:val="center"/>
            </w:pPr>
            <w:r>
              <w:t>1,548850</w:t>
            </w:r>
          </w:p>
        </w:tc>
        <w:tc>
          <w:tcPr>
            <w:tcW w:w="1276" w:type="dxa"/>
          </w:tcPr>
          <w:p w:rsidR="00A90A44" w:rsidRDefault="00A90A44">
            <w:pPr>
              <w:pStyle w:val="ConsPlusNormal"/>
              <w:jc w:val="center"/>
            </w:pPr>
            <w:r>
              <w:t>14,084038</w:t>
            </w:r>
          </w:p>
        </w:tc>
        <w:tc>
          <w:tcPr>
            <w:tcW w:w="1361" w:type="dxa"/>
          </w:tcPr>
          <w:p w:rsidR="00A90A44" w:rsidRDefault="00A90A44">
            <w:pPr>
              <w:pStyle w:val="ConsPlusNormal"/>
              <w:jc w:val="center"/>
            </w:pPr>
            <w:r>
              <w:t>15,492442</w:t>
            </w:r>
          </w:p>
        </w:tc>
        <w:tc>
          <w:tcPr>
            <w:tcW w:w="1304" w:type="dxa"/>
          </w:tcPr>
          <w:p w:rsidR="00A90A44" w:rsidRDefault="00A90A44">
            <w:pPr>
              <w:pStyle w:val="ConsPlusNormal"/>
            </w:pPr>
          </w:p>
        </w:tc>
        <w:tc>
          <w:tcPr>
            <w:tcW w:w="1366" w:type="dxa"/>
          </w:tcPr>
          <w:p w:rsidR="00A90A44" w:rsidRDefault="00A90A44">
            <w:pPr>
              <w:pStyle w:val="ConsPlusNormal"/>
              <w:jc w:val="center"/>
            </w:pPr>
            <w:r>
              <w:t>0,305889</w:t>
            </w:r>
          </w:p>
        </w:tc>
        <w:tc>
          <w:tcPr>
            <w:tcW w:w="1366" w:type="dxa"/>
          </w:tcPr>
          <w:p w:rsidR="00A90A44" w:rsidRDefault="00A90A44">
            <w:pPr>
              <w:pStyle w:val="ConsPlusNormal"/>
              <w:jc w:val="center"/>
            </w:pPr>
            <w:r>
              <w:t>0,336478</w:t>
            </w:r>
          </w:p>
        </w:tc>
        <w:tc>
          <w:tcPr>
            <w:tcW w:w="1304" w:type="dxa"/>
          </w:tcPr>
          <w:p w:rsidR="00A90A44" w:rsidRDefault="00A90A44">
            <w:pPr>
              <w:pStyle w:val="ConsPlusNormal"/>
            </w:pPr>
          </w:p>
        </w:tc>
      </w:tr>
      <w:tr w:rsidR="00A90A44">
        <w:tc>
          <w:tcPr>
            <w:tcW w:w="737" w:type="dxa"/>
          </w:tcPr>
          <w:p w:rsidR="00A90A44" w:rsidRDefault="00A90A44">
            <w:pPr>
              <w:pStyle w:val="ConsPlusNormal"/>
            </w:pPr>
            <w:r>
              <w:t>25.4.</w:t>
            </w:r>
          </w:p>
        </w:tc>
        <w:tc>
          <w:tcPr>
            <w:tcW w:w="1701" w:type="dxa"/>
          </w:tcPr>
          <w:p w:rsidR="00A90A44" w:rsidRDefault="00A90A44">
            <w:pPr>
              <w:pStyle w:val="ConsPlusNormal"/>
              <w:jc w:val="both"/>
            </w:pPr>
            <w:r>
              <w:t>ТП-7</w:t>
            </w:r>
          </w:p>
        </w:tc>
        <w:tc>
          <w:tcPr>
            <w:tcW w:w="992" w:type="dxa"/>
          </w:tcPr>
          <w:p w:rsidR="00A90A44" w:rsidRDefault="00A90A44">
            <w:pPr>
              <w:pStyle w:val="ConsPlusNormal"/>
              <w:jc w:val="center"/>
            </w:pPr>
            <w:r>
              <w:t>10,876</w:t>
            </w:r>
          </w:p>
        </w:tc>
        <w:tc>
          <w:tcPr>
            <w:tcW w:w="851" w:type="dxa"/>
          </w:tcPr>
          <w:p w:rsidR="00A90A44" w:rsidRDefault="00A90A44">
            <w:pPr>
              <w:pStyle w:val="ConsPlusNormal"/>
            </w:pPr>
          </w:p>
        </w:tc>
        <w:tc>
          <w:tcPr>
            <w:tcW w:w="1304" w:type="dxa"/>
          </w:tcPr>
          <w:p w:rsidR="00A90A44" w:rsidRDefault="00A90A44">
            <w:pPr>
              <w:pStyle w:val="ConsPlusNormal"/>
            </w:pPr>
          </w:p>
        </w:tc>
        <w:tc>
          <w:tcPr>
            <w:tcW w:w="1361" w:type="dxa"/>
          </w:tcPr>
          <w:p w:rsidR="00A90A44" w:rsidRDefault="00A90A44">
            <w:pPr>
              <w:pStyle w:val="ConsPlusNormal"/>
            </w:pPr>
          </w:p>
        </w:tc>
        <w:tc>
          <w:tcPr>
            <w:tcW w:w="1243" w:type="dxa"/>
          </w:tcPr>
          <w:p w:rsidR="00A90A44" w:rsidRDefault="00A90A44">
            <w:pPr>
              <w:pStyle w:val="ConsPlusNormal"/>
              <w:jc w:val="center"/>
            </w:pPr>
            <w:r>
              <w:t>1,392244</w:t>
            </w:r>
          </w:p>
        </w:tc>
        <w:tc>
          <w:tcPr>
            <w:tcW w:w="1276" w:type="dxa"/>
          </w:tcPr>
          <w:p w:rsidR="00A90A44" w:rsidRDefault="00A90A44">
            <w:pPr>
              <w:pStyle w:val="ConsPlusNormal"/>
              <w:jc w:val="center"/>
            </w:pPr>
            <w:r>
              <w:t>1,392244</w:t>
            </w:r>
          </w:p>
        </w:tc>
        <w:tc>
          <w:tcPr>
            <w:tcW w:w="1361" w:type="dxa"/>
          </w:tcPr>
          <w:p w:rsidR="00A90A44" w:rsidRDefault="00A90A44">
            <w:pPr>
              <w:pStyle w:val="ConsPlusNormal"/>
              <w:jc w:val="center"/>
            </w:pPr>
            <w:r>
              <w:t>1,531468</w:t>
            </w:r>
          </w:p>
        </w:tc>
        <w:tc>
          <w:tcPr>
            <w:tcW w:w="1304" w:type="dxa"/>
          </w:tcPr>
          <w:p w:rsidR="00A90A44" w:rsidRDefault="00A90A44">
            <w:pPr>
              <w:pStyle w:val="ConsPlusNormal"/>
            </w:pPr>
          </w:p>
        </w:tc>
        <w:tc>
          <w:tcPr>
            <w:tcW w:w="1366" w:type="dxa"/>
          </w:tcPr>
          <w:p w:rsidR="00A90A44" w:rsidRDefault="00A90A44">
            <w:pPr>
              <w:pStyle w:val="ConsPlusNormal"/>
            </w:pPr>
          </w:p>
        </w:tc>
        <w:tc>
          <w:tcPr>
            <w:tcW w:w="1366" w:type="dxa"/>
          </w:tcPr>
          <w:p w:rsidR="00A90A44" w:rsidRDefault="00A90A44">
            <w:pPr>
              <w:pStyle w:val="ConsPlusNormal"/>
            </w:pPr>
          </w:p>
        </w:tc>
        <w:tc>
          <w:tcPr>
            <w:tcW w:w="1304" w:type="dxa"/>
          </w:tcPr>
          <w:p w:rsidR="00A90A44" w:rsidRDefault="00A90A44">
            <w:pPr>
              <w:pStyle w:val="ConsPlusNormal"/>
            </w:pPr>
          </w:p>
        </w:tc>
      </w:tr>
      <w:tr w:rsidR="00A90A44">
        <w:tc>
          <w:tcPr>
            <w:tcW w:w="737" w:type="dxa"/>
          </w:tcPr>
          <w:p w:rsidR="00A90A44" w:rsidRDefault="00A90A44">
            <w:pPr>
              <w:pStyle w:val="ConsPlusNormal"/>
            </w:pPr>
            <w:r>
              <w:t>25.5.</w:t>
            </w:r>
          </w:p>
        </w:tc>
        <w:tc>
          <w:tcPr>
            <w:tcW w:w="1701" w:type="dxa"/>
          </w:tcPr>
          <w:p w:rsidR="00A90A44" w:rsidRDefault="00A90A44">
            <w:pPr>
              <w:pStyle w:val="ConsPlusNormal"/>
              <w:jc w:val="both"/>
            </w:pPr>
            <w:r>
              <w:t>ТП-8</w:t>
            </w:r>
          </w:p>
        </w:tc>
        <w:tc>
          <w:tcPr>
            <w:tcW w:w="992" w:type="dxa"/>
          </w:tcPr>
          <w:p w:rsidR="00A90A44" w:rsidRDefault="00A90A44">
            <w:pPr>
              <w:pStyle w:val="ConsPlusNormal"/>
              <w:jc w:val="center"/>
            </w:pPr>
            <w:r>
              <w:t>10,331</w:t>
            </w:r>
          </w:p>
        </w:tc>
        <w:tc>
          <w:tcPr>
            <w:tcW w:w="851" w:type="dxa"/>
          </w:tcPr>
          <w:p w:rsidR="00A90A44" w:rsidRDefault="00A90A44">
            <w:pPr>
              <w:pStyle w:val="ConsPlusNormal"/>
            </w:pPr>
          </w:p>
        </w:tc>
        <w:tc>
          <w:tcPr>
            <w:tcW w:w="1304" w:type="dxa"/>
          </w:tcPr>
          <w:p w:rsidR="00A90A44" w:rsidRDefault="00A90A44">
            <w:pPr>
              <w:pStyle w:val="ConsPlusNormal"/>
            </w:pPr>
          </w:p>
        </w:tc>
        <w:tc>
          <w:tcPr>
            <w:tcW w:w="1361" w:type="dxa"/>
          </w:tcPr>
          <w:p w:rsidR="00A90A44" w:rsidRDefault="00A90A44">
            <w:pPr>
              <w:pStyle w:val="ConsPlusNormal"/>
              <w:jc w:val="center"/>
            </w:pPr>
            <w:r>
              <w:t>2,241045</w:t>
            </w:r>
          </w:p>
        </w:tc>
        <w:tc>
          <w:tcPr>
            <w:tcW w:w="1243" w:type="dxa"/>
          </w:tcPr>
          <w:p w:rsidR="00A90A44" w:rsidRDefault="00A90A44">
            <w:pPr>
              <w:pStyle w:val="ConsPlusNormal"/>
              <w:jc w:val="center"/>
            </w:pPr>
            <w:r>
              <w:t>0,281182</w:t>
            </w:r>
          </w:p>
        </w:tc>
        <w:tc>
          <w:tcPr>
            <w:tcW w:w="1276" w:type="dxa"/>
          </w:tcPr>
          <w:p w:rsidR="00A90A44" w:rsidRDefault="00A90A44">
            <w:pPr>
              <w:pStyle w:val="ConsPlusNormal"/>
              <w:jc w:val="center"/>
            </w:pPr>
            <w:r>
              <w:t>2,522227</w:t>
            </w:r>
          </w:p>
        </w:tc>
        <w:tc>
          <w:tcPr>
            <w:tcW w:w="1361" w:type="dxa"/>
          </w:tcPr>
          <w:p w:rsidR="00A90A44" w:rsidRDefault="00A90A44">
            <w:pPr>
              <w:pStyle w:val="ConsPlusNormal"/>
              <w:jc w:val="center"/>
            </w:pPr>
            <w:r>
              <w:t>2,774450</w:t>
            </w:r>
          </w:p>
        </w:tc>
        <w:tc>
          <w:tcPr>
            <w:tcW w:w="1304" w:type="dxa"/>
          </w:tcPr>
          <w:p w:rsidR="00A90A44" w:rsidRDefault="00A90A44">
            <w:pPr>
              <w:pStyle w:val="ConsPlusNormal"/>
            </w:pPr>
          </w:p>
        </w:tc>
        <w:tc>
          <w:tcPr>
            <w:tcW w:w="1366" w:type="dxa"/>
          </w:tcPr>
          <w:p w:rsidR="00A90A44" w:rsidRDefault="00A90A44">
            <w:pPr>
              <w:pStyle w:val="ConsPlusNormal"/>
              <w:jc w:val="center"/>
            </w:pPr>
            <w:r>
              <w:t>1,727404</w:t>
            </w:r>
          </w:p>
        </w:tc>
        <w:tc>
          <w:tcPr>
            <w:tcW w:w="1366" w:type="dxa"/>
          </w:tcPr>
          <w:p w:rsidR="00A90A44" w:rsidRDefault="00A90A44">
            <w:pPr>
              <w:pStyle w:val="ConsPlusNormal"/>
              <w:jc w:val="center"/>
            </w:pPr>
            <w:r>
              <w:t>1,900144</w:t>
            </w:r>
          </w:p>
        </w:tc>
        <w:tc>
          <w:tcPr>
            <w:tcW w:w="1304" w:type="dxa"/>
          </w:tcPr>
          <w:p w:rsidR="00A90A44" w:rsidRDefault="00A90A44">
            <w:pPr>
              <w:pStyle w:val="ConsPlusNormal"/>
            </w:pPr>
          </w:p>
        </w:tc>
      </w:tr>
      <w:tr w:rsidR="00A90A44">
        <w:tc>
          <w:tcPr>
            <w:tcW w:w="737" w:type="dxa"/>
            <w:vAlign w:val="bottom"/>
          </w:tcPr>
          <w:p w:rsidR="00A90A44" w:rsidRDefault="00A90A44">
            <w:pPr>
              <w:pStyle w:val="ConsPlusNormal"/>
            </w:pPr>
          </w:p>
        </w:tc>
        <w:tc>
          <w:tcPr>
            <w:tcW w:w="1701" w:type="dxa"/>
          </w:tcPr>
          <w:p w:rsidR="00A90A44" w:rsidRDefault="00A90A44">
            <w:pPr>
              <w:pStyle w:val="ConsPlusNormal"/>
              <w:jc w:val="both"/>
            </w:pPr>
            <w:r>
              <w:t>Итого по ТП</w:t>
            </w:r>
          </w:p>
        </w:tc>
        <w:tc>
          <w:tcPr>
            <w:tcW w:w="992" w:type="dxa"/>
          </w:tcPr>
          <w:p w:rsidR="00A90A44" w:rsidRDefault="00A90A44">
            <w:pPr>
              <w:pStyle w:val="ConsPlusNormal"/>
              <w:jc w:val="center"/>
            </w:pPr>
            <w:r>
              <w:t>64,710</w:t>
            </w:r>
          </w:p>
        </w:tc>
        <w:tc>
          <w:tcPr>
            <w:tcW w:w="851" w:type="dxa"/>
          </w:tcPr>
          <w:p w:rsidR="00A90A44" w:rsidRDefault="00A90A44">
            <w:pPr>
              <w:pStyle w:val="ConsPlusNormal"/>
            </w:pPr>
          </w:p>
        </w:tc>
        <w:tc>
          <w:tcPr>
            <w:tcW w:w="1304" w:type="dxa"/>
          </w:tcPr>
          <w:p w:rsidR="00A90A44" w:rsidRDefault="00A90A44">
            <w:pPr>
              <w:pStyle w:val="ConsPlusNormal"/>
            </w:pPr>
          </w:p>
        </w:tc>
        <w:tc>
          <w:tcPr>
            <w:tcW w:w="1361" w:type="dxa"/>
          </w:tcPr>
          <w:p w:rsidR="00A90A44" w:rsidRDefault="00A90A44">
            <w:pPr>
              <w:pStyle w:val="ConsPlusNormal"/>
              <w:jc w:val="center"/>
            </w:pPr>
            <w:r>
              <w:t>23,862986</w:t>
            </w:r>
          </w:p>
        </w:tc>
        <w:tc>
          <w:tcPr>
            <w:tcW w:w="1243" w:type="dxa"/>
          </w:tcPr>
          <w:p w:rsidR="00A90A44" w:rsidRDefault="00A90A44">
            <w:pPr>
              <w:pStyle w:val="ConsPlusNormal"/>
              <w:jc w:val="center"/>
            </w:pPr>
            <w:r>
              <w:t>4,802738</w:t>
            </w:r>
          </w:p>
        </w:tc>
        <w:tc>
          <w:tcPr>
            <w:tcW w:w="1276" w:type="dxa"/>
          </w:tcPr>
          <w:p w:rsidR="00A90A44" w:rsidRDefault="00A90A44">
            <w:pPr>
              <w:pStyle w:val="ConsPlusNormal"/>
              <w:jc w:val="center"/>
            </w:pPr>
            <w:r>
              <w:t>28,665724</w:t>
            </w:r>
          </w:p>
        </w:tc>
        <w:tc>
          <w:tcPr>
            <w:tcW w:w="1361" w:type="dxa"/>
          </w:tcPr>
          <w:p w:rsidR="00A90A44" w:rsidRDefault="00A90A44">
            <w:pPr>
              <w:pStyle w:val="ConsPlusNormal"/>
              <w:jc w:val="center"/>
            </w:pPr>
            <w:r>
              <w:t>31,532296</w:t>
            </w:r>
          </w:p>
        </w:tc>
        <w:tc>
          <w:tcPr>
            <w:tcW w:w="1304" w:type="dxa"/>
          </w:tcPr>
          <w:p w:rsidR="00A90A44" w:rsidRDefault="00A90A44">
            <w:pPr>
              <w:pStyle w:val="ConsPlusNormal"/>
            </w:pPr>
          </w:p>
        </w:tc>
        <w:tc>
          <w:tcPr>
            <w:tcW w:w="1366" w:type="dxa"/>
          </w:tcPr>
          <w:p w:rsidR="00A90A44" w:rsidRDefault="00A90A44">
            <w:pPr>
              <w:pStyle w:val="ConsPlusNormal"/>
              <w:jc w:val="center"/>
            </w:pPr>
            <w:r>
              <w:t>3,010097</w:t>
            </w:r>
          </w:p>
        </w:tc>
        <w:tc>
          <w:tcPr>
            <w:tcW w:w="1366" w:type="dxa"/>
          </w:tcPr>
          <w:p w:rsidR="00A90A44" w:rsidRDefault="00A90A44">
            <w:pPr>
              <w:pStyle w:val="ConsPlusNormal"/>
              <w:jc w:val="center"/>
            </w:pPr>
            <w:r>
              <w:t>3,311107</w:t>
            </w:r>
          </w:p>
        </w:tc>
        <w:tc>
          <w:tcPr>
            <w:tcW w:w="1304" w:type="dxa"/>
          </w:tcPr>
          <w:p w:rsidR="00A90A44" w:rsidRDefault="00A90A44">
            <w:pPr>
              <w:pStyle w:val="ConsPlusNormal"/>
            </w:pPr>
          </w:p>
        </w:tc>
      </w:tr>
      <w:tr w:rsidR="00A90A44">
        <w:tc>
          <w:tcPr>
            <w:tcW w:w="2438" w:type="dxa"/>
            <w:gridSpan w:val="2"/>
          </w:tcPr>
          <w:p w:rsidR="00A90A44" w:rsidRDefault="00A90A44">
            <w:pPr>
              <w:pStyle w:val="ConsPlusNormal"/>
              <w:jc w:val="both"/>
            </w:pPr>
            <w:r>
              <w:t>Итого по котельной "Центральная"</w:t>
            </w:r>
          </w:p>
        </w:tc>
        <w:tc>
          <w:tcPr>
            <w:tcW w:w="992" w:type="dxa"/>
          </w:tcPr>
          <w:p w:rsidR="00A90A44" w:rsidRDefault="00A90A44">
            <w:pPr>
              <w:pStyle w:val="ConsPlusNormal"/>
              <w:jc w:val="center"/>
            </w:pPr>
            <w:r>
              <w:t>43,000</w:t>
            </w:r>
          </w:p>
        </w:tc>
        <w:tc>
          <w:tcPr>
            <w:tcW w:w="851" w:type="dxa"/>
          </w:tcPr>
          <w:p w:rsidR="00A90A44" w:rsidRDefault="00A90A44">
            <w:pPr>
              <w:pStyle w:val="ConsPlusNormal"/>
            </w:pPr>
          </w:p>
        </w:tc>
        <w:tc>
          <w:tcPr>
            <w:tcW w:w="1304" w:type="dxa"/>
          </w:tcPr>
          <w:p w:rsidR="00A90A44" w:rsidRDefault="00A90A44">
            <w:pPr>
              <w:pStyle w:val="ConsPlusNormal"/>
              <w:jc w:val="center"/>
            </w:pPr>
            <w:r>
              <w:t>41,917</w:t>
            </w:r>
          </w:p>
        </w:tc>
        <w:tc>
          <w:tcPr>
            <w:tcW w:w="1361" w:type="dxa"/>
          </w:tcPr>
          <w:p w:rsidR="00A90A44" w:rsidRDefault="00A90A44">
            <w:pPr>
              <w:pStyle w:val="ConsPlusNormal"/>
              <w:jc w:val="center"/>
            </w:pPr>
            <w:r>
              <w:t>32,476</w:t>
            </w:r>
          </w:p>
        </w:tc>
        <w:tc>
          <w:tcPr>
            <w:tcW w:w="1243" w:type="dxa"/>
          </w:tcPr>
          <w:p w:rsidR="00A90A44" w:rsidRDefault="00A90A44">
            <w:pPr>
              <w:pStyle w:val="ConsPlusNormal"/>
              <w:jc w:val="center"/>
            </w:pPr>
            <w:r>
              <w:t>4,803</w:t>
            </w:r>
          </w:p>
        </w:tc>
        <w:tc>
          <w:tcPr>
            <w:tcW w:w="1276" w:type="dxa"/>
          </w:tcPr>
          <w:p w:rsidR="00A90A44" w:rsidRDefault="00A90A44">
            <w:pPr>
              <w:pStyle w:val="ConsPlusNormal"/>
              <w:jc w:val="center"/>
            </w:pPr>
            <w:r>
              <w:t>37,279</w:t>
            </w:r>
          </w:p>
        </w:tc>
        <w:tc>
          <w:tcPr>
            <w:tcW w:w="1361" w:type="dxa"/>
          </w:tcPr>
          <w:p w:rsidR="00A90A44" w:rsidRDefault="00A90A44">
            <w:pPr>
              <w:pStyle w:val="ConsPlusNormal"/>
              <w:jc w:val="center"/>
            </w:pPr>
            <w:r>
              <w:t>41,007</w:t>
            </w:r>
          </w:p>
        </w:tc>
        <w:tc>
          <w:tcPr>
            <w:tcW w:w="1304" w:type="dxa"/>
          </w:tcPr>
          <w:p w:rsidR="00A90A44" w:rsidRDefault="00A90A44">
            <w:pPr>
              <w:pStyle w:val="ConsPlusNormal"/>
              <w:jc w:val="center"/>
            </w:pPr>
            <w:r>
              <w:t>0,910</w:t>
            </w:r>
          </w:p>
        </w:tc>
        <w:tc>
          <w:tcPr>
            <w:tcW w:w="1366" w:type="dxa"/>
          </w:tcPr>
          <w:p w:rsidR="00A90A44" w:rsidRDefault="00A90A44">
            <w:pPr>
              <w:pStyle w:val="ConsPlusNormal"/>
              <w:jc w:val="center"/>
            </w:pPr>
            <w:r>
              <w:t>5,742097</w:t>
            </w:r>
          </w:p>
        </w:tc>
        <w:tc>
          <w:tcPr>
            <w:tcW w:w="1366" w:type="dxa"/>
          </w:tcPr>
          <w:p w:rsidR="00A90A44" w:rsidRDefault="00A90A44">
            <w:pPr>
              <w:pStyle w:val="ConsPlusNormal"/>
              <w:jc w:val="center"/>
            </w:pPr>
            <w:r>
              <w:t>6,316307</w:t>
            </w:r>
          </w:p>
        </w:tc>
        <w:tc>
          <w:tcPr>
            <w:tcW w:w="1304" w:type="dxa"/>
          </w:tcPr>
          <w:p w:rsidR="00A90A44" w:rsidRDefault="00A90A44">
            <w:pPr>
              <w:pStyle w:val="ConsPlusNormal"/>
              <w:jc w:val="center"/>
            </w:pPr>
            <w:r>
              <w:t>-5,406371</w:t>
            </w:r>
          </w:p>
        </w:tc>
      </w:tr>
      <w:tr w:rsidR="00A90A44">
        <w:tc>
          <w:tcPr>
            <w:tcW w:w="2438" w:type="dxa"/>
            <w:gridSpan w:val="2"/>
          </w:tcPr>
          <w:p w:rsidR="00A90A44" w:rsidRDefault="00A90A44">
            <w:pPr>
              <w:pStyle w:val="ConsPlusNormal"/>
              <w:jc w:val="both"/>
            </w:pPr>
            <w:r>
              <w:t>Итого по котельным</w:t>
            </w:r>
          </w:p>
        </w:tc>
        <w:tc>
          <w:tcPr>
            <w:tcW w:w="992" w:type="dxa"/>
          </w:tcPr>
          <w:p w:rsidR="00A90A44" w:rsidRDefault="00A90A44">
            <w:pPr>
              <w:pStyle w:val="ConsPlusNormal"/>
              <w:jc w:val="center"/>
            </w:pPr>
            <w:r>
              <w:t>142,434</w:t>
            </w:r>
          </w:p>
        </w:tc>
        <w:tc>
          <w:tcPr>
            <w:tcW w:w="851" w:type="dxa"/>
          </w:tcPr>
          <w:p w:rsidR="00A90A44" w:rsidRDefault="00A90A44">
            <w:pPr>
              <w:pStyle w:val="ConsPlusNormal"/>
            </w:pPr>
          </w:p>
        </w:tc>
        <w:tc>
          <w:tcPr>
            <w:tcW w:w="1304" w:type="dxa"/>
          </w:tcPr>
          <w:p w:rsidR="00A90A44" w:rsidRDefault="00A90A44">
            <w:pPr>
              <w:pStyle w:val="ConsPlusNormal"/>
              <w:jc w:val="center"/>
            </w:pPr>
            <w:r>
              <w:t>125,984</w:t>
            </w:r>
          </w:p>
        </w:tc>
        <w:tc>
          <w:tcPr>
            <w:tcW w:w="1361" w:type="dxa"/>
          </w:tcPr>
          <w:p w:rsidR="00A90A44" w:rsidRDefault="00A90A44">
            <w:pPr>
              <w:pStyle w:val="ConsPlusNormal"/>
              <w:jc w:val="center"/>
            </w:pPr>
            <w:r>
              <w:t>95,470</w:t>
            </w:r>
          </w:p>
        </w:tc>
        <w:tc>
          <w:tcPr>
            <w:tcW w:w="1243" w:type="dxa"/>
          </w:tcPr>
          <w:p w:rsidR="00A90A44" w:rsidRDefault="00A90A44">
            <w:pPr>
              <w:pStyle w:val="ConsPlusNormal"/>
              <w:jc w:val="center"/>
            </w:pPr>
            <w:r>
              <w:t>15,520</w:t>
            </w:r>
          </w:p>
        </w:tc>
        <w:tc>
          <w:tcPr>
            <w:tcW w:w="1276" w:type="dxa"/>
          </w:tcPr>
          <w:p w:rsidR="00A90A44" w:rsidRDefault="00A90A44">
            <w:pPr>
              <w:pStyle w:val="ConsPlusNormal"/>
              <w:jc w:val="center"/>
            </w:pPr>
            <w:r>
              <w:t>110,990</w:t>
            </w:r>
          </w:p>
        </w:tc>
        <w:tc>
          <w:tcPr>
            <w:tcW w:w="1361" w:type="dxa"/>
          </w:tcPr>
          <w:p w:rsidR="00A90A44" w:rsidRDefault="00A90A44">
            <w:pPr>
              <w:pStyle w:val="ConsPlusNormal"/>
              <w:jc w:val="center"/>
            </w:pPr>
            <w:r>
              <w:t>122,089</w:t>
            </w:r>
          </w:p>
        </w:tc>
        <w:tc>
          <w:tcPr>
            <w:tcW w:w="1304" w:type="dxa"/>
          </w:tcPr>
          <w:p w:rsidR="00A90A44" w:rsidRDefault="00A90A44">
            <w:pPr>
              <w:pStyle w:val="ConsPlusNormal"/>
              <w:jc w:val="center"/>
            </w:pPr>
            <w:r>
              <w:t>3,895</w:t>
            </w:r>
          </w:p>
        </w:tc>
        <w:tc>
          <w:tcPr>
            <w:tcW w:w="1366" w:type="dxa"/>
          </w:tcPr>
          <w:p w:rsidR="00A90A44" w:rsidRDefault="00A90A44">
            <w:pPr>
              <w:pStyle w:val="ConsPlusNormal"/>
              <w:jc w:val="center"/>
            </w:pPr>
            <w:r>
              <w:t>15,058</w:t>
            </w:r>
          </w:p>
        </w:tc>
        <w:tc>
          <w:tcPr>
            <w:tcW w:w="1366" w:type="dxa"/>
          </w:tcPr>
          <w:p w:rsidR="00A90A44" w:rsidRDefault="00A90A44">
            <w:pPr>
              <w:pStyle w:val="ConsPlusNormal"/>
              <w:jc w:val="center"/>
            </w:pPr>
            <w:r>
              <w:t>16,564</w:t>
            </w:r>
          </w:p>
        </w:tc>
        <w:tc>
          <w:tcPr>
            <w:tcW w:w="1304" w:type="dxa"/>
          </w:tcPr>
          <w:p w:rsidR="00A90A44" w:rsidRDefault="00A90A44">
            <w:pPr>
              <w:pStyle w:val="ConsPlusNormal"/>
              <w:jc w:val="center"/>
            </w:pPr>
            <w:r>
              <w:t>-12,669</w:t>
            </w:r>
          </w:p>
        </w:tc>
      </w:tr>
    </w:tbl>
    <w:p w:rsidR="00A90A44" w:rsidRDefault="00A90A44">
      <w:pPr>
        <w:sectPr w:rsidR="00A90A44">
          <w:pgSz w:w="16838" w:h="11905" w:orient="landscape"/>
          <w:pgMar w:top="1701" w:right="1134" w:bottom="850" w:left="1134" w:header="0" w:footer="0" w:gutter="0"/>
          <w:cols w:space="720"/>
        </w:sectPr>
      </w:pP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
        <w:gridCol w:w="1928"/>
        <w:gridCol w:w="794"/>
        <w:gridCol w:w="676"/>
        <w:gridCol w:w="740"/>
        <w:gridCol w:w="964"/>
        <w:gridCol w:w="980"/>
        <w:gridCol w:w="1474"/>
        <w:gridCol w:w="756"/>
      </w:tblGrid>
      <w:tr w:rsidR="00A90A44">
        <w:tc>
          <w:tcPr>
            <w:tcW w:w="674" w:type="dxa"/>
            <w:vMerge w:val="restart"/>
            <w:tcBorders>
              <w:top w:val="single" w:sz="4" w:space="0" w:color="auto"/>
              <w:bottom w:val="single" w:sz="4" w:space="0" w:color="auto"/>
            </w:tcBorders>
          </w:tcPr>
          <w:p w:rsidR="00A90A44" w:rsidRDefault="00A90A44">
            <w:pPr>
              <w:pStyle w:val="ConsPlusNormal"/>
              <w:jc w:val="center"/>
            </w:pPr>
            <w:r>
              <w:t>N п/п</w:t>
            </w:r>
          </w:p>
        </w:tc>
        <w:tc>
          <w:tcPr>
            <w:tcW w:w="6082" w:type="dxa"/>
            <w:gridSpan w:val="6"/>
            <w:tcBorders>
              <w:top w:val="single" w:sz="4" w:space="0" w:color="auto"/>
              <w:bottom w:val="single" w:sz="4" w:space="0" w:color="auto"/>
            </w:tcBorders>
          </w:tcPr>
          <w:p w:rsidR="00A90A44" w:rsidRDefault="00A90A44">
            <w:pPr>
              <w:pStyle w:val="ConsPlusNormal"/>
              <w:jc w:val="center"/>
            </w:pPr>
            <w:r>
              <w:t>Обязательные данные</w:t>
            </w:r>
          </w:p>
        </w:tc>
        <w:tc>
          <w:tcPr>
            <w:tcW w:w="2230" w:type="dxa"/>
            <w:gridSpan w:val="2"/>
            <w:tcBorders>
              <w:top w:val="single" w:sz="4" w:space="0" w:color="auto"/>
              <w:bottom w:val="single" w:sz="4" w:space="0" w:color="auto"/>
            </w:tcBorders>
          </w:tcPr>
          <w:p w:rsidR="00A90A44" w:rsidRDefault="00A90A44">
            <w:pPr>
              <w:pStyle w:val="ConsPlusNormal"/>
              <w:jc w:val="center"/>
            </w:pPr>
            <w:r>
              <w:t>При наличии испытаний</w:t>
            </w:r>
          </w:p>
        </w:tc>
      </w:tr>
      <w:tr w:rsidR="00A90A44">
        <w:tc>
          <w:tcPr>
            <w:tcW w:w="674" w:type="dxa"/>
            <w:vMerge/>
            <w:tcBorders>
              <w:top w:val="single" w:sz="4" w:space="0" w:color="auto"/>
              <w:bottom w:val="single" w:sz="4" w:space="0" w:color="auto"/>
            </w:tcBorders>
          </w:tcPr>
          <w:p w:rsidR="00A90A44" w:rsidRDefault="00A90A44"/>
        </w:tc>
        <w:tc>
          <w:tcPr>
            <w:tcW w:w="1928" w:type="dxa"/>
            <w:vMerge w:val="restart"/>
            <w:tcBorders>
              <w:top w:val="single" w:sz="4" w:space="0" w:color="auto"/>
              <w:bottom w:val="single" w:sz="4" w:space="0" w:color="auto"/>
            </w:tcBorders>
          </w:tcPr>
          <w:p w:rsidR="00A90A44" w:rsidRDefault="00A90A44">
            <w:pPr>
              <w:pStyle w:val="ConsPlusNormal"/>
              <w:jc w:val="center"/>
            </w:pPr>
            <w:r>
              <w:t>Наименование котельных, марки котлов</w:t>
            </w:r>
          </w:p>
        </w:tc>
        <w:tc>
          <w:tcPr>
            <w:tcW w:w="794" w:type="dxa"/>
            <w:vMerge w:val="restart"/>
            <w:tcBorders>
              <w:top w:val="single" w:sz="4" w:space="0" w:color="auto"/>
              <w:bottom w:val="single" w:sz="4" w:space="0" w:color="auto"/>
            </w:tcBorders>
          </w:tcPr>
          <w:p w:rsidR="00A90A44" w:rsidRDefault="00A90A44">
            <w:pPr>
              <w:pStyle w:val="ConsPlusNormal"/>
              <w:jc w:val="center"/>
            </w:pPr>
            <w:r>
              <w:t>Тип котла пар., водогр.</w:t>
            </w:r>
          </w:p>
        </w:tc>
        <w:tc>
          <w:tcPr>
            <w:tcW w:w="676" w:type="dxa"/>
            <w:vMerge w:val="restart"/>
            <w:tcBorders>
              <w:top w:val="single" w:sz="4" w:space="0" w:color="auto"/>
              <w:bottom w:val="single" w:sz="4" w:space="0" w:color="auto"/>
            </w:tcBorders>
          </w:tcPr>
          <w:p w:rsidR="00A90A44" w:rsidRDefault="00A90A44">
            <w:pPr>
              <w:pStyle w:val="ConsPlusNormal"/>
              <w:jc w:val="center"/>
            </w:pPr>
            <w:r>
              <w:t>Кол. ед.</w:t>
            </w:r>
          </w:p>
        </w:tc>
        <w:tc>
          <w:tcPr>
            <w:tcW w:w="2684" w:type="dxa"/>
            <w:gridSpan w:val="3"/>
            <w:tcBorders>
              <w:top w:val="single" w:sz="4" w:space="0" w:color="auto"/>
              <w:bottom w:val="single" w:sz="4" w:space="0" w:color="auto"/>
            </w:tcBorders>
          </w:tcPr>
          <w:p w:rsidR="00A90A44" w:rsidRDefault="00A90A44">
            <w:pPr>
              <w:pStyle w:val="ConsPlusNormal"/>
              <w:jc w:val="center"/>
            </w:pPr>
            <w:r>
              <w:t>Паспортные данные</w:t>
            </w:r>
          </w:p>
        </w:tc>
        <w:tc>
          <w:tcPr>
            <w:tcW w:w="1474" w:type="dxa"/>
            <w:vMerge w:val="restart"/>
            <w:tcBorders>
              <w:top w:val="single" w:sz="4" w:space="0" w:color="auto"/>
              <w:bottom w:val="single" w:sz="4" w:space="0" w:color="auto"/>
            </w:tcBorders>
          </w:tcPr>
          <w:p w:rsidR="00A90A44" w:rsidRDefault="00A90A44">
            <w:pPr>
              <w:pStyle w:val="ConsPlusNormal"/>
              <w:jc w:val="center"/>
            </w:pPr>
            <w:r>
              <w:t>Дата испытаний</w:t>
            </w:r>
          </w:p>
        </w:tc>
        <w:tc>
          <w:tcPr>
            <w:tcW w:w="756" w:type="dxa"/>
            <w:vMerge w:val="restart"/>
            <w:tcBorders>
              <w:top w:val="single" w:sz="4" w:space="0" w:color="auto"/>
              <w:bottom w:val="single" w:sz="4" w:space="0" w:color="auto"/>
            </w:tcBorders>
          </w:tcPr>
          <w:p w:rsidR="00A90A44" w:rsidRDefault="00A90A44">
            <w:pPr>
              <w:pStyle w:val="ConsPlusNormal"/>
              <w:jc w:val="center"/>
            </w:pPr>
            <w:r>
              <w:t>КПД</w:t>
            </w:r>
          </w:p>
        </w:tc>
      </w:tr>
      <w:tr w:rsidR="00A90A44">
        <w:tc>
          <w:tcPr>
            <w:tcW w:w="674" w:type="dxa"/>
            <w:vMerge/>
            <w:tcBorders>
              <w:top w:val="single" w:sz="4" w:space="0" w:color="auto"/>
              <w:bottom w:val="single" w:sz="4" w:space="0" w:color="auto"/>
            </w:tcBorders>
          </w:tcPr>
          <w:p w:rsidR="00A90A44" w:rsidRDefault="00A90A44"/>
        </w:tc>
        <w:tc>
          <w:tcPr>
            <w:tcW w:w="1928" w:type="dxa"/>
            <w:vMerge/>
            <w:tcBorders>
              <w:top w:val="single" w:sz="4" w:space="0" w:color="auto"/>
              <w:bottom w:val="single" w:sz="4" w:space="0" w:color="auto"/>
            </w:tcBorders>
          </w:tcPr>
          <w:p w:rsidR="00A90A44" w:rsidRDefault="00A90A44"/>
        </w:tc>
        <w:tc>
          <w:tcPr>
            <w:tcW w:w="794" w:type="dxa"/>
            <w:vMerge/>
            <w:tcBorders>
              <w:top w:val="single" w:sz="4" w:space="0" w:color="auto"/>
              <w:bottom w:val="single" w:sz="4" w:space="0" w:color="auto"/>
            </w:tcBorders>
          </w:tcPr>
          <w:p w:rsidR="00A90A44" w:rsidRDefault="00A90A44"/>
        </w:tc>
        <w:tc>
          <w:tcPr>
            <w:tcW w:w="676" w:type="dxa"/>
            <w:vMerge/>
            <w:tcBorders>
              <w:top w:val="single" w:sz="4" w:space="0" w:color="auto"/>
              <w:bottom w:val="single" w:sz="4" w:space="0" w:color="auto"/>
            </w:tcBorders>
          </w:tcPr>
          <w:p w:rsidR="00A90A44" w:rsidRDefault="00A90A44"/>
        </w:tc>
        <w:tc>
          <w:tcPr>
            <w:tcW w:w="740" w:type="dxa"/>
            <w:tcBorders>
              <w:top w:val="single" w:sz="4" w:space="0" w:color="auto"/>
              <w:bottom w:val="single" w:sz="4" w:space="0" w:color="auto"/>
            </w:tcBorders>
          </w:tcPr>
          <w:p w:rsidR="00A90A44" w:rsidRDefault="00A90A44">
            <w:pPr>
              <w:pStyle w:val="ConsPlusNormal"/>
              <w:jc w:val="center"/>
            </w:pPr>
            <w:r>
              <w:t>КПД</w:t>
            </w:r>
          </w:p>
        </w:tc>
        <w:tc>
          <w:tcPr>
            <w:tcW w:w="964" w:type="dxa"/>
            <w:tcBorders>
              <w:top w:val="single" w:sz="4" w:space="0" w:color="auto"/>
              <w:bottom w:val="single" w:sz="4" w:space="0" w:color="auto"/>
            </w:tcBorders>
          </w:tcPr>
          <w:p w:rsidR="00A90A44" w:rsidRDefault="00A90A44">
            <w:pPr>
              <w:pStyle w:val="ConsPlusNormal"/>
              <w:jc w:val="center"/>
            </w:pPr>
            <w:r>
              <w:t>Объем заполнения котла водой, м</w:t>
            </w:r>
            <w:r>
              <w:rPr>
                <w:vertAlign w:val="superscript"/>
              </w:rPr>
              <w:t>3</w:t>
            </w:r>
          </w:p>
        </w:tc>
        <w:tc>
          <w:tcPr>
            <w:tcW w:w="980" w:type="dxa"/>
            <w:tcBorders>
              <w:top w:val="single" w:sz="4" w:space="0" w:color="auto"/>
              <w:bottom w:val="single" w:sz="4" w:space="0" w:color="auto"/>
            </w:tcBorders>
          </w:tcPr>
          <w:p w:rsidR="00A90A44" w:rsidRDefault="00A90A44">
            <w:pPr>
              <w:pStyle w:val="ConsPlusNormal"/>
              <w:jc w:val="center"/>
            </w:pPr>
            <w:r>
              <w:t>Пр-ть котла, Гкал/ч</w:t>
            </w:r>
          </w:p>
        </w:tc>
        <w:tc>
          <w:tcPr>
            <w:tcW w:w="1474" w:type="dxa"/>
            <w:vMerge/>
            <w:tcBorders>
              <w:top w:val="single" w:sz="4" w:space="0" w:color="auto"/>
              <w:bottom w:val="single" w:sz="4" w:space="0" w:color="auto"/>
            </w:tcBorders>
          </w:tcPr>
          <w:p w:rsidR="00A90A44" w:rsidRDefault="00A90A44"/>
        </w:tc>
        <w:tc>
          <w:tcPr>
            <w:tcW w:w="756" w:type="dxa"/>
            <w:vMerge/>
            <w:tcBorders>
              <w:top w:val="single" w:sz="4" w:space="0" w:color="auto"/>
              <w:bottom w:val="single" w:sz="4" w:space="0" w:color="auto"/>
            </w:tcBorders>
          </w:tcPr>
          <w:p w:rsidR="00A90A44" w:rsidRDefault="00A90A44"/>
        </w:tc>
      </w:tr>
      <w:tr w:rsidR="00A90A44">
        <w:tc>
          <w:tcPr>
            <w:tcW w:w="674" w:type="dxa"/>
            <w:tcBorders>
              <w:top w:val="single" w:sz="4" w:space="0" w:color="auto"/>
              <w:bottom w:val="single" w:sz="4" w:space="0" w:color="auto"/>
            </w:tcBorders>
          </w:tcPr>
          <w:p w:rsidR="00A90A44" w:rsidRDefault="00A90A44">
            <w:pPr>
              <w:pStyle w:val="ConsPlusNormal"/>
              <w:jc w:val="center"/>
            </w:pPr>
            <w:r>
              <w:t>1</w:t>
            </w:r>
          </w:p>
        </w:tc>
        <w:tc>
          <w:tcPr>
            <w:tcW w:w="1928" w:type="dxa"/>
            <w:tcBorders>
              <w:top w:val="single" w:sz="4" w:space="0" w:color="auto"/>
              <w:bottom w:val="single" w:sz="4" w:space="0" w:color="auto"/>
            </w:tcBorders>
          </w:tcPr>
          <w:p w:rsidR="00A90A44" w:rsidRDefault="00A90A44">
            <w:pPr>
              <w:pStyle w:val="ConsPlusNormal"/>
              <w:jc w:val="center"/>
            </w:pPr>
            <w:r>
              <w:t>2</w:t>
            </w:r>
          </w:p>
        </w:tc>
        <w:tc>
          <w:tcPr>
            <w:tcW w:w="794" w:type="dxa"/>
            <w:tcBorders>
              <w:top w:val="single" w:sz="4" w:space="0" w:color="auto"/>
              <w:bottom w:val="single" w:sz="4" w:space="0" w:color="auto"/>
            </w:tcBorders>
          </w:tcPr>
          <w:p w:rsidR="00A90A44" w:rsidRDefault="00A90A44">
            <w:pPr>
              <w:pStyle w:val="ConsPlusNormal"/>
              <w:jc w:val="center"/>
            </w:pPr>
            <w:r>
              <w:t>3</w:t>
            </w:r>
          </w:p>
        </w:tc>
        <w:tc>
          <w:tcPr>
            <w:tcW w:w="676" w:type="dxa"/>
            <w:tcBorders>
              <w:top w:val="single" w:sz="4" w:space="0" w:color="auto"/>
              <w:bottom w:val="single" w:sz="4" w:space="0" w:color="auto"/>
            </w:tcBorders>
          </w:tcPr>
          <w:p w:rsidR="00A90A44" w:rsidRDefault="00A90A44">
            <w:pPr>
              <w:pStyle w:val="ConsPlusNormal"/>
              <w:jc w:val="center"/>
            </w:pPr>
            <w:r>
              <w:t>4</w:t>
            </w:r>
          </w:p>
        </w:tc>
        <w:tc>
          <w:tcPr>
            <w:tcW w:w="740" w:type="dxa"/>
            <w:tcBorders>
              <w:top w:val="single" w:sz="4" w:space="0" w:color="auto"/>
              <w:bottom w:val="single" w:sz="4" w:space="0" w:color="auto"/>
            </w:tcBorders>
          </w:tcPr>
          <w:p w:rsidR="00A90A44" w:rsidRDefault="00A90A44">
            <w:pPr>
              <w:pStyle w:val="ConsPlusNormal"/>
              <w:jc w:val="center"/>
            </w:pPr>
            <w:r>
              <w:t>6</w:t>
            </w:r>
          </w:p>
        </w:tc>
        <w:tc>
          <w:tcPr>
            <w:tcW w:w="964" w:type="dxa"/>
            <w:tcBorders>
              <w:top w:val="single" w:sz="4" w:space="0" w:color="auto"/>
              <w:bottom w:val="single" w:sz="4" w:space="0" w:color="auto"/>
            </w:tcBorders>
          </w:tcPr>
          <w:p w:rsidR="00A90A44" w:rsidRDefault="00A90A44">
            <w:pPr>
              <w:pStyle w:val="ConsPlusNormal"/>
              <w:jc w:val="center"/>
            </w:pPr>
            <w:r>
              <w:t>7</w:t>
            </w:r>
          </w:p>
        </w:tc>
        <w:tc>
          <w:tcPr>
            <w:tcW w:w="980" w:type="dxa"/>
            <w:tcBorders>
              <w:top w:val="single" w:sz="4" w:space="0" w:color="auto"/>
              <w:bottom w:val="single" w:sz="4" w:space="0" w:color="auto"/>
            </w:tcBorders>
          </w:tcPr>
          <w:p w:rsidR="00A90A44" w:rsidRDefault="00A90A44">
            <w:pPr>
              <w:pStyle w:val="ConsPlusNormal"/>
              <w:jc w:val="center"/>
            </w:pPr>
            <w:r>
              <w:t>8</w:t>
            </w:r>
          </w:p>
        </w:tc>
        <w:tc>
          <w:tcPr>
            <w:tcW w:w="1474" w:type="dxa"/>
            <w:tcBorders>
              <w:top w:val="single" w:sz="4" w:space="0" w:color="auto"/>
              <w:bottom w:val="single" w:sz="4" w:space="0" w:color="auto"/>
            </w:tcBorders>
          </w:tcPr>
          <w:p w:rsidR="00A90A44" w:rsidRDefault="00A90A44">
            <w:pPr>
              <w:pStyle w:val="ConsPlusNormal"/>
              <w:jc w:val="center"/>
            </w:pPr>
            <w:r>
              <w:t>9</w:t>
            </w:r>
          </w:p>
        </w:tc>
        <w:tc>
          <w:tcPr>
            <w:tcW w:w="756" w:type="dxa"/>
            <w:tcBorders>
              <w:top w:val="single" w:sz="4" w:space="0" w:color="auto"/>
              <w:bottom w:val="single" w:sz="4" w:space="0" w:color="auto"/>
            </w:tcBorders>
          </w:tcPr>
          <w:p w:rsidR="00A90A44" w:rsidRDefault="00A90A44">
            <w:pPr>
              <w:pStyle w:val="ConsPlusNormal"/>
              <w:jc w:val="center"/>
            </w:pPr>
            <w:r>
              <w:t>10</w:t>
            </w:r>
          </w:p>
        </w:tc>
      </w:tr>
      <w:tr w:rsidR="00A90A44">
        <w:tc>
          <w:tcPr>
            <w:tcW w:w="674" w:type="dxa"/>
            <w:vMerge w:val="restart"/>
            <w:tcBorders>
              <w:top w:val="single" w:sz="4" w:space="0" w:color="auto"/>
              <w:bottom w:val="single" w:sz="4" w:space="0" w:color="auto"/>
            </w:tcBorders>
          </w:tcPr>
          <w:p w:rsidR="00A90A44" w:rsidRDefault="00A90A44">
            <w:pPr>
              <w:pStyle w:val="ConsPlusNormal"/>
            </w:pPr>
            <w:r>
              <w:t>1.</w:t>
            </w:r>
          </w:p>
        </w:tc>
        <w:tc>
          <w:tcPr>
            <w:tcW w:w="1928" w:type="dxa"/>
            <w:tcBorders>
              <w:top w:val="single" w:sz="4" w:space="0" w:color="auto"/>
              <w:bottom w:val="nil"/>
            </w:tcBorders>
          </w:tcPr>
          <w:p w:rsidR="00A90A44" w:rsidRDefault="00A90A44">
            <w:pPr>
              <w:pStyle w:val="ConsPlusNormal"/>
              <w:jc w:val="both"/>
            </w:pPr>
            <w:r>
              <w:t>Котельная N 1 (газовая)</w:t>
            </w:r>
          </w:p>
        </w:tc>
        <w:tc>
          <w:tcPr>
            <w:tcW w:w="794" w:type="dxa"/>
            <w:tcBorders>
              <w:top w:val="single" w:sz="4" w:space="0" w:color="auto"/>
              <w:bottom w:val="nil"/>
            </w:tcBorders>
          </w:tcPr>
          <w:p w:rsidR="00A90A44" w:rsidRDefault="00A90A44">
            <w:pPr>
              <w:pStyle w:val="ConsPlusNormal"/>
            </w:pPr>
          </w:p>
        </w:tc>
        <w:tc>
          <w:tcPr>
            <w:tcW w:w="676" w:type="dxa"/>
            <w:tcBorders>
              <w:top w:val="single" w:sz="4" w:space="0" w:color="auto"/>
              <w:bottom w:val="nil"/>
            </w:tcBorders>
          </w:tcPr>
          <w:p w:rsidR="00A90A44" w:rsidRDefault="00A90A44">
            <w:pPr>
              <w:pStyle w:val="ConsPlusNormal"/>
            </w:pPr>
          </w:p>
        </w:tc>
        <w:tc>
          <w:tcPr>
            <w:tcW w:w="740" w:type="dxa"/>
            <w:tcBorders>
              <w:top w:val="single" w:sz="4" w:space="0" w:color="auto"/>
              <w:bottom w:val="nil"/>
            </w:tcBorders>
          </w:tcPr>
          <w:p w:rsidR="00A90A44" w:rsidRDefault="00A90A44">
            <w:pPr>
              <w:pStyle w:val="ConsPlusNormal"/>
            </w:pPr>
          </w:p>
        </w:tc>
        <w:tc>
          <w:tcPr>
            <w:tcW w:w="964" w:type="dxa"/>
            <w:tcBorders>
              <w:top w:val="single" w:sz="4" w:space="0" w:color="auto"/>
              <w:bottom w:val="nil"/>
            </w:tcBorders>
          </w:tcPr>
          <w:p w:rsidR="00A90A44" w:rsidRDefault="00A90A44">
            <w:pPr>
              <w:pStyle w:val="ConsPlusNormal"/>
            </w:pPr>
          </w:p>
        </w:tc>
        <w:tc>
          <w:tcPr>
            <w:tcW w:w="980" w:type="dxa"/>
            <w:tcBorders>
              <w:top w:val="single" w:sz="4" w:space="0" w:color="auto"/>
              <w:bottom w:val="nil"/>
            </w:tcBorders>
          </w:tcPr>
          <w:p w:rsidR="00A90A44" w:rsidRDefault="00A90A44">
            <w:pPr>
              <w:pStyle w:val="ConsPlusNormal"/>
            </w:pPr>
          </w:p>
        </w:tc>
        <w:tc>
          <w:tcPr>
            <w:tcW w:w="1474" w:type="dxa"/>
            <w:tcBorders>
              <w:top w:val="single" w:sz="4" w:space="0" w:color="auto"/>
              <w:bottom w:val="nil"/>
            </w:tcBorders>
          </w:tcPr>
          <w:p w:rsidR="00A90A44" w:rsidRDefault="00A90A44">
            <w:pPr>
              <w:pStyle w:val="ConsPlusNormal"/>
            </w:pPr>
          </w:p>
        </w:tc>
        <w:tc>
          <w:tcPr>
            <w:tcW w:w="756" w:type="dxa"/>
            <w:tcBorders>
              <w:top w:val="single" w:sz="4" w:space="0" w:color="auto"/>
              <w:bottom w:val="nil"/>
            </w:tcBorders>
          </w:tcPr>
          <w:p w:rsidR="00A90A44" w:rsidRDefault="00A90A44">
            <w:pPr>
              <w:pStyle w:val="ConsPlusNormal"/>
            </w:pP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КВСА-1,5</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92</w:t>
            </w:r>
          </w:p>
        </w:tc>
        <w:tc>
          <w:tcPr>
            <w:tcW w:w="964" w:type="dxa"/>
            <w:tcBorders>
              <w:top w:val="nil"/>
              <w:bottom w:val="nil"/>
            </w:tcBorders>
          </w:tcPr>
          <w:p w:rsidR="00A90A44" w:rsidRDefault="00A90A44">
            <w:pPr>
              <w:pStyle w:val="ConsPlusNormal"/>
              <w:jc w:val="center"/>
            </w:pPr>
            <w:r>
              <w:t>6,2</w:t>
            </w:r>
          </w:p>
        </w:tc>
        <w:tc>
          <w:tcPr>
            <w:tcW w:w="980" w:type="dxa"/>
            <w:tcBorders>
              <w:top w:val="nil"/>
              <w:bottom w:val="nil"/>
            </w:tcBorders>
          </w:tcPr>
          <w:p w:rsidR="00A90A44" w:rsidRDefault="00A90A44">
            <w:pPr>
              <w:pStyle w:val="ConsPlusNormal"/>
              <w:jc w:val="center"/>
            </w:pPr>
            <w:r>
              <w:t>1,29</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90,31</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КВСА-3</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92</w:t>
            </w:r>
          </w:p>
        </w:tc>
        <w:tc>
          <w:tcPr>
            <w:tcW w:w="964" w:type="dxa"/>
            <w:tcBorders>
              <w:top w:val="nil"/>
              <w:bottom w:val="nil"/>
            </w:tcBorders>
          </w:tcPr>
          <w:p w:rsidR="00A90A44" w:rsidRDefault="00A90A44">
            <w:pPr>
              <w:pStyle w:val="ConsPlusNormal"/>
              <w:jc w:val="center"/>
            </w:pPr>
            <w:r>
              <w:t>9,7</w:t>
            </w:r>
          </w:p>
        </w:tc>
        <w:tc>
          <w:tcPr>
            <w:tcW w:w="980" w:type="dxa"/>
            <w:tcBorders>
              <w:top w:val="nil"/>
              <w:bottom w:val="nil"/>
            </w:tcBorders>
          </w:tcPr>
          <w:p w:rsidR="00A90A44" w:rsidRDefault="00A90A44">
            <w:pPr>
              <w:pStyle w:val="ConsPlusNormal"/>
              <w:jc w:val="center"/>
            </w:pPr>
            <w:r>
              <w:t>2,58</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90,21</w:t>
            </w:r>
          </w:p>
        </w:tc>
      </w:tr>
      <w:tr w:rsidR="00A90A44">
        <w:tc>
          <w:tcPr>
            <w:tcW w:w="674" w:type="dxa"/>
            <w:vMerge/>
            <w:tcBorders>
              <w:top w:val="single" w:sz="4" w:space="0" w:color="auto"/>
              <w:bottom w:val="single" w:sz="4" w:space="0" w:color="auto"/>
            </w:tcBorders>
          </w:tcPr>
          <w:p w:rsidR="00A90A44" w:rsidRDefault="00A90A44"/>
        </w:tc>
        <w:tc>
          <w:tcPr>
            <w:tcW w:w="1928" w:type="dxa"/>
            <w:tcBorders>
              <w:top w:val="nil"/>
              <w:bottom w:val="single" w:sz="4" w:space="0" w:color="auto"/>
            </w:tcBorders>
          </w:tcPr>
          <w:p w:rsidR="00A90A44" w:rsidRDefault="00A90A44">
            <w:pPr>
              <w:pStyle w:val="ConsPlusNormal"/>
              <w:jc w:val="both"/>
            </w:pPr>
            <w:r>
              <w:t>Итого:</w:t>
            </w:r>
          </w:p>
        </w:tc>
        <w:tc>
          <w:tcPr>
            <w:tcW w:w="794" w:type="dxa"/>
            <w:tcBorders>
              <w:top w:val="nil"/>
              <w:bottom w:val="single" w:sz="4" w:space="0" w:color="auto"/>
            </w:tcBorders>
          </w:tcPr>
          <w:p w:rsidR="00A90A44" w:rsidRDefault="00A90A44">
            <w:pPr>
              <w:pStyle w:val="ConsPlusNormal"/>
            </w:pPr>
          </w:p>
        </w:tc>
        <w:tc>
          <w:tcPr>
            <w:tcW w:w="676" w:type="dxa"/>
            <w:tcBorders>
              <w:top w:val="nil"/>
              <w:bottom w:val="single" w:sz="4" w:space="0" w:color="auto"/>
            </w:tcBorders>
          </w:tcPr>
          <w:p w:rsidR="00A90A44" w:rsidRDefault="00A90A44">
            <w:pPr>
              <w:pStyle w:val="ConsPlusNormal"/>
              <w:jc w:val="center"/>
            </w:pPr>
            <w:r>
              <w:t>2</w:t>
            </w:r>
          </w:p>
        </w:tc>
        <w:tc>
          <w:tcPr>
            <w:tcW w:w="740" w:type="dxa"/>
            <w:tcBorders>
              <w:top w:val="nil"/>
              <w:bottom w:val="single" w:sz="4" w:space="0" w:color="auto"/>
            </w:tcBorders>
          </w:tcPr>
          <w:p w:rsidR="00A90A44" w:rsidRDefault="00A90A44">
            <w:pPr>
              <w:pStyle w:val="ConsPlusNormal"/>
            </w:pPr>
          </w:p>
        </w:tc>
        <w:tc>
          <w:tcPr>
            <w:tcW w:w="964" w:type="dxa"/>
            <w:tcBorders>
              <w:top w:val="nil"/>
              <w:bottom w:val="single" w:sz="4" w:space="0" w:color="auto"/>
            </w:tcBorders>
          </w:tcPr>
          <w:p w:rsidR="00A90A44" w:rsidRDefault="00A90A44">
            <w:pPr>
              <w:pStyle w:val="ConsPlusNormal"/>
              <w:jc w:val="center"/>
            </w:pPr>
            <w:r>
              <w:t>15,9</w:t>
            </w:r>
          </w:p>
        </w:tc>
        <w:tc>
          <w:tcPr>
            <w:tcW w:w="980" w:type="dxa"/>
            <w:tcBorders>
              <w:top w:val="nil"/>
              <w:bottom w:val="single" w:sz="4" w:space="0" w:color="auto"/>
            </w:tcBorders>
          </w:tcPr>
          <w:p w:rsidR="00A90A44" w:rsidRDefault="00A90A44">
            <w:pPr>
              <w:pStyle w:val="ConsPlusNormal"/>
              <w:jc w:val="center"/>
            </w:pPr>
            <w:r>
              <w:t>3,87</w:t>
            </w:r>
          </w:p>
        </w:tc>
        <w:tc>
          <w:tcPr>
            <w:tcW w:w="1474" w:type="dxa"/>
            <w:tcBorders>
              <w:top w:val="nil"/>
              <w:bottom w:val="single" w:sz="4" w:space="0" w:color="auto"/>
            </w:tcBorders>
          </w:tcPr>
          <w:p w:rsidR="00A90A44" w:rsidRDefault="00A90A44">
            <w:pPr>
              <w:pStyle w:val="ConsPlusNormal"/>
            </w:pPr>
          </w:p>
        </w:tc>
        <w:tc>
          <w:tcPr>
            <w:tcW w:w="756" w:type="dxa"/>
            <w:tcBorders>
              <w:top w:val="nil"/>
              <w:bottom w:val="single" w:sz="4" w:space="0" w:color="auto"/>
            </w:tcBorders>
          </w:tcPr>
          <w:p w:rsidR="00A90A44" w:rsidRDefault="00A90A44">
            <w:pPr>
              <w:pStyle w:val="ConsPlusNormal"/>
              <w:jc w:val="center"/>
            </w:pPr>
            <w:r>
              <w:t>90,26</w:t>
            </w:r>
          </w:p>
        </w:tc>
      </w:tr>
      <w:tr w:rsidR="00A90A44">
        <w:tc>
          <w:tcPr>
            <w:tcW w:w="674" w:type="dxa"/>
            <w:vMerge w:val="restart"/>
            <w:tcBorders>
              <w:top w:val="single" w:sz="4" w:space="0" w:color="auto"/>
              <w:bottom w:val="single" w:sz="4" w:space="0" w:color="auto"/>
            </w:tcBorders>
          </w:tcPr>
          <w:p w:rsidR="00A90A44" w:rsidRDefault="00A90A44">
            <w:pPr>
              <w:pStyle w:val="ConsPlusNormal"/>
            </w:pPr>
            <w:r>
              <w:t>2.</w:t>
            </w:r>
          </w:p>
        </w:tc>
        <w:tc>
          <w:tcPr>
            <w:tcW w:w="1928" w:type="dxa"/>
            <w:tcBorders>
              <w:top w:val="single" w:sz="4" w:space="0" w:color="auto"/>
              <w:bottom w:val="nil"/>
            </w:tcBorders>
          </w:tcPr>
          <w:p w:rsidR="00A90A44" w:rsidRDefault="00A90A44">
            <w:pPr>
              <w:pStyle w:val="ConsPlusNormal"/>
              <w:jc w:val="both"/>
            </w:pPr>
            <w:r>
              <w:t>Котельная N 2 (газовая)</w:t>
            </w:r>
          </w:p>
        </w:tc>
        <w:tc>
          <w:tcPr>
            <w:tcW w:w="794" w:type="dxa"/>
            <w:tcBorders>
              <w:top w:val="single" w:sz="4" w:space="0" w:color="auto"/>
              <w:bottom w:val="nil"/>
            </w:tcBorders>
          </w:tcPr>
          <w:p w:rsidR="00A90A44" w:rsidRDefault="00A90A44">
            <w:pPr>
              <w:pStyle w:val="ConsPlusNormal"/>
            </w:pPr>
          </w:p>
        </w:tc>
        <w:tc>
          <w:tcPr>
            <w:tcW w:w="676" w:type="dxa"/>
            <w:tcBorders>
              <w:top w:val="single" w:sz="4" w:space="0" w:color="auto"/>
              <w:bottom w:val="nil"/>
            </w:tcBorders>
          </w:tcPr>
          <w:p w:rsidR="00A90A44" w:rsidRDefault="00A90A44">
            <w:pPr>
              <w:pStyle w:val="ConsPlusNormal"/>
            </w:pPr>
          </w:p>
        </w:tc>
        <w:tc>
          <w:tcPr>
            <w:tcW w:w="740" w:type="dxa"/>
            <w:tcBorders>
              <w:top w:val="single" w:sz="4" w:space="0" w:color="auto"/>
              <w:bottom w:val="nil"/>
            </w:tcBorders>
          </w:tcPr>
          <w:p w:rsidR="00A90A44" w:rsidRDefault="00A90A44">
            <w:pPr>
              <w:pStyle w:val="ConsPlusNormal"/>
            </w:pPr>
          </w:p>
        </w:tc>
        <w:tc>
          <w:tcPr>
            <w:tcW w:w="964" w:type="dxa"/>
            <w:tcBorders>
              <w:top w:val="single" w:sz="4" w:space="0" w:color="auto"/>
              <w:bottom w:val="nil"/>
            </w:tcBorders>
          </w:tcPr>
          <w:p w:rsidR="00A90A44" w:rsidRDefault="00A90A44">
            <w:pPr>
              <w:pStyle w:val="ConsPlusNormal"/>
            </w:pPr>
          </w:p>
        </w:tc>
        <w:tc>
          <w:tcPr>
            <w:tcW w:w="980" w:type="dxa"/>
            <w:tcBorders>
              <w:top w:val="single" w:sz="4" w:space="0" w:color="auto"/>
              <w:bottom w:val="nil"/>
            </w:tcBorders>
          </w:tcPr>
          <w:p w:rsidR="00A90A44" w:rsidRDefault="00A90A44">
            <w:pPr>
              <w:pStyle w:val="ConsPlusNormal"/>
            </w:pPr>
          </w:p>
        </w:tc>
        <w:tc>
          <w:tcPr>
            <w:tcW w:w="1474" w:type="dxa"/>
            <w:tcBorders>
              <w:top w:val="single" w:sz="4" w:space="0" w:color="auto"/>
              <w:bottom w:val="nil"/>
            </w:tcBorders>
          </w:tcPr>
          <w:p w:rsidR="00A90A44" w:rsidRDefault="00A90A44">
            <w:pPr>
              <w:pStyle w:val="ConsPlusNormal"/>
            </w:pPr>
          </w:p>
        </w:tc>
        <w:tc>
          <w:tcPr>
            <w:tcW w:w="756" w:type="dxa"/>
            <w:tcBorders>
              <w:top w:val="single" w:sz="4" w:space="0" w:color="auto"/>
              <w:bottom w:val="nil"/>
            </w:tcBorders>
          </w:tcPr>
          <w:p w:rsidR="00A90A44" w:rsidRDefault="00A90A44">
            <w:pPr>
              <w:pStyle w:val="ConsPlusNormal"/>
            </w:pP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Buderus LogaNo SK745</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0,822</w:t>
            </w:r>
          </w:p>
        </w:tc>
        <w:tc>
          <w:tcPr>
            <w:tcW w:w="980" w:type="dxa"/>
            <w:tcBorders>
              <w:top w:val="nil"/>
              <w:bottom w:val="nil"/>
            </w:tcBorders>
          </w:tcPr>
          <w:p w:rsidR="00A90A44" w:rsidRDefault="00A90A44">
            <w:pPr>
              <w:pStyle w:val="ConsPlusNormal"/>
              <w:jc w:val="center"/>
            </w:pPr>
            <w:r>
              <w:t>0,894</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88,13</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Buderus LogaNo SK745</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0,822</w:t>
            </w:r>
          </w:p>
        </w:tc>
        <w:tc>
          <w:tcPr>
            <w:tcW w:w="980" w:type="dxa"/>
            <w:tcBorders>
              <w:top w:val="nil"/>
              <w:bottom w:val="nil"/>
            </w:tcBorders>
          </w:tcPr>
          <w:p w:rsidR="00A90A44" w:rsidRDefault="00A90A44">
            <w:pPr>
              <w:pStyle w:val="ConsPlusNormal"/>
              <w:jc w:val="center"/>
            </w:pPr>
            <w:r>
              <w:t>0,894</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87,87</w:t>
            </w:r>
          </w:p>
        </w:tc>
      </w:tr>
      <w:tr w:rsidR="00A90A44">
        <w:tc>
          <w:tcPr>
            <w:tcW w:w="674" w:type="dxa"/>
            <w:vMerge/>
            <w:tcBorders>
              <w:top w:val="single" w:sz="4" w:space="0" w:color="auto"/>
              <w:bottom w:val="single" w:sz="4" w:space="0" w:color="auto"/>
            </w:tcBorders>
          </w:tcPr>
          <w:p w:rsidR="00A90A44" w:rsidRDefault="00A90A44"/>
        </w:tc>
        <w:tc>
          <w:tcPr>
            <w:tcW w:w="1928" w:type="dxa"/>
            <w:tcBorders>
              <w:top w:val="nil"/>
              <w:bottom w:val="single" w:sz="4" w:space="0" w:color="auto"/>
            </w:tcBorders>
          </w:tcPr>
          <w:p w:rsidR="00A90A44" w:rsidRDefault="00A90A44">
            <w:pPr>
              <w:pStyle w:val="ConsPlusNormal"/>
              <w:jc w:val="both"/>
            </w:pPr>
            <w:r>
              <w:t>Итого:</w:t>
            </w:r>
          </w:p>
        </w:tc>
        <w:tc>
          <w:tcPr>
            <w:tcW w:w="794" w:type="dxa"/>
            <w:tcBorders>
              <w:top w:val="nil"/>
              <w:bottom w:val="single" w:sz="4" w:space="0" w:color="auto"/>
            </w:tcBorders>
          </w:tcPr>
          <w:p w:rsidR="00A90A44" w:rsidRDefault="00A90A44">
            <w:pPr>
              <w:pStyle w:val="ConsPlusNormal"/>
            </w:pPr>
          </w:p>
        </w:tc>
        <w:tc>
          <w:tcPr>
            <w:tcW w:w="676" w:type="dxa"/>
            <w:tcBorders>
              <w:top w:val="nil"/>
              <w:bottom w:val="single" w:sz="4" w:space="0" w:color="auto"/>
            </w:tcBorders>
          </w:tcPr>
          <w:p w:rsidR="00A90A44" w:rsidRDefault="00A90A44">
            <w:pPr>
              <w:pStyle w:val="ConsPlusNormal"/>
              <w:jc w:val="center"/>
            </w:pPr>
            <w:r>
              <w:t>2</w:t>
            </w:r>
          </w:p>
        </w:tc>
        <w:tc>
          <w:tcPr>
            <w:tcW w:w="740" w:type="dxa"/>
            <w:tcBorders>
              <w:top w:val="nil"/>
              <w:bottom w:val="single" w:sz="4" w:space="0" w:color="auto"/>
            </w:tcBorders>
          </w:tcPr>
          <w:p w:rsidR="00A90A44" w:rsidRDefault="00A90A44">
            <w:pPr>
              <w:pStyle w:val="ConsPlusNormal"/>
            </w:pPr>
          </w:p>
        </w:tc>
        <w:tc>
          <w:tcPr>
            <w:tcW w:w="964" w:type="dxa"/>
            <w:tcBorders>
              <w:top w:val="nil"/>
              <w:bottom w:val="single" w:sz="4" w:space="0" w:color="auto"/>
            </w:tcBorders>
          </w:tcPr>
          <w:p w:rsidR="00A90A44" w:rsidRDefault="00A90A44">
            <w:pPr>
              <w:pStyle w:val="ConsPlusNormal"/>
              <w:jc w:val="center"/>
            </w:pPr>
            <w:r>
              <w:t>1,644</w:t>
            </w:r>
          </w:p>
        </w:tc>
        <w:tc>
          <w:tcPr>
            <w:tcW w:w="980" w:type="dxa"/>
            <w:tcBorders>
              <w:top w:val="nil"/>
              <w:bottom w:val="single" w:sz="4" w:space="0" w:color="auto"/>
            </w:tcBorders>
          </w:tcPr>
          <w:p w:rsidR="00A90A44" w:rsidRDefault="00A90A44">
            <w:pPr>
              <w:pStyle w:val="ConsPlusNormal"/>
              <w:jc w:val="center"/>
            </w:pPr>
            <w:r>
              <w:t>1,788</w:t>
            </w:r>
          </w:p>
        </w:tc>
        <w:tc>
          <w:tcPr>
            <w:tcW w:w="1474" w:type="dxa"/>
            <w:tcBorders>
              <w:top w:val="nil"/>
              <w:bottom w:val="single" w:sz="4" w:space="0" w:color="auto"/>
            </w:tcBorders>
          </w:tcPr>
          <w:p w:rsidR="00A90A44" w:rsidRDefault="00A90A44">
            <w:pPr>
              <w:pStyle w:val="ConsPlusNormal"/>
            </w:pPr>
          </w:p>
        </w:tc>
        <w:tc>
          <w:tcPr>
            <w:tcW w:w="756" w:type="dxa"/>
            <w:tcBorders>
              <w:top w:val="nil"/>
              <w:bottom w:val="single" w:sz="4" w:space="0" w:color="auto"/>
            </w:tcBorders>
          </w:tcPr>
          <w:p w:rsidR="00A90A44" w:rsidRDefault="00A90A44">
            <w:pPr>
              <w:pStyle w:val="ConsPlusNormal"/>
              <w:jc w:val="center"/>
            </w:pPr>
            <w:r>
              <w:t>88,00</w:t>
            </w:r>
          </w:p>
        </w:tc>
      </w:tr>
      <w:tr w:rsidR="00A90A44">
        <w:tc>
          <w:tcPr>
            <w:tcW w:w="674" w:type="dxa"/>
            <w:vMerge w:val="restart"/>
            <w:tcBorders>
              <w:top w:val="single" w:sz="4" w:space="0" w:color="auto"/>
              <w:bottom w:val="single" w:sz="4" w:space="0" w:color="auto"/>
            </w:tcBorders>
          </w:tcPr>
          <w:p w:rsidR="00A90A44" w:rsidRDefault="00A90A44">
            <w:pPr>
              <w:pStyle w:val="ConsPlusNormal"/>
            </w:pPr>
            <w:r>
              <w:t>3.</w:t>
            </w:r>
          </w:p>
        </w:tc>
        <w:tc>
          <w:tcPr>
            <w:tcW w:w="1928" w:type="dxa"/>
            <w:tcBorders>
              <w:top w:val="single" w:sz="4" w:space="0" w:color="auto"/>
              <w:bottom w:val="nil"/>
            </w:tcBorders>
          </w:tcPr>
          <w:p w:rsidR="00A90A44" w:rsidRDefault="00A90A44">
            <w:pPr>
              <w:pStyle w:val="ConsPlusNormal"/>
              <w:jc w:val="both"/>
            </w:pPr>
            <w:r>
              <w:t>Котельная N 3 (газовая)</w:t>
            </w:r>
          </w:p>
        </w:tc>
        <w:tc>
          <w:tcPr>
            <w:tcW w:w="794" w:type="dxa"/>
            <w:tcBorders>
              <w:top w:val="single" w:sz="4" w:space="0" w:color="auto"/>
              <w:bottom w:val="nil"/>
            </w:tcBorders>
          </w:tcPr>
          <w:p w:rsidR="00A90A44" w:rsidRDefault="00A90A44">
            <w:pPr>
              <w:pStyle w:val="ConsPlusNormal"/>
            </w:pPr>
          </w:p>
        </w:tc>
        <w:tc>
          <w:tcPr>
            <w:tcW w:w="676" w:type="dxa"/>
            <w:tcBorders>
              <w:top w:val="single" w:sz="4" w:space="0" w:color="auto"/>
              <w:bottom w:val="nil"/>
            </w:tcBorders>
          </w:tcPr>
          <w:p w:rsidR="00A90A44" w:rsidRDefault="00A90A44">
            <w:pPr>
              <w:pStyle w:val="ConsPlusNormal"/>
            </w:pPr>
          </w:p>
        </w:tc>
        <w:tc>
          <w:tcPr>
            <w:tcW w:w="740" w:type="dxa"/>
            <w:tcBorders>
              <w:top w:val="single" w:sz="4" w:space="0" w:color="auto"/>
              <w:bottom w:val="nil"/>
            </w:tcBorders>
          </w:tcPr>
          <w:p w:rsidR="00A90A44" w:rsidRDefault="00A90A44">
            <w:pPr>
              <w:pStyle w:val="ConsPlusNormal"/>
            </w:pPr>
          </w:p>
        </w:tc>
        <w:tc>
          <w:tcPr>
            <w:tcW w:w="964" w:type="dxa"/>
            <w:tcBorders>
              <w:top w:val="single" w:sz="4" w:space="0" w:color="auto"/>
              <w:bottom w:val="nil"/>
            </w:tcBorders>
          </w:tcPr>
          <w:p w:rsidR="00A90A44" w:rsidRDefault="00A90A44">
            <w:pPr>
              <w:pStyle w:val="ConsPlusNormal"/>
            </w:pPr>
          </w:p>
        </w:tc>
        <w:tc>
          <w:tcPr>
            <w:tcW w:w="980" w:type="dxa"/>
            <w:tcBorders>
              <w:top w:val="single" w:sz="4" w:space="0" w:color="auto"/>
              <w:bottom w:val="nil"/>
            </w:tcBorders>
          </w:tcPr>
          <w:p w:rsidR="00A90A44" w:rsidRDefault="00A90A44">
            <w:pPr>
              <w:pStyle w:val="ConsPlusNormal"/>
            </w:pPr>
          </w:p>
        </w:tc>
        <w:tc>
          <w:tcPr>
            <w:tcW w:w="1474" w:type="dxa"/>
            <w:tcBorders>
              <w:top w:val="single" w:sz="4" w:space="0" w:color="auto"/>
              <w:bottom w:val="nil"/>
            </w:tcBorders>
          </w:tcPr>
          <w:p w:rsidR="00A90A44" w:rsidRDefault="00A90A44">
            <w:pPr>
              <w:pStyle w:val="ConsPlusNormal"/>
            </w:pPr>
          </w:p>
        </w:tc>
        <w:tc>
          <w:tcPr>
            <w:tcW w:w="756" w:type="dxa"/>
            <w:tcBorders>
              <w:top w:val="single" w:sz="4" w:space="0" w:color="auto"/>
              <w:bottom w:val="nil"/>
            </w:tcBorders>
          </w:tcPr>
          <w:p w:rsidR="00A90A44" w:rsidRDefault="00A90A44">
            <w:pPr>
              <w:pStyle w:val="ConsPlusNormal"/>
            </w:pP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КВСА-4,5</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92</w:t>
            </w:r>
          </w:p>
        </w:tc>
        <w:tc>
          <w:tcPr>
            <w:tcW w:w="964" w:type="dxa"/>
            <w:tcBorders>
              <w:top w:val="nil"/>
              <w:bottom w:val="nil"/>
            </w:tcBorders>
          </w:tcPr>
          <w:p w:rsidR="00A90A44" w:rsidRDefault="00A90A44">
            <w:pPr>
              <w:pStyle w:val="ConsPlusNormal"/>
              <w:jc w:val="center"/>
            </w:pPr>
            <w:r>
              <w:t>11,5</w:t>
            </w:r>
          </w:p>
        </w:tc>
        <w:tc>
          <w:tcPr>
            <w:tcW w:w="980" w:type="dxa"/>
            <w:tcBorders>
              <w:top w:val="nil"/>
              <w:bottom w:val="nil"/>
            </w:tcBorders>
          </w:tcPr>
          <w:p w:rsidR="00A90A44" w:rsidRDefault="00A90A44">
            <w:pPr>
              <w:pStyle w:val="ConsPlusNormal"/>
              <w:jc w:val="center"/>
            </w:pPr>
            <w:r>
              <w:t>3,87</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88,75</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КВСА-3</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92</w:t>
            </w:r>
          </w:p>
        </w:tc>
        <w:tc>
          <w:tcPr>
            <w:tcW w:w="964" w:type="dxa"/>
            <w:tcBorders>
              <w:top w:val="nil"/>
              <w:bottom w:val="nil"/>
            </w:tcBorders>
          </w:tcPr>
          <w:p w:rsidR="00A90A44" w:rsidRDefault="00A90A44">
            <w:pPr>
              <w:pStyle w:val="ConsPlusNormal"/>
              <w:jc w:val="center"/>
            </w:pPr>
            <w:r>
              <w:t>9,7</w:t>
            </w:r>
          </w:p>
        </w:tc>
        <w:tc>
          <w:tcPr>
            <w:tcW w:w="980" w:type="dxa"/>
            <w:tcBorders>
              <w:top w:val="nil"/>
              <w:bottom w:val="nil"/>
            </w:tcBorders>
          </w:tcPr>
          <w:p w:rsidR="00A90A44" w:rsidRDefault="00A90A44">
            <w:pPr>
              <w:pStyle w:val="ConsPlusNormal"/>
              <w:jc w:val="center"/>
            </w:pPr>
            <w:r>
              <w:t>2,58</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87,58</w:t>
            </w:r>
          </w:p>
        </w:tc>
      </w:tr>
      <w:tr w:rsidR="00A90A44">
        <w:tc>
          <w:tcPr>
            <w:tcW w:w="674" w:type="dxa"/>
            <w:vMerge/>
            <w:tcBorders>
              <w:top w:val="single" w:sz="4" w:space="0" w:color="auto"/>
              <w:bottom w:val="single" w:sz="4" w:space="0" w:color="auto"/>
            </w:tcBorders>
          </w:tcPr>
          <w:p w:rsidR="00A90A44" w:rsidRDefault="00A90A44"/>
        </w:tc>
        <w:tc>
          <w:tcPr>
            <w:tcW w:w="1928" w:type="dxa"/>
            <w:tcBorders>
              <w:top w:val="nil"/>
              <w:bottom w:val="single" w:sz="4" w:space="0" w:color="auto"/>
            </w:tcBorders>
          </w:tcPr>
          <w:p w:rsidR="00A90A44" w:rsidRDefault="00A90A44">
            <w:pPr>
              <w:pStyle w:val="ConsPlusNormal"/>
              <w:jc w:val="both"/>
            </w:pPr>
            <w:r>
              <w:t>Итого:</w:t>
            </w:r>
          </w:p>
        </w:tc>
        <w:tc>
          <w:tcPr>
            <w:tcW w:w="794" w:type="dxa"/>
            <w:tcBorders>
              <w:top w:val="nil"/>
              <w:bottom w:val="single" w:sz="4" w:space="0" w:color="auto"/>
            </w:tcBorders>
          </w:tcPr>
          <w:p w:rsidR="00A90A44" w:rsidRDefault="00A90A44">
            <w:pPr>
              <w:pStyle w:val="ConsPlusNormal"/>
            </w:pPr>
          </w:p>
        </w:tc>
        <w:tc>
          <w:tcPr>
            <w:tcW w:w="676" w:type="dxa"/>
            <w:tcBorders>
              <w:top w:val="nil"/>
              <w:bottom w:val="single" w:sz="4" w:space="0" w:color="auto"/>
            </w:tcBorders>
          </w:tcPr>
          <w:p w:rsidR="00A90A44" w:rsidRDefault="00A90A44">
            <w:pPr>
              <w:pStyle w:val="ConsPlusNormal"/>
              <w:jc w:val="center"/>
            </w:pPr>
            <w:r>
              <w:t>2</w:t>
            </w:r>
          </w:p>
        </w:tc>
        <w:tc>
          <w:tcPr>
            <w:tcW w:w="740" w:type="dxa"/>
            <w:tcBorders>
              <w:top w:val="nil"/>
              <w:bottom w:val="single" w:sz="4" w:space="0" w:color="auto"/>
            </w:tcBorders>
          </w:tcPr>
          <w:p w:rsidR="00A90A44" w:rsidRDefault="00A90A44">
            <w:pPr>
              <w:pStyle w:val="ConsPlusNormal"/>
            </w:pPr>
          </w:p>
        </w:tc>
        <w:tc>
          <w:tcPr>
            <w:tcW w:w="964" w:type="dxa"/>
            <w:tcBorders>
              <w:top w:val="nil"/>
              <w:bottom w:val="single" w:sz="4" w:space="0" w:color="auto"/>
            </w:tcBorders>
          </w:tcPr>
          <w:p w:rsidR="00A90A44" w:rsidRDefault="00A90A44">
            <w:pPr>
              <w:pStyle w:val="ConsPlusNormal"/>
              <w:jc w:val="center"/>
            </w:pPr>
            <w:r>
              <w:t>21,2</w:t>
            </w:r>
          </w:p>
        </w:tc>
        <w:tc>
          <w:tcPr>
            <w:tcW w:w="980" w:type="dxa"/>
            <w:tcBorders>
              <w:top w:val="nil"/>
              <w:bottom w:val="single" w:sz="4" w:space="0" w:color="auto"/>
            </w:tcBorders>
          </w:tcPr>
          <w:p w:rsidR="00A90A44" w:rsidRDefault="00A90A44">
            <w:pPr>
              <w:pStyle w:val="ConsPlusNormal"/>
              <w:jc w:val="center"/>
            </w:pPr>
            <w:r>
              <w:t>6,45</w:t>
            </w:r>
          </w:p>
        </w:tc>
        <w:tc>
          <w:tcPr>
            <w:tcW w:w="1474" w:type="dxa"/>
            <w:tcBorders>
              <w:top w:val="nil"/>
              <w:bottom w:val="single" w:sz="4" w:space="0" w:color="auto"/>
            </w:tcBorders>
          </w:tcPr>
          <w:p w:rsidR="00A90A44" w:rsidRDefault="00A90A44">
            <w:pPr>
              <w:pStyle w:val="ConsPlusNormal"/>
            </w:pPr>
          </w:p>
        </w:tc>
        <w:tc>
          <w:tcPr>
            <w:tcW w:w="756" w:type="dxa"/>
            <w:tcBorders>
              <w:top w:val="nil"/>
              <w:bottom w:val="single" w:sz="4" w:space="0" w:color="auto"/>
            </w:tcBorders>
          </w:tcPr>
          <w:p w:rsidR="00A90A44" w:rsidRDefault="00A90A44">
            <w:pPr>
              <w:pStyle w:val="ConsPlusNormal"/>
              <w:jc w:val="center"/>
            </w:pPr>
            <w:r>
              <w:t>88,17</w:t>
            </w:r>
          </w:p>
        </w:tc>
      </w:tr>
      <w:tr w:rsidR="00A90A44">
        <w:tc>
          <w:tcPr>
            <w:tcW w:w="674" w:type="dxa"/>
            <w:vMerge w:val="restart"/>
            <w:tcBorders>
              <w:top w:val="single" w:sz="4" w:space="0" w:color="auto"/>
              <w:bottom w:val="single" w:sz="4" w:space="0" w:color="auto"/>
            </w:tcBorders>
          </w:tcPr>
          <w:p w:rsidR="00A90A44" w:rsidRDefault="00A90A44">
            <w:pPr>
              <w:pStyle w:val="ConsPlusNormal"/>
            </w:pPr>
            <w:r>
              <w:t>4.</w:t>
            </w:r>
          </w:p>
        </w:tc>
        <w:tc>
          <w:tcPr>
            <w:tcW w:w="1928" w:type="dxa"/>
            <w:tcBorders>
              <w:top w:val="single" w:sz="4" w:space="0" w:color="auto"/>
              <w:bottom w:val="nil"/>
            </w:tcBorders>
          </w:tcPr>
          <w:p w:rsidR="00A90A44" w:rsidRDefault="00A90A44">
            <w:pPr>
              <w:pStyle w:val="ConsPlusNormal"/>
              <w:jc w:val="both"/>
            </w:pPr>
            <w:r>
              <w:t>Котельная N 4 (газовая)</w:t>
            </w:r>
          </w:p>
        </w:tc>
        <w:tc>
          <w:tcPr>
            <w:tcW w:w="794" w:type="dxa"/>
            <w:tcBorders>
              <w:top w:val="single" w:sz="4" w:space="0" w:color="auto"/>
              <w:bottom w:val="nil"/>
            </w:tcBorders>
          </w:tcPr>
          <w:p w:rsidR="00A90A44" w:rsidRDefault="00A90A44">
            <w:pPr>
              <w:pStyle w:val="ConsPlusNormal"/>
            </w:pPr>
          </w:p>
        </w:tc>
        <w:tc>
          <w:tcPr>
            <w:tcW w:w="676" w:type="dxa"/>
            <w:tcBorders>
              <w:top w:val="single" w:sz="4" w:space="0" w:color="auto"/>
              <w:bottom w:val="nil"/>
            </w:tcBorders>
          </w:tcPr>
          <w:p w:rsidR="00A90A44" w:rsidRDefault="00A90A44">
            <w:pPr>
              <w:pStyle w:val="ConsPlusNormal"/>
            </w:pPr>
          </w:p>
        </w:tc>
        <w:tc>
          <w:tcPr>
            <w:tcW w:w="740" w:type="dxa"/>
            <w:tcBorders>
              <w:top w:val="single" w:sz="4" w:space="0" w:color="auto"/>
              <w:bottom w:val="nil"/>
            </w:tcBorders>
          </w:tcPr>
          <w:p w:rsidR="00A90A44" w:rsidRDefault="00A90A44">
            <w:pPr>
              <w:pStyle w:val="ConsPlusNormal"/>
            </w:pPr>
          </w:p>
        </w:tc>
        <w:tc>
          <w:tcPr>
            <w:tcW w:w="964" w:type="dxa"/>
            <w:tcBorders>
              <w:top w:val="single" w:sz="4" w:space="0" w:color="auto"/>
              <w:bottom w:val="nil"/>
            </w:tcBorders>
          </w:tcPr>
          <w:p w:rsidR="00A90A44" w:rsidRDefault="00A90A44">
            <w:pPr>
              <w:pStyle w:val="ConsPlusNormal"/>
            </w:pPr>
          </w:p>
        </w:tc>
        <w:tc>
          <w:tcPr>
            <w:tcW w:w="980" w:type="dxa"/>
            <w:tcBorders>
              <w:top w:val="single" w:sz="4" w:space="0" w:color="auto"/>
              <w:bottom w:val="nil"/>
            </w:tcBorders>
          </w:tcPr>
          <w:p w:rsidR="00A90A44" w:rsidRDefault="00A90A44">
            <w:pPr>
              <w:pStyle w:val="ConsPlusNormal"/>
            </w:pPr>
          </w:p>
        </w:tc>
        <w:tc>
          <w:tcPr>
            <w:tcW w:w="1474" w:type="dxa"/>
            <w:tcBorders>
              <w:top w:val="single" w:sz="4" w:space="0" w:color="auto"/>
              <w:bottom w:val="nil"/>
            </w:tcBorders>
          </w:tcPr>
          <w:p w:rsidR="00A90A44" w:rsidRDefault="00A90A44">
            <w:pPr>
              <w:pStyle w:val="ConsPlusNormal"/>
            </w:pPr>
          </w:p>
        </w:tc>
        <w:tc>
          <w:tcPr>
            <w:tcW w:w="756" w:type="dxa"/>
            <w:tcBorders>
              <w:top w:val="single" w:sz="4" w:space="0" w:color="auto"/>
              <w:bottom w:val="nil"/>
            </w:tcBorders>
          </w:tcPr>
          <w:p w:rsidR="00A90A44" w:rsidRDefault="00A90A44">
            <w:pPr>
              <w:pStyle w:val="ConsPlusNormal"/>
            </w:pP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КВСА-6</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92</w:t>
            </w:r>
          </w:p>
        </w:tc>
        <w:tc>
          <w:tcPr>
            <w:tcW w:w="964" w:type="dxa"/>
            <w:tcBorders>
              <w:top w:val="nil"/>
              <w:bottom w:val="nil"/>
            </w:tcBorders>
          </w:tcPr>
          <w:p w:rsidR="00A90A44" w:rsidRDefault="00A90A44">
            <w:pPr>
              <w:pStyle w:val="ConsPlusNormal"/>
              <w:jc w:val="center"/>
            </w:pPr>
            <w:r>
              <w:t>15,2</w:t>
            </w:r>
          </w:p>
        </w:tc>
        <w:tc>
          <w:tcPr>
            <w:tcW w:w="980" w:type="dxa"/>
            <w:tcBorders>
              <w:top w:val="nil"/>
              <w:bottom w:val="nil"/>
            </w:tcBorders>
          </w:tcPr>
          <w:p w:rsidR="00A90A44" w:rsidRDefault="00A90A44">
            <w:pPr>
              <w:pStyle w:val="ConsPlusNormal"/>
              <w:jc w:val="center"/>
            </w:pPr>
            <w:r>
              <w:t>5,16</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90,12</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КВСА-6</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92</w:t>
            </w:r>
          </w:p>
        </w:tc>
        <w:tc>
          <w:tcPr>
            <w:tcW w:w="964" w:type="dxa"/>
            <w:tcBorders>
              <w:top w:val="nil"/>
              <w:bottom w:val="nil"/>
            </w:tcBorders>
          </w:tcPr>
          <w:p w:rsidR="00A90A44" w:rsidRDefault="00A90A44">
            <w:pPr>
              <w:pStyle w:val="ConsPlusNormal"/>
              <w:jc w:val="center"/>
            </w:pPr>
            <w:r>
              <w:t>15,2</w:t>
            </w:r>
          </w:p>
        </w:tc>
        <w:tc>
          <w:tcPr>
            <w:tcW w:w="980" w:type="dxa"/>
            <w:tcBorders>
              <w:top w:val="nil"/>
              <w:bottom w:val="nil"/>
            </w:tcBorders>
          </w:tcPr>
          <w:p w:rsidR="00A90A44" w:rsidRDefault="00A90A44">
            <w:pPr>
              <w:pStyle w:val="ConsPlusNormal"/>
              <w:jc w:val="center"/>
            </w:pPr>
            <w:r>
              <w:t>5,16</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89,70</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КВСА-6</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92</w:t>
            </w:r>
          </w:p>
        </w:tc>
        <w:tc>
          <w:tcPr>
            <w:tcW w:w="964" w:type="dxa"/>
            <w:tcBorders>
              <w:top w:val="nil"/>
              <w:bottom w:val="nil"/>
            </w:tcBorders>
          </w:tcPr>
          <w:p w:rsidR="00A90A44" w:rsidRDefault="00A90A44">
            <w:pPr>
              <w:pStyle w:val="ConsPlusNormal"/>
              <w:jc w:val="center"/>
            </w:pPr>
            <w:r>
              <w:t>15,2</w:t>
            </w:r>
          </w:p>
        </w:tc>
        <w:tc>
          <w:tcPr>
            <w:tcW w:w="980" w:type="dxa"/>
            <w:tcBorders>
              <w:top w:val="nil"/>
              <w:bottom w:val="nil"/>
            </w:tcBorders>
          </w:tcPr>
          <w:p w:rsidR="00A90A44" w:rsidRDefault="00A90A44">
            <w:pPr>
              <w:pStyle w:val="ConsPlusNormal"/>
              <w:jc w:val="center"/>
            </w:pPr>
            <w:r>
              <w:t>5,16</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90,19</w:t>
            </w:r>
          </w:p>
        </w:tc>
      </w:tr>
      <w:tr w:rsidR="00A90A44">
        <w:tc>
          <w:tcPr>
            <w:tcW w:w="674" w:type="dxa"/>
            <w:vMerge/>
            <w:tcBorders>
              <w:top w:val="single" w:sz="4" w:space="0" w:color="auto"/>
              <w:bottom w:val="single" w:sz="4" w:space="0" w:color="auto"/>
            </w:tcBorders>
          </w:tcPr>
          <w:p w:rsidR="00A90A44" w:rsidRDefault="00A90A44"/>
        </w:tc>
        <w:tc>
          <w:tcPr>
            <w:tcW w:w="1928" w:type="dxa"/>
            <w:tcBorders>
              <w:top w:val="nil"/>
              <w:bottom w:val="single" w:sz="4" w:space="0" w:color="auto"/>
            </w:tcBorders>
          </w:tcPr>
          <w:p w:rsidR="00A90A44" w:rsidRDefault="00A90A44">
            <w:pPr>
              <w:pStyle w:val="ConsPlusNormal"/>
              <w:jc w:val="both"/>
            </w:pPr>
            <w:r>
              <w:t>Итого:</w:t>
            </w:r>
          </w:p>
        </w:tc>
        <w:tc>
          <w:tcPr>
            <w:tcW w:w="794" w:type="dxa"/>
            <w:tcBorders>
              <w:top w:val="nil"/>
              <w:bottom w:val="single" w:sz="4" w:space="0" w:color="auto"/>
            </w:tcBorders>
          </w:tcPr>
          <w:p w:rsidR="00A90A44" w:rsidRDefault="00A90A44">
            <w:pPr>
              <w:pStyle w:val="ConsPlusNormal"/>
            </w:pPr>
          </w:p>
        </w:tc>
        <w:tc>
          <w:tcPr>
            <w:tcW w:w="676" w:type="dxa"/>
            <w:tcBorders>
              <w:top w:val="nil"/>
              <w:bottom w:val="single" w:sz="4" w:space="0" w:color="auto"/>
            </w:tcBorders>
          </w:tcPr>
          <w:p w:rsidR="00A90A44" w:rsidRDefault="00A90A44">
            <w:pPr>
              <w:pStyle w:val="ConsPlusNormal"/>
              <w:jc w:val="center"/>
            </w:pPr>
            <w:r>
              <w:t>3</w:t>
            </w:r>
          </w:p>
        </w:tc>
        <w:tc>
          <w:tcPr>
            <w:tcW w:w="740" w:type="dxa"/>
            <w:tcBorders>
              <w:top w:val="nil"/>
              <w:bottom w:val="single" w:sz="4" w:space="0" w:color="auto"/>
            </w:tcBorders>
          </w:tcPr>
          <w:p w:rsidR="00A90A44" w:rsidRDefault="00A90A44">
            <w:pPr>
              <w:pStyle w:val="ConsPlusNormal"/>
            </w:pPr>
          </w:p>
        </w:tc>
        <w:tc>
          <w:tcPr>
            <w:tcW w:w="964" w:type="dxa"/>
            <w:tcBorders>
              <w:top w:val="nil"/>
              <w:bottom w:val="single" w:sz="4" w:space="0" w:color="auto"/>
            </w:tcBorders>
          </w:tcPr>
          <w:p w:rsidR="00A90A44" w:rsidRDefault="00A90A44">
            <w:pPr>
              <w:pStyle w:val="ConsPlusNormal"/>
              <w:jc w:val="center"/>
            </w:pPr>
            <w:r>
              <w:t>45,6</w:t>
            </w:r>
          </w:p>
        </w:tc>
        <w:tc>
          <w:tcPr>
            <w:tcW w:w="980" w:type="dxa"/>
            <w:tcBorders>
              <w:top w:val="nil"/>
              <w:bottom w:val="single" w:sz="4" w:space="0" w:color="auto"/>
            </w:tcBorders>
          </w:tcPr>
          <w:p w:rsidR="00A90A44" w:rsidRDefault="00A90A44">
            <w:pPr>
              <w:pStyle w:val="ConsPlusNormal"/>
              <w:jc w:val="center"/>
            </w:pPr>
            <w:r>
              <w:t>15,48</w:t>
            </w:r>
          </w:p>
        </w:tc>
        <w:tc>
          <w:tcPr>
            <w:tcW w:w="1474" w:type="dxa"/>
            <w:tcBorders>
              <w:top w:val="nil"/>
              <w:bottom w:val="single" w:sz="4" w:space="0" w:color="auto"/>
            </w:tcBorders>
          </w:tcPr>
          <w:p w:rsidR="00A90A44" w:rsidRDefault="00A90A44">
            <w:pPr>
              <w:pStyle w:val="ConsPlusNormal"/>
            </w:pPr>
          </w:p>
        </w:tc>
        <w:tc>
          <w:tcPr>
            <w:tcW w:w="756" w:type="dxa"/>
            <w:tcBorders>
              <w:top w:val="nil"/>
              <w:bottom w:val="single" w:sz="4" w:space="0" w:color="auto"/>
            </w:tcBorders>
          </w:tcPr>
          <w:p w:rsidR="00A90A44" w:rsidRDefault="00A90A44">
            <w:pPr>
              <w:pStyle w:val="ConsPlusNormal"/>
              <w:jc w:val="center"/>
            </w:pPr>
            <w:r>
              <w:t>90,00</w:t>
            </w:r>
          </w:p>
        </w:tc>
      </w:tr>
      <w:tr w:rsidR="00A90A44">
        <w:tc>
          <w:tcPr>
            <w:tcW w:w="674" w:type="dxa"/>
            <w:vMerge w:val="restart"/>
            <w:tcBorders>
              <w:top w:val="single" w:sz="4" w:space="0" w:color="auto"/>
              <w:bottom w:val="single" w:sz="4" w:space="0" w:color="auto"/>
            </w:tcBorders>
          </w:tcPr>
          <w:p w:rsidR="00A90A44" w:rsidRDefault="00A90A44">
            <w:pPr>
              <w:pStyle w:val="ConsPlusNormal"/>
            </w:pPr>
            <w:r>
              <w:t>5.</w:t>
            </w:r>
          </w:p>
        </w:tc>
        <w:tc>
          <w:tcPr>
            <w:tcW w:w="1928" w:type="dxa"/>
            <w:tcBorders>
              <w:top w:val="single" w:sz="4" w:space="0" w:color="auto"/>
              <w:bottom w:val="nil"/>
            </w:tcBorders>
          </w:tcPr>
          <w:p w:rsidR="00A90A44" w:rsidRDefault="00A90A44">
            <w:pPr>
              <w:pStyle w:val="ConsPlusNormal"/>
              <w:jc w:val="both"/>
            </w:pPr>
            <w:r>
              <w:t>Котельная N 5 (газовая)</w:t>
            </w:r>
          </w:p>
        </w:tc>
        <w:tc>
          <w:tcPr>
            <w:tcW w:w="794" w:type="dxa"/>
            <w:tcBorders>
              <w:top w:val="single" w:sz="4" w:space="0" w:color="auto"/>
              <w:bottom w:val="nil"/>
            </w:tcBorders>
          </w:tcPr>
          <w:p w:rsidR="00A90A44" w:rsidRDefault="00A90A44">
            <w:pPr>
              <w:pStyle w:val="ConsPlusNormal"/>
            </w:pPr>
          </w:p>
        </w:tc>
        <w:tc>
          <w:tcPr>
            <w:tcW w:w="676" w:type="dxa"/>
            <w:tcBorders>
              <w:top w:val="single" w:sz="4" w:space="0" w:color="auto"/>
              <w:bottom w:val="nil"/>
            </w:tcBorders>
          </w:tcPr>
          <w:p w:rsidR="00A90A44" w:rsidRDefault="00A90A44">
            <w:pPr>
              <w:pStyle w:val="ConsPlusNormal"/>
            </w:pPr>
          </w:p>
        </w:tc>
        <w:tc>
          <w:tcPr>
            <w:tcW w:w="740" w:type="dxa"/>
            <w:tcBorders>
              <w:top w:val="single" w:sz="4" w:space="0" w:color="auto"/>
              <w:bottom w:val="nil"/>
            </w:tcBorders>
          </w:tcPr>
          <w:p w:rsidR="00A90A44" w:rsidRDefault="00A90A44">
            <w:pPr>
              <w:pStyle w:val="ConsPlusNormal"/>
            </w:pPr>
          </w:p>
        </w:tc>
        <w:tc>
          <w:tcPr>
            <w:tcW w:w="964" w:type="dxa"/>
            <w:tcBorders>
              <w:top w:val="single" w:sz="4" w:space="0" w:color="auto"/>
              <w:bottom w:val="nil"/>
            </w:tcBorders>
          </w:tcPr>
          <w:p w:rsidR="00A90A44" w:rsidRDefault="00A90A44">
            <w:pPr>
              <w:pStyle w:val="ConsPlusNormal"/>
            </w:pPr>
          </w:p>
        </w:tc>
        <w:tc>
          <w:tcPr>
            <w:tcW w:w="980" w:type="dxa"/>
            <w:tcBorders>
              <w:top w:val="single" w:sz="4" w:space="0" w:color="auto"/>
              <w:bottom w:val="nil"/>
            </w:tcBorders>
          </w:tcPr>
          <w:p w:rsidR="00A90A44" w:rsidRDefault="00A90A44">
            <w:pPr>
              <w:pStyle w:val="ConsPlusNormal"/>
            </w:pPr>
          </w:p>
        </w:tc>
        <w:tc>
          <w:tcPr>
            <w:tcW w:w="1474" w:type="dxa"/>
            <w:tcBorders>
              <w:top w:val="single" w:sz="4" w:space="0" w:color="auto"/>
              <w:bottom w:val="nil"/>
            </w:tcBorders>
          </w:tcPr>
          <w:p w:rsidR="00A90A44" w:rsidRDefault="00A90A44">
            <w:pPr>
              <w:pStyle w:val="ConsPlusNormal"/>
            </w:pPr>
          </w:p>
        </w:tc>
        <w:tc>
          <w:tcPr>
            <w:tcW w:w="756" w:type="dxa"/>
            <w:tcBorders>
              <w:top w:val="single" w:sz="4" w:space="0" w:color="auto"/>
              <w:bottom w:val="nil"/>
            </w:tcBorders>
          </w:tcPr>
          <w:p w:rsidR="00A90A44" w:rsidRDefault="00A90A44">
            <w:pPr>
              <w:pStyle w:val="ConsPlusNormal"/>
            </w:pP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Vitomax 200</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94</w:t>
            </w:r>
          </w:p>
        </w:tc>
        <w:tc>
          <w:tcPr>
            <w:tcW w:w="964" w:type="dxa"/>
            <w:tcBorders>
              <w:top w:val="nil"/>
              <w:bottom w:val="nil"/>
            </w:tcBorders>
          </w:tcPr>
          <w:p w:rsidR="00A90A44" w:rsidRDefault="00A90A44">
            <w:pPr>
              <w:pStyle w:val="ConsPlusNormal"/>
              <w:jc w:val="center"/>
            </w:pPr>
            <w:r>
              <w:t>9,981</w:t>
            </w:r>
          </w:p>
        </w:tc>
        <w:tc>
          <w:tcPr>
            <w:tcW w:w="980" w:type="dxa"/>
            <w:tcBorders>
              <w:top w:val="nil"/>
              <w:bottom w:val="nil"/>
            </w:tcBorders>
          </w:tcPr>
          <w:p w:rsidR="00A90A44" w:rsidRDefault="00A90A44">
            <w:pPr>
              <w:pStyle w:val="ConsPlusNormal"/>
              <w:jc w:val="center"/>
            </w:pPr>
            <w:r>
              <w:t>5,675</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89,99</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Vitomax 200</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94</w:t>
            </w:r>
          </w:p>
        </w:tc>
        <w:tc>
          <w:tcPr>
            <w:tcW w:w="964" w:type="dxa"/>
            <w:tcBorders>
              <w:top w:val="nil"/>
              <w:bottom w:val="nil"/>
            </w:tcBorders>
          </w:tcPr>
          <w:p w:rsidR="00A90A44" w:rsidRDefault="00A90A44">
            <w:pPr>
              <w:pStyle w:val="ConsPlusNormal"/>
              <w:jc w:val="center"/>
            </w:pPr>
            <w:r>
              <w:t>9,981</w:t>
            </w:r>
          </w:p>
        </w:tc>
        <w:tc>
          <w:tcPr>
            <w:tcW w:w="980" w:type="dxa"/>
            <w:tcBorders>
              <w:top w:val="nil"/>
              <w:bottom w:val="nil"/>
            </w:tcBorders>
          </w:tcPr>
          <w:p w:rsidR="00A90A44" w:rsidRDefault="00A90A44">
            <w:pPr>
              <w:pStyle w:val="ConsPlusNormal"/>
              <w:jc w:val="center"/>
            </w:pPr>
            <w:r>
              <w:t>5,675</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90,32</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Vitomax 200</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94</w:t>
            </w:r>
          </w:p>
        </w:tc>
        <w:tc>
          <w:tcPr>
            <w:tcW w:w="964" w:type="dxa"/>
            <w:tcBorders>
              <w:top w:val="nil"/>
              <w:bottom w:val="nil"/>
            </w:tcBorders>
          </w:tcPr>
          <w:p w:rsidR="00A90A44" w:rsidRDefault="00A90A44">
            <w:pPr>
              <w:pStyle w:val="ConsPlusNormal"/>
              <w:jc w:val="center"/>
            </w:pPr>
            <w:r>
              <w:t>9,981</w:t>
            </w:r>
          </w:p>
        </w:tc>
        <w:tc>
          <w:tcPr>
            <w:tcW w:w="980" w:type="dxa"/>
            <w:tcBorders>
              <w:top w:val="nil"/>
              <w:bottom w:val="nil"/>
            </w:tcBorders>
          </w:tcPr>
          <w:p w:rsidR="00A90A44" w:rsidRDefault="00A90A44">
            <w:pPr>
              <w:pStyle w:val="ConsPlusNormal"/>
              <w:jc w:val="center"/>
            </w:pPr>
            <w:r>
              <w:t>5,675</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87,95</w:t>
            </w:r>
          </w:p>
        </w:tc>
      </w:tr>
      <w:tr w:rsidR="00A90A44">
        <w:tc>
          <w:tcPr>
            <w:tcW w:w="674" w:type="dxa"/>
            <w:vMerge/>
            <w:tcBorders>
              <w:top w:val="single" w:sz="4" w:space="0" w:color="auto"/>
              <w:bottom w:val="single" w:sz="4" w:space="0" w:color="auto"/>
            </w:tcBorders>
          </w:tcPr>
          <w:p w:rsidR="00A90A44" w:rsidRDefault="00A90A44"/>
        </w:tc>
        <w:tc>
          <w:tcPr>
            <w:tcW w:w="1928" w:type="dxa"/>
            <w:tcBorders>
              <w:top w:val="nil"/>
              <w:bottom w:val="single" w:sz="4" w:space="0" w:color="auto"/>
            </w:tcBorders>
          </w:tcPr>
          <w:p w:rsidR="00A90A44" w:rsidRDefault="00A90A44">
            <w:pPr>
              <w:pStyle w:val="ConsPlusNormal"/>
            </w:pPr>
            <w:r>
              <w:t>Итого:</w:t>
            </w:r>
          </w:p>
        </w:tc>
        <w:tc>
          <w:tcPr>
            <w:tcW w:w="794" w:type="dxa"/>
            <w:tcBorders>
              <w:top w:val="nil"/>
              <w:bottom w:val="single" w:sz="4" w:space="0" w:color="auto"/>
            </w:tcBorders>
          </w:tcPr>
          <w:p w:rsidR="00A90A44" w:rsidRDefault="00A90A44">
            <w:pPr>
              <w:pStyle w:val="ConsPlusNormal"/>
            </w:pPr>
          </w:p>
        </w:tc>
        <w:tc>
          <w:tcPr>
            <w:tcW w:w="676" w:type="dxa"/>
            <w:tcBorders>
              <w:top w:val="nil"/>
              <w:bottom w:val="single" w:sz="4" w:space="0" w:color="auto"/>
            </w:tcBorders>
          </w:tcPr>
          <w:p w:rsidR="00A90A44" w:rsidRDefault="00A90A44">
            <w:pPr>
              <w:pStyle w:val="ConsPlusNormal"/>
              <w:jc w:val="center"/>
            </w:pPr>
            <w:r>
              <w:t>3</w:t>
            </w:r>
          </w:p>
        </w:tc>
        <w:tc>
          <w:tcPr>
            <w:tcW w:w="740" w:type="dxa"/>
            <w:tcBorders>
              <w:top w:val="nil"/>
              <w:bottom w:val="single" w:sz="4" w:space="0" w:color="auto"/>
            </w:tcBorders>
          </w:tcPr>
          <w:p w:rsidR="00A90A44" w:rsidRDefault="00A90A44">
            <w:pPr>
              <w:pStyle w:val="ConsPlusNormal"/>
            </w:pPr>
          </w:p>
        </w:tc>
        <w:tc>
          <w:tcPr>
            <w:tcW w:w="964" w:type="dxa"/>
            <w:tcBorders>
              <w:top w:val="nil"/>
              <w:bottom w:val="single" w:sz="4" w:space="0" w:color="auto"/>
            </w:tcBorders>
          </w:tcPr>
          <w:p w:rsidR="00A90A44" w:rsidRDefault="00A90A44">
            <w:pPr>
              <w:pStyle w:val="ConsPlusNormal"/>
              <w:jc w:val="center"/>
            </w:pPr>
            <w:r>
              <w:t>29,943</w:t>
            </w:r>
          </w:p>
        </w:tc>
        <w:tc>
          <w:tcPr>
            <w:tcW w:w="980" w:type="dxa"/>
            <w:tcBorders>
              <w:top w:val="nil"/>
              <w:bottom w:val="single" w:sz="4" w:space="0" w:color="auto"/>
            </w:tcBorders>
          </w:tcPr>
          <w:p w:rsidR="00A90A44" w:rsidRDefault="00A90A44">
            <w:pPr>
              <w:pStyle w:val="ConsPlusNormal"/>
              <w:jc w:val="center"/>
            </w:pPr>
            <w:r>
              <w:t>17,025</w:t>
            </w:r>
          </w:p>
        </w:tc>
        <w:tc>
          <w:tcPr>
            <w:tcW w:w="1474" w:type="dxa"/>
            <w:tcBorders>
              <w:top w:val="nil"/>
              <w:bottom w:val="single" w:sz="4" w:space="0" w:color="auto"/>
            </w:tcBorders>
          </w:tcPr>
          <w:p w:rsidR="00A90A44" w:rsidRDefault="00A90A44">
            <w:pPr>
              <w:pStyle w:val="ConsPlusNormal"/>
            </w:pPr>
          </w:p>
        </w:tc>
        <w:tc>
          <w:tcPr>
            <w:tcW w:w="756" w:type="dxa"/>
            <w:tcBorders>
              <w:top w:val="nil"/>
              <w:bottom w:val="single" w:sz="4" w:space="0" w:color="auto"/>
            </w:tcBorders>
          </w:tcPr>
          <w:p w:rsidR="00A90A44" w:rsidRDefault="00A90A44">
            <w:pPr>
              <w:pStyle w:val="ConsPlusNormal"/>
              <w:jc w:val="center"/>
            </w:pPr>
            <w:r>
              <w:t>89,42</w:t>
            </w:r>
          </w:p>
        </w:tc>
      </w:tr>
      <w:tr w:rsidR="00A90A44">
        <w:tc>
          <w:tcPr>
            <w:tcW w:w="674" w:type="dxa"/>
            <w:vMerge w:val="restart"/>
            <w:tcBorders>
              <w:top w:val="single" w:sz="4" w:space="0" w:color="auto"/>
              <w:bottom w:val="single" w:sz="4" w:space="0" w:color="auto"/>
            </w:tcBorders>
          </w:tcPr>
          <w:p w:rsidR="00A90A44" w:rsidRDefault="00A90A44">
            <w:pPr>
              <w:pStyle w:val="ConsPlusNormal"/>
            </w:pPr>
            <w:r>
              <w:t>6.</w:t>
            </w:r>
          </w:p>
        </w:tc>
        <w:tc>
          <w:tcPr>
            <w:tcW w:w="1928" w:type="dxa"/>
            <w:tcBorders>
              <w:top w:val="single" w:sz="4" w:space="0" w:color="auto"/>
              <w:bottom w:val="nil"/>
            </w:tcBorders>
          </w:tcPr>
          <w:p w:rsidR="00A90A44" w:rsidRDefault="00A90A44">
            <w:pPr>
              <w:pStyle w:val="ConsPlusNormal"/>
              <w:jc w:val="both"/>
            </w:pPr>
            <w:r>
              <w:t>Котельная N 6 (газовая)</w:t>
            </w:r>
          </w:p>
        </w:tc>
        <w:tc>
          <w:tcPr>
            <w:tcW w:w="794" w:type="dxa"/>
            <w:tcBorders>
              <w:top w:val="single" w:sz="4" w:space="0" w:color="auto"/>
              <w:bottom w:val="nil"/>
            </w:tcBorders>
          </w:tcPr>
          <w:p w:rsidR="00A90A44" w:rsidRDefault="00A90A44">
            <w:pPr>
              <w:pStyle w:val="ConsPlusNormal"/>
            </w:pPr>
          </w:p>
        </w:tc>
        <w:tc>
          <w:tcPr>
            <w:tcW w:w="676" w:type="dxa"/>
            <w:tcBorders>
              <w:top w:val="single" w:sz="4" w:space="0" w:color="auto"/>
              <w:bottom w:val="nil"/>
            </w:tcBorders>
          </w:tcPr>
          <w:p w:rsidR="00A90A44" w:rsidRDefault="00A90A44">
            <w:pPr>
              <w:pStyle w:val="ConsPlusNormal"/>
            </w:pPr>
          </w:p>
        </w:tc>
        <w:tc>
          <w:tcPr>
            <w:tcW w:w="740" w:type="dxa"/>
            <w:tcBorders>
              <w:top w:val="single" w:sz="4" w:space="0" w:color="auto"/>
              <w:bottom w:val="nil"/>
            </w:tcBorders>
          </w:tcPr>
          <w:p w:rsidR="00A90A44" w:rsidRDefault="00A90A44">
            <w:pPr>
              <w:pStyle w:val="ConsPlusNormal"/>
            </w:pPr>
          </w:p>
        </w:tc>
        <w:tc>
          <w:tcPr>
            <w:tcW w:w="964" w:type="dxa"/>
            <w:tcBorders>
              <w:top w:val="single" w:sz="4" w:space="0" w:color="auto"/>
              <w:bottom w:val="nil"/>
            </w:tcBorders>
          </w:tcPr>
          <w:p w:rsidR="00A90A44" w:rsidRDefault="00A90A44">
            <w:pPr>
              <w:pStyle w:val="ConsPlusNormal"/>
            </w:pPr>
          </w:p>
        </w:tc>
        <w:tc>
          <w:tcPr>
            <w:tcW w:w="980" w:type="dxa"/>
            <w:tcBorders>
              <w:top w:val="single" w:sz="4" w:space="0" w:color="auto"/>
              <w:bottom w:val="nil"/>
            </w:tcBorders>
          </w:tcPr>
          <w:p w:rsidR="00A90A44" w:rsidRDefault="00A90A44">
            <w:pPr>
              <w:pStyle w:val="ConsPlusNormal"/>
            </w:pPr>
          </w:p>
        </w:tc>
        <w:tc>
          <w:tcPr>
            <w:tcW w:w="1474" w:type="dxa"/>
            <w:tcBorders>
              <w:top w:val="single" w:sz="4" w:space="0" w:color="auto"/>
              <w:bottom w:val="nil"/>
            </w:tcBorders>
          </w:tcPr>
          <w:p w:rsidR="00A90A44" w:rsidRDefault="00A90A44">
            <w:pPr>
              <w:pStyle w:val="ConsPlusNormal"/>
            </w:pPr>
          </w:p>
        </w:tc>
        <w:tc>
          <w:tcPr>
            <w:tcW w:w="756" w:type="dxa"/>
            <w:tcBorders>
              <w:top w:val="single" w:sz="4" w:space="0" w:color="auto"/>
              <w:bottom w:val="nil"/>
            </w:tcBorders>
          </w:tcPr>
          <w:p w:rsidR="00A90A44" w:rsidRDefault="00A90A44">
            <w:pPr>
              <w:pStyle w:val="ConsPlusNormal"/>
            </w:pP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КВСА-4,5</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92</w:t>
            </w:r>
          </w:p>
        </w:tc>
        <w:tc>
          <w:tcPr>
            <w:tcW w:w="964" w:type="dxa"/>
            <w:tcBorders>
              <w:top w:val="nil"/>
              <w:bottom w:val="nil"/>
            </w:tcBorders>
          </w:tcPr>
          <w:p w:rsidR="00A90A44" w:rsidRDefault="00A90A44">
            <w:pPr>
              <w:pStyle w:val="ConsPlusNormal"/>
              <w:jc w:val="center"/>
            </w:pPr>
            <w:r>
              <w:t>11,5</w:t>
            </w:r>
          </w:p>
        </w:tc>
        <w:tc>
          <w:tcPr>
            <w:tcW w:w="980" w:type="dxa"/>
            <w:tcBorders>
              <w:top w:val="nil"/>
              <w:bottom w:val="nil"/>
            </w:tcBorders>
          </w:tcPr>
          <w:p w:rsidR="00A90A44" w:rsidRDefault="00A90A44">
            <w:pPr>
              <w:pStyle w:val="ConsPlusNormal"/>
              <w:jc w:val="center"/>
            </w:pPr>
            <w:r>
              <w:t>3,87</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89,92</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КВСА-4,5</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92</w:t>
            </w:r>
          </w:p>
        </w:tc>
        <w:tc>
          <w:tcPr>
            <w:tcW w:w="964" w:type="dxa"/>
            <w:tcBorders>
              <w:top w:val="nil"/>
              <w:bottom w:val="nil"/>
            </w:tcBorders>
          </w:tcPr>
          <w:p w:rsidR="00A90A44" w:rsidRDefault="00A90A44">
            <w:pPr>
              <w:pStyle w:val="ConsPlusNormal"/>
              <w:jc w:val="center"/>
            </w:pPr>
            <w:r>
              <w:t>11,5</w:t>
            </w:r>
          </w:p>
        </w:tc>
        <w:tc>
          <w:tcPr>
            <w:tcW w:w="980" w:type="dxa"/>
            <w:tcBorders>
              <w:top w:val="nil"/>
              <w:bottom w:val="nil"/>
            </w:tcBorders>
          </w:tcPr>
          <w:p w:rsidR="00A90A44" w:rsidRDefault="00A90A44">
            <w:pPr>
              <w:pStyle w:val="ConsPlusNormal"/>
              <w:jc w:val="center"/>
            </w:pPr>
            <w:r>
              <w:t>3,87</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87,84</w:t>
            </w:r>
          </w:p>
        </w:tc>
      </w:tr>
      <w:tr w:rsidR="00A90A44">
        <w:tc>
          <w:tcPr>
            <w:tcW w:w="674" w:type="dxa"/>
            <w:vMerge/>
            <w:tcBorders>
              <w:top w:val="single" w:sz="4" w:space="0" w:color="auto"/>
              <w:bottom w:val="single" w:sz="4" w:space="0" w:color="auto"/>
            </w:tcBorders>
          </w:tcPr>
          <w:p w:rsidR="00A90A44" w:rsidRDefault="00A90A44"/>
        </w:tc>
        <w:tc>
          <w:tcPr>
            <w:tcW w:w="1928" w:type="dxa"/>
            <w:tcBorders>
              <w:top w:val="nil"/>
              <w:bottom w:val="single" w:sz="4" w:space="0" w:color="auto"/>
            </w:tcBorders>
          </w:tcPr>
          <w:p w:rsidR="00A90A44" w:rsidRDefault="00A90A44">
            <w:pPr>
              <w:pStyle w:val="ConsPlusNormal"/>
              <w:jc w:val="both"/>
            </w:pPr>
            <w:r>
              <w:t>Итого:</w:t>
            </w:r>
          </w:p>
        </w:tc>
        <w:tc>
          <w:tcPr>
            <w:tcW w:w="794" w:type="dxa"/>
            <w:tcBorders>
              <w:top w:val="nil"/>
              <w:bottom w:val="single" w:sz="4" w:space="0" w:color="auto"/>
            </w:tcBorders>
          </w:tcPr>
          <w:p w:rsidR="00A90A44" w:rsidRDefault="00A90A44">
            <w:pPr>
              <w:pStyle w:val="ConsPlusNormal"/>
            </w:pPr>
          </w:p>
        </w:tc>
        <w:tc>
          <w:tcPr>
            <w:tcW w:w="676" w:type="dxa"/>
            <w:tcBorders>
              <w:top w:val="nil"/>
              <w:bottom w:val="single" w:sz="4" w:space="0" w:color="auto"/>
            </w:tcBorders>
          </w:tcPr>
          <w:p w:rsidR="00A90A44" w:rsidRDefault="00A90A44">
            <w:pPr>
              <w:pStyle w:val="ConsPlusNormal"/>
              <w:jc w:val="center"/>
            </w:pPr>
            <w:r>
              <w:t>2</w:t>
            </w:r>
          </w:p>
        </w:tc>
        <w:tc>
          <w:tcPr>
            <w:tcW w:w="740" w:type="dxa"/>
            <w:tcBorders>
              <w:top w:val="nil"/>
              <w:bottom w:val="single" w:sz="4" w:space="0" w:color="auto"/>
            </w:tcBorders>
          </w:tcPr>
          <w:p w:rsidR="00A90A44" w:rsidRDefault="00A90A44">
            <w:pPr>
              <w:pStyle w:val="ConsPlusNormal"/>
            </w:pPr>
          </w:p>
        </w:tc>
        <w:tc>
          <w:tcPr>
            <w:tcW w:w="964" w:type="dxa"/>
            <w:tcBorders>
              <w:top w:val="nil"/>
              <w:bottom w:val="single" w:sz="4" w:space="0" w:color="auto"/>
            </w:tcBorders>
          </w:tcPr>
          <w:p w:rsidR="00A90A44" w:rsidRDefault="00A90A44">
            <w:pPr>
              <w:pStyle w:val="ConsPlusNormal"/>
              <w:jc w:val="center"/>
            </w:pPr>
            <w:r>
              <w:t>23</w:t>
            </w:r>
          </w:p>
        </w:tc>
        <w:tc>
          <w:tcPr>
            <w:tcW w:w="980" w:type="dxa"/>
            <w:tcBorders>
              <w:top w:val="nil"/>
              <w:bottom w:val="single" w:sz="4" w:space="0" w:color="auto"/>
            </w:tcBorders>
          </w:tcPr>
          <w:p w:rsidR="00A90A44" w:rsidRDefault="00A90A44">
            <w:pPr>
              <w:pStyle w:val="ConsPlusNormal"/>
              <w:jc w:val="center"/>
            </w:pPr>
            <w:r>
              <w:t>7,74</w:t>
            </w:r>
          </w:p>
        </w:tc>
        <w:tc>
          <w:tcPr>
            <w:tcW w:w="1474" w:type="dxa"/>
            <w:tcBorders>
              <w:top w:val="nil"/>
              <w:bottom w:val="single" w:sz="4" w:space="0" w:color="auto"/>
            </w:tcBorders>
          </w:tcPr>
          <w:p w:rsidR="00A90A44" w:rsidRDefault="00A90A44">
            <w:pPr>
              <w:pStyle w:val="ConsPlusNormal"/>
            </w:pPr>
          </w:p>
        </w:tc>
        <w:tc>
          <w:tcPr>
            <w:tcW w:w="756" w:type="dxa"/>
            <w:tcBorders>
              <w:top w:val="nil"/>
              <w:bottom w:val="single" w:sz="4" w:space="0" w:color="auto"/>
            </w:tcBorders>
          </w:tcPr>
          <w:p w:rsidR="00A90A44" w:rsidRDefault="00A90A44">
            <w:pPr>
              <w:pStyle w:val="ConsPlusNormal"/>
              <w:jc w:val="center"/>
            </w:pPr>
            <w:r>
              <w:t>88,88</w:t>
            </w:r>
          </w:p>
        </w:tc>
      </w:tr>
      <w:tr w:rsidR="00A90A44">
        <w:tc>
          <w:tcPr>
            <w:tcW w:w="674" w:type="dxa"/>
            <w:vMerge w:val="restart"/>
            <w:tcBorders>
              <w:top w:val="single" w:sz="4" w:space="0" w:color="auto"/>
              <w:bottom w:val="single" w:sz="4" w:space="0" w:color="auto"/>
            </w:tcBorders>
          </w:tcPr>
          <w:p w:rsidR="00A90A44" w:rsidRDefault="00A90A44">
            <w:pPr>
              <w:pStyle w:val="ConsPlusNormal"/>
            </w:pPr>
            <w:r>
              <w:t>7.</w:t>
            </w:r>
          </w:p>
        </w:tc>
        <w:tc>
          <w:tcPr>
            <w:tcW w:w="1928" w:type="dxa"/>
            <w:tcBorders>
              <w:top w:val="single" w:sz="4" w:space="0" w:color="auto"/>
              <w:bottom w:val="nil"/>
            </w:tcBorders>
          </w:tcPr>
          <w:p w:rsidR="00A90A44" w:rsidRDefault="00A90A44">
            <w:pPr>
              <w:pStyle w:val="ConsPlusNormal"/>
              <w:jc w:val="both"/>
            </w:pPr>
            <w:r>
              <w:t>Котельная N 7 (газовая)</w:t>
            </w:r>
          </w:p>
        </w:tc>
        <w:tc>
          <w:tcPr>
            <w:tcW w:w="794" w:type="dxa"/>
            <w:tcBorders>
              <w:top w:val="single" w:sz="4" w:space="0" w:color="auto"/>
              <w:bottom w:val="nil"/>
            </w:tcBorders>
          </w:tcPr>
          <w:p w:rsidR="00A90A44" w:rsidRDefault="00A90A44">
            <w:pPr>
              <w:pStyle w:val="ConsPlusNormal"/>
            </w:pPr>
          </w:p>
        </w:tc>
        <w:tc>
          <w:tcPr>
            <w:tcW w:w="676" w:type="dxa"/>
            <w:tcBorders>
              <w:top w:val="single" w:sz="4" w:space="0" w:color="auto"/>
              <w:bottom w:val="nil"/>
            </w:tcBorders>
          </w:tcPr>
          <w:p w:rsidR="00A90A44" w:rsidRDefault="00A90A44">
            <w:pPr>
              <w:pStyle w:val="ConsPlusNormal"/>
            </w:pPr>
          </w:p>
        </w:tc>
        <w:tc>
          <w:tcPr>
            <w:tcW w:w="740" w:type="dxa"/>
            <w:tcBorders>
              <w:top w:val="single" w:sz="4" w:space="0" w:color="auto"/>
              <w:bottom w:val="nil"/>
            </w:tcBorders>
          </w:tcPr>
          <w:p w:rsidR="00A90A44" w:rsidRDefault="00A90A44">
            <w:pPr>
              <w:pStyle w:val="ConsPlusNormal"/>
            </w:pPr>
          </w:p>
        </w:tc>
        <w:tc>
          <w:tcPr>
            <w:tcW w:w="964" w:type="dxa"/>
            <w:tcBorders>
              <w:top w:val="single" w:sz="4" w:space="0" w:color="auto"/>
              <w:bottom w:val="nil"/>
            </w:tcBorders>
          </w:tcPr>
          <w:p w:rsidR="00A90A44" w:rsidRDefault="00A90A44">
            <w:pPr>
              <w:pStyle w:val="ConsPlusNormal"/>
            </w:pPr>
          </w:p>
        </w:tc>
        <w:tc>
          <w:tcPr>
            <w:tcW w:w="980" w:type="dxa"/>
            <w:tcBorders>
              <w:top w:val="single" w:sz="4" w:space="0" w:color="auto"/>
              <w:bottom w:val="nil"/>
            </w:tcBorders>
          </w:tcPr>
          <w:p w:rsidR="00A90A44" w:rsidRDefault="00A90A44">
            <w:pPr>
              <w:pStyle w:val="ConsPlusNormal"/>
            </w:pPr>
          </w:p>
        </w:tc>
        <w:tc>
          <w:tcPr>
            <w:tcW w:w="1474" w:type="dxa"/>
            <w:tcBorders>
              <w:top w:val="single" w:sz="4" w:space="0" w:color="auto"/>
              <w:bottom w:val="nil"/>
            </w:tcBorders>
          </w:tcPr>
          <w:p w:rsidR="00A90A44" w:rsidRDefault="00A90A44">
            <w:pPr>
              <w:pStyle w:val="ConsPlusNormal"/>
            </w:pPr>
          </w:p>
        </w:tc>
        <w:tc>
          <w:tcPr>
            <w:tcW w:w="756" w:type="dxa"/>
            <w:tcBorders>
              <w:top w:val="single" w:sz="4" w:space="0" w:color="auto"/>
              <w:bottom w:val="nil"/>
            </w:tcBorders>
          </w:tcPr>
          <w:p w:rsidR="00A90A44" w:rsidRDefault="00A90A44">
            <w:pPr>
              <w:pStyle w:val="ConsPlusNormal"/>
            </w:pP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Vitoplex 200</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94</w:t>
            </w:r>
          </w:p>
        </w:tc>
        <w:tc>
          <w:tcPr>
            <w:tcW w:w="964" w:type="dxa"/>
            <w:tcBorders>
              <w:top w:val="nil"/>
              <w:bottom w:val="nil"/>
            </w:tcBorders>
          </w:tcPr>
          <w:p w:rsidR="00A90A44" w:rsidRDefault="00A90A44">
            <w:pPr>
              <w:pStyle w:val="ConsPlusNormal"/>
              <w:jc w:val="center"/>
            </w:pPr>
            <w:r>
              <w:t>1,69</w:t>
            </w:r>
          </w:p>
        </w:tc>
        <w:tc>
          <w:tcPr>
            <w:tcW w:w="980" w:type="dxa"/>
            <w:tcBorders>
              <w:top w:val="nil"/>
              <w:bottom w:val="nil"/>
            </w:tcBorders>
          </w:tcPr>
          <w:p w:rsidR="00A90A44" w:rsidRDefault="00A90A44">
            <w:pPr>
              <w:pStyle w:val="ConsPlusNormal"/>
              <w:jc w:val="center"/>
            </w:pPr>
            <w:r>
              <w:t>1,118</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88,69</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Vitoplex 200</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94</w:t>
            </w:r>
          </w:p>
        </w:tc>
        <w:tc>
          <w:tcPr>
            <w:tcW w:w="964" w:type="dxa"/>
            <w:tcBorders>
              <w:top w:val="nil"/>
              <w:bottom w:val="nil"/>
            </w:tcBorders>
          </w:tcPr>
          <w:p w:rsidR="00A90A44" w:rsidRDefault="00A90A44">
            <w:pPr>
              <w:pStyle w:val="ConsPlusNormal"/>
              <w:jc w:val="center"/>
            </w:pPr>
            <w:r>
              <w:t>1,69</w:t>
            </w:r>
          </w:p>
        </w:tc>
        <w:tc>
          <w:tcPr>
            <w:tcW w:w="980" w:type="dxa"/>
            <w:tcBorders>
              <w:top w:val="nil"/>
              <w:bottom w:val="nil"/>
            </w:tcBorders>
          </w:tcPr>
          <w:p w:rsidR="00A90A44" w:rsidRDefault="00A90A44">
            <w:pPr>
              <w:pStyle w:val="ConsPlusNormal"/>
              <w:jc w:val="center"/>
            </w:pPr>
            <w:r>
              <w:t>1,118</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88,86</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Vitoplex 200</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94</w:t>
            </w:r>
          </w:p>
        </w:tc>
        <w:tc>
          <w:tcPr>
            <w:tcW w:w="964" w:type="dxa"/>
            <w:tcBorders>
              <w:top w:val="nil"/>
              <w:bottom w:val="nil"/>
            </w:tcBorders>
          </w:tcPr>
          <w:p w:rsidR="00A90A44" w:rsidRDefault="00A90A44">
            <w:pPr>
              <w:pStyle w:val="ConsPlusNormal"/>
              <w:jc w:val="center"/>
            </w:pPr>
            <w:r>
              <w:t>1,69</w:t>
            </w:r>
          </w:p>
        </w:tc>
        <w:tc>
          <w:tcPr>
            <w:tcW w:w="980" w:type="dxa"/>
            <w:tcBorders>
              <w:top w:val="nil"/>
              <w:bottom w:val="nil"/>
            </w:tcBorders>
          </w:tcPr>
          <w:p w:rsidR="00A90A44" w:rsidRDefault="00A90A44">
            <w:pPr>
              <w:pStyle w:val="ConsPlusNormal"/>
              <w:jc w:val="center"/>
            </w:pPr>
            <w:r>
              <w:t>1,118</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89,04</w:t>
            </w:r>
          </w:p>
        </w:tc>
      </w:tr>
      <w:tr w:rsidR="00A90A44">
        <w:tc>
          <w:tcPr>
            <w:tcW w:w="674" w:type="dxa"/>
            <w:vMerge/>
            <w:tcBorders>
              <w:top w:val="single" w:sz="4" w:space="0" w:color="auto"/>
              <w:bottom w:val="single" w:sz="4" w:space="0" w:color="auto"/>
            </w:tcBorders>
          </w:tcPr>
          <w:p w:rsidR="00A90A44" w:rsidRDefault="00A90A44"/>
        </w:tc>
        <w:tc>
          <w:tcPr>
            <w:tcW w:w="1928" w:type="dxa"/>
            <w:tcBorders>
              <w:top w:val="nil"/>
              <w:bottom w:val="single" w:sz="4" w:space="0" w:color="auto"/>
            </w:tcBorders>
          </w:tcPr>
          <w:p w:rsidR="00A90A44" w:rsidRDefault="00A90A44">
            <w:pPr>
              <w:pStyle w:val="ConsPlusNormal"/>
              <w:jc w:val="both"/>
            </w:pPr>
            <w:r>
              <w:t>Итого:</w:t>
            </w:r>
          </w:p>
        </w:tc>
        <w:tc>
          <w:tcPr>
            <w:tcW w:w="794" w:type="dxa"/>
            <w:tcBorders>
              <w:top w:val="nil"/>
              <w:bottom w:val="single" w:sz="4" w:space="0" w:color="auto"/>
            </w:tcBorders>
          </w:tcPr>
          <w:p w:rsidR="00A90A44" w:rsidRDefault="00A90A44">
            <w:pPr>
              <w:pStyle w:val="ConsPlusNormal"/>
            </w:pPr>
          </w:p>
        </w:tc>
        <w:tc>
          <w:tcPr>
            <w:tcW w:w="676" w:type="dxa"/>
            <w:tcBorders>
              <w:top w:val="nil"/>
              <w:bottom w:val="single" w:sz="4" w:space="0" w:color="auto"/>
            </w:tcBorders>
          </w:tcPr>
          <w:p w:rsidR="00A90A44" w:rsidRDefault="00A90A44">
            <w:pPr>
              <w:pStyle w:val="ConsPlusNormal"/>
              <w:jc w:val="center"/>
            </w:pPr>
            <w:r>
              <w:t>3</w:t>
            </w:r>
          </w:p>
        </w:tc>
        <w:tc>
          <w:tcPr>
            <w:tcW w:w="740" w:type="dxa"/>
            <w:tcBorders>
              <w:top w:val="nil"/>
              <w:bottom w:val="single" w:sz="4" w:space="0" w:color="auto"/>
            </w:tcBorders>
          </w:tcPr>
          <w:p w:rsidR="00A90A44" w:rsidRDefault="00A90A44">
            <w:pPr>
              <w:pStyle w:val="ConsPlusNormal"/>
            </w:pPr>
          </w:p>
        </w:tc>
        <w:tc>
          <w:tcPr>
            <w:tcW w:w="964" w:type="dxa"/>
            <w:tcBorders>
              <w:top w:val="nil"/>
              <w:bottom w:val="single" w:sz="4" w:space="0" w:color="auto"/>
            </w:tcBorders>
          </w:tcPr>
          <w:p w:rsidR="00A90A44" w:rsidRDefault="00A90A44">
            <w:pPr>
              <w:pStyle w:val="ConsPlusNormal"/>
              <w:jc w:val="center"/>
            </w:pPr>
            <w:r>
              <w:t>5,07</w:t>
            </w:r>
          </w:p>
        </w:tc>
        <w:tc>
          <w:tcPr>
            <w:tcW w:w="980" w:type="dxa"/>
            <w:tcBorders>
              <w:top w:val="nil"/>
              <w:bottom w:val="single" w:sz="4" w:space="0" w:color="auto"/>
            </w:tcBorders>
          </w:tcPr>
          <w:p w:rsidR="00A90A44" w:rsidRDefault="00A90A44">
            <w:pPr>
              <w:pStyle w:val="ConsPlusNormal"/>
              <w:jc w:val="center"/>
            </w:pPr>
            <w:r>
              <w:t>3,354</w:t>
            </w:r>
          </w:p>
        </w:tc>
        <w:tc>
          <w:tcPr>
            <w:tcW w:w="1474" w:type="dxa"/>
            <w:tcBorders>
              <w:top w:val="nil"/>
              <w:bottom w:val="single" w:sz="4" w:space="0" w:color="auto"/>
            </w:tcBorders>
          </w:tcPr>
          <w:p w:rsidR="00A90A44" w:rsidRDefault="00A90A44">
            <w:pPr>
              <w:pStyle w:val="ConsPlusNormal"/>
            </w:pPr>
          </w:p>
        </w:tc>
        <w:tc>
          <w:tcPr>
            <w:tcW w:w="756" w:type="dxa"/>
            <w:tcBorders>
              <w:top w:val="nil"/>
              <w:bottom w:val="single" w:sz="4" w:space="0" w:color="auto"/>
            </w:tcBorders>
          </w:tcPr>
          <w:p w:rsidR="00A90A44" w:rsidRDefault="00A90A44">
            <w:pPr>
              <w:pStyle w:val="ConsPlusNormal"/>
              <w:jc w:val="center"/>
            </w:pPr>
            <w:r>
              <w:t>88,86</w:t>
            </w:r>
          </w:p>
        </w:tc>
      </w:tr>
      <w:tr w:rsidR="00A90A44">
        <w:tc>
          <w:tcPr>
            <w:tcW w:w="674" w:type="dxa"/>
            <w:vMerge w:val="restart"/>
            <w:tcBorders>
              <w:top w:val="single" w:sz="4" w:space="0" w:color="auto"/>
              <w:bottom w:val="single" w:sz="4" w:space="0" w:color="auto"/>
            </w:tcBorders>
          </w:tcPr>
          <w:p w:rsidR="00A90A44" w:rsidRDefault="00A90A44">
            <w:pPr>
              <w:pStyle w:val="ConsPlusNormal"/>
            </w:pPr>
            <w:r>
              <w:t>8.</w:t>
            </w:r>
          </w:p>
        </w:tc>
        <w:tc>
          <w:tcPr>
            <w:tcW w:w="1928" w:type="dxa"/>
            <w:tcBorders>
              <w:top w:val="single" w:sz="4" w:space="0" w:color="auto"/>
              <w:bottom w:val="nil"/>
            </w:tcBorders>
          </w:tcPr>
          <w:p w:rsidR="00A90A44" w:rsidRDefault="00A90A44">
            <w:pPr>
              <w:pStyle w:val="ConsPlusNormal"/>
              <w:jc w:val="both"/>
            </w:pPr>
            <w:r>
              <w:t>Котельная N 8</w:t>
            </w:r>
          </w:p>
        </w:tc>
        <w:tc>
          <w:tcPr>
            <w:tcW w:w="794" w:type="dxa"/>
            <w:tcBorders>
              <w:top w:val="single" w:sz="4" w:space="0" w:color="auto"/>
              <w:bottom w:val="nil"/>
            </w:tcBorders>
          </w:tcPr>
          <w:p w:rsidR="00A90A44" w:rsidRDefault="00A90A44">
            <w:pPr>
              <w:pStyle w:val="ConsPlusNormal"/>
            </w:pPr>
          </w:p>
        </w:tc>
        <w:tc>
          <w:tcPr>
            <w:tcW w:w="676" w:type="dxa"/>
            <w:tcBorders>
              <w:top w:val="single" w:sz="4" w:space="0" w:color="auto"/>
              <w:bottom w:val="nil"/>
            </w:tcBorders>
          </w:tcPr>
          <w:p w:rsidR="00A90A44" w:rsidRDefault="00A90A44">
            <w:pPr>
              <w:pStyle w:val="ConsPlusNormal"/>
            </w:pPr>
          </w:p>
        </w:tc>
        <w:tc>
          <w:tcPr>
            <w:tcW w:w="740" w:type="dxa"/>
            <w:tcBorders>
              <w:top w:val="single" w:sz="4" w:space="0" w:color="auto"/>
              <w:bottom w:val="nil"/>
            </w:tcBorders>
          </w:tcPr>
          <w:p w:rsidR="00A90A44" w:rsidRDefault="00A90A44">
            <w:pPr>
              <w:pStyle w:val="ConsPlusNormal"/>
            </w:pPr>
          </w:p>
        </w:tc>
        <w:tc>
          <w:tcPr>
            <w:tcW w:w="964" w:type="dxa"/>
            <w:tcBorders>
              <w:top w:val="single" w:sz="4" w:space="0" w:color="auto"/>
              <w:bottom w:val="nil"/>
            </w:tcBorders>
          </w:tcPr>
          <w:p w:rsidR="00A90A44" w:rsidRDefault="00A90A44">
            <w:pPr>
              <w:pStyle w:val="ConsPlusNormal"/>
            </w:pPr>
          </w:p>
        </w:tc>
        <w:tc>
          <w:tcPr>
            <w:tcW w:w="980" w:type="dxa"/>
            <w:tcBorders>
              <w:top w:val="single" w:sz="4" w:space="0" w:color="auto"/>
              <w:bottom w:val="nil"/>
            </w:tcBorders>
          </w:tcPr>
          <w:p w:rsidR="00A90A44" w:rsidRDefault="00A90A44">
            <w:pPr>
              <w:pStyle w:val="ConsPlusNormal"/>
            </w:pPr>
          </w:p>
        </w:tc>
        <w:tc>
          <w:tcPr>
            <w:tcW w:w="1474" w:type="dxa"/>
            <w:tcBorders>
              <w:top w:val="single" w:sz="4" w:space="0" w:color="auto"/>
              <w:bottom w:val="nil"/>
            </w:tcBorders>
          </w:tcPr>
          <w:p w:rsidR="00A90A44" w:rsidRDefault="00A90A44">
            <w:pPr>
              <w:pStyle w:val="ConsPlusNormal"/>
            </w:pPr>
          </w:p>
        </w:tc>
        <w:tc>
          <w:tcPr>
            <w:tcW w:w="756" w:type="dxa"/>
            <w:tcBorders>
              <w:top w:val="single" w:sz="4" w:space="0" w:color="auto"/>
              <w:bottom w:val="nil"/>
            </w:tcBorders>
          </w:tcPr>
          <w:p w:rsidR="00A90A44" w:rsidRDefault="00A90A44">
            <w:pPr>
              <w:pStyle w:val="ConsPlusNormal"/>
            </w:pP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НР-18</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2,02</w:t>
            </w:r>
          </w:p>
        </w:tc>
        <w:tc>
          <w:tcPr>
            <w:tcW w:w="980" w:type="dxa"/>
            <w:tcBorders>
              <w:top w:val="nil"/>
              <w:bottom w:val="nil"/>
            </w:tcBorders>
          </w:tcPr>
          <w:p w:rsidR="00A90A44" w:rsidRDefault="00A90A44">
            <w:pPr>
              <w:pStyle w:val="ConsPlusNormal"/>
              <w:jc w:val="center"/>
            </w:pPr>
            <w:r>
              <w:t>0,535</w:t>
            </w:r>
          </w:p>
        </w:tc>
        <w:tc>
          <w:tcPr>
            <w:tcW w:w="1474" w:type="dxa"/>
            <w:tcBorders>
              <w:top w:val="nil"/>
              <w:bottom w:val="nil"/>
            </w:tcBorders>
          </w:tcPr>
          <w:p w:rsidR="00A90A44" w:rsidRDefault="00A90A44">
            <w:pPr>
              <w:pStyle w:val="ConsPlusNormal"/>
              <w:jc w:val="center"/>
            </w:pPr>
            <w:r>
              <w:t>05.12.2014.</w:t>
            </w:r>
          </w:p>
        </w:tc>
        <w:tc>
          <w:tcPr>
            <w:tcW w:w="756" w:type="dxa"/>
            <w:tcBorders>
              <w:top w:val="nil"/>
              <w:bottom w:val="nil"/>
            </w:tcBorders>
          </w:tcPr>
          <w:p w:rsidR="00A90A44" w:rsidRDefault="00A90A44">
            <w:pPr>
              <w:pStyle w:val="ConsPlusNormal"/>
              <w:jc w:val="center"/>
            </w:pPr>
            <w:r>
              <w:t>47,27</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НР-18</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2,02</w:t>
            </w:r>
          </w:p>
        </w:tc>
        <w:tc>
          <w:tcPr>
            <w:tcW w:w="980" w:type="dxa"/>
            <w:tcBorders>
              <w:top w:val="nil"/>
              <w:bottom w:val="nil"/>
            </w:tcBorders>
          </w:tcPr>
          <w:p w:rsidR="00A90A44" w:rsidRDefault="00A90A44">
            <w:pPr>
              <w:pStyle w:val="ConsPlusNormal"/>
              <w:jc w:val="center"/>
            </w:pPr>
            <w:r>
              <w:t>0,535</w:t>
            </w:r>
          </w:p>
        </w:tc>
        <w:tc>
          <w:tcPr>
            <w:tcW w:w="1474" w:type="dxa"/>
            <w:tcBorders>
              <w:top w:val="nil"/>
              <w:bottom w:val="nil"/>
            </w:tcBorders>
          </w:tcPr>
          <w:p w:rsidR="00A90A44" w:rsidRDefault="00A90A44">
            <w:pPr>
              <w:pStyle w:val="ConsPlusNormal"/>
              <w:jc w:val="center"/>
            </w:pPr>
            <w:r>
              <w:t>05.12.2014.</w:t>
            </w:r>
          </w:p>
        </w:tc>
        <w:tc>
          <w:tcPr>
            <w:tcW w:w="756" w:type="dxa"/>
            <w:tcBorders>
              <w:top w:val="nil"/>
              <w:bottom w:val="nil"/>
            </w:tcBorders>
          </w:tcPr>
          <w:p w:rsidR="00A90A44" w:rsidRDefault="00A90A44">
            <w:pPr>
              <w:pStyle w:val="ConsPlusNormal"/>
              <w:jc w:val="center"/>
            </w:pPr>
            <w:r>
              <w:t>50,37</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НР-18</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2,19</w:t>
            </w:r>
          </w:p>
        </w:tc>
        <w:tc>
          <w:tcPr>
            <w:tcW w:w="980" w:type="dxa"/>
            <w:tcBorders>
              <w:top w:val="nil"/>
              <w:bottom w:val="nil"/>
            </w:tcBorders>
          </w:tcPr>
          <w:p w:rsidR="00A90A44" w:rsidRDefault="00A90A44">
            <w:pPr>
              <w:pStyle w:val="ConsPlusNormal"/>
              <w:jc w:val="center"/>
            </w:pPr>
            <w:r>
              <w:t>0,605</w:t>
            </w:r>
          </w:p>
        </w:tc>
        <w:tc>
          <w:tcPr>
            <w:tcW w:w="1474" w:type="dxa"/>
            <w:tcBorders>
              <w:top w:val="nil"/>
              <w:bottom w:val="nil"/>
            </w:tcBorders>
          </w:tcPr>
          <w:p w:rsidR="00A90A44" w:rsidRDefault="00A90A44">
            <w:pPr>
              <w:pStyle w:val="ConsPlusNormal"/>
              <w:jc w:val="center"/>
            </w:pPr>
            <w:r>
              <w:t>15.10.2015.</w:t>
            </w:r>
          </w:p>
        </w:tc>
        <w:tc>
          <w:tcPr>
            <w:tcW w:w="756" w:type="dxa"/>
            <w:tcBorders>
              <w:top w:val="nil"/>
              <w:bottom w:val="nil"/>
            </w:tcBorders>
          </w:tcPr>
          <w:p w:rsidR="00A90A44" w:rsidRDefault="00A90A44">
            <w:pPr>
              <w:pStyle w:val="ConsPlusNormal"/>
              <w:jc w:val="center"/>
            </w:pPr>
            <w:r>
              <w:t>30,67</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НР-18</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2,19</w:t>
            </w:r>
          </w:p>
        </w:tc>
        <w:tc>
          <w:tcPr>
            <w:tcW w:w="980" w:type="dxa"/>
            <w:tcBorders>
              <w:top w:val="nil"/>
              <w:bottom w:val="nil"/>
            </w:tcBorders>
          </w:tcPr>
          <w:p w:rsidR="00A90A44" w:rsidRDefault="00A90A44">
            <w:pPr>
              <w:pStyle w:val="ConsPlusNormal"/>
              <w:jc w:val="center"/>
            </w:pPr>
            <w:r>
              <w:t>0,605</w:t>
            </w:r>
          </w:p>
        </w:tc>
        <w:tc>
          <w:tcPr>
            <w:tcW w:w="1474" w:type="dxa"/>
            <w:tcBorders>
              <w:top w:val="nil"/>
              <w:bottom w:val="nil"/>
            </w:tcBorders>
          </w:tcPr>
          <w:p w:rsidR="00A90A44" w:rsidRDefault="00A90A44">
            <w:pPr>
              <w:pStyle w:val="ConsPlusNormal"/>
              <w:jc w:val="center"/>
            </w:pPr>
            <w:r>
              <w:t>15.10.2015.</w:t>
            </w:r>
          </w:p>
        </w:tc>
        <w:tc>
          <w:tcPr>
            <w:tcW w:w="756" w:type="dxa"/>
            <w:tcBorders>
              <w:top w:val="nil"/>
              <w:bottom w:val="nil"/>
            </w:tcBorders>
          </w:tcPr>
          <w:p w:rsidR="00A90A44" w:rsidRDefault="00A90A44">
            <w:pPr>
              <w:pStyle w:val="ConsPlusNormal"/>
              <w:jc w:val="center"/>
            </w:pPr>
            <w:r>
              <w:t>43,23</w:t>
            </w:r>
          </w:p>
        </w:tc>
      </w:tr>
      <w:tr w:rsidR="00A90A44">
        <w:tc>
          <w:tcPr>
            <w:tcW w:w="674" w:type="dxa"/>
            <w:vMerge/>
            <w:tcBorders>
              <w:top w:val="single" w:sz="4" w:space="0" w:color="auto"/>
              <w:bottom w:val="single" w:sz="4" w:space="0" w:color="auto"/>
            </w:tcBorders>
          </w:tcPr>
          <w:p w:rsidR="00A90A44" w:rsidRDefault="00A90A44"/>
        </w:tc>
        <w:tc>
          <w:tcPr>
            <w:tcW w:w="1928" w:type="dxa"/>
            <w:tcBorders>
              <w:top w:val="nil"/>
              <w:bottom w:val="single" w:sz="4" w:space="0" w:color="auto"/>
            </w:tcBorders>
          </w:tcPr>
          <w:p w:rsidR="00A90A44" w:rsidRDefault="00A90A44">
            <w:pPr>
              <w:pStyle w:val="ConsPlusNormal"/>
              <w:jc w:val="both"/>
            </w:pPr>
            <w:r>
              <w:t>Итого:</w:t>
            </w:r>
          </w:p>
        </w:tc>
        <w:tc>
          <w:tcPr>
            <w:tcW w:w="794" w:type="dxa"/>
            <w:tcBorders>
              <w:top w:val="nil"/>
              <w:bottom w:val="single" w:sz="4" w:space="0" w:color="auto"/>
            </w:tcBorders>
          </w:tcPr>
          <w:p w:rsidR="00A90A44" w:rsidRDefault="00A90A44">
            <w:pPr>
              <w:pStyle w:val="ConsPlusNormal"/>
            </w:pPr>
          </w:p>
        </w:tc>
        <w:tc>
          <w:tcPr>
            <w:tcW w:w="676" w:type="dxa"/>
            <w:tcBorders>
              <w:top w:val="nil"/>
              <w:bottom w:val="single" w:sz="4" w:space="0" w:color="auto"/>
            </w:tcBorders>
          </w:tcPr>
          <w:p w:rsidR="00A90A44" w:rsidRDefault="00A90A44">
            <w:pPr>
              <w:pStyle w:val="ConsPlusNormal"/>
              <w:jc w:val="center"/>
            </w:pPr>
            <w:r>
              <w:t>4</w:t>
            </w:r>
          </w:p>
        </w:tc>
        <w:tc>
          <w:tcPr>
            <w:tcW w:w="740" w:type="dxa"/>
            <w:tcBorders>
              <w:top w:val="nil"/>
              <w:bottom w:val="single" w:sz="4" w:space="0" w:color="auto"/>
            </w:tcBorders>
          </w:tcPr>
          <w:p w:rsidR="00A90A44" w:rsidRDefault="00A90A44">
            <w:pPr>
              <w:pStyle w:val="ConsPlusNormal"/>
            </w:pPr>
          </w:p>
        </w:tc>
        <w:tc>
          <w:tcPr>
            <w:tcW w:w="964" w:type="dxa"/>
            <w:tcBorders>
              <w:top w:val="nil"/>
              <w:bottom w:val="single" w:sz="4" w:space="0" w:color="auto"/>
            </w:tcBorders>
          </w:tcPr>
          <w:p w:rsidR="00A90A44" w:rsidRDefault="00A90A44">
            <w:pPr>
              <w:pStyle w:val="ConsPlusNormal"/>
              <w:jc w:val="center"/>
            </w:pPr>
            <w:r>
              <w:t>8,42</w:t>
            </w:r>
          </w:p>
        </w:tc>
        <w:tc>
          <w:tcPr>
            <w:tcW w:w="980" w:type="dxa"/>
            <w:tcBorders>
              <w:top w:val="nil"/>
              <w:bottom w:val="single" w:sz="4" w:space="0" w:color="auto"/>
            </w:tcBorders>
          </w:tcPr>
          <w:p w:rsidR="00A90A44" w:rsidRDefault="00A90A44">
            <w:pPr>
              <w:pStyle w:val="ConsPlusNormal"/>
              <w:jc w:val="center"/>
            </w:pPr>
            <w:r>
              <w:t>2,28</w:t>
            </w:r>
          </w:p>
        </w:tc>
        <w:tc>
          <w:tcPr>
            <w:tcW w:w="1474" w:type="dxa"/>
            <w:tcBorders>
              <w:top w:val="nil"/>
              <w:bottom w:val="single" w:sz="4" w:space="0" w:color="auto"/>
            </w:tcBorders>
          </w:tcPr>
          <w:p w:rsidR="00A90A44" w:rsidRDefault="00A90A44">
            <w:pPr>
              <w:pStyle w:val="ConsPlusNormal"/>
            </w:pPr>
          </w:p>
        </w:tc>
        <w:tc>
          <w:tcPr>
            <w:tcW w:w="756" w:type="dxa"/>
            <w:tcBorders>
              <w:top w:val="nil"/>
              <w:bottom w:val="single" w:sz="4" w:space="0" w:color="auto"/>
            </w:tcBorders>
          </w:tcPr>
          <w:p w:rsidR="00A90A44" w:rsidRDefault="00A90A44">
            <w:pPr>
              <w:pStyle w:val="ConsPlusNormal"/>
              <w:jc w:val="center"/>
            </w:pPr>
            <w:r>
              <w:t>42,88</w:t>
            </w:r>
          </w:p>
        </w:tc>
      </w:tr>
      <w:tr w:rsidR="00A90A44">
        <w:tc>
          <w:tcPr>
            <w:tcW w:w="674" w:type="dxa"/>
            <w:vMerge w:val="restart"/>
            <w:tcBorders>
              <w:top w:val="single" w:sz="4" w:space="0" w:color="auto"/>
              <w:bottom w:val="single" w:sz="4" w:space="0" w:color="auto"/>
            </w:tcBorders>
          </w:tcPr>
          <w:p w:rsidR="00A90A44" w:rsidRDefault="00A90A44">
            <w:pPr>
              <w:pStyle w:val="ConsPlusNormal"/>
            </w:pPr>
            <w:r>
              <w:t>9.</w:t>
            </w:r>
          </w:p>
        </w:tc>
        <w:tc>
          <w:tcPr>
            <w:tcW w:w="1928" w:type="dxa"/>
            <w:tcBorders>
              <w:top w:val="single" w:sz="4" w:space="0" w:color="auto"/>
              <w:bottom w:val="nil"/>
            </w:tcBorders>
          </w:tcPr>
          <w:p w:rsidR="00A90A44" w:rsidRDefault="00A90A44">
            <w:pPr>
              <w:pStyle w:val="ConsPlusNormal"/>
              <w:jc w:val="both"/>
            </w:pPr>
            <w:r>
              <w:t>Котельная N 9 (газовая)</w:t>
            </w:r>
          </w:p>
        </w:tc>
        <w:tc>
          <w:tcPr>
            <w:tcW w:w="794" w:type="dxa"/>
            <w:tcBorders>
              <w:top w:val="single" w:sz="4" w:space="0" w:color="auto"/>
              <w:bottom w:val="nil"/>
            </w:tcBorders>
          </w:tcPr>
          <w:p w:rsidR="00A90A44" w:rsidRDefault="00A90A44">
            <w:pPr>
              <w:pStyle w:val="ConsPlusNormal"/>
            </w:pPr>
          </w:p>
        </w:tc>
        <w:tc>
          <w:tcPr>
            <w:tcW w:w="676" w:type="dxa"/>
            <w:tcBorders>
              <w:top w:val="single" w:sz="4" w:space="0" w:color="auto"/>
              <w:bottom w:val="nil"/>
            </w:tcBorders>
          </w:tcPr>
          <w:p w:rsidR="00A90A44" w:rsidRDefault="00A90A44">
            <w:pPr>
              <w:pStyle w:val="ConsPlusNormal"/>
            </w:pPr>
          </w:p>
        </w:tc>
        <w:tc>
          <w:tcPr>
            <w:tcW w:w="740" w:type="dxa"/>
            <w:tcBorders>
              <w:top w:val="single" w:sz="4" w:space="0" w:color="auto"/>
              <w:bottom w:val="nil"/>
            </w:tcBorders>
          </w:tcPr>
          <w:p w:rsidR="00A90A44" w:rsidRDefault="00A90A44">
            <w:pPr>
              <w:pStyle w:val="ConsPlusNormal"/>
            </w:pPr>
          </w:p>
        </w:tc>
        <w:tc>
          <w:tcPr>
            <w:tcW w:w="964" w:type="dxa"/>
            <w:tcBorders>
              <w:top w:val="single" w:sz="4" w:space="0" w:color="auto"/>
              <w:bottom w:val="nil"/>
            </w:tcBorders>
          </w:tcPr>
          <w:p w:rsidR="00A90A44" w:rsidRDefault="00A90A44">
            <w:pPr>
              <w:pStyle w:val="ConsPlusNormal"/>
            </w:pPr>
          </w:p>
        </w:tc>
        <w:tc>
          <w:tcPr>
            <w:tcW w:w="980" w:type="dxa"/>
            <w:tcBorders>
              <w:top w:val="single" w:sz="4" w:space="0" w:color="auto"/>
              <w:bottom w:val="nil"/>
            </w:tcBorders>
          </w:tcPr>
          <w:p w:rsidR="00A90A44" w:rsidRDefault="00A90A44">
            <w:pPr>
              <w:pStyle w:val="ConsPlusNormal"/>
            </w:pPr>
          </w:p>
        </w:tc>
        <w:tc>
          <w:tcPr>
            <w:tcW w:w="1474" w:type="dxa"/>
            <w:tcBorders>
              <w:top w:val="single" w:sz="4" w:space="0" w:color="auto"/>
              <w:bottom w:val="nil"/>
            </w:tcBorders>
          </w:tcPr>
          <w:p w:rsidR="00A90A44" w:rsidRDefault="00A90A44">
            <w:pPr>
              <w:pStyle w:val="ConsPlusNormal"/>
            </w:pPr>
          </w:p>
        </w:tc>
        <w:tc>
          <w:tcPr>
            <w:tcW w:w="756" w:type="dxa"/>
            <w:tcBorders>
              <w:top w:val="single" w:sz="4" w:space="0" w:color="auto"/>
              <w:bottom w:val="nil"/>
            </w:tcBorders>
          </w:tcPr>
          <w:p w:rsidR="00A90A44" w:rsidRDefault="00A90A44">
            <w:pPr>
              <w:pStyle w:val="ConsPlusNormal"/>
            </w:pP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КВСА-3</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92</w:t>
            </w:r>
          </w:p>
        </w:tc>
        <w:tc>
          <w:tcPr>
            <w:tcW w:w="964" w:type="dxa"/>
            <w:tcBorders>
              <w:top w:val="nil"/>
              <w:bottom w:val="nil"/>
            </w:tcBorders>
          </w:tcPr>
          <w:p w:rsidR="00A90A44" w:rsidRDefault="00A90A44">
            <w:pPr>
              <w:pStyle w:val="ConsPlusNormal"/>
              <w:jc w:val="center"/>
            </w:pPr>
            <w:r>
              <w:t>9,7</w:t>
            </w:r>
          </w:p>
        </w:tc>
        <w:tc>
          <w:tcPr>
            <w:tcW w:w="980" w:type="dxa"/>
            <w:tcBorders>
              <w:top w:val="nil"/>
              <w:bottom w:val="nil"/>
            </w:tcBorders>
          </w:tcPr>
          <w:p w:rsidR="00A90A44" w:rsidRDefault="00A90A44">
            <w:pPr>
              <w:pStyle w:val="ConsPlusNormal"/>
              <w:jc w:val="center"/>
            </w:pPr>
            <w:r>
              <w:t>2,58</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89,68</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КВСА-3</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92</w:t>
            </w:r>
          </w:p>
        </w:tc>
        <w:tc>
          <w:tcPr>
            <w:tcW w:w="964" w:type="dxa"/>
            <w:tcBorders>
              <w:top w:val="nil"/>
              <w:bottom w:val="nil"/>
            </w:tcBorders>
          </w:tcPr>
          <w:p w:rsidR="00A90A44" w:rsidRDefault="00A90A44">
            <w:pPr>
              <w:pStyle w:val="ConsPlusNormal"/>
              <w:jc w:val="center"/>
            </w:pPr>
            <w:r>
              <w:t>9,7</w:t>
            </w:r>
          </w:p>
        </w:tc>
        <w:tc>
          <w:tcPr>
            <w:tcW w:w="980" w:type="dxa"/>
            <w:tcBorders>
              <w:top w:val="nil"/>
              <w:bottom w:val="nil"/>
            </w:tcBorders>
          </w:tcPr>
          <w:p w:rsidR="00A90A44" w:rsidRDefault="00A90A44">
            <w:pPr>
              <w:pStyle w:val="ConsPlusNormal"/>
              <w:jc w:val="center"/>
            </w:pPr>
            <w:r>
              <w:t>2,58</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88,91</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КВСА-3</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92</w:t>
            </w:r>
          </w:p>
        </w:tc>
        <w:tc>
          <w:tcPr>
            <w:tcW w:w="964" w:type="dxa"/>
            <w:tcBorders>
              <w:top w:val="nil"/>
              <w:bottom w:val="nil"/>
            </w:tcBorders>
          </w:tcPr>
          <w:p w:rsidR="00A90A44" w:rsidRDefault="00A90A44">
            <w:pPr>
              <w:pStyle w:val="ConsPlusNormal"/>
              <w:jc w:val="center"/>
            </w:pPr>
            <w:r>
              <w:t>9,7</w:t>
            </w:r>
          </w:p>
        </w:tc>
        <w:tc>
          <w:tcPr>
            <w:tcW w:w="980" w:type="dxa"/>
            <w:tcBorders>
              <w:top w:val="nil"/>
              <w:bottom w:val="nil"/>
            </w:tcBorders>
          </w:tcPr>
          <w:p w:rsidR="00A90A44" w:rsidRDefault="00A90A44">
            <w:pPr>
              <w:pStyle w:val="ConsPlusNormal"/>
              <w:jc w:val="center"/>
            </w:pPr>
            <w:r>
              <w:t>2,58</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88,75</w:t>
            </w:r>
          </w:p>
        </w:tc>
      </w:tr>
      <w:tr w:rsidR="00A90A44">
        <w:tc>
          <w:tcPr>
            <w:tcW w:w="674" w:type="dxa"/>
            <w:vMerge/>
            <w:tcBorders>
              <w:top w:val="single" w:sz="4" w:space="0" w:color="auto"/>
              <w:bottom w:val="single" w:sz="4" w:space="0" w:color="auto"/>
            </w:tcBorders>
          </w:tcPr>
          <w:p w:rsidR="00A90A44" w:rsidRDefault="00A90A44"/>
        </w:tc>
        <w:tc>
          <w:tcPr>
            <w:tcW w:w="1928" w:type="dxa"/>
            <w:tcBorders>
              <w:top w:val="nil"/>
              <w:bottom w:val="single" w:sz="4" w:space="0" w:color="auto"/>
            </w:tcBorders>
          </w:tcPr>
          <w:p w:rsidR="00A90A44" w:rsidRDefault="00A90A44">
            <w:pPr>
              <w:pStyle w:val="ConsPlusNormal"/>
              <w:jc w:val="both"/>
            </w:pPr>
            <w:r>
              <w:t>Итого:</w:t>
            </w:r>
          </w:p>
        </w:tc>
        <w:tc>
          <w:tcPr>
            <w:tcW w:w="794" w:type="dxa"/>
            <w:tcBorders>
              <w:top w:val="nil"/>
              <w:bottom w:val="single" w:sz="4" w:space="0" w:color="auto"/>
            </w:tcBorders>
          </w:tcPr>
          <w:p w:rsidR="00A90A44" w:rsidRDefault="00A90A44">
            <w:pPr>
              <w:pStyle w:val="ConsPlusNormal"/>
            </w:pPr>
          </w:p>
        </w:tc>
        <w:tc>
          <w:tcPr>
            <w:tcW w:w="676" w:type="dxa"/>
            <w:tcBorders>
              <w:top w:val="nil"/>
              <w:bottom w:val="single" w:sz="4" w:space="0" w:color="auto"/>
            </w:tcBorders>
          </w:tcPr>
          <w:p w:rsidR="00A90A44" w:rsidRDefault="00A90A44">
            <w:pPr>
              <w:pStyle w:val="ConsPlusNormal"/>
              <w:jc w:val="center"/>
            </w:pPr>
            <w:r>
              <w:t>3</w:t>
            </w:r>
          </w:p>
        </w:tc>
        <w:tc>
          <w:tcPr>
            <w:tcW w:w="740" w:type="dxa"/>
            <w:tcBorders>
              <w:top w:val="nil"/>
              <w:bottom w:val="single" w:sz="4" w:space="0" w:color="auto"/>
            </w:tcBorders>
          </w:tcPr>
          <w:p w:rsidR="00A90A44" w:rsidRDefault="00A90A44">
            <w:pPr>
              <w:pStyle w:val="ConsPlusNormal"/>
            </w:pPr>
          </w:p>
        </w:tc>
        <w:tc>
          <w:tcPr>
            <w:tcW w:w="964" w:type="dxa"/>
            <w:tcBorders>
              <w:top w:val="nil"/>
              <w:bottom w:val="single" w:sz="4" w:space="0" w:color="auto"/>
            </w:tcBorders>
          </w:tcPr>
          <w:p w:rsidR="00A90A44" w:rsidRDefault="00A90A44">
            <w:pPr>
              <w:pStyle w:val="ConsPlusNormal"/>
              <w:jc w:val="center"/>
            </w:pPr>
            <w:r>
              <w:t>29,1</w:t>
            </w:r>
          </w:p>
        </w:tc>
        <w:tc>
          <w:tcPr>
            <w:tcW w:w="980" w:type="dxa"/>
            <w:tcBorders>
              <w:top w:val="nil"/>
              <w:bottom w:val="single" w:sz="4" w:space="0" w:color="auto"/>
            </w:tcBorders>
          </w:tcPr>
          <w:p w:rsidR="00A90A44" w:rsidRDefault="00A90A44">
            <w:pPr>
              <w:pStyle w:val="ConsPlusNormal"/>
              <w:jc w:val="center"/>
            </w:pPr>
            <w:r>
              <w:t>7,74</w:t>
            </w:r>
          </w:p>
        </w:tc>
        <w:tc>
          <w:tcPr>
            <w:tcW w:w="1474" w:type="dxa"/>
            <w:tcBorders>
              <w:top w:val="nil"/>
              <w:bottom w:val="single" w:sz="4" w:space="0" w:color="auto"/>
            </w:tcBorders>
          </w:tcPr>
          <w:p w:rsidR="00A90A44" w:rsidRDefault="00A90A44">
            <w:pPr>
              <w:pStyle w:val="ConsPlusNormal"/>
            </w:pPr>
          </w:p>
        </w:tc>
        <w:tc>
          <w:tcPr>
            <w:tcW w:w="756" w:type="dxa"/>
            <w:tcBorders>
              <w:top w:val="nil"/>
              <w:bottom w:val="single" w:sz="4" w:space="0" w:color="auto"/>
            </w:tcBorders>
          </w:tcPr>
          <w:p w:rsidR="00A90A44" w:rsidRDefault="00A90A44">
            <w:pPr>
              <w:pStyle w:val="ConsPlusNormal"/>
              <w:jc w:val="center"/>
            </w:pPr>
            <w:r>
              <w:t>89,11</w:t>
            </w:r>
          </w:p>
        </w:tc>
      </w:tr>
      <w:tr w:rsidR="00A90A44">
        <w:tc>
          <w:tcPr>
            <w:tcW w:w="674" w:type="dxa"/>
            <w:vMerge w:val="restart"/>
            <w:tcBorders>
              <w:top w:val="single" w:sz="4" w:space="0" w:color="auto"/>
              <w:bottom w:val="single" w:sz="4" w:space="0" w:color="auto"/>
            </w:tcBorders>
          </w:tcPr>
          <w:p w:rsidR="00A90A44" w:rsidRDefault="00A90A44">
            <w:pPr>
              <w:pStyle w:val="ConsPlusNormal"/>
            </w:pPr>
            <w:r>
              <w:t>10.</w:t>
            </w:r>
          </w:p>
        </w:tc>
        <w:tc>
          <w:tcPr>
            <w:tcW w:w="1928" w:type="dxa"/>
            <w:tcBorders>
              <w:top w:val="single" w:sz="4" w:space="0" w:color="auto"/>
              <w:bottom w:val="nil"/>
            </w:tcBorders>
          </w:tcPr>
          <w:p w:rsidR="00A90A44" w:rsidRDefault="00A90A44">
            <w:pPr>
              <w:pStyle w:val="ConsPlusNormal"/>
              <w:jc w:val="both"/>
            </w:pPr>
            <w:r>
              <w:t>Котельная N 10 (газовая)</w:t>
            </w:r>
          </w:p>
        </w:tc>
        <w:tc>
          <w:tcPr>
            <w:tcW w:w="794" w:type="dxa"/>
            <w:tcBorders>
              <w:top w:val="single" w:sz="4" w:space="0" w:color="auto"/>
              <w:bottom w:val="nil"/>
            </w:tcBorders>
          </w:tcPr>
          <w:p w:rsidR="00A90A44" w:rsidRDefault="00A90A44">
            <w:pPr>
              <w:pStyle w:val="ConsPlusNormal"/>
            </w:pPr>
          </w:p>
        </w:tc>
        <w:tc>
          <w:tcPr>
            <w:tcW w:w="676" w:type="dxa"/>
            <w:tcBorders>
              <w:top w:val="single" w:sz="4" w:space="0" w:color="auto"/>
              <w:bottom w:val="nil"/>
            </w:tcBorders>
          </w:tcPr>
          <w:p w:rsidR="00A90A44" w:rsidRDefault="00A90A44">
            <w:pPr>
              <w:pStyle w:val="ConsPlusNormal"/>
            </w:pPr>
          </w:p>
        </w:tc>
        <w:tc>
          <w:tcPr>
            <w:tcW w:w="740" w:type="dxa"/>
            <w:tcBorders>
              <w:top w:val="single" w:sz="4" w:space="0" w:color="auto"/>
              <w:bottom w:val="nil"/>
            </w:tcBorders>
          </w:tcPr>
          <w:p w:rsidR="00A90A44" w:rsidRDefault="00A90A44">
            <w:pPr>
              <w:pStyle w:val="ConsPlusNormal"/>
            </w:pPr>
          </w:p>
        </w:tc>
        <w:tc>
          <w:tcPr>
            <w:tcW w:w="964" w:type="dxa"/>
            <w:tcBorders>
              <w:top w:val="single" w:sz="4" w:space="0" w:color="auto"/>
              <w:bottom w:val="nil"/>
            </w:tcBorders>
          </w:tcPr>
          <w:p w:rsidR="00A90A44" w:rsidRDefault="00A90A44">
            <w:pPr>
              <w:pStyle w:val="ConsPlusNormal"/>
            </w:pPr>
          </w:p>
        </w:tc>
        <w:tc>
          <w:tcPr>
            <w:tcW w:w="980" w:type="dxa"/>
            <w:tcBorders>
              <w:top w:val="single" w:sz="4" w:space="0" w:color="auto"/>
              <w:bottom w:val="nil"/>
            </w:tcBorders>
          </w:tcPr>
          <w:p w:rsidR="00A90A44" w:rsidRDefault="00A90A44">
            <w:pPr>
              <w:pStyle w:val="ConsPlusNormal"/>
            </w:pPr>
          </w:p>
        </w:tc>
        <w:tc>
          <w:tcPr>
            <w:tcW w:w="1474" w:type="dxa"/>
            <w:tcBorders>
              <w:top w:val="single" w:sz="4" w:space="0" w:color="auto"/>
              <w:bottom w:val="nil"/>
            </w:tcBorders>
          </w:tcPr>
          <w:p w:rsidR="00A90A44" w:rsidRDefault="00A90A44">
            <w:pPr>
              <w:pStyle w:val="ConsPlusNormal"/>
            </w:pPr>
          </w:p>
        </w:tc>
        <w:tc>
          <w:tcPr>
            <w:tcW w:w="756" w:type="dxa"/>
            <w:tcBorders>
              <w:top w:val="single" w:sz="4" w:space="0" w:color="auto"/>
              <w:bottom w:val="nil"/>
            </w:tcBorders>
          </w:tcPr>
          <w:p w:rsidR="00A90A44" w:rsidRDefault="00A90A44">
            <w:pPr>
              <w:pStyle w:val="ConsPlusNormal"/>
            </w:pP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КВСА-3</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92</w:t>
            </w:r>
          </w:p>
        </w:tc>
        <w:tc>
          <w:tcPr>
            <w:tcW w:w="964" w:type="dxa"/>
            <w:tcBorders>
              <w:top w:val="nil"/>
              <w:bottom w:val="nil"/>
            </w:tcBorders>
          </w:tcPr>
          <w:p w:rsidR="00A90A44" w:rsidRDefault="00A90A44">
            <w:pPr>
              <w:pStyle w:val="ConsPlusNormal"/>
              <w:jc w:val="center"/>
            </w:pPr>
            <w:r>
              <w:t>9,7</w:t>
            </w:r>
          </w:p>
        </w:tc>
        <w:tc>
          <w:tcPr>
            <w:tcW w:w="980" w:type="dxa"/>
            <w:tcBorders>
              <w:top w:val="nil"/>
              <w:bottom w:val="nil"/>
            </w:tcBorders>
          </w:tcPr>
          <w:p w:rsidR="00A90A44" w:rsidRDefault="00A90A44">
            <w:pPr>
              <w:pStyle w:val="ConsPlusNormal"/>
              <w:jc w:val="center"/>
            </w:pPr>
            <w:r>
              <w:t>2,58</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89,47</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КВСА-3</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92</w:t>
            </w:r>
          </w:p>
        </w:tc>
        <w:tc>
          <w:tcPr>
            <w:tcW w:w="964" w:type="dxa"/>
            <w:tcBorders>
              <w:top w:val="nil"/>
              <w:bottom w:val="nil"/>
            </w:tcBorders>
          </w:tcPr>
          <w:p w:rsidR="00A90A44" w:rsidRDefault="00A90A44">
            <w:pPr>
              <w:pStyle w:val="ConsPlusNormal"/>
              <w:jc w:val="center"/>
            </w:pPr>
            <w:r>
              <w:t>9,7</w:t>
            </w:r>
          </w:p>
        </w:tc>
        <w:tc>
          <w:tcPr>
            <w:tcW w:w="980" w:type="dxa"/>
            <w:tcBorders>
              <w:top w:val="nil"/>
              <w:bottom w:val="nil"/>
            </w:tcBorders>
          </w:tcPr>
          <w:p w:rsidR="00A90A44" w:rsidRDefault="00A90A44">
            <w:pPr>
              <w:pStyle w:val="ConsPlusNormal"/>
              <w:jc w:val="center"/>
            </w:pPr>
            <w:r>
              <w:t>2,58</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89,87</w:t>
            </w:r>
          </w:p>
        </w:tc>
      </w:tr>
      <w:tr w:rsidR="00A90A44">
        <w:tc>
          <w:tcPr>
            <w:tcW w:w="674" w:type="dxa"/>
            <w:vMerge/>
            <w:tcBorders>
              <w:top w:val="single" w:sz="4" w:space="0" w:color="auto"/>
              <w:bottom w:val="single" w:sz="4" w:space="0" w:color="auto"/>
            </w:tcBorders>
          </w:tcPr>
          <w:p w:rsidR="00A90A44" w:rsidRDefault="00A90A44"/>
        </w:tc>
        <w:tc>
          <w:tcPr>
            <w:tcW w:w="1928" w:type="dxa"/>
            <w:tcBorders>
              <w:top w:val="nil"/>
              <w:bottom w:val="single" w:sz="4" w:space="0" w:color="auto"/>
            </w:tcBorders>
          </w:tcPr>
          <w:p w:rsidR="00A90A44" w:rsidRDefault="00A90A44">
            <w:pPr>
              <w:pStyle w:val="ConsPlusNormal"/>
              <w:jc w:val="both"/>
            </w:pPr>
            <w:r>
              <w:t>Итого:</w:t>
            </w:r>
          </w:p>
        </w:tc>
        <w:tc>
          <w:tcPr>
            <w:tcW w:w="794" w:type="dxa"/>
            <w:tcBorders>
              <w:top w:val="nil"/>
              <w:bottom w:val="single" w:sz="4" w:space="0" w:color="auto"/>
            </w:tcBorders>
          </w:tcPr>
          <w:p w:rsidR="00A90A44" w:rsidRDefault="00A90A44">
            <w:pPr>
              <w:pStyle w:val="ConsPlusNormal"/>
            </w:pPr>
          </w:p>
        </w:tc>
        <w:tc>
          <w:tcPr>
            <w:tcW w:w="676" w:type="dxa"/>
            <w:tcBorders>
              <w:top w:val="nil"/>
              <w:bottom w:val="single" w:sz="4" w:space="0" w:color="auto"/>
            </w:tcBorders>
          </w:tcPr>
          <w:p w:rsidR="00A90A44" w:rsidRDefault="00A90A44">
            <w:pPr>
              <w:pStyle w:val="ConsPlusNormal"/>
              <w:jc w:val="center"/>
            </w:pPr>
            <w:r>
              <w:t>2</w:t>
            </w:r>
          </w:p>
        </w:tc>
        <w:tc>
          <w:tcPr>
            <w:tcW w:w="740" w:type="dxa"/>
            <w:tcBorders>
              <w:top w:val="nil"/>
              <w:bottom w:val="single" w:sz="4" w:space="0" w:color="auto"/>
            </w:tcBorders>
          </w:tcPr>
          <w:p w:rsidR="00A90A44" w:rsidRDefault="00A90A44">
            <w:pPr>
              <w:pStyle w:val="ConsPlusNormal"/>
            </w:pPr>
          </w:p>
        </w:tc>
        <w:tc>
          <w:tcPr>
            <w:tcW w:w="964" w:type="dxa"/>
            <w:tcBorders>
              <w:top w:val="nil"/>
              <w:bottom w:val="single" w:sz="4" w:space="0" w:color="auto"/>
            </w:tcBorders>
          </w:tcPr>
          <w:p w:rsidR="00A90A44" w:rsidRDefault="00A90A44">
            <w:pPr>
              <w:pStyle w:val="ConsPlusNormal"/>
              <w:jc w:val="center"/>
            </w:pPr>
            <w:r>
              <w:t>19,4</w:t>
            </w:r>
          </w:p>
        </w:tc>
        <w:tc>
          <w:tcPr>
            <w:tcW w:w="980" w:type="dxa"/>
            <w:tcBorders>
              <w:top w:val="nil"/>
              <w:bottom w:val="single" w:sz="4" w:space="0" w:color="auto"/>
            </w:tcBorders>
          </w:tcPr>
          <w:p w:rsidR="00A90A44" w:rsidRDefault="00A90A44">
            <w:pPr>
              <w:pStyle w:val="ConsPlusNormal"/>
              <w:jc w:val="center"/>
            </w:pPr>
            <w:r>
              <w:t>5,16</w:t>
            </w:r>
          </w:p>
        </w:tc>
        <w:tc>
          <w:tcPr>
            <w:tcW w:w="1474" w:type="dxa"/>
            <w:tcBorders>
              <w:top w:val="nil"/>
              <w:bottom w:val="single" w:sz="4" w:space="0" w:color="auto"/>
            </w:tcBorders>
          </w:tcPr>
          <w:p w:rsidR="00A90A44" w:rsidRDefault="00A90A44">
            <w:pPr>
              <w:pStyle w:val="ConsPlusNormal"/>
            </w:pPr>
          </w:p>
        </w:tc>
        <w:tc>
          <w:tcPr>
            <w:tcW w:w="756" w:type="dxa"/>
            <w:tcBorders>
              <w:top w:val="nil"/>
              <w:bottom w:val="single" w:sz="4" w:space="0" w:color="auto"/>
            </w:tcBorders>
          </w:tcPr>
          <w:p w:rsidR="00A90A44" w:rsidRDefault="00A90A44">
            <w:pPr>
              <w:pStyle w:val="ConsPlusNormal"/>
              <w:jc w:val="center"/>
            </w:pPr>
            <w:r>
              <w:t>89,67</w:t>
            </w:r>
          </w:p>
        </w:tc>
      </w:tr>
      <w:tr w:rsidR="00A90A44">
        <w:tc>
          <w:tcPr>
            <w:tcW w:w="674" w:type="dxa"/>
            <w:vMerge w:val="restart"/>
            <w:tcBorders>
              <w:top w:val="single" w:sz="4" w:space="0" w:color="auto"/>
              <w:bottom w:val="single" w:sz="4" w:space="0" w:color="auto"/>
            </w:tcBorders>
          </w:tcPr>
          <w:p w:rsidR="00A90A44" w:rsidRDefault="00A90A44">
            <w:pPr>
              <w:pStyle w:val="ConsPlusNormal"/>
            </w:pPr>
            <w:r>
              <w:t>11.</w:t>
            </w:r>
          </w:p>
        </w:tc>
        <w:tc>
          <w:tcPr>
            <w:tcW w:w="1928" w:type="dxa"/>
            <w:tcBorders>
              <w:top w:val="single" w:sz="4" w:space="0" w:color="auto"/>
              <w:bottom w:val="nil"/>
            </w:tcBorders>
          </w:tcPr>
          <w:p w:rsidR="00A90A44" w:rsidRDefault="00A90A44">
            <w:pPr>
              <w:pStyle w:val="ConsPlusNormal"/>
              <w:jc w:val="both"/>
            </w:pPr>
            <w:r>
              <w:t>Котельная N 11 (газовая)</w:t>
            </w:r>
          </w:p>
        </w:tc>
        <w:tc>
          <w:tcPr>
            <w:tcW w:w="794" w:type="dxa"/>
            <w:tcBorders>
              <w:top w:val="single" w:sz="4" w:space="0" w:color="auto"/>
              <w:bottom w:val="nil"/>
            </w:tcBorders>
          </w:tcPr>
          <w:p w:rsidR="00A90A44" w:rsidRDefault="00A90A44">
            <w:pPr>
              <w:pStyle w:val="ConsPlusNormal"/>
            </w:pPr>
          </w:p>
        </w:tc>
        <w:tc>
          <w:tcPr>
            <w:tcW w:w="676" w:type="dxa"/>
            <w:tcBorders>
              <w:top w:val="single" w:sz="4" w:space="0" w:color="auto"/>
              <w:bottom w:val="nil"/>
            </w:tcBorders>
          </w:tcPr>
          <w:p w:rsidR="00A90A44" w:rsidRDefault="00A90A44">
            <w:pPr>
              <w:pStyle w:val="ConsPlusNormal"/>
            </w:pPr>
          </w:p>
        </w:tc>
        <w:tc>
          <w:tcPr>
            <w:tcW w:w="740" w:type="dxa"/>
            <w:tcBorders>
              <w:top w:val="single" w:sz="4" w:space="0" w:color="auto"/>
              <w:bottom w:val="nil"/>
            </w:tcBorders>
          </w:tcPr>
          <w:p w:rsidR="00A90A44" w:rsidRDefault="00A90A44">
            <w:pPr>
              <w:pStyle w:val="ConsPlusNormal"/>
            </w:pPr>
          </w:p>
        </w:tc>
        <w:tc>
          <w:tcPr>
            <w:tcW w:w="964" w:type="dxa"/>
            <w:tcBorders>
              <w:top w:val="single" w:sz="4" w:space="0" w:color="auto"/>
              <w:bottom w:val="nil"/>
            </w:tcBorders>
          </w:tcPr>
          <w:p w:rsidR="00A90A44" w:rsidRDefault="00A90A44">
            <w:pPr>
              <w:pStyle w:val="ConsPlusNormal"/>
            </w:pPr>
          </w:p>
        </w:tc>
        <w:tc>
          <w:tcPr>
            <w:tcW w:w="980" w:type="dxa"/>
            <w:tcBorders>
              <w:top w:val="single" w:sz="4" w:space="0" w:color="auto"/>
              <w:bottom w:val="nil"/>
            </w:tcBorders>
          </w:tcPr>
          <w:p w:rsidR="00A90A44" w:rsidRDefault="00A90A44">
            <w:pPr>
              <w:pStyle w:val="ConsPlusNormal"/>
            </w:pPr>
          </w:p>
        </w:tc>
        <w:tc>
          <w:tcPr>
            <w:tcW w:w="1474" w:type="dxa"/>
            <w:tcBorders>
              <w:top w:val="single" w:sz="4" w:space="0" w:color="auto"/>
              <w:bottom w:val="nil"/>
            </w:tcBorders>
          </w:tcPr>
          <w:p w:rsidR="00A90A44" w:rsidRDefault="00A90A44">
            <w:pPr>
              <w:pStyle w:val="ConsPlusNormal"/>
            </w:pPr>
          </w:p>
        </w:tc>
        <w:tc>
          <w:tcPr>
            <w:tcW w:w="756" w:type="dxa"/>
            <w:tcBorders>
              <w:top w:val="single" w:sz="4" w:space="0" w:color="auto"/>
              <w:bottom w:val="nil"/>
            </w:tcBorders>
          </w:tcPr>
          <w:p w:rsidR="00A90A44" w:rsidRDefault="00A90A44">
            <w:pPr>
              <w:pStyle w:val="ConsPlusNormal"/>
            </w:pP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Vitoplex 200</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94</w:t>
            </w:r>
          </w:p>
        </w:tc>
        <w:tc>
          <w:tcPr>
            <w:tcW w:w="964" w:type="dxa"/>
            <w:tcBorders>
              <w:top w:val="nil"/>
              <w:bottom w:val="nil"/>
            </w:tcBorders>
          </w:tcPr>
          <w:p w:rsidR="00A90A44" w:rsidRDefault="00A90A44">
            <w:pPr>
              <w:pStyle w:val="ConsPlusNormal"/>
              <w:jc w:val="center"/>
            </w:pPr>
            <w:r>
              <w:t>1,69</w:t>
            </w:r>
          </w:p>
        </w:tc>
        <w:tc>
          <w:tcPr>
            <w:tcW w:w="980" w:type="dxa"/>
            <w:tcBorders>
              <w:top w:val="nil"/>
              <w:bottom w:val="nil"/>
            </w:tcBorders>
          </w:tcPr>
          <w:p w:rsidR="00A90A44" w:rsidRDefault="00A90A44">
            <w:pPr>
              <w:pStyle w:val="ConsPlusNormal"/>
              <w:jc w:val="center"/>
            </w:pPr>
            <w:r>
              <w:t>1,118</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89,46</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Vitoplex 200</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94</w:t>
            </w:r>
          </w:p>
        </w:tc>
        <w:tc>
          <w:tcPr>
            <w:tcW w:w="964" w:type="dxa"/>
            <w:tcBorders>
              <w:top w:val="nil"/>
              <w:bottom w:val="nil"/>
            </w:tcBorders>
          </w:tcPr>
          <w:p w:rsidR="00A90A44" w:rsidRDefault="00A90A44">
            <w:pPr>
              <w:pStyle w:val="ConsPlusNormal"/>
              <w:jc w:val="center"/>
            </w:pPr>
            <w:r>
              <w:t>1,69</w:t>
            </w:r>
          </w:p>
        </w:tc>
        <w:tc>
          <w:tcPr>
            <w:tcW w:w="980" w:type="dxa"/>
            <w:tcBorders>
              <w:top w:val="nil"/>
              <w:bottom w:val="nil"/>
            </w:tcBorders>
          </w:tcPr>
          <w:p w:rsidR="00A90A44" w:rsidRDefault="00A90A44">
            <w:pPr>
              <w:pStyle w:val="ConsPlusNormal"/>
              <w:jc w:val="center"/>
            </w:pPr>
            <w:r>
              <w:t>1,118</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89,61</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Vitoplex 200</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94</w:t>
            </w:r>
          </w:p>
        </w:tc>
        <w:tc>
          <w:tcPr>
            <w:tcW w:w="964" w:type="dxa"/>
            <w:tcBorders>
              <w:top w:val="nil"/>
              <w:bottom w:val="nil"/>
            </w:tcBorders>
          </w:tcPr>
          <w:p w:rsidR="00A90A44" w:rsidRDefault="00A90A44">
            <w:pPr>
              <w:pStyle w:val="ConsPlusNormal"/>
              <w:jc w:val="center"/>
            </w:pPr>
            <w:r>
              <w:t>1,69</w:t>
            </w:r>
          </w:p>
        </w:tc>
        <w:tc>
          <w:tcPr>
            <w:tcW w:w="980" w:type="dxa"/>
            <w:tcBorders>
              <w:top w:val="nil"/>
              <w:bottom w:val="nil"/>
            </w:tcBorders>
          </w:tcPr>
          <w:p w:rsidR="00A90A44" w:rsidRDefault="00A90A44">
            <w:pPr>
              <w:pStyle w:val="ConsPlusNormal"/>
              <w:jc w:val="center"/>
            </w:pPr>
            <w:r>
              <w:t>1,118</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89,39</w:t>
            </w:r>
          </w:p>
        </w:tc>
      </w:tr>
      <w:tr w:rsidR="00A90A44">
        <w:tc>
          <w:tcPr>
            <w:tcW w:w="674" w:type="dxa"/>
            <w:vMerge/>
            <w:tcBorders>
              <w:top w:val="single" w:sz="4" w:space="0" w:color="auto"/>
              <w:bottom w:val="single" w:sz="4" w:space="0" w:color="auto"/>
            </w:tcBorders>
          </w:tcPr>
          <w:p w:rsidR="00A90A44" w:rsidRDefault="00A90A44"/>
        </w:tc>
        <w:tc>
          <w:tcPr>
            <w:tcW w:w="1928" w:type="dxa"/>
            <w:tcBorders>
              <w:top w:val="nil"/>
              <w:bottom w:val="single" w:sz="4" w:space="0" w:color="auto"/>
            </w:tcBorders>
          </w:tcPr>
          <w:p w:rsidR="00A90A44" w:rsidRDefault="00A90A44">
            <w:pPr>
              <w:pStyle w:val="ConsPlusNormal"/>
              <w:jc w:val="both"/>
            </w:pPr>
            <w:r>
              <w:t>Итого:</w:t>
            </w:r>
          </w:p>
        </w:tc>
        <w:tc>
          <w:tcPr>
            <w:tcW w:w="794" w:type="dxa"/>
            <w:tcBorders>
              <w:top w:val="nil"/>
              <w:bottom w:val="single" w:sz="4" w:space="0" w:color="auto"/>
            </w:tcBorders>
          </w:tcPr>
          <w:p w:rsidR="00A90A44" w:rsidRDefault="00A90A44">
            <w:pPr>
              <w:pStyle w:val="ConsPlusNormal"/>
            </w:pPr>
          </w:p>
        </w:tc>
        <w:tc>
          <w:tcPr>
            <w:tcW w:w="676" w:type="dxa"/>
            <w:tcBorders>
              <w:top w:val="nil"/>
              <w:bottom w:val="single" w:sz="4" w:space="0" w:color="auto"/>
            </w:tcBorders>
          </w:tcPr>
          <w:p w:rsidR="00A90A44" w:rsidRDefault="00A90A44">
            <w:pPr>
              <w:pStyle w:val="ConsPlusNormal"/>
              <w:jc w:val="center"/>
            </w:pPr>
            <w:r>
              <w:t>3</w:t>
            </w:r>
          </w:p>
        </w:tc>
        <w:tc>
          <w:tcPr>
            <w:tcW w:w="740" w:type="dxa"/>
            <w:tcBorders>
              <w:top w:val="nil"/>
              <w:bottom w:val="single" w:sz="4" w:space="0" w:color="auto"/>
            </w:tcBorders>
          </w:tcPr>
          <w:p w:rsidR="00A90A44" w:rsidRDefault="00A90A44">
            <w:pPr>
              <w:pStyle w:val="ConsPlusNormal"/>
            </w:pPr>
          </w:p>
        </w:tc>
        <w:tc>
          <w:tcPr>
            <w:tcW w:w="964" w:type="dxa"/>
            <w:tcBorders>
              <w:top w:val="nil"/>
              <w:bottom w:val="single" w:sz="4" w:space="0" w:color="auto"/>
            </w:tcBorders>
          </w:tcPr>
          <w:p w:rsidR="00A90A44" w:rsidRDefault="00A90A44">
            <w:pPr>
              <w:pStyle w:val="ConsPlusNormal"/>
              <w:jc w:val="center"/>
            </w:pPr>
            <w:r>
              <w:t>5,07</w:t>
            </w:r>
          </w:p>
        </w:tc>
        <w:tc>
          <w:tcPr>
            <w:tcW w:w="980" w:type="dxa"/>
            <w:tcBorders>
              <w:top w:val="nil"/>
              <w:bottom w:val="single" w:sz="4" w:space="0" w:color="auto"/>
            </w:tcBorders>
          </w:tcPr>
          <w:p w:rsidR="00A90A44" w:rsidRDefault="00A90A44">
            <w:pPr>
              <w:pStyle w:val="ConsPlusNormal"/>
              <w:jc w:val="center"/>
            </w:pPr>
            <w:r>
              <w:t>3,354</w:t>
            </w:r>
          </w:p>
        </w:tc>
        <w:tc>
          <w:tcPr>
            <w:tcW w:w="1474" w:type="dxa"/>
            <w:tcBorders>
              <w:top w:val="nil"/>
              <w:bottom w:val="single" w:sz="4" w:space="0" w:color="auto"/>
            </w:tcBorders>
          </w:tcPr>
          <w:p w:rsidR="00A90A44" w:rsidRDefault="00A90A44">
            <w:pPr>
              <w:pStyle w:val="ConsPlusNormal"/>
            </w:pPr>
          </w:p>
        </w:tc>
        <w:tc>
          <w:tcPr>
            <w:tcW w:w="756" w:type="dxa"/>
            <w:tcBorders>
              <w:top w:val="nil"/>
              <w:bottom w:val="single" w:sz="4" w:space="0" w:color="auto"/>
            </w:tcBorders>
          </w:tcPr>
          <w:p w:rsidR="00A90A44" w:rsidRDefault="00A90A44">
            <w:pPr>
              <w:pStyle w:val="ConsPlusNormal"/>
              <w:jc w:val="center"/>
            </w:pPr>
            <w:r>
              <w:t>89,49</w:t>
            </w:r>
          </w:p>
        </w:tc>
      </w:tr>
      <w:tr w:rsidR="00A90A44">
        <w:tc>
          <w:tcPr>
            <w:tcW w:w="674" w:type="dxa"/>
            <w:vMerge w:val="restart"/>
            <w:tcBorders>
              <w:top w:val="single" w:sz="4" w:space="0" w:color="auto"/>
              <w:bottom w:val="single" w:sz="4" w:space="0" w:color="auto"/>
            </w:tcBorders>
          </w:tcPr>
          <w:p w:rsidR="00A90A44" w:rsidRDefault="00A90A44">
            <w:pPr>
              <w:pStyle w:val="ConsPlusNormal"/>
            </w:pPr>
            <w:r>
              <w:t>12.</w:t>
            </w:r>
          </w:p>
        </w:tc>
        <w:tc>
          <w:tcPr>
            <w:tcW w:w="1928" w:type="dxa"/>
            <w:tcBorders>
              <w:top w:val="single" w:sz="4" w:space="0" w:color="auto"/>
              <w:bottom w:val="nil"/>
            </w:tcBorders>
          </w:tcPr>
          <w:p w:rsidR="00A90A44" w:rsidRDefault="00A90A44">
            <w:pPr>
              <w:pStyle w:val="ConsPlusNormal"/>
              <w:jc w:val="both"/>
            </w:pPr>
            <w:r>
              <w:t>Котельная N 12 газовая)</w:t>
            </w:r>
          </w:p>
        </w:tc>
        <w:tc>
          <w:tcPr>
            <w:tcW w:w="794" w:type="dxa"/>
            <w:tcBorders>
              <w:top w:val="single" w:sz="4" w:space="0" w:color="auto"/>
              <w:bottom w:val="nil"/>
            </w:tcBorders>
          </w:tcPr>
          <w:p w:rsidR="00A90A44" w:rsidRDefault="00A90A44">
            <w:pPr>
              <w:pStyle w:val="ConsPlusNormal"/>
            </w:pPr>
          </w:p>
        </w:tc>
        <w:tc>
          <w:tcPr>
            <w:tcW w:w="676" w:type="dxa"/>
            <w:tcBorders>
              <w:top w:val="single" w:sz="4" w:space="0" w:color="auto"/>
              <w:bottom w:val="nil"/>
            </w:tcBorders>
          </w:tcPr>
          <w:p w:rsidR="00A90A44" w:rsidRDefault="00A90A44">
            <w:pPr>
              <w:pStyle w:val="ConsPlusNormal"/>
            </w:pPr>
          </w:p>
        </w:tc>
        <w:tc>
          <w:tcPr>
            <w:tcW w:w="740" w:type="dxa"/>
            <w:tcBorders>
              <w:top w:val="single" w:sz="4" w:space="0" w:color="auto"/>
              <w:bottom w:val="nil"/>
            </w:tcBorders>
          </w:tcPr>
          <w:p w:rsidR="00A90A44" w:rsidRDefault="00A90A44">
            <w:pPr>
              <w:pStyle w:val="ConsPlusNormal"/>
            </w:pPr>
          </w:p>
        </w:tc>
        <w:tc>
          <w:tcPr>
            <w:tcW w:w="964" w:type="dxa"/>
            <w:tcBorders>
              <w:top w:val="single" w:sz="4" w:space="0" w:color="auto"/>
              <w:bottom w:val="nil"/>
            </w:tcBorders>
          </w:tcPr>
          <w:p w:rsidR="00A90A44" w:rsidRDefault="00A90A44">
            <w:pPr>
              <w:pStyle w:val="ConsPlusNormal"/>
            </w:pPr>
          </w:p>
        </w:tc>
        <w:tc>
          <w:tcPr>
            <w:tcW w:w="980" w:type="dxa"/>
            <w:tcBorders>
              <w:top w:val="single" w:sz="4" w:space="0" w:color="auto"/>
              <w:bottom w:val="nil"/>
            </w:tcBorders>
          </w:tcPr>
          <w:p w:rsidR="00A90A44" w:rsidRDefault="00A90A44">
            <w:pPr>
              <w:pStyle w:val="ConsPlusNormal"/>
            </w:pPr>
          </w:p>
        </w:tc>
        <w:tc>
          <w:tcPr>
            <w:tcW w:w="1474" w:type="dxa"/>
            <w:tcBorders>
              <w:top w:val="single" w:sz="4" w:space="0" w:color="auto"/>
              <w:bottom w:val="nil"/>
            </w:tcBorders>
          </w:tcPr>
          <w:p w:rsidR="00A90A44" w:rsidRDefault="00A90A44">
            <w:pPr>
              <w:pStyle w:val="ConsPlusNormal"/>
            </w:pPr>
          </w:p>
        </w:tc>
        <w:tc>
          <w:tcPr>
            <w:tcW w:w="756" w:type="dxa"/>
            <w:tcBorders>
              <w:top w:val="single" w:sz="4" w:space="0" w:color="auto"/>
              <w:bottom w:val="nil"/>
            </w:tcBorders>
          </w:tcPr>
          <w:p w:rsidR="00A90A44" w:rsidRDefault="00A90A44">
            <w:pPr>
              <w:pStyle w:val="ConsPlusNormal"/>
            </w:pP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Vitoplex 200</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94</w:t>
            </w:r>
          </w:p>
        </w:tc>
        <w:tc>
          <w:tcPr>
            <w:tcW w:w="964" w:type="dxa"/>
            <w:tcBorders>
              <w:top w:val="nil"/>
              <w:bottom w:val="nil"/>
            </w:tcBorders>
          </w:tcPr>
          <w:p w:rsidR="00A90A44" w:rsidRDefault="00A90A44">
            <w:pPr>
              <w:pStyle w:val="ConsPlusNormal"/>
              <w:jc w:val="center"/>
            </w:pPr>
            <w:r>
              <w:t>2,51</w:t>
            </w:r>
          </w:p>
        </w:tc>
        <w:tc>
          <w:tcPr>
            <w:tcW w:w="980" w:type="dxa"/>
            <w:tcBorders>
              <w:top w:val="nil"/>
              <w:bottom w:val="nil"/>
            </w:tcBorders>
          </w:tcPr>
          <w:p w:rsidR="00A90A44" w:rsidRDefault="00A90A44">
            <w:pPr>
              <w:pStyle w:val="ConsPlusNormal"/>
              <w:jc w:val="center"/>
            </w:pPr>
            <w:r>
              <w:t>1,376</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89,30</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Vitoplex 200</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94</w:t>
            </w:r>
          </w:p>
        </w:tc>
        <w:tc>
          <w:tcPr>
            <w:tcW w:w="964" w:type="dxa"/>
            <w:tcBorders>
              <w:top w:val="nil"/>
              <w:bottom w:val="nil"/>
            </w:tcBorders>
          </w:tcPr>
          <w:p w:rsidR="00A90A44" w:rsidRDefault="00A90A44">
            <w:pPr>
              <w:pStyle w:val="ConsPlusNormal"/>
              <w:jc w:val="center"/>
            </w:pPr>
            <w:r>
              <w:t>2,51</w:t>
            </w:r>
          </w:p>
        </w:tc>
        <w:tc>
          <w:tcPr>
            <w:tcW w:w="980" w:type="dxa"/>
            <w:tcBorders>
              <w:top w:val="nil"/>
              <w:bottom w:val="nil"/>
            </w:tcBorders>
          </w:tcPr>
          <w:p w:rsidR="00A90A44" w:rsidRDefault="00A90A44">
            <w:pPr>
              <w:pStyle w:val="ConsPlusNormal"/>
              <w:jc w:val="center"/>
            </w:pPr>
            <w:r>
              <w:t>1,376</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89,44</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Vitoplex 200</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94</w:t>
            </w:r>
          </w:p>
        </w:tc>
        <w:tc>
          <w:tcPr>
            <w:tcW w:w="964" w:type="dxa"/>
            <w:tcBorders>
              <w:top w:val="nil"/>
              <w:bottom w:val="nil"/>
            </w:tcBorders>
          </w:tcPr>
          <w:p w:rsidR="00A90A44" w:rsidRDefault="00A90A44">
            <w:pPr>
              <w:pStyle w:val="ConsPlusNormal"/>
              <w:jc w:val="center"/>
            </w:pPr>
            <w:r>
              <w:t>2,51</w:t>
            </w:r>
          </w:p>
        </w:tc>
        <w:tc>
          <w:tcPr>
            <w:tcW w:w="980" w:type="dxa"/>
            <w:tcBorders>
              <w:top w:val="nil"/>
              <w:bottom w:val="nil"/>
            </w:tcBorders>
          </w:tcPr>
          <w:p w:rsidR="00A90A44" w:rsidRDefault="00A90A44">
            <w:pPr>
              <w:pStyle w:val="ConsPlusNormal"/>
              <w:jc w:val="center"/>
            </w:pPr>
            <w:r>
              <w:t>1,376</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89,11</w:t>
            </w:r>
          </w:p>
        </w:tc>
      </w:tr>
      <w:tr w:rsidR="00A90A44">
        <w:tc>
          <w:tcPr>
            <w:tcW w:w="674" w:type="dxa"/>
            <w:vMerge/>
            <w:tcBorders>
              <w:top w:val="single" w:sz="4" w:space="0" w:color="auto"/>
              <w:bottom w:val="single" w:sz="4" w:space="0" w:color="auto"/>
            </w:tcBorders>
          </w:tcPr>
          <w:p w:rsidR="00A90A44" w:rsidRDefault="00A90A44"/>
        </w:tc>
        <w:tc>
          <w:tcPr>
            <w:tcW w:w="1928" w:type="dxa"/>
            <w:tcBorders>
              <w:top w:val="nil"/>
              <w:bottom w:val="single" w:sz="4" w:space="0" w:color="auto"/>
            </w:tcBorders>
          </w:tcPr>
          <w:p w:rsidR="00A90A44" w:rsidRDefault="00A90A44">
            <w:pPr>
              <w:pStyle w:val="ConsPlusNormal"/>
              <w:jc w:val="both"/>
            </w:pPr>
            <w:r>
              <w:t>Итого:</w:t>
            </w:r>
          </w:p>
        </w:tc>
        <w:tc>
          <w:tcPr>
            <w:tcW w:w="794" w:type="dxa"/>
            <w:tcBorders>
              <w:top w:val="nil"/>
              <w:bottom w:val="single" w:sz="4" w:space="0" w:color="auto"/>
            </w:tcBorders>
          </w:tcPr>
          <w:p w:rsidR="00A90A44" w:rsidRDefault="00A90A44">
            <w:pPr>
              <w:pStyle w:val="ConsPlusNormal"/>
            </w:pPr>
          </w:p>
        </w:tc>
        <w:tc>
          <w:tcPr>
            <w:tcW w:w="676" w:type="dxa"/>
            <w:tcBorders>
              <w:top w:val="nil"/>
              <w:bottom w:val="single" w:sz="4" w:space="0" w:color="auto"/>
            </w:tcBorders>
          </w:tcPr>
          <w:p w:rsidR="00A90A44" w:rsidRDefault="00A90A44">
            <w:pPr>
              <w:pStyle w:val="ConsPlusNormal"/>
              <w:jc w:val="center"/>
            </w:pPr>
            <w:r>
              <w:t>3</w:t>
            </w:r>
          </w:p>
        </w:tc>
        <w:tc>
          <w:tcPr>
            <w:tcW w:w="740" w:type="dxa"/>
            <w:tcBorders>
              <w:top w:val="nil"/>
              <w:bottom w:val="single" w:sz="4" w:space="0" w:color="auto"/>
            </w:tcBorders>
          </w:tcPr>
          <w:p w:rsidR="00A90A44" w:rsidRDefault="00A90A44">
            <w:pPr>
              <w:pStyle w:val="ConsPlusNormal"/>
            </w:pPr>
          </w:p>
        </w:tc>
        <w:tc>
          <w:tcPr>
            <w:tcW w:w="964" w:type="dxa"/>
            <w:tcBorders>
              <w:top w:val="nil"/>
              <w:bottom w:val="single" w:sz="4" w:space="0" w:color="auto"/>
            </w:tcBorders>
          </w:tcPr>
          <w:p w:rsidR="00A90A44" w:rsidRDefault="00A90A44">
            <w:pPr>
              <w:pStyle w:val="ConsPlusNormal"/>
              <w:jc w:val="center"/>
            </w:pPr>
            <w:r>
              <w:t>7,53</w:t>
            </w:r>
          </w:p>
        </w:tc>
        <w:tc>
          <w:tcPr>
            <w:tcW w:w="980" w:type="dxa"/>
            <w:tcBorders>
              <w:top w:val="nil"/>
              <w:bottom w:val="single" w:sz="4" w:space="0" w:color="auto"/>
            </w:tcBorders>
          </w:tcPr>
          <w:p w:rsidR="00A90A44" w:rsidRDefault="00A90A44">
            <w:pPr>
              <w:pStyle w:val="ConsPlusNormal"/>
              <w:jc w:val="center"/>
            </w:pPr>
            <w:r>
              <w:t>4,128</w:t>
            </w:r>
          </w:p>
        </w:tc>
        <w:tc>
          <w:tcPr>
            <w:tcW w:w="1474" w:type="dxa"/>
            <w:tcBorders>
              <w:top w:val="nil"/>
              <w:bottom w:val="single" w:sz="4" w:space="0" w:color="auto"/>
            </w:tcBorders>
          </w:tcPr>
          <w:p w:rsidR="00A90A44" w:rsidRDefault="00A90A44">
            <w:pPr>
              <w:pStyle w:val="ConsPlusNormal"/>
            </w:pPr>
          </w:p>
        </w:tc>
        <w:tc>
          <w:tcPr>
            <w:tcW w:w="756" w:type="dxa"/>
            <w:tcBorders>
              <w:top w:val="nil"/>
              <w:bottom w:val="single" w:sz="4" w:space="0" w:color="auto"/>
            </w:tcBorders>
          </w:tcPr>
          <w:p w:rsidR="00A90A44" w:rsidRDefault="00A90A44">
            <w:pPr>
              <w:pStyle w:val="ConsPlusNormal"/>
              <w:jc w:val="center"/>
            </w:pPr>
            <w:r>
              <w:t>89,28</w:t>
            </w:r>
          </w:p>
        </w:tc>
      </w:tr>
      <w:tr w:rsidR="00A90A44">
        <w:tc>
          <w:tcPr>
            <w:tcW w:w="674" w:type="dxa"/>
            <w:vMerge w:val="restart"/>
            <w:tcBorders>
              <w:top w:val="single" w:sz="4" w:space="0" w:color="auto"/>
              <w:bottom w:val="single" w:sz="4" w:space="0" w:color="auto"/>
            </w:tcBorders>
          </w:tcPr>
          <w:p w:rsidR="00A90A44" w:rsidRDefault="00A90A44">
            <w:pPr>
              <w:pStyle w:val="ConsPlusNormal"/>
            </w:pPr>
            <w:r>
              <w:t>13.</w:t>
            </w:r>
          </w:p>
        </w:tc>
        <w:tc>
          <w:tcPr>
            <w:tcW w:w="1928" w:type="dxa"/>
            <w:tcBorders>
              <w:top w:val="single" w:sz="4" w:space="0" w:color="auto"/>
              <w:bottom w:val="nil"/>
            </w:tcBorders>
          </w:tcPr>
          <w:p w:rsidR="00A90A44" w:rsidRDefault="00A90A44">
            <w:pPr>
              <w:pStyle w:val="ConsPlusNormal"/>
              <w:jc w:val="both"/>
            </w:pPr>
            <w:r>
              <w:t>Котельная N 13 (газовая)</w:t>
            </w:r>
          </w:p>
        </w:tc>
        <w:tc>
          <w:tcPr>
            <w:tcW w:w="794" w:type="dxa"/>
            <w:tcBorders>
              <w:top w:val="single" w:sz="4" w:space="0" w:color="auto"/>
              <w:bottom w:val="nil"/>
            </w:tcBorders>
          </w:tcPr>
          <w:p w:rsidR="00A90A44" w:rsidRDefault="00A90A44">
            <w:pPr>
              <w:pStyle w:val="ConsPlusNormal"/>
            </w:pPr>
          </w:p>
        </w:tc>
        <w:tc>
          <w:tcPr>
            <w:tcW w:w="676" w:type="dxa"/>
            <w:tcBorders>
              <w:top w:val="single" w:sz="4" w:space="0" w:color="auto"/>
              <w:bottom w:val="nil"/>
            </w:tcBorders>
          </w:tcPr>
          <w:p w:rsidR="00A90A44" w:rsidRDefault="00A90A44">
            <w:pPr>
              <w:pStyle w:val="ConsPlusNormal"/>
            </w:pPr>
          </w:p>
        </w:tc>
        <w:tc>
          <w:tcPr>
            <w:tcW w:w="740" w:type="dxa"/>
            <w:tcBorders>
              <w:top w:val="single" w:sz="4" w:space="0" w:color="auto"/>
              <w:bottom w:val="nil"/>
            </w:tcBorders>
          </w:tcPr>
          <w:p w:rsidR="00A90A44" w:rsidRDefault="00A90A44">
            <w:pPr>
              <w:pStyle w:val="ConsPlusNormal"/>
            </w:pPr>
          </w:p>
        </w:tc>
        <w:tc>
          <w:tcPr>
            <w:tcW w:w="964" w:type="dxa"/>
            <w:tcBorders>
              <w:top w:val="single" w:sz="4" w:space="0" w:color="auto"/>
              <w:bottom w:val="nil"/>
            </w:tcBorders>
          </w:tcPr>
          <w:p w:rsidR="00A90A44" w:rsidRDefault="00A90A44">
            <w:pPr>
              <w:pStyle w:val="ConsPlusNormal"/>
            </w:pPr>
          </w:p>
        </w:tc>
        <w:tc>
          <w:tcPr>
            <w:tcW w:w="980" w:type="dxa"/>
            <w:tcBorders>
              <w:top w:val="single" w:sz="4" w:space="0" w:color="auto"/>
              <w:bottom w:val="nil"/>
            </w:tcBorders>
          </w:tcPr>
          <w:p w:rsidR="00A90A44" w:rsidRDefault="00A90A44">
            <w:pPr>
              <w:pStyle w:val="ConsPlusNormal"/>
            </w:pPr>
          </w:p>
        </w:tc>
        <w:tc>
          <w:tcPr>
            <w:tcW w:w="1474" w:type="dxa"/>
            <w:tcBorders>
              <w:top w:val="single" w:sz="4" w:space="0" w:color="auto"/>
              <w:bottom w:val="nil"/>
            </w:tcBorders>
          </w:tcPr>
          <w:p w:rsidR="00A90A44" w:rsidRDefault="00A90A44">
            <w:pPr>
              <w:pStyle w:val="ConsPlusNormal"/>
            </w:pPr>
          </w:p>
        </w:tc>
        <w:tc>
          <w:tcPr>
            <w:tcW w:w="756" w:type="dxa"/>
            <w:tcBorders>
              <w:top w:val="single" w:sz="4" w:space="0" w:color="auto"/>
              <w:bottom w:val="nil"/>
            </w:tcBorders>
          </w:tcPr>
          <w:p w:rsidR="00A90A44" w:rsidRDefault="00A90A44">
            <w:pPr>
              <w:pStyle w:val="ConsPlusNormal"/>
            </w:pP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Buderus LogaNo S 825</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92,5</w:t>
            </w:r>
          </w:p>
        </w:tc>
        <w:tc>
          <w:tcPr>
            <w:tcW w:w="964" w:type="dxa"/>
            <w:tcBorders>
              <w:top w:val="nil"/>
              <w:bottom w:val="nil"/>
            </w:tcBorders>
          </w:tcPr>
          <w:p w:rsidR="00A90A44" w:rsidRDefault="00A90A44">
            <w:pPr>
              <w:pStyle w:val="ConsPlusNormal"/>
              <w:jc w:val="center"/>
            </w:pPr>
            <w:r>
              <w:t>10,4</w:t>
            </w:r>
          </w:p>
        </w:tc>
        <w:tc>
          <w:tcPr>
            <w:tcW w:w="980" w:type="dxa"/>
            <w:tcBorders>
              <w:top w:val="nil"/>
              <w:bottom w:val="nil"/>
            </w:tcBorders>
          </w:tcPr>
          <w:p w:rsidR="00A90A44" w:rsidRDefault="00A90A44">
            <w:pPr>
              <w:pStyle w:val="ConsPlusNormal"/>
              <w:jc w:val="center"/>
            </w:pPr>
            <w:r>
              <w:t>3,57</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89,82</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Buderus LogaNo S 825</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92,5</w:t>
            </w:r>
          </w:p>
        </w:tc>
        <w:tc>
          <w:tcPr>
            <w:tcW w:w="964" w:type="dxa"/>
            <w:tcBorders>
              <w:top w:val="nil"/>
              <w:bottom w:val="nil"/>
            </w:tcBorders>
          </w:tcPr>
          <w:p w:rsidR="00A90A44" w:rsidRDefault="00A90A44">
            <w:pPr>
              <w:pStyle w:val="ConsPlusNormal"/>
              <w:jc w:val="center"/>
            </w:pPr>
            <w:r>
              <w:t>10,4</w:t>
            </w:r>
          </w:p>
        </w:tc>
        <w:tc>
          <w:tcPr>
            <w:tcW w:w="980" w:type="dxa"/>
            <w:tcBorders>
              <w:top w:val="nil"/>
              <w:bottom w:val="nil"/>
            </w:tcBorders>
          </w:tcPr>
          <w:p w:rsidR="00A90A44" w:rsidRDefault="00A90A44">
            <w:pPr>
              <w:pStyle w:val="ConsPlusNormal"/>
              <w:jc w:val="center"/>
            </w:pPr>
            <w:r>
              <w:t>3,57</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90,88</w:t>
            </w:r>
          </w:p>
        </w:tc>
      </w:tr>
      <w:tr w:rsidR="00A90A44">
        <w:tc>
          <w:tcPr>
            <w:tcW w:w="674" w:type="dxa"/>
            <w:vMerge/>
            <w:tcBorders>
              <w:top w:val="single" w:sz="4" w:space="0" w:color="auto"/>
              <w:bottom w:val="single" w:sz="4" w:space="0" w:color="auto"/>
            </w:tcBorders>
          </w:tcPr>
          <w:p w:rsidR="00A90A44" w:rsidRDefault="00A90A44"/>
        </w:tc>
        <w:tc>
          <w:tcPr>
            <w:tcW w:w="1928" w:type="dxa"/>
            <w:tcBorders>
              <w:top w:val="nil"/>
              <w:bottom w:val="single" w:sz="4" w:space="0" w:color="auto"/>
            </w:tcBorders>
          </w:tcPr>
          <w:p w:rsidR="00A90A44" w:rsidRDefault="00A90A44">
            <w:pPr>
              <w:pStyle w:val="ConsPlusNormal"/>
              <w:jc w:val="both"/>
            </w:pPr>
            <w:r>
              <w:t>Итого:</w:t>
            </w:r>
          </w:p>
        </w:tc>
        <w:tc>
          <w:tcPr>
            <w:tcW w:w="794" w:type="dxa"/>
            <w:tcBorders>
              <w:top w:val="nil"/>
              <w:bottom w:val="single" w:sz="4" w:space="0" w:color="auto"/>
            </w:tcBorders>
          </w:tcPr>
          <w:p w:rsidR="00A90A44" w:rsidRDefault="00A90A44">
            <w:pPr>
              <w:pStyle w:val="ConsPlusNormal"/>
            </w:pPr>
          </w:p>
        </w:tc>
        <w:tc>
          <w:tcPr>
            <w:tcW w:w="676" w:type="dxa"/>
            <w:tcBorders>
              <w:top w:val="nil"/>
              <w:bottom w:val="single" w:sz="4" w:space="0" w:color="auto"/>
            </w:tcBorders>
          </w:tcPr>
          <w:p w:rsidR="00A90A44" w:rsidRDefault="00A90A44">
            <w:pPr>
              <w:pStyle w:val="ConsPlusNormal"/>
              <w:jc w:val="center"/>
            </w:pPr>
            <w:r>
              <w:t>2</w:t>
            </w:r>
          </w:p>
        </w:tc>
        <w:tc>
          <w:tcPr>
            <w:tcW w:w="740" w:type="dxa"/>
            <w:tcBorders>
              <w:top w:val="nil"/>
              <w:bottom w:val="single" w:sz="4" w:space="0" w:color="auto"/>
            </w:tcBorders>
          </w:tcPr>
          <w:p w:rsidR="00A90A44" w:rsidRDefault="00A90A44">
            <w:pPr>
              <w:pStyle w:val="ConsPlusNormal"/>
            </w:pPr>
          </w:p>
        </w:tc>
        <w:tc>
          <w:tcPr>
            <w:tcW w:w="964" w:type="dxa"/>
            <w:tcBorders>
              <w:top w:val="nil"/>
              <w:bottom w:val="single" w:sz="4" w:space="0" w:color="auto"/>
            </w:tcBorders>
          </w:tcPr>
          <w:p w:rsidR="00A90A44" w:rsidRDefault="00A90A44">
            <w:pPr>
              <w:pStyle w:val="ConsPlusNormal"/>
              <w:jc w:val="center"/>
            </w:pPr>
            <w:r>
              <w:t>20,8</w:t>
            </w:r>
          </w:p>
        </w:tc>
        <w:tc>
          <w:tcPr>
            <w:tcW w:w="980" w:type="dxa"/>
            <w:tcBorders>
              <w:top w:val="nil"/>
              <w:bottom w:val="single" w:sz="4" w:space="0" w:color="auto"/>
            </w:tcBorders>
          </w:tcPr>
          <w:p w:rsidR="00A90A44" w:rsidRDefault="00A90A44">
            <w:pPr>
              <w:pStyle w:val="ConsPlusNormal"/>
              <w:jc w:val="center"/>
            </w:pPr>
            <w:r>
              <w:t>7,14</w:t>
            </w:r>
          </w:p>
        </w:tc>
        <w:tc>
          <w:tcPr>
            <w:tcW w:w="1474" w:type="dxa"/>
            <w:tcBorders>
              <w:top w:val="nil"/>
              <w:bottom w:val="single" w:sz="4" w:space="0" w:color="auto"/>
            </w:tcBorders>
          </w:tcPr>
          <w:p w:rsidR="00A90A44" w:rsidRDefault="00A90A44">
            <w:pPr>
              <w:pStyle w:val="ConsPlusNormal"/>
            </w:pPr>
          </w:p>
        </w:tc>
        <w:tc>
          <w:tcPr>
            <w:tcW w:w="756" w:type="dxa"/>
            <w:tcBorders>
              <w:top w:val="nil"/>
              <w:bottom w:val="single" w:sz="4" w:space="0" w:color="auto"/>
            </w:tcBorders>
          </w:tcPr>
          <w:p w:rsidR="00A90A44" w:rsidRDefault="00A90A44">
            <w:pPr>
              <w:pStyle w:val="ConsPlusNormal"/>
              <w:jc w:val="center"/>
            </w:pPr>
            <w:r>
              <w:t>90,35</w:t>
            </w:r>
          </w:p>
        </w:tc>
      </w:tr>
      <w:tr w:rsidR="00A90A44">
        <w:tc>
          <w:tcPr>
            <w:tcW w:w="674" w:type="dxa"/>
            <w:vMerge w:val="restart"/>
            <w:tcBorders>
              <w:top w:val="single" w:sz="4" w:space="0" w:color="auto"/>
              <w:bottom w:val="single" w:sz="4" w:space="0" w:color="auto"/>
            </w:tcBorders>
          </w:tcPr>
          <w:p w:rsidR="00A90A44" w:rsidRDefault="00A90A44">
            <w:pPr>
              <w:pStyle w:val="ConsPlusNormal"/>
            </w:pPr>
            <w:r>
              <w:t>14.</w:t>
            </w:r>
          </w:p>
        </w:tc>
        <w:tc>
          <w:tcPr>
            <w:tcW w:w="1928" w:type="dxa"/>
            <w:tcBorders>
              <w:top w:val="single" w:sz="4" w:space="0" w:color="auto"/>
              <w:bottom w:val="nil"/>
            </w:tcBorders>
          </w:tcPr>
          <w:p w:rsidR="00A90A44" w:rsidRDefault="00A90A44">
            <w:pPr>
              <w:pStyle w:val="ConsPlusNormal"/>
              <w:jc w:val="both"/>
            </w:pPr>
            <w:r>
              <w:t>Котельная N 13 (угольная - резервная)</w:t>
            </w:r>
          </w:p>
        </w:tc>
        <w:tc>
          <w:tcPr>
            <w:tcW w:w="794" w:type="dxa"/>
            <w:tcBorders>
              <w:top w:val="single" w:sz="4" w:space="0" w:color="auto"/>
              <w:bottom w:val="nil"/>
            </w:tcBorders>
          </w:tcPr>
          <w:p w:rsidR="00A90A44" w:rsidRDefault="00A90A44">
            <w:pPr>
              <w:pStyle w:val="ConsPlusNormal"/>
            </w:pPr>
          </w:p>
        </w:tc>
        <w:tc>
          <w:tcPr>
            <w:tcW w:w="676" w:type="dxa"/>
            <w:tcBorders>
              <w:top w:val="single" w:sz="4" w:space="0" w:color="auto"/>
              <w:bottom w:val="nil"/>
            </w:tcBorders>
          </w:tcPr>
          <w:p w:rsidR="00A90A44" w:rsidRDefault="00A90A44">
            <w:pPr>
              <w:pStyle w:val="ConsPlusNormal"/>
            </w:pPr>
          </w:p>
        </w:tc>
        <w:tc>
          <w:tcPr>
            <w:tcW w:w="740" w:type="dxa"/>
            <w:tcBorders>
              <w:top w:val="single" w:sz="4" w:space="0" w:color="auto"/>
              <w:bottom w:val="nil"/>
            </w:tcBorders>
          </w:tcPr>
          <w:p w:rsidR="00A90A44" w:rsidRDefault="00A90A44">
            <w:pPr>
              <w:pStyle w:val="ConsPlusNormal"/>
            </w:pPr>
          </w:p>
        </w:tc>
        <w:tc>
          <w:tcPr>
            <w:tcW w:w="964" w:type="dxa"/>
            <w:tcBorders>
              <w:top w:val="single" w:sz="4" w:space="0" w:color="auto"/>
              <w:bottom w:val="nil"/>
            </w:tcBorders>
          </w:tcPr>
          <w:p w:rsidR="00A90A44" w:rsidRDefault="00A90A44">
            <w:pPr>
              <w:pStyle w:val="ConsPlusNormal"/>
            </w:pPr>
          </w:p>
        </w:tc>
        <w:tc>
          <w:tcPr>
            <w:tcW w:w="980" w:type="dxa"/>
            <w:tcBorders>
              <w:top w:val="single" w:sz="4" w:space="0" w:color="auto"/>
              <w:bottom w:val="nil"/>
            </w:tcBorders>
          </w:tcPr>
          <w:p w:rsidR="00A90A44" w:rsidRDefault="00A90A44">
            <w:pPr>
              <w:pStyle w:val="ConsPlusNormal"/>
            </w:pPr>
          </w:p>
        </w:tc>
        <w:tc>
          <w:tcPr>
            <w:tcW w:w="1474" w:type="dxa"/>
            <w:tcBorders>
              <w:top w:val="single" w:sz="4" w:space="0" w:color="auto"/>
              <w:bottom w:val="nil"/>
            </w:tcBorders>
          </w:tcPr>
          <w:p w:rsidR="00A90A44" w:rsidRDefault="00A90A44">
            <w:pPr>
              <w:pStyle w:val="ConsPlusNormal"/>
            </w:pPr>
          </w:p>
        </w:tc>
        <w:tc>
          <w:tcPr>
            <w:tcW w:w="756" w:type="dxa"/>
            <w:tcBorders>
              <w:top w:val="single" w:sz="4" w:space="0" w:color="auto"/>
              <w:bottom w:val="nil"/>
            </w:tcBorders>
          </w:tcPr>
          <w:p w:rsidR="00A90A44" w:rsidRDefault="00A90A44">
            <w:pPr>
              <w:pStyle w:val="ConsPlusNormal"/>
            </w:pP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НР-18 (ГВС)</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2,39</w:t>
            </w:r>
          </w:p>
        </w:tc>
        <w:tc>
          <w:tcPr>
            <w:tcW w:w="980" w:type="dxa"/>
            <w:tcBorders>
              <w:top w:val="nil"/>
              <w:bottom w:val="nil"/>
            </w:tcBorders>
          </w:tcPr>
          <w:p w:rsidR="00A90A44" w:rsidRDefault="00A90A44">
            <w:pPr>
              <w:pStyle w:val="ConsPlusNormal"/>
              <w:jc w:val="center"/>
            </w:pPr>
            <w:r>
              <w:t>0,64</w:t>
            </w:r>
          </w:p>
        </w:tc>
        <w:tc>
          <w:tcPr>
            <w:tcW w:w="1474" w:type="dxa"/>
            <w:tcBorders>
              <w:top w:val="nil"/>
              <w:bottom w:val="nil"/>
            </w:tcBorders>
          </w:tcPr>
          <w:p w:rsidR="00A90A44" w:rsidRDefault="00A90A44">
            <w:pPr>
              <w:pStyle w:val="ConsPlusNormal"/>
              <w:jc w:val="center"/>
            </w:pPr>
            <w:r>
              <w:t>2006</w:t>
            </w:r>
          </w:p>
        </w:tc>
        <w:tc>
          <w:tcPr>
            <w:tcW w:w="756" w:type="dxa"/>
            <w:tcBorders>
              <w:top w:val="nil"/>
              <w:bottom w:val="nil"/>
            </w:tcBorders>
          </w:tcPr>
          <w:p w:rsidR="00A90A44" w:rsidRDefault="00A90A44">
            <w:pPr>
              <w:pStyle w:val="ConsPlusNormal"/>
              <w:jc w:val="center"/>
            </w:pPr>
            <w:r>
              <w:t>48,00</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НР-18 (ГВС, отопл.)</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2,31</w:t>
            </w:r>
          </w:p>
        </w:tc>
        <w:tc>
          <w:tcPr>
            <w:tcW w:w="980" w:type="dxa"/>
            <w:tcBorders>
              <w:top w:val="nil"/>
              <w:bottom w:val="nil"/>
            </w:tcBorders>
          </w:tcPr>
          <w:p w:rsidR="00A90A44" w:rsidRDefault="00A90A44">
            <w:pPr>
              <w:pStyle w:val="ConsPlusNormal"/>
              <w:jc w:val="center"/>
            </w:pPr>
            <w:r>
              <w:t>0,62</w:t>
            </w:r>
          </w:p>
        </w:tc>
        <w:tc>
          <w:tcPr>
            <w:tcW w:w="1474" w:type="dxa"/>
            <w:tcBorders>
              <w:top w:val="nil"/>
              <w:bottom w:val="nil"/>
            </w:tcBorders>
          </w:tcPr>
          <w:p w:rsidR="00A90A44" w:rsidRDefault="00A90A44">
            <w:pPr>
              <w:pStyle w:val="ConsPlusNormal"/>
              <w:jc w:val="center"/>
            </w:pPr>
            <w:r>
              <w:t>2006</w:t>
            </w:r>
          </w:p>
        </w:tc>
        <w:tc>
          <w:tcPr>
            <w:tcW w:w="756" w:type="dxa"/>
            <w:tcBorders>
              <w:top w:val="nil"/>
              <w:bottom w:val="nil"/>
            </w:tcBorders>
          </w:tcPr>
          <w:p w:rsidR="00A90A44" w:rsidRDefault="00A90A44">
            <w:pPr>
              <w:pStyle w:val="ConsPlusNormal"/>
              <w:jc w:val="center"/>
            </w:pPr>
            <w:r>
              <w:t>48,00</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НР-18</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2,64</w:t>
            </w:r>
          </w:p>
        </w:tc>
        <w:tc>
          <w:tcPr>
            <w:tcW w:w="980" w:type="dxa"/>
            <w:tcBorders>
              <w:top w:val="nil"/>
              <w:bottom w:val="nil"/>
            </w:tcBorders>
          </w:tcPr>
          <w:p w:rsidR="00A90A44" w:rsidRDefault="00A90A44">
            <w:pPr>
              <w:pStyle w:val="ConsPlusNormal"/>
              <w:jc w:val="center"/>
            </w:pPr>
            <w:r>
              <w:t>0,79</w:t>
            </w:r>
          </w:p>
        </w:tc>
        <w:tc>
          <w:tcPr>
            <w:tcW w:w="1474" w:type="dxa"/>
            <w:tcBorders>
              <w:top w:val="nil"/>
              <w:bottom w:val="nil"/>
            </w:tcBorders>
          </w:tcPr>
          <w:p w:rsidR="00A90A44" w:rsidRDefault="00A90A44">
            <w:pPr>
              <w:pStyle w:val="ConsPlusNormal"/>
              <w:jc w:val="center"/>
            </w:pPr>
            <w:r>
              <w:t>2006</w:t>
            </w:r>
          </w:p>
        </w:tc>
        <w:tc>
          <w:tcPr>
            <w:tcW w:w="756" w:type="dxa"/>
            <w:tcBorders>
              <w:top w:val="nil"/>
              <w:bottom w:val="nil"/>
            </w:tcBorders>
          </w:tcPr>
          <w:p w:rsidR="00A90A44" w:rsidRDefault="00A90A44">
            <w:pPr>
              <w:pStyle w:val="ConsPlusNormal"/>
              <w:jc w:val="center"/>
            </w:pPr>
            <w:r>
              <w:t>48,00</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КВ-1,25</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3,08</w:t>
            </w:r>
          </w:p>
        </w:tc>
        <w:tc>
          <w:tcPr>
            <w:tcW w:w="980" w:type="dxa"/>
            <w:tcBorders>
              <w:top w:val="nil"/>
              <w:bottom w:val="nil"/>
            </w:tcBorders>
          </w:tcPr>
          <w:p w:rsidR="00A90A44" w:rsidRDefault="00A90A44">
            <w:pPr>
              <w:pStyle w:val="ConsPlusNormal"/>
              <w:jc w:val="center"/>
            </w:pPr>
            <w:r>
              <w:t>1,25</w:t>
            </w:r>
          </w:p>
        </w:tc>
        <w:tc>
          <w:tcPr>
            <w:tcW w:w="1474" w:type="dxa"/>
            <w:tcBorders>
              <w:top w:val="nil"/>
              <w:bottom w:val="nil"/>
            </w:tcBorders>
          </w:tcPr>
          <w:p w:rsidR="00A90A44" w:rsidRDefault="00A90A44">
            <w:pPr>
              <w:pStyle w:val="ConsPlusNormal"/>
              <w:jc w:val="center"/>
            </w:pPr>
            <w:r>
              <w:t>2006</w:t>
            </w:r>
          </w:p>
        </w:tc>
        <w:tc>
          <w:tcPr>
            <w:tcW w:w="756" w:type="dxa"/>
            <w:tcBorders>
              <w:top w:val="nil"/>
              <w:bottom w:val="nil"/>
            </w:tcBorders>
          </w:tcPr>
          <w:p w:rsidR="00A90A44" w:rsidRDefault="00A90A44">
            <w:pPr>
              <w:pStyle w:val="ConsPlusNormal"/>
              <w:jc w:val="center"/>
            </w:pPr>
            <w:r>
              <w:t>83,40</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КВ-1,25</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3,08</w:t>
            </w:r>
          </w:p>
        </w:tc>
        <w:tc>
          <w:tcPr>
            <w:tcW w:w="980" w:type="dxa"/>
            <w:tcBorders>
              <w:top w:val="nil"/>
              <w:bottom w:val="nil"/>
            </w:tcBorders>
          </w:tcPr>
          <w:p w:rsidR="00A90A44" w:rsidRDefault="00A90A44">
            <w:pPr>
              <w:pStyle w:val="ConsPlusNormal"/>
              <w:jc w:val="center"/>
            </w:pPr>
            <w:r>
              <w:t>1,25</w:t>
            </w:r>
          </w:p>
        </w:tc>
        <w:tc>
          <w:tcPr>
            <w:tcW w:w="1474" w:type="dxa"/>
            <w:tcBorders>
              <w:top w:val="nil"/>
              <w:bottom w:val="nil"/>
            </w:tcBorders>
          </w:tcPr>
          <w:p w:rsidR="00A90A44" w:rsidRDefault="00A90A44">
            <w:pPr>
              <w:pStyle w:val="ConsPlusNormal"/>
              <w:jc w:val="center"/>
            </w:pPr>
            <w:r>
              <w:t>2006</w:t>
            </w:r>
          </w:p>
        </w:tc>
        <w:tc>
          <w:tcPr>
            <w:tcW w:w="756" w:type="dxa"/>
            <w:tcBorders>
              <w:top w:val="nil"/>
              <w:bottom w:val="nil"/>
            </w:tcBorders>
          </w:tcPr>
          <w:p w:rsidR="00A90A44" w:rsidRDefault="00A90A44">
            <w:pPr>
              <w:pStyle w:val="ConsPlusNormal"/>
              <w:jc w:val="center"/>
            </w:pPr>
            <w:r>
              <w:t>83,40</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КВ-1,16</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2,46</w:t>
            </w:r>
          </w:p>
        </w:tc>
        <w:tc>
          <w:tcPr>
            <w:tcW w:w="980" w:type="dxa"/>
            <w:tcBorders>
              <w:top w:val="nil"/>
              <w:bottom w:val="nil"/>
            </w:tcBorders>
          </w:tcPr>
          <w:p w:rsidR="00A90A44" w:rsidRDefault="00A90A44">
            <w:pPr>
              <w:pStyle w:val="ConsPlusNormal"/>
              <w:jc w:val="center"/>
            </w:pPr>
            <w:r>
              <w:t>1</w:t>
            </w:r>
          </w:p>
        </w:tc>
        <w:tc>
          <w:tcPr>
            <w:tcW w:w="1474" w:type="dxa"/>
            <w:tcBorders>
              <w:top w:val="nil"/>
              <w:bottom w:val="nil"/>
            </w:tcBorders>
          </w:tcPr>
          <w:p w:rsidR="00A90A44" w:rsidRDefault="00A90A44">
            <w:pPr>
              <w:pStyle w:val="ConsPlusNormal"/>
              <w:jc w:val="center"/>
            </w:pPr>
            <w:r>
              <w:t>2006</w:t>
            </w:r>
          </w:p>
        </w:tc>
        <w:tc>
          <w:tcPr>
            <w:tcW w:w="756" w:type="dxa"/>
            <w:tcBorders>
              <w:top w:val="nil"/>
              <w:bottom w:val="nil"/>
            </w:tcBorders>
          </w:tcPr>
          <w:p w:rsidR="00A90A44" w:rsidRDefault="00A90A44">
            <w:pPr>
              <w:pStyle w:val="ConsPlusNormal"/>
              <w:jc w:val="center"/>
            </w:pPr>
            <w:r>
              <w:t>83,20</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КВ-1,16</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2,46</w:t>
            </w:r>
          </w:p>
        </w:tc>
        <w:tc>
          <w:tcPr>
            <w:tcW w:w="980" w:type="dxa"/>
            <w:tcBorders>
              <w:top w:val="nil"/>
              <w:bottom w:val="nil"/>
            </w:tcBorders>
          </w:tcPr>
          <w:p w:rsidR="00A90A44" w:rsidRDefault="00A90A44">
            <w:pPr>
              <w:pStyle w:val="ConsPlusNormal"/>
              <w:jc w:val="center"/>
            </w:pPr>
            <w:r>
              <w:t>1</w:t>
            </w:r>
          </w:p>
        </w:tc>
        <w:tc>
          <w:tcPr>
            <w:tcW w:w="1474" w:type="dxa"/>
            <w:tcBorders>
              <w:top w:val="nil"/>
              <w:bottom w:val="nil"/>
            </w:tcBorders>
          </w:tcPr>
          <w:p w:rsidR="00A90A44" w:rsidRDefault="00A90A44">
            <w:pPr>
              <w:pStyle w:val="ConsPlusNormal"/>
              <w:jc w:val="center"/>
            </w:pPr>
            <w:r>
              <w:t>2006</w:t>
            </w:r>
          </w:p>
        </w:tc>
        <w:tc>
          <w:tcPr>
            <w:tcW w:w="756" w:type="dxa"/>
            <w:tcBorders>
              <w:top w:val="nil"/>
              <w:bottom w:val="nil"/>
            </w:tcBorders>
          </w:tcPr>
          <w:p w:rsidR="00A90A44" w:rsidRDefault="00A90A44">
            <w:pPr>
              <w:pStyle w:val="ConsPlusNormal"/>
              <w:jc w:val="center"/>
            </w:pPr>
            <w:r>
              <w:t>83,20</w:t>
            </w:r>
          </w:p>
        </w:tc>
      </w:tr>
      <w:tr w:rsidR="00A90A44">
        <w:tc>
          <w:tcPr>
            <w:tcW w:w="674" w:type="dxa"/>
            <w:vMerge/>
            <w:tcBorders>
              <w:top w:val="single" w:sz="4" w:space="0" w:color="auto"/>
              <w:bottom w:val="single" w:sz="4" w:space="0" w:color="auto"/>
            </w:tcBorders>
          </w:tcPr>
          <w:p w:rsidR="00A90A44" w:rsidRDefault="00A90A44"/>
        </w:tc>
        <w:tc>
          <w:tcPr>
            <w:tcW w:w="1928" w:type="dxa"/>
            <w:tcBorders>
              <w:top w:val="nil"/>
              <w:bottom w:val="single" w:sz="4" w:space="0" w:color="auto"/>
            </w:tcBorders>
          </w:tcPr>
          <w:p w:rsidR="00A90A44" w:rsidRDefault="00A90A44">
            <w:pPr>
              <w:pStyle w:val="ConsPlusNormal"/>
              <w:jc w:val="both"/>
            </w:pPr>
            <w:r>
              <w:t>Итого:</w:t>
            </w:r>
          </w:p>
        </w:tc>
        <w:tc>
          <w:tcPr>
            <w:tcW w:w="794" w:type="dxa"/>
            <w:tcBorders>
              <w:top w:val="nil"/>
              <w:bottom w:val="single" w:sz="4" w:space="0" w:color="auto"/>
            </w:tcBorders>
          </w:tcPr>
          <w:p w:rsidR="00A90A44" w:rsidRDefault="00A90A44">
            <w:pPr>
              <w:pStyle w:val="ConsPlusNormal"/>
            </w:pPr>
          </w:p>
        </w:tc>
        <w:tc>
          <w:tcPr>
            <w:tcW w:w="676" w:type="dxa"/>
            <w:tcBorders>
              <w:top w:val="nil"/>
              <w:bottom w:val="single" w:sz="4" w:space="0" w:color="auto"/>
            </w:tcBorders>
          </w:tcPr>
          <w:p w:rsidR="00A90A44" w:rsidRDefault="00A90A44">
            <w:pPr>
              <w:pStyle w:val="ConsPlusNormal"/>
              <w:jc w:val="center"/>
            </w:pPr>
            <w:r>
              <w:t>7</w:t>
            </w:r>
          </w:p>
        </w:tc>
        <w:tc>
          <w:tcPr>
            <w:tcW w:w="740" w:type="dxa"/>
            <w:tcBorders>
              <w:top w:val="nil"/>
              <w:bottom w:val="single" w:sz="4" w:space="0" w:color="auto"/>
            </w:tcBorders>
          </w:tcPr>
          <w:p w:rsidR="00A90A44" w:rsidRDefault="00A90A44">
            <w:pPr>
              <w:pStyle w:val="ConsPlusNormal"/>
            </w:pPr>
          </w:p>
        </w:tc>
        <w:tc>
          <w:tcPr>
            <w:tcW w:w="964" w:type="dxa"/>
            <w:tcBorders>
              <w:top w:val="nil"/>
              <w:bottom w:val="single" w:sz="4" w:space="0" w:color="auto"/>
            </w:tcBorders>
          </w:tcPr>
          <w:p w:rsidR="00A90A44" w:rsidRDefault="00A90A44">
            <w:pPr>
              <w:pStyle w:val="ConsPlusNormal"/>
              <w:jc w:val="center"/>
            </w:pPr>
            <w:r>
              <w:t>18,42</w:t>
            </w:r>
          </w:p>
        </w:tc>
        <w:tc>
          <w:tcPr>
            <w:tcW w:w="980" w:type="dxa"/>
            <w:tcBorders>
              <w:top w:val="nil"/>
              <w:bottom w:val="single" w:sz="4" w:space="0" w:color="auto"/>
            </w:tcBorders>
          </w:tcPr>
          <w:p w:rsidR="00A90A44" w:rsidRDefault="00A90A44">
            <w:pPr>
              <w:pStyle w:val="ConsPlusNormal"/>
              <w:jc w:val="center"/>
            </w:pPr>
            <w:r>
              <w:t>6,55</w:t>
            </w:r>
          </w:p>
        </w:tc>
        <w:tc>
          <w:tcPr>
            <w:tcW w:w="1474" w:type="dxa"/>
            <w:tcBorders>
              <w:top w:val="nil"/>
              <w:bottom w:val="single" w:sz="4" w:space="0" w:color="auto"/>
            </w:tcBorders>
          </w:tcPr>
          <w:p w:rsidR="00A90A44" w:rsidRDefault="00A90A44">
            <w:pPr>
              <w:pStyle w:val="ConsPlusNormal"/>
            </w:pPr>
          </w:p>
        </w:tc>
        <w:tc>
          <w:tcPr>
            <w:tcW w:w="756" w:type="dxa"/>
            <w:tcBorders>
              <w:top w:val="nil"/>
              <w:bottom w:val="single" w:sz="4" w:space="0" w:color="auto"/>
            </w:tcBorders>
          </w:tcPr>
          <w:p w:rsidR="00A90A44" w:rsidRDefault="00A90A44">
            <w:pPr>
              <w:pStyle w:val="ConsPlusNormal"/>
            </w:pPr>
          </w:p>
        </w:tc>
      </w:tr>
      <w:tr w:rsidR="00A90A44">
        <w:tc>
          <w:tcPr>
            <w:tcW w:w="674" w:type="dxa"/>
            <w:vMerge w:val="restart"/>
            <w:tcBorders>
              <w:top w:val="single" w:sz="4" w:space="0" w:color="auto"/>
              <w:bottom w:val="single" w:sz="4" w:space="0" w:color="auto"/>
            </w:tcBorders>
          </w:tcPr>
          <w:p w:rsidR="00A90A44" w:rsidRDefault="00A90A44">
            <w:pPr>
              <w:pStyle w:val="ConsPlusNormal"/>
            </w:pPr>
            <w:r>
              <w:t>15.</w:t>
            </w:r>
          </w:p>
        </w:tc>
        <w:tc>
          <w:tcPr>
            <w:tcW w:w="1928" w:type="dxa"/>
            <w:tcBorders>
              <w:top w:val="single" w:sz="4" w:space="0" w:color="auto"/>
              <w:bottom w:val="nil"/>
            </w:tcBorders>
          </w:tcPr>
          <w:p w:rsidR="00A90A44" w:rsidRDefault="00A90A44">
            <w:pPr>
              <w:pStyle w:val="ConsPlusNormal"/>
              <w:jc w:val="both"/>
            </w:pPr>
            <w:r>
              <w:t>Котельная N 14</w:t>
            </w:r>
          </w:p>
        </w:tc>
        <w:tc>
          <w:tcPr>
            <w:tcW w:w="794" w:type="dxa"/>
            <w:tcBorders>
              <w:top w:val="single" w:sz="4" w:space="0" w:color="auto"/>
              <w:bottom w:val="nil"/>
            </w:tcBorders>
          </w:tcPr>
          <w:p w:rsidR="00A90A44" w:rsidRDefault="00A90A44">
            <w:pPr>
              <w:pStyle w:val="ConsPlusNormal"/>
            </w:pPr>
          </w:p>
        </w:tc>
        <w:tc>
          <w:tcPr>
            <w:tcW w:w="676" w:type="dxa"/>
            <w:tcBorders>
              <w:top w:val="single" w:sz="4" w:space="0" w:color="auto"/>
              <w:bottom w:val="nil"/>
            </w:tcBorders>
          </w:tcPr>
          <w:p w:rsidR="00A90A44" w:rsidRDefault="00A90A44">
            <w:pPr>
              <w:pStyle w:val="ConsPlusNormal"/>
            </w:pPr>
          </w:p>
        </w:tc>
        <w:tc>
          <w:tcPr>
            <w:tcW w:w="740" w:type="dxa"/>
            <w:tcBorders>
              <w:top w:val="single" w:sz="4" w:space="0" w:color="auto"/>
              <w:bottom w:val="nil"/>
            </w:tcBorders>
          </w:tcPr>
          <w:p w:rsidR="00A90A44" w:rsidRDefault="00A90A44">
            <w:pPr>
              <w:pStyle w:val="ConsPlusNormal"/>
            </w:pPr>
          </w:p>
        </w:tc>
        <w:tc>
          <w:tcPr>
            <w:tcW w:w="964" w:type="dxa"/>
            <w:tcBorders>
              <w:top w:val="single" w:sz="4" w:space="0" w:color="auto"/>
              <w:bottom w:val="nil"/>
            </w:tcBorders>
          </w:tcPr>
          <w:p w:rsidR="00A90A44" w:rsidRDefault="00A90A44">
            <w:pPr>
              <w:pStyle w:val="ConsPlusNormal"/>
            </w:pPr>
          </w:p>
        </w:tc>
        <w:tc>
          <w:tcPr>
            <w:tcW w:w="980" w:type="dxa"/>
            <w:tcBorders>
              <w:top w:val="single" w:sz="4" w:space="0" w:color="auto"/>
              <w:bottom w:val="nil"/>
            </w:tcBorders>
          </w:tcPr>
          <w:p w:rsidR="00A90A44" w:rsidRDefault="00A90A44">
            <w:pPr>
              <w:pStyle w:val="ConsPlusNormal"/>
            </w:pPr>
          </w:p>
        </w:tc>
        <w:tc>
          <w:tcPr>
            <w:tcW w:w="1474" w:type="dxa"/>
            <w:tcBorders>
              <w:top w:val="single" w:sz="4" w:space="0" w:color="auto"/>
              <w:bottom w:val="nil"/>
            </w:tcBorders>
          </w:tcPr>
          <w:p w:rsidR="00A90A44" w:rsidRDefault="00A90A44">
            <w:pPr>
              <w:pStyle w:val="ConsPlusNormal"/>
            </w:pPr>
          </w:p>
        </w:tc>
        <w:tc>
          <w:tcPr>
            <w:tcW w:w="756" w:type="dxa"/>
            <w:tcBorders>
              <w:top w:val="single" w:sz="4" w:space="0" w:color="auto"/>
              <w:bottom w:val="nil"/>
            </w:tcBorders>
          </w:tcPr>
          <w:p w:rsidR="00A90A44" w:rsidRDefault="00A90A44">
            <w:pPr>
              <w:pStyle w:val="ConsPlusNormal"/>
            </w:pP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НР-18</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1,53</w:t>
            </w:r>
          </w:p>
        </w:tc>
        <w:tc>
          <w:tcPr>
            <w:tcW w:w="980" w:type="dxa"/>
            <w:tcBorders>
              <w:top w:val="nil"/>
              <w:bottom w:val="nil"/>
            </w:tcBorders>
          </w:tcPr>
          <w:p w:rsidR="00A90A44" w:rsidRDefault="00A90A44">
            <w:pPr>
              <w:pStyle w:val="ConsPlusNormal"/>
              <w:jc w:val="center"/>
            </w:pPr>
            <w:r>
              <w:t>0,32</w:t>
            </w:r>
          </w:p>
        </w:tc>
        <w:tc>
          <w:tcPr>
            <w:tcW w:w="1474" w:type="dxa"/>
            <w:tcBorders>
              <w:top w:val="nil"/>
              <w:bottom w:val="nil"/>
            </w:tcBorders>
          </w:tcPr>
          <w:p w:rsidR="00A90A44" w:rsidRDefault="00A90A44">
            <w:pPr>
              <w:pStyle w:val="ConsPlusNormal"/>
              <w:jc w:val="center"/>
            </w:pPr>
            <w:r>
              <w:t>05.12.2014.</w:t>
            </w:r>
          </w:p>
        </w:tc>
        <w:tc>
          <w:tcPr>
            <w:tcW w:w="756" w:type="dxa"/>
            <w:tcBorders>
              <w:top w:val="nil"/>
              <w:bottom w:val="nil"/>
            </w:tcBorders>
          </w:tcPr>
          <w:p w:rsidR="00A90A44" w:rsidRDefault="00A90A44">
            <w:pPr>
              <w:pStyle w:val="ConsPlusNormal"/>
              <w:jc w:val="center"/>
            </w:pPr>
            <w:r>
              <w:t>31,47</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НР-18</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1,23</w:t>
            </w:r>
          </w:p>
        </w:tc>
        <w:tc>
          <w:tcPr>
            <w:tcW w:w="980" w:type="dxa"/>
            <w:tcBorders>
              <w:top w:val="nil"/>
              <w:bottom w:val="nil"/>
            </w:tcBorders>
          </w:tcPr>
          <w:p w:rsidR="00A90A44" w:rsidRDefault="00A90A44">
            <w:pPr>
              <w:pStyle w:val="ConsPlusNormal"/>
              <w:jc w:val="center"/>
            </w:pPr>
            <w:r>
              <w:t>0,32</w:t>
            </w:r>
          </w:p>
        </w:tc>
        <w:tc>
          <w:tcPr>
            <w:tcW w:w="1474" w:type="dxa"/>
            <w:tcBorders>
              <w:top w:val="nil"/>
              <w:bottom w:val="nil"/>
            </w:tcBorders>
          </w:tcPr>
          <w:p w:rsidR="00A90A44" w:rsidRDefault="00A90A44">
            <w:pPr>
              <w:pStyle w:val="ConsPlusNormal"/>
              <w:jc w:val="center"/>
            </w:pPr>
            <w:r>
              <w:t>05.12.2014.</w:t>
            </w:r>
          </w:p>
        </w:tc>
        <w:tc>
          <w:tcPr>
            <w:tcW w:w="756" w:type="dxa"/>
            <w:tcBorders>
              <w:top w:val="nil"/>
              <w:bottom w:val="nil"/>
            </w:tcBorders>
          </w:tcPr>
          <w:p w:rsidR="00A90A44" w:rsidRDefault="00A90A44">
            <w:pPr>
              <w:pStyle w:val="ConsPlusNormal"/>
              <w:jc w:val="center"/>
            </w:pPr>
            <w:r>
              <w:t>31,70</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НР-18</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1,53</w:t>
            </w:r>
          </w:p>
        </w:tc>
        <w:tc>
          <w:tcPr>
            <w:tcW w:w="980" w:type="dxa"/>
            <w:tcBorders>
              <w:top w:val="nil"/>
              <w:bottom w:val="nil"/>
            </w:tcBorders>
          </w:tcPr>
          <w:p w:rsidR="00A90A44" w:rsidRDefault="00A90A44">
            <w:pPr>
              <w:pStyle w:val="ConsPlusNormal"/>
              <w:jc w:val="center"/>
            </w:pPr>
            <w:r>
              <w:t>0,38</w:t>
            </w:r>
          </w:p>
        </w:tc>
        <w:tc>
          <w:tcPr>
            <w:tcW w:w="1474" w:type="dxa"/>
            <w:tcBorders>
              <w:top w:val="nil"/>
              <w:bottom w:val="nil"/>
            </w:tcBorders>
          </w:tcPr>
          <w:p w:rsidR="00A90A44" w:rsidRDefault="00A90A44">
            <w:pPr>
              <w:pStyle w:val="ConsPlusNormal"/>
              <w:jc w:val="center"/>
            </w:pPr>
            <w:r>
              <w:t>05.12.2014.</w:t>
            </w:r>
          </w:p>
        </w:tc>
        <w:tc>
          <w:tcPr>
            <w:tcW w:w="756" w:type="dxa"/>
            <w:tcBorders>
              <w:top w:val="nil"/>
              <w:bottom w:val="nil"/>
            </w:tcBorders>
          </w:tcPr>
          <w:p w:rsidR="00A90A44" w:rsidRDefault="00A90A44">
            <w:pPr>
              <w:pStyle w:val="ConsPlusNormal"/>
              <w:jc w:val="center"/>
            </w:pPr>
            <w:r>
              <w:t>34,43</w:t>
            </w:r>
          </w:p>
        </w:tc>
      </w:tr>
      <w:tr w:rsidR="00A90A44">
        <w:tc>
          <w:tcPr>
            <w:tcW w:w="674" w:type="dxa"/>
            <w:vMerge/>
            <w:tcBorders>
              <w:top w:val="single" w:sz="4" w:space="0" w:color="auto"/>
              <w:bottom w:val="single" w:sz="4" w:space="0" w:color="auto"/>
            </w:tcBorders>
          </w:tcPr>
          <w:p w:rsidR="00A90A44" w:rsidRDefault="00A90A44"/>
        </w:tc>
        <w:tc>
          <w:tcPr>
            <w:tcW w:w="1928" w:type="dxa"/>
            <w:tcBorders>
              <w:top w:val="nil"/>
              <w:bottom w:val="single" w:sz="4" w:space="0" w:color="auto"/>
            </w:tcBorders>
          </w:tcPr>
          <w:p w:rsidR="00A90A44" w:rsidRDefault="00A90A44">
            <w:pPr>
              <w:pStyle w:val="ConsPlusNormal"/>
              <w:jc w:val="both"/>
            </w:pPr>
            <w:r>
              <w:t>Итого:</w:t>
            </w:r>
          </w:p>
        </w:tc>
        <w:tc>
          <w:tcPr>
            <w:tcW w:w="794" w:type="dxa"/>
            <w:tcBorders>
              <w:top w:val="nil"/>
              <w:bottom w:val="single" w:sz="4" w:space="0" w:color="auto"/>
            </w:tcBorders>
          </w:tcPr>
          <w:p w:rsidR="00A90A44" w:rsidRDefault="00A90A44">
            <w:pPr>
              <w:pStyle w:val="ConsPlusNormal"/>
            </w:pPr>
          </w:p>
        </w:tc>
        <w:tc>
          <w:tcPr>
            <w:tcW w:w="676" w:type="dxa"/>
            <w:tcBorders>
              <w:top w:val="nil"/>
              <w:bottom w:val="single" w:sz="4" w:space="0" w:color="auto"/>
            </w:tcBorders>
          </w:tcPr>
          <w:p w:rsidR="00A90A44" w:rsidRDefault="00A90A44">
            <w:pPr>
              <w:pStyle w:val="ConsPlusNormal"/>
              <w:jc w:val="center"/>
            </w:pPr>
            <w:r>
              <w:t>3</w:t>
            </w:r>
          </w:p>
        </w:tc>
        <w:tc>
          <w:tcPr>
            <w:tcW w:w="740" w:type="dxa"/>
            <w:tcBorders>
              <w:top w:val="nil"/>
              <w:bottom w:val="single" w:sz="4" w:space="0" w:color="auto"/>
            </w:tcBorders>
          </w:tcPr>
          <w:p w:rsidR="00A90A44" w:rsidRDefault="00A90A44">
            <w:pPr>
              <w:pStyle w:val="ConsPlusNormal"/>
            </w:pPr>
          </w:p>
        </w:tc>
        <w:tc>
          <w:tcPr>
            <w:tcW w:w="964" w:type="dxa"/>
            <w:tcBorders>
              <w:top w:val="nil"/>
              <w:bottom w:val="single" w:sz="4" w:space="0" w:color="auto"/>
            </w:tcBorders>
          </w:tcPr>
          <w:p w:rsidR="00A90A44" w:rsidRDefault="00A90A44">
            <w:pPr>
              <w:pStyle w:val="ConsPlusNormal"/>
              <w:jc w:val="center"/>
            </w:pPr>
            <w:r>
              <w:t>4,29</w:t>
            </w:r>
          </w:p>
        </w:tc>
        <w:tc>
          <w:tcPr>
            <w:tcW w:w="980" w:type="dxa"/>
            <w:tcBorders>
              <w:top w:val="nil"/>
              <w:bottom w:val="single" w:sz="4" w:space="0" w:color="auto"/>
            </w:tcBorders>
          </w:tcPr>
          <w:p w:rsidR="00A90A44" w:rsidRDefault="00A90A44">
            <w:pPr>
              <w:pStyle w:val="ConsPlusNormal"/>
              <w:jc w:val="center"/>
            </w:pPr>
            <w:r>
              <w:t>1,02</w:t>
            </w:r>
          </w:p>
        </w:tc>
        <w:tc>
          <w:tcPr>
            <w:tcW w:w="1474" w:type="dxa"/>
            <w:tcBorders>
              <w:top w:val="nil"/>
              <w:bottom w:val="single" w:sz="4" w:space="0" w:color="auto"/>
            </w:tcBorders>
          </w:tcPr>
          <w:p w:rsidR="00A90A44" w:rsidRDefault="00A90A44">
            <w:pPr>
              <w:pStyle w:val="ConsPlusNormal"/>
            </w:pPr>
          </w:p>
        </w:tc>
        <w:tc>
          <w:tcPr>
            <w:tcW w:w="756" w:type="dxa"/>
            <w:tcBorders>
              <w:top w:val="nil"/>
              <w:bottom w:val="single" w:sz="4" w:space="0" w:color="auto"/>
            </w:tcBorders>
          </w:tcPr>
          <w:p w:rsidR="00A90A44" w:rsidRDefault="00A90A44">
            <w:pPr>
              <w:pStyle w:val="ConsPlusNormal"/>
              <w:jc w:val="center"/>
            </w:pPr>
            <w:r>
              <w:t>32,53</w:t>
            </w:r>
          </w:p>
        </w:tc>
      </w:tr>
      <w:tr w:rsidR="00A90A44">
        <w:tc>
          <w:tcPr>
            <w:tcW w:w="674" w:type="dxa"/>
            <w:vMerge w:val="restart"/>
            <w:tcBorders>
              <w:top w:val="single" w:sz="4" w:space="0" w:color="auto"/>
              <w:bottom w:val="single" w:sz="4" w:space="0" w:color="auto"/>
            </w:tcBorders>
          </w:tcPr>
          <w:p w:rsidR="00A90A44" w:rsidRDefault="00A90A44">
            <w:pPr>
              <w:pStyle w:val="ConsPlusNormal"/>
            </w:pPr>
            <w:r>
              <w:t>16.</w:t>
            </w:r>
          </w:p>
        </w:tc>
        <w:tc>
          <w:tcPr>
            <w:tcW w:w="1928" w:type="dxa"/>
            <w:tcBorders>
              <w:top w:val="single" w:sz="4" w:space="0" w:color="auto"/>
              <w:bottom w:val="nil"/>
            </w:tcBorders>
          </w:tcPr>
          <w:p w:rsidR="00A90A44" w:rsidRDefault="00A90A44">
            <w:pPr>
              <w:pStyle w:val="ConsPlusNormal"/>
              <w:jc w:val="both"/>
            </w:pPr>
            <w:r>
              <w:t>Котельная N 15</w:t>
            </w:r>
          </w:p>
        </w:tc>
        <w:tc>
          <w:tcPr>
            <w:tcW w:w="794" w:type="dxa"/>
            <w:tcBorders>
              <w:top w:val="single" w:sz="4" w:space="0" w:color="auto"/>
              <w:bottom w:val="nil"/>
            </w:tcBorders>
          </w:tcPr>
          <w:p w:rsidR="00A90A44" w:rsidRDefault="00A90A44">
            <w:pPr>
              <w:pStyle w:val="ConsPlusNormal"/>
            </w:pPr>
          </w:p>
        </w:tc>
        <w:tc>
          <w:tcPr>
            <w:tcW w:w="676" w:type="dxa"/>
            <w:tcBorders>
              <w:top w:val="single" w:sz="4" w:space="0" w:color="auto"/>
              <w:bottom w:val="nil"/>
            </w:tcBorders>
          </w:tcPr>
          <w:p w:rsidR="00A90A44" w:rsidRDefault="00A90A44">
            <w:pPr>
              <w:pStyle w:val="ConsPlusNormal"/>
            </w:pPr>
          </w:p>
        </w:tc>
        <w:tc>
          <w:tcPr>
            <w:tcW w:w="740" w:type="dxa"/>
            <w:tcBorders>
              <w:top w:val="single" w:sz="4" w:space="0" w:color="auto"/>
              <w:bottom w:val="nil"/>
            </w:tcBorders>
          </w:tcPr>
          <w:p w:rsidR="00A90A44" w:rsidRDefault="00A90A44">
            <w:pPr>
              <w:pStyle w:val="ConsPlusNormal"/>
            </w:pPr>
          </w:p>
        </w:tc>
        <w:tc>
          <w:tcPr>
            <w:tcW w:w="964" w:type="dxa"/>
            <w:tcBorders>
              <w:top w:val="single" w:sz="4" w:space="0" w:color="auto"/>
              <w:bottom w:val="nil"/>
            </w:tcBorders>
          </w:tcPr>
          <w:p w:rsidR="00A90A44" w:rsidRDefault="00A90A44">
            <w:pPr>
              <w:pStyle w:val="ConsPlusNormal"/>
            </w:pPr>
          </w:p>
        </w:tc>
        <w:tc>
          <w:tcPr>
            <w:tcW w:w="980" w:type="dxa"/>
            <w:tcBorders>
              <w:top w:val="single" w:sz="4" w:space="0" w:color="auto"/>
              <w:bottom w:val="nil"/>
            </w:tcBorders>
          </w:tcPr>
          <w:p w:rsidR="00A90A44" w:rsidRDefault="00A90A44">
            <w:pPr>
              <w:pStyle w:val="ConsPlusNormal"/>
            </w:pPr>
          </w:p>
        </w:tc>
        <w:tc>
          <w:tcPr>
            <w:tcW w:w="1474" w:type="dxa"/>
            <w:tcBorders>
              <w:top w:val="single" w:sz="4" w:space="0" w:color="auto"/>
              <w:bottom w:val="nil"/>
            </w:tcBorders>
          </w:tcPr>
          <w:p w:rsidR="00A90A44" w:rsidRDefault="00A90A44">
            <w:pPr>
              <w:pStyle w:val="ConsPlusNormal"/>
            </w:pPr>
          </w:p>
        </w:tc>
        <w:tc>
          <w:tcPr>
            <w:tcW w:w="756" w:type="dxa"/>
            <w:tcBorders>
              <w:top w:val="single" w:sz="4" w:space="0" w:color="auto"/>
              <w:bottom w:val="nil"/>
            </w:tcBorders>
          </w:tcPr>
          <w:p w:rsidR="00A90A44" w:rsidRDefault="00A90A44">
            <w:pPr>
              <w:pStyle w:val="ConsPlusNormal"/>
            </w:pP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НР-18</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1,66</w:t>
            </w:r>
          </w:p>
        </w:tc>
        <w:tc>
          <w:tcPr>
            <w:tcW w:w="980" w:type="dxa"/>
            <w:tcBorders>
              <w:top w:val="nil"/>
              <w:bottom w:val="nil"/>
            </w:tcBorders>
          </w:tcPr>
          <w:p w:rsidR="00A90A44" w:rsidRDefault="00A90A44">
            <w:pPr>
              <w:pStyle w:val="ConsPlusNormal"/>
              <w:jc w:val="center"/>
            </w:pPr>
            <w:r>
              <w:t>0,37</w:t>
            </w:r>
          </w:p>
        </w:tc>
        <w:tc>
          <w:tcPr>
            <w:tcW w:w="1474" w:type="dxa"/>
            <w:tcBorders>
              <w:top w:val="nil"/>
              <w:bottom w:val="nil"/>
            </w:tcBorders>
          </w:tcPr>
          <w:p w:rsidR="00A90A44" w:rsidRDefault="00A90A44">
            <w:pPr>
              <w:pStyle w:val="ConsPlusNormal"/>
              <w:jc w:val="center"/>
            </w:pPr>
            <w:r>
              <w:t>05.12.2014.</w:t>
            </w:r>
          </w:p>
        </w:tc>
        <w:tc>
          <w:tcPr>
            <w:tcW w:w="756" w:type="dxa"/>
            <w:tcBorders>
              <w:top w:val="nil"/>
              <w:bottom w:val="nil"/>
            </w:tcBorders>
          </w:tcPr>
          <w:p w:rsidR="00A90A44" w:rsidRDefault="00A90A44">
            <w:pPr>
              <w:pStyle w:val="ConsPlusNormal"/>
              <w:jc w:val="center"/>
            </w:pPr>
            <w:r>
              <w:t>58,33</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НР-18</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1,63</w:t>
            </w:r>
          </w:p>
        </w:tc>
        <w:tc>
          <w:tcPr>
            <w:tcW w:w="980" w:type="dxa"/>
            <w:tcBorders>
              <w:top w:val="nil"/>
              <w:bottom w:val="nil"/>
            </w:tcBorders>
          </w:tcPr>
          <w:p w:rsidR="00A90A44" w:rsidRDefault="00A90A44">
            <w:pPr>
              <w:pStyle w:val="ConsPlusNormal"/>
              <w:jc w:val="center"/>
            </w:pPr>
            <w:r>
              <w:t>0,36</w:t>
            </w:r>
          </w:p>
        </w:tc>
        <w:tc>
          <w:tcPr>
            <w:tcW w:w="1474" w:type="dxa"/>
            <w:tcBorders>
              <w:top w:val="nil"/>
              <w:bottom w:val="nil"/>
            </w:tcBorders>
          </w:tcPr>
          <w:p w:rsidR="00A90A44" w:rsidRDefault="00A90A44">
            <w:pPr>
              <w:pStyle w:val="ConsPlusNormal"/>
              <w:jc w:val="center"/>
            </w:pPr>
            <w:r>
              <w:t>05.12.2014.</w:t>
            </w:r>
          </w:p>
        </w:tc>
        <w:tc>
          <w:tcPr>
            <w:tcW w:w="756" w:type="dxa"/>
            <w:tcBorders>
              <w:top w:val="nil"/>
              <w:bottom w:val="nil"/>
            </w:tcBorders>
          </w:tcPr>
          <w:p w:rsidR="00A90A44" w:rsidRDefault="00A90A44">
            <w:pPr>
              <w:pStyle w:val="ConsPlusNormal"/>
              <w:jc w:val="center"/>
            </w:pPr>
            <w:r>
              <w:t>54,33</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НР-18</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1,63</w:t>
            </w:r>
          </w:p>
        </w:tc>
        <w:tc>
          <w:tcPr>
            <w:tcW w:w="980" w:type="dxa"/>
            <w:tcBorders>
              <w:top w:val="nil"/>
              <w:bottom w:val="nil"/>
            </w:tcBorders>
          </w:tcPr>
          <w:p w:rsidR="00A90A44" w:rsidRDefault="00A90A44">
            <w:pPr>
              <w:pStyle w:val="ConsPlusNormal"/>
              <w:jc w:val="center"/>
            </w:pPr>
            <w:r>
              <w:t>0,36</w:t>
            </w:r>
          </w:p>
        </w:tc>
        <w:tc>
          <w:tcPr>
            <w:tcW w:w="1474" w:type="dxa"/>
            <w:tcBorders>
              <w:top w:val="nil"/>
              <w:bottom w:val="nil"/>
            </w:tcBorders>
          </w:tcPr>
          <w:p w:rsidR="00A90A44" w:rsidRDefault="00A90A44">
            <w:pPr>
              <w:pStyle w:val="ConsPlusNormal"/>
              <w:jc w:val="center"/>
            </w:pPr>
            <w:r>
              <w:t>05.12.2014.</w:t>
            </w:r>
          </w:p>
        </w:tc>
        <w:tc>
          <w:tcPr>
            <w:tcW w:w="756" w:type="dxa"/>
            <w:tcBorders>
              <w:top w:val="nil"/>
              <w:bottom w:val="nil"/>
            </w:tcBorders>
          </w:tcPr>
          <w:p w:rsidR="00A90A44" w:rsidRDefault="00A90A44">
            <w:pPr>
              <w:pStyle w:val="ConsPlusNormal"/>
              <w:jc w:val="center"/>
            </w:pPr>
            <w:r>
              <w:t>58,27</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НР-18</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1,19</w:t>
            </w:r>
          </w:p>
        </w:tc>
        <w:tc>
          <w:tcPr>
            <w:tcW w:w="980" w:type="dxa"/>
            <w:tcBorders>
              <w:top w:val="nil"/>
              <w:bottom w:val="nil"/>
            </w:tcBorders>
          </w:tcPr>
          <w:p w:rsidR="00A90A44" w:rsidRDefault="00A90A44">
            <w:pPr>
              <w:pStyle w:val="ConsPlusNormal"/>
              <w:jc w:val="center"/>
            </w:pPr>
            <w:r>
              <w:t>0,289</w:t>
            </w:r>
          </w:p>
        </w:tc>
        <w:tc>
          <w:tcPr>
            <w:tcW w:w="1474" w:type="dxa"/>
            <w:tcBorders>
              <w:top w:val="nil"/>
              <w:bottom w:val="nil"/>
            </w:tcBorders>
          </w:tcPr>
          <w:p w:rsidR="00A90A44" w:rsidRDefault="00A90A44">
            <w:pPr>
              <w:pStyle w:val="ConsPlusNormal"/>
              <w:jc w:val="center"/>
            </w:pPr>
            <w:r>
              <w:t>15.10.2015.</w:t>
            </w:r>
          </w:p>
        </w:tc>
        <w:tc>
          <w:tcPr>
            <w:tcW w:w="756" w:type="dxa"/>
            <w:tcBorders>
              <w:top w:val="nil"/>
              <w:bottom w:val="nil"/>
            </w:tcBorders>
          </w:tcPr>
          <w:p w:rsidR="00A90A44" w:rsidRDefault="00A90A44">
            <w:pPr>
              <w:pStyle w:val="ConsPlusNormal"/>
              <w:jc w:val="center"/>
            </w:pPr>
            <w:r>
              <w:t>38,09</w:t>
            </w:r>
          </w:p>
        </w:tc>
      </w:tr>
      <w:tr w:rsidR="00A90A44">
        <w:tc>
          <w:tcPr>
            <w:tcW w:w="674" w:type="dxa"/>
            <w:vMerge/>
            <w:tcBorders>
              <w:top w:val="single" w:sz="4" w:space="0" w:color="auto"/>
              <w:bottom w:val="single" w:sz="4" w:space="0" w:color="auto"/>
            </w:tcBorders>
          </w:tcPr>
          <w:p w:rsidR="00A90A44" w:rsidRDefault="00A90A44"/>
        </w:tc>
        <w:tc>
          <w:tcPr>
            <w:tcW w:w="1928" w:type="dxa"/>
            <w:tcBorders>
              <w:top w:val="nil"/>
              <w:bottom w:val="single" w:sz="4" w:space="0" w:color="auto"/>
            </w:tcBorders>
          </w:tcPr>
          <w:p w:rsidR="00A90A44" w:rsidRDefault="00A90A44">
            <w:pPr>
              <w:pStyle w:val="ConsPlusNormal"/>
              <w:jc w:val="both"/>
            </w:pPr>
            <w:r>
              <w:t>Итого:</w:t>
            </w:r>
          </w:p>
        </w:tc>
        <w:tc>
          <w:tcPr>
            <w:tcW w:w="794" w:type="dxa"/>
            <w:tcBorders>
              <w:top w:val="nil"/>
              <w:bottom w:val="single" w:sz="4" w:space="0" w:color="auto"/>
            </w:tcBorders>
          </w:tcPr>
          <w:p w:rsidR="00A90A44" w:rsidRDefault="00A90A44">
            <w:pPr>
              <w:pStyle w:val="ConsPlusNormal"/>
            </w:pPr>
          </w:p>
        </w:tc>
        <w:tc>
          <w:tcPr>
            <w:tcW w:w="676" w:type="dxa"/>
            <w:tcBorders>
              <w:top w:val="nil"/>
              <w:bottom w:val="single" w:sz="4" w:space="0" w:color="auto"/>
            </w:tcBorders>
          </w:tcPr>
          <w:p w:rsidR="00A90A44" w:rsidRDefault="00A90A44">
            <w:pPr>
              <w:pStyle w:val="ConsPlusNormal"/>
              <w:jc w:val="center"/>
            </w:pPr>
            <w:r>
              <w:t>4</w:t>
            </w:r>
          </w:p>
        </w:tc>
        <w:tc>
          <w:tcPr>
            <w:tcW w:w="740" w:type="dxa"/>
            <w:tcBorders>
              <w:top w:val="nil"/>
              <w:bottom w:val="single" w:sz="4" w:space="0" w:color="auto"/>
            </w:tcBorders>
          </w:tcPr>
          <w:p w:rsidR="00A90A44" w:rsidRDefault="00A90A44">
            <w:pPr>
              <w:pStyle w:val="ConsPlusNormal"/>
            </w:pPr>
          </w:p>
        </w:tc>
        <w:tc>
          <w:tcPr>
            <w:tcW w:w="964" w:type="dxa"/>
            <w:tcBorders>
              <w:top w:val="nil"/>
              <w:bottom w:val="single" w:sz="4" w:space="0" w:color="auto"/>
            </w:tcBorders>
          </w:tcPr>
          <w:p w:rsidR="00A90A44" w:rsidRDefault="00A90A44">
            <w:pPr>
              <w:pStyle w:val="ConsPlusNormal"/>
              <w:jc w:val="center"/>
            </w:pPr>
            <w:r>
              <w:t>6,11</w:t>
            </w:r>
          </w:p>
        </w:tc>
        <w:tc>
          <w:tcPr>
            <w:tcW w:w="980" w:type="dxa"/>
            <w:tcBorders>
              <w:top w:val="nil"/>
              <w:bottom w:val="single" w:sz="4" w:space="0" w:color="auto"/>
            </w:tcBorders>
          </w:tcPr>
          <w:p w:rsidR="00A90A44" w:rsidRDefault="00A90A44">
            <w:pPr>
              <w:pStyle w:val="ConsPlusNormal"/>
              <w:jc w:val="center"/>
            </w:pPr>
            <w:r>
              <w:t>1,379</w:t>
            </w:r>
          </w:p>
        </w:tc>
        <w:tc>
          <w:tcPr>
            <w:tcW w:w="1474" w:type="dxa"/>
            <w:tcBorders>
              <w:top w:val="nil"/>
              <w:bottom w:val="single" w:sz="4" w:space="0" w:color="auto"/>
            </w:tcBorders>
          </w:tcPr>
          <w:p w:rsidR="00A90A44" w:rsidRDefault="00A90A44">
            <w:pPr>
              <w:pStyle w:val="ConsPlusNormal"/>
            </w:pPr>
          </w:p>
        </w:tc>
        <w:tc>
          <w:tcPr>
            <w:tcW w:w="756" w:type="dxa"/>
            <w:tcBorders>
              <w:top w:val="nil"/>
              <w:bottom w:val="single" w:sz="4" w:space="0" w:color="auto"/>
            </w:tcBorders>
          </w:tcPr>
          <w:p w:rsidR="00A90A44" w:rsidRDefault="00A90A44">
            <w:pPr>
              <w:pStyle w:val="ConsPlusNormal"/>
              <w:jc w:val="center"/>
            </w:pPr>
            <w:r>
              <w:t>52,25</w:t>
            </w:r>
          </w:p>
        </w:tc>
      </w:tr>
      <w:tr w:rsidR="00A90A44">
        <w:tc>
          <w:tcPr>
            <w:tcW w:w="674" w:type="dxa"/>
            <w:vMerge w:val="restart"/>
            <w:tcBorders>
              <w:top w:val="single" w:sz="4" w:space="0" w:color="auto"/>
              <w:bottom w:val="single" w:sz="4" w:space="0" w:color="auto"/>
            </w:tcBorders>
          </w:tcPr>
          <w:p w:rsidR="00A90A44" w:rsidRDefault="00A90A44">
            <w:pPr>
              <w:pStyle w:val="ConsPlusNormal"/>
            </w:pPr>
            <w:r>
              <w:t>17.</w:t>
            </w:r>
          </w:p>
        </w:tc>
        <w:tc>
          <w:tcPr>
            <w:tcW w:w="1928" w:type="dxa"/>
            <w:tcBorders>
              <w:top w:val="single" w:sz="4" w:space="0" w:color="auto"/>
              <w:bottom w:val="nil"/>
            </w:tcBorders>
          </w:tcPr>
          <w:p w:rsidR="00A90A44" w:rsidRDefault="00A90A44">
            <w:pPr>
              <w:pStyle w:val="ConsPlusNormal"/>
              <w:jc w:val="both"/>
            </w:pPr>
            <w:r>
              <w:t>Котельная N 16</w:t>
            </w:r>
          </w:p>
        </w:tc>
        <w:tc>
          <w:tcPr>
            <w:tcW w:w="794" w:type="dxa"/>
            <w:tcBorders>
              <w:top w:val="single" w:sz="4" w:space="0" w:color="auto"/>
              <w:bottom w:val="nil"/>
            </w:tcBorders>
          </w:tcPr>
          <w:p w:rsidR="00A90A44" w:rsidRDefault="00A90A44">
            <w:pPr>
              <w:pStyle w:val="ConsPlusNormal"/>
            </w:pPr>
          </w:p>
        </w:tc>
        <w:tc>
          <w:tcPr>
            <w:tcW w:w="676" w:type="dxa"/>
            <w:tcBorders>
              <w:top w:val="single" w:sz="4" w:space="0" w:color="auto"/>
              <w:bottom w:val="nil"/>
            </w:tcBorders>
          </w:tcPr>
          <w:p w:rsidR="00A90A44" w:rsidRDefault="00A90A44">
            <w:pPr>
              <w:pStyle w:val="ConsPlusNormal"/>
            </w:pPr>
          </w:p>
        </w:tc>
        <w:tc>
          <w:tcPr>
            <w:tcW w:w="740" w:type="dxa"/>
            <w:tcBorders>
              <w:top w:val="single" w:sz="4" w:space="0" w:color="auto"/>
              <w:bottom w:val="nil"/>
            </w:tcBorders>
          </w:tcPr>
          <w:p w:rsidR="00A90A44" w:rsidRDefault="00A90A44">
            <w:pPr>
              <w:pStyle w:val="ConsPlusNormal"/>
            </w:pPr>
          </w:p>
        </w:tc>
        <w:tc>
          <w:tcPr>
            <w:tcW w:w="964" w:type="dxa"/>
            <w:tcBorders>
              <w:top w:val="single" w:sz="4" w:space="0" w:color="auto"/>
              <w:bottom w:val="nil"/>
            </w:tcBorders>
          </w:tcPr>
          <w:p w:rsidR="00A90A44" w:rsidRDefault="00A90A44">
            <w:pPr>
              <w:pStyle w:val="ConsPlusNormal"/>
            </w:pPr>
          </w:p>
        </w:tc>
        <w:tc>
          <w:tcPr>
            <w:tcW w:w="980" w:type="dxa"/>
            <w:tcBorders>
              <w:top w:val="single" w:sz="4" w:space="0" w:color="auto"/>
              <w:bottom w:val="nil"/>
            </w:tcBorders>
          </w:tcPr>
          <w:p w:rsidR="00A90A44" w:rsidRDefault="00A90A44">
            <w:pPr>
              <w:pStyle w:val="ConsPlusNormal"/>
            </w:pPr>
          </w:p>
        </w:tc>
        <w:tc>
          <w:tcPr>
            <w:tcW w:w="1474" w:type="dxa"/>
            <w:tcBorders>
              <w:top w:val="single" w:sz="4" w:space="0" w:color="auto"/>
              <w:bottom w:val="nil"/>
            </w:tcBorders>
          </w:tcPr>
          <w:p w:rsidR="00A90A44" w:rsidRDefault="00A90A44">
            <w:pPr>
              <w:pStyle w:val="ConsPlusNormal"/>
            </w:pPr>
          </w:p>
        </w:tc>
        <w:tc>
          <w:tcPr>
            <w:tcW w:w="756" w:type="dxa"/>
            <w:tcBorders>
              <w:top w:val="single" w:sz="4" w:space="0" w:color="auto"/>
              <w:bottom w:val="nil"/>
            </w:tcBorders>
          </w:tcPr>
          <w:p w:rsidR="00A90A44" w:rsidRDefault="00A90A44">
            <w:pPr>
              <w:pStyle w:val="ConsPlusNormal"/>
            </w:pP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НР-18</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1,39</w:t>
            </w:r>
          </w:p>
        </w:tc>
        <w:tc>
          <w:tcPr>
            <w:tcW w:w="980" w:type="dxa"/>
            <w:tcBorders>
              <w:top w:val="nil"/>
              <w:bottom w:val="nil"/>
            </w:tcBorders>
          </w:tcPr>
          <w:p w:rsidR="00A90A44" w:rsidRDefault="00A90A44">
            <w:pPr>
              <w:pStyle w:val="ConsPlusNormal"/>
              <w:jc w:val="center"/>
            </w:pPr>
            <w:r>
              <w:t>0,44</w:t>
            </w:r>
          </w:p>
        </w:tc>
        <w:tc>
          <w:tcPr>
            <w:tcW w:w="1474" w:type="dxa"/>
            <w:tcBorders>
              <w:top w:val="nil"/>
              <w:bottom w:val="nil"/>
            </w:tcBorders>
          </w:tcPr>
          <w:p w:rsidR="00A90A44" w:rsidRDefault="00A90A44">
            <w:pPr>
              <w:pStyle w:val="ConsPlusNormal"/>
              <w:jc w:val="center"/>
            </w:pPr>
            <w:r>
              <w:t>05.12.2014.</w:t>
            </w:r>
          </w:p>
        </w:tc>
        <w:tc>
          <w:tcPr>
            <w:tcW w:w="756" w:type="dxa"/>
            <w:tcBorders>
              <w:top w:val="nil"/>
              <w:bottom w:val="nil"/>
            </w:tcBorders>
          </w:tcPr>
          <w:p w:rsidR="00A90A44" w:rsidRDefault="00A90A44">
            <w:pPr>
              <w:pStyle w:val="ConsPlusNormal"/>
              <w:jc w:val="center"/>
            </w:pPr>
            <w:r>
              <w:t>52,10</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НР-18</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1,39</w:t>
            </w:r>
          </w:p>
        </w:tc>
        <w:tc>
          <w:tcPr>
            <w:tcW w:w="980" w:type="dxa"/>
            <w:tcBorders>
              <w:top w:val="nil"/>
              <w:bottom w:val="nil"/>
            </w:tcBorders>
          </w:tcPr>
          <w:p w:rsidR="00A90A44" w:rsidRDefault="00A90A44">
            <w:pPr>
              <w:pStyle w:val="ConsPlusNormal"/>
              <w:jc w:val="center"/>
            </w:pPr>
            <w:r>
              <w:t>0,41</w:t>
            </w:r>
          </w:p>
        </w:tc>
        <w:tc>
          <w:tcPr>
            <w:tcW w:w="1474" w:type="dxa"/>
            <w:tcBorders>
              <w:top w:val="nil"/>
              <w:bottom w:val="nil"/>
            </w:tcBorders>
          </w:tcPr>
          <w:p w:rsidR="00A90A44" w:rsidRDefault="00A90A44">
            <w:pPr>
              <w:pStyle w:val="ConsPlusNormal"/>
              <w:jc w:val="center"/>
            </w:pPr>
            <w:r>
              <w:t>05.12.2014.</w:t>
            </w:r>
          </w:p>
        </w:tc>
        <w:tc>
          <w:tcPr>
            <w:tcW w:w="756" w:type="dxa"/>
            <w:tcBorders>
              <w:top w:val="nil"/>
              <w:bottom w:val="nil"/>
            </w:tcBorders>
          </w:tcPr>
          <w:p w:rsidR="00A90A44" w:rsidRDefault="00A90A44">
            <w:pPr>
              <w:pStyle w:val="ConsPlusNormal"/>
              <w:jc w:val="center"/>
            </w:pPr>
            <w:r>
              <w:t>54,33</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НР-18</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1,39</w:t>
            </w:r>
          </w:p>
        </w:tc>
        <w:tc>
          <w:tcPr>
            <w:tcW w:w="980" w:type="dxa"/>
            <w:tcBorders>
              <w:top w:val="nil"/>
              <w:bottom w:val="nil"/>
            </w:tcBorders>
          </w:tcPr>
          <w:p w:rsidR="00A90A44" w:rsidRDefault="00A90A44">
            <w:pPr>
              <w:pStyle w:val="ConsPlusNormal"/>
              <w:jc w:val="center"/>
            </w:pPr>
            <w:r>
              <w:t>0,41</w:t>
            </w:r>
          </w:p>
        </w:tc>
        <w:tc>
          <w:tcPr>
            <w:tcW w:w="1474" w:type="dxa"/>
            <w:tcBorders>
              <w:top w:val="nil"/>
              <w:bottom w:val="nil"/>
            </w:tcBorders>
          </w:tcPr>
          <w:p w:rsidR="00A90A44" w:rsidRDefault="00A90A44">
            <w:pPr>
              <w:pStyle w:val="ConsPlusNormal"/>
              <w:jc w:val="center"/>
            </w:pPr>
            <w:r>
              <w:t>05.12.2014.</w:t>
            </w:r>
          </w:p>
        </w:tc>
        <w:tc>
          <w:tcPr>
            <w:tcW w:w="756" w:type="dxa"/>
            <w:tcBorders>
              <w:top w:val="nil"/>
              <w:bottom w:val="nil"/>
            </w:tcBorders>
          </w:tcPr>
          <w:p w:rsidR="00A90A44" w:rsidRDefault="00A90A44">
            <w:pPr>
              <w:pStyle w:val="ConsPlusNormal"/>
              <w:jc w:val="center"/>
            </w:pPr>
            <w:r>
              <w:t>50,57</w:t>
            </w:r>
          </w:p>
        </w:tc>
      </w:tr>
      <w:tr w:rsidR="00A90A44">
        <w:tc>
          <w:tcPr>
            <w:tcW w:w="674" w:type="dxa"/>
            <w:vMerge/>
            <w:tcBorders>
              <w:top w:val="single" w:sz="4" w:space="0" w:color="auto"/>
              <w:bottom w:val="single" w:sz="4" w:space="0" w:color="auto"/>
            </w:tcBorders>
          </w:tcPr>
          <w:p w:rsidR="00A90A44" w:rsidRDefault="00A90A44"/>
        </w:tc>
        <w:tc>
          <w:tcPr>
            <w:tcW w:w="1928" w:type="dxa"/>
            <w:tcBorders>
              <w:top w:val="nil"/>
              <w:bottom w:val="single" w:sz="4" w:space="0" w:color="auto"/>
            </w:tcBorders>
          </w:tcPr>
          <w:p w:rsidR="00A90A44" w:rsidRDefault="00A90A44">
            <w:pPr>
              <w:pStyle w:val="ConsPlusNormal"/>
              <w:jc w:val="both"/>
            </w:pPr>
            <w:r>
              <w:t>Итого:</w:t>
            </w:r>
          </w:p>
        </w:tc>
        <w:tc>
          <w:tcPr>
            <w:tcW w:w="794" w:type="dxa"/>
            <w:tcBorders>
              <w:top w:val="nil"/>
              <w:bottom w:val="single" w:sz="4" w:space="0" w:color="auto"/>
            </w:tcBorders>
          </w:tcPr>
          <w:p w:rsidR="00A90A44" w:rsidRDefault="00A90A44">
            <w:pPr>
              <w:pStyle w:val="ConsPlusNormal"/>
            </w:pPr>
          </w:p>
        </w:tc>
        <w:tc>
          <w:tcPr>
            <w:tcW w:w="676" w:type="dxa"/>
            <w:tcBorders>
              <w:top w:val="nil"/>
              <w:bottom w:val="single" w:sz="4" w:space="0" w:color="auto"/>
            </w:tcBorders>
          </w:tcPr>
          <w:p w:rsidR="00A90A44" w:rsidRDefault="00A90A44">
            <w:pPr>
              <w:pStyle w:val="ConsPlusNormal"/>
              <w:jc w:val="center"/>
            </w:pPr>
            <w:r>
              <w:t>3</w:t>
            </w:r>
          </w:p>
        </w:tc>
        <w:tc>
          <w:tcPr>
            <w:tcW w:w="740" w:type="dxa"/>
            <w:tcBorders>
              <w:top w:val="nil"/>
              <w:bottom w:val="single" w:sz="4" w:space="0" w:color="auto"/>
            </w:tcBorders>
          </w:tcPr>
          <w:p w:rsidR="00A90A44" w:rsidRDefault="00A90A44">
            <w:pPr>
              <w:pStyle w:val="ConsPlusNormal"/>
            </w:pPr>
          </w:p>
        </w:tc>
        <w:tc>
          <w:tcPr>
            <w:tcW w:w="964" w:type="dxa"/>
            <w:tcBorders>
              <w:top w:val="nil"/>
              <w:bottom w:val="single" w:sz="4" w:space="0" w:color="auto"/>
            </w:tcBorders>
          </w:tcPr>
          <w:p w:rsidR="00A90A44" w:rsidRDefault="00A90A44">
            <w:pPr>
              <w:pStyle w:val="ConsPlusNormal"/>
              <w:jc w:val="center"/>
            </w:pPr>
            <w:r>
              <w:t>4,17</w:t>
            </w:r>
          </w:p>
        </w:tc>
        <w:tc>
          <w:tcPr>
            <w:tcW w:w="980" w:type="dxa"/>
            <w:tcBorders>
              <w:top w:val="nil"/>
              <w:bottom w:val="single" w:sz="4" w:space="0" w:color="auto"/>
            </w:tcBorders>
          </w:tcPr>
          <w:p w:rsidR="00A90A44" w:rsidRDefault="00A90A44">
            <w:pPr>
              <w:pStyle w:val="ConsPlusNormal"/>
              <w:jc w:val="center"/>
            </w:pPr>
            <w:r>
              <w:t>1,26</w:t>
            </w:r>
          </w:p>
        </w:tc>
        <w:tc>
          <w:tcPr>
            <w:tcW w:w="1474" w:type="dxa"/>
            <w:tcBorders>
              <w:top w:val="nil"/>
              <w:bottom w:val="single" w:sz="4" w:space="0" w:color="auto"/>
            </w:tcBorders>
          </w:tcPr>
          <w:p w:rsidR="00A90A44" w:rsidRDefault="00A90A44">
            <w:pPr>
              <w:pStyle w:val="ConsPlusNormal"/>
            </w:pPr>
          </w:p>
        </w:tc>
        <w:tc>
          <w:tcPr>
            <w:tcW w:w="756" w:type="dxa"/>
            <w:tcBorders>
              <w:top w:val="nil"/>
              <w:bottom w:val="single" w:sz="4" w:space="0" w:color="auto"/>
            </w:tcBorders>
          </w:tcPr>
          <w:p w:rsidR="00A90A44" w:rsidRDefault="00A90A44">
            <w:pPr>
              <w:pStyle w:val="ConsPlusNormal"/>
              <w:jc w:val="center"/>
            </w:pPr>
            <w:r>
              <w:t>52,33</w:t>
            </w:r>
          </w:p>
        </w:tc>
      </w:tr>
      <w:tr w:rsidR="00A90A44">
        <w:tc>
          <w:tcPr>
            <w:tcW w:w="674" w:type="dxa"/>
            <w:vMerge w:val="restart"/>
            <w:tcBorders>
              <w:top w:val="single" w:sz="4" w:space="0" w:color="auto"/>
              <w:bottom w:val="single" w:sz="4" w:space="0" w:color="auto"/>
            </w:tcBorders>
          </w:tcPr>
          <w:p w:rsidR="00A90A44" w:rsidRDefault="00A90A44">
            <w:pPr>
              <w:pStyle w:val="ConsPlusNormal"/>
            </w:pPr>
            <w:r>
              <w:t>18.</w:t>
            </w:r>
          </w:p>
        </w:tc>
        <w:tc>
          <w:tcPr>
            <w:tcW w:w="1928" w:type="dxa"/>
            <w:tcBorders>
              <w:top w:val="single" w:sz="4" w:space="0" w:color="auto"/>
              <w:bottom w:val="nil"/>
            </w:tcBorders>
          </w:tcPr>
          <w:p w:rsidR="00A90A44" w:rsidRDefault="00A90A44">
            <w:pPr>
              <w:pStyle w:val="ConsPlusNormal"/>
              <w:jc w:val="both"/>
            </w:pPr>
            <w:r>
              <w:t>Котельная N 17 (газовая)</w:t>
            </w:r>
          </w:p>
        </w:tc>
        <w:tc>
          <w:tcPr>
            <w:tcW w:w="794" w:type="dxa"/>
            <w:tcBorders>
              <w:top w:val="single" w:sz="4" w:space="0" w:color="auto"/>
              <w:bottom w:val="nil"/>
            </w:tcBorders>
          </w:tcPr>
          <w:p w:rsidR="00A90A44" w:rsidRDefault="00A90A44">
            <w:pPr>
              <w:pStyle w:val="ConsPlusNormal"/>
            </w:pPr>
          </w:p>
        </w:tc>
        <w:tc>
          <w:tcPr>
            <w:tcW w:w="676" w:type="dxa"/>
            <w:tcBorders>
              <w:top w:val="single" w:sz="4" w:space="0" w:color="auto"/>
              <w:bottom w:val="nil"/>
            </w:tcBorders>
          </w:tcPr>
          <w:p w:rsidR="00A90A44" w:rsidRDefault="00A90A44">
            <w:pPr>
              <w:pStyle w:val="ConsPlusNormal"/>
            </w:pPr>
          </w:p>
        </w:tc>
        <w:tc>
          <w:tcPr>
            <w:tcW w:w="740" w:type="dxa"/>
            <w:tcBorders>
              <w:top w:val="single" w:sz="4" w:space="0" w:color="auto"/>
              <w:bottom w:val="nil"/>
            </w:tcBorders>
          </w:tcPr>
          <w:p w:rsidR="00A90A44" w:rsidRDefault="00A90A44">
            <w:pPr>
              <w:pStyle w:val="ConsPlusNormal"/>
            </w:pPr>
          </w:p>
        </w:tc>
        <w:tc>
          <w:tcPr>
            <w:tcW w:w="964" w:type="dxa"/>
            <w:tcBorders>
              <w:top w:val="single" w:sz="4" w:space="0" w:color="auto"/>
              <w:bottom w:val="nil"/>
            </w:tcBorders>
          </w:tcPr>
          <w:p w:rsidR="00A90A44" w:rsidRDefault="00A90A44">
            <w:pPr>
              <w:pStyle w:val="ConsPlusNormal"/>
            </w:pPr>
          </w:p>
        </w:tc>
        <w:tc>
          <w:tcPr>
            <w:tcW w:w="980" w:type="dxa"/>
            <w:tcBorders>
              <w:top w:val="single" w:sz="4" w:space="0" w:color="auto"/>
              <w:bottom w:val="nil"/>
            </w:tcBorders>
          </w:tcPr>
          <w:p w:rsidR="00A90A44" w:rsidRDefault="00A90A44">
            <w:pPr>
              <w:pStyle w:val="ConsPlusNormal"/>
            </w:pPr>
          </w:p>
        </w:tc>
        <w:tc>
          <w:tcPr>
            <w:tcW w:w="1474" w:type="dxa"/>
            <w:tcBorders>
              <w:top w:val="single" w:sz="4" w:space="0" w:color="auto"/>
              <w:bottom w:val="nil"/>
            </w:tcBorders>
          </w:tcPr>
          <w:p w:rsidR="00A90A44" w:rsidRDefault="00A90A44">
            <w:pPr>
              <w:pStyle w:val="ConsPlusNormal"/>
            </w:pPr>
          </w:p>
        </w:tc>
        <w:tc>
          <w:tcPr>
            <w:tcW w:w="756" w:type="dxa"/>
            <w:tcBorders>
              <w:top w:val="single" w:sz="4" w:space="0" w:color="auto"/>
              <w:bottom w:val="nil"/>
            </w:tcBorders>
          </w:tcPr>
          <w:p w:rsidR="00A90A44" w:rsidRDefault="00A90A44">
            <w:pPr>
              <w:pStyle w:val="ConsPlusNormal"/>
            </w:pP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КВСА-1,5</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92</w:t>
            </w:r>
          </w:p>
        </w:tc>
        <w:tc>
          <w:tcPr>
            <w:tcW w:w="964" w:type="dxa"/>
            <w:tcBorders>
              <w:top w:val="nil"/>
              <w:bottom w:val="nil"/>
            </w:tcBorders>
          </w:tcPr>
          <w:p w:rsidR="00A90A44" w:rsidRDefault="00A90A44">
            <w:pPr>
              <w:pStyle w:val="ConsPlusNormal"/>
              <w:jc w:val="center"/>
            </w:pPr>
            <w:r>
              <w:t>6,2</w:t>
            </w:r>
          </w:p>
        </w:tc>
        <w:tc>
          <w:tcPr>
            <w:tcW w:w="980" w:type="dxa"/>
            <w:tcBorders>
              <w:top w:val="nil"/>
              <w:bottom w:val="nil"/>
            </w:tcBorders>
          </w:tcPr>
          <w:p w:rsidR="00A90A44" w:rsidRDefault="00A90A44">
            <w:pPr>
              <w:pStyle w:val="ConsPlusNormal"/>
              <w:jc w:val="center"/>
            </w:pPr>
            <w:r>
              <w:t>1,29</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88,99</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КВСА-3,0</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92</w:t>
            </w:r>
          </w:p>
        </w:tc>
        <w:tc>
          <w:tcPr>
            <w:tcW w:w="964" w:type="dxa"/>
            <w:tcBorders>
              <w:top w:val="nil"/>
              <w:bottom w:val="nil"/>
            </w:tcBorders>
          </w:tcPr>
          <w:p w:rsidR="00A90A44" w:rsidRDefault="00A90A44">
            <w:pPr>
              <w:pStyle w:val="ConsPlusNormal"/>
              <w:jc w:val="center"/>
            </w:pPr>
            <w:r>
              <w:t>10,3</w:t>
            </w:r>
          </w:p>
        </w:tc>
        <w:tc>
          <w:tcPr>
            <w:tcW w:w="980" w:type="dxa"/>
            <w:tcBorders>
              <w:top w:val="nil"/>
              <w:bottom w:val="nil"/>
            </w:tcBorders>
          </w:tcPr>
          <w:p w:rsidR="00A90A44" w:rsidRDefault="00A90A44">
            <w:pPr>
              <w:pStyle w:val="ConsPlusNormal"/>
              <w:jc w:val="center"/>
            </w:pPr>
            <w:r>
              <w:t>2,58</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89,09</w:t>
            </w:r>
          </w:p>
        </w:tc>
      </w:tr>
      <w:tr w:rsidR="00A90A44">
        <w:tc>
          <w:tcPr>
            <w:tcW w:w="674" w:type="dxa"/>
            <w:vMerge/>
            <w:tcBorders>
              <w:top w:val="single" w:sz="4" w:space="0" w:color="auto"/>
              <w:bottom w:val="single" w:sz="4" w:space="0" w:color="auto"/>
            </w:tcBorders>
          </w:tcPr>
          <w:p w:rsidR="00A90A44" w:rsidRDefault="00A90A44"/>
        </w:tc>
        <w:tc>
          <w:tcPr>
            <w:tcW w:w="1928" w:type="dxa"/>
            <w:tcBorders>
              <w:top w:val="nil"/>
              <w:bottom w:val="single" w:sz="4" w:space="0" w:color="auto"/>
            </w:tcBorders>
          </w:tcPr>
          <w:p w:rsidR="00A90A44" w:rsidRDefault="00A90A44">
            <w:pPr>
              <w:pStyle w:val="ConsPlusNormal"/>
              <w:jc w:val="both"/>
            </w:pPr>
            <w:r>
              <w:t>Итого:</w:t>
            </w:r>
          </w:p>
        </w:tc>
        <w:tc>
          <w:tcPr>
            <w:tcW w:w="794" w:type="dxa"/>
            <w:tcBorders>
              <w:top w:val="nil"/>
              <w:bottom w:val="single" w:sz="4" w:space="0" w:color="auto"/>
            </w:tcBorders>
          </w:tcPr>
          <w:p w:rsidR="00A90A44" w:rsidRDefault="00A90A44">
            <w:pPr>
              <w:pStyle w:val="ConsPlusNormal"/>
            </w:pPr>
          </w:p>
        </w:tc>
        <w:tc>
          <w:tcPr>
            <w:tcW w:w="676" w:type="dxa"/>
            <w:tcBorders>
              <w:top w:val="nil"/>
              <w:bottom w:val="single" w:sz="4" w:space="0" w:color="auto"/>
            </w:tcBorders>
          </w:tcPr>
          <w:p w:rsidR="00A90A44" w:rsidRDefault="00A90A44">
            <w:pPr>
              <w:pStyle w:val="ConsPlusNormal"/>
              <w:jc w:val="center"/>
            </w:pPr>
            <w:r>
              <w:t>2</w:t>
            </w:r>
          </w:p>
        </w:tc>
        <w:tc>
          <w:tcPr>
            <w:tcW w:w="740" w:type="dxa"/>
            <w:tcBorders>
              <w:top w:val="nil"/>
              <w:bottom w:val="single" w:sz="4" w:space="0" w:color="auto"/>
            </w:tcBorders>
          </w:tcPr>
          <w:p w:rsidR="00A90A44" w:rsidRDefault="00A90A44">
            <w:pPr>
              <w:pStyle w:val="ConsPlusNormal"/>
            </w:pPr>
          </w:p>
        </w:tc>
        <w:tc>
          <w:tcPr>
            <w:tcW w:w="964" w:type="dxa"/>
            <w:tcBorders>
              <w:top w:val="nil"/>
              <w:bottom w:val="single" w:sz="4" w:space="0" w:color="auto"/>
            </w:tcBorders>
          </w:tcPr>
          <w:p w:rsidR="00A90A44" w:rsidRDefault="00A90A44">
            <w:pPr>
              <w:pStyle w:val="ConsPlusNormal"/>
              <w:jc w:val="center"/>
            </w:pPr>
            <w:r>
              <w:t>16,5</w:t>
            </w:r>
          </w:p>
        </w:tc>
        <w:tc>
          <w:tcPr>
            <w:tcW w:w="980" w:type="dxa"/>
            <w:tcBorders>
              <w:top w:val="nil"/>
              <w:bottom w:val="single" w:sz="4" w:space="0" w:color="auto"/>
            </w:tcBorders>
          </w:tcPr>
          <w:p w:rsidR="00A90A44" w:rsidRDefault="00A90A44">
            <w:pPr>
              <w:pStyle w:val="ConsPlusNormal"/>
              <w:jc w:val="center"/>
            </w:pPr>
            <w:r>
              <w:t>3,87</w:t>
            </w:r>
          </w:p>
        </w:tc>
        <w:tc>
          <w:tcPr>
            <w:tcW w:w="1474" w:type="dxa"/>
            <w:tcBorders>
              <w:top w:val="nil"/>
              <w:bottom w:val="single" w:sz="4" w:space="0" w:color="auto"/>
            </w:tcBorders>
          </w:tcPr>
          <w:p w:rsidR="00A90A44" w:rsidRDefault="00A90A44">
            <w:pPr>
              <w:pStyle w:val="ConsPlusNormal"/>
            </w:pPr>
          </w:p>
        </w:tc>
        <w:tc>
          <w:tcPr>
            <w:tcW w:w="756" w:type="dxa"/>
            <w:tcBorders>
              <w:top w:val="nil"/>
              <w:bottom w:val="single" w:sz="4" w:space="0" w:color="auto"/>
            </w:tcBorders>
          </w:tcPr>
          <w:p w:rsidR="00A90A44" w:rsidRDefault="00A90A44">
            <w:pPr>
              <w:pStyle w:val="ConsPlusNormal"/>
              <w:jc w:val="center"/>
            </w:pPr>
            <w:r>
              <w:t>89,04</w:t>
            </w:r>
          </w:p>
        </w:tc>
      </w:tr>
      <w:tr w:rsidR="00A90A44">
        <w:tc>
          <w:tcPr>
            <w:tcW w:w="674" w:type="dxa"/>
            <w:vMerge w:val="restart"/>
            <w:tcBorders>
              <w:top w:val="single" w:sz="4" w:space="0" w:color="auto"/>
              <w:bottom w:val="single" w:sz="4" w:space="0" w:color="auto"/>
            </w:tcBorders>
          </w:tcPr>
          <w:p w:rsidR="00A90A44" w:rsidRDefault="00A90A44">
            <w:pPr>
              <w:pStyle w:val="ConsPlusNormal"/>
            </w:pPr>
            <w:r>
              <w:t>19.</w:t>
            </w:r>
          </w:p>
        </w:tc>
        <w:tc>
          <w:tcPr>
            <w:tcW w:w="1928" w:type="dxa"/>
            <w:tcBorders>
              <w:top w:val="single" w:sz="4" w:space="0" w:color="auto"/>
              <w:bottom w:val="nil"/>
            </w:tcBorders>
          </w:tcPr>
          <w:p w:rsidR="00A90A44" w:rsidRDefault="00A90A44">
            <w:pPr>
              <w:pStyle w:val="ConsPlusNormal"/>
              <w:jc w:val="both"/>
            </w:pPr>
            <w:r>
              <w:t>Котельная N 18</w:t>
            </w:r>
          </w:p>
        </w:tc>
        <w:tc>
          <w:tcPr>
            <w:tcW w:w="794" w:type="dxa"/>
            <w:tcBorders>
              <w:top w:val="single" w:sz="4" w:space="0" w:color="auto"/>
              <w:bottom w:val="nil"/>
            </w:tcBorders>
          </w:tcPr>
          <w:p w:rsidR="00A90A44" w:rsidRDefault="00A90A44">
            <w:pPr>
              <w:pStyle w:val="ConsPlusNormal"/>
            </w:pPr>
          </w:p>
        </w:tc>
        <w:tc>
          <w:tcPr>
            <w:tcW w:w="676" w:type="dxa"/>
            <w:tcBorders>
              <w:top w:val="single" w:sz="4" w:space="0" w:color="auto"/>
              <w:bottom w:val="nil"/>
            </w:tcBorders>
          </w:tcPr>
          <w:p w:rsidR="00A90A44" w:rsidRDefault="00A90A44">
            <w:pPr>
              <w:pStyle w:val="ConsPlusNormal"/>
            </w:pPr>
          </w:p>
        </w:tc>
        <w:tc>
          <w:tcPr>
            <w:tcW w:w="740" w:type="dxa"/>
            <w:tcBorders>
              <w:top w:val="single" w:sz="4" w:space="0" w:color="auto"/>
              <w:bottom w:val="nil"/>
            </w:tcBorders>
          </w:tcPr>
          <w:p w:rsidR="00A90A44" w:rsidRDefault="00A90A44">
            <w:pPr>
              <w:pStyle w:val="ConsPlusNormal"/>
            </w:pPr>
          </w:p>
        </w:tc>
        <w:tc>
          <w:tcPr>
            <w:tcW w:w="964" w:type="dxa"/>
            <w:tcBorders>
              <w:top w:val="single" w:sz="4" w:space="0" w:color="auto"/>
              <w:bottom w:val="nil"/>
            </w:tcBorders>
          </w:tcPr>
          <w:p w:rsidR="00A90A44" w:rsidRDefault="00A90A44">
            <w:pPr>
              <w:pStyle w:val="ConsPlusNormal"/>
            </w:pPr>
          </w:p>
        </w:tc>
        <w:tc>
          <w:tcPr>
            <w:tcW w:w="980" w:type="dxa"/>
            <w:tcBorders>
              <w:top w:val="single" w:sz="4" w:space="0" w:color="auto"/>
              <w:bottom w:val="nil"/>
            </w:tcBorders>
          </w:tcPr>
          <w:p w:rsidR="00A90A44" w:rsidRDefault="00A90A44">
            <w:pPr>
              <w:pStyle w:val="ConsPlusNormal"/>
            </w:pPr>
          </w:p>
        </w:tc>
        <w:tc>
          <w:tcPr>
            <w:tcW w:w="1474" w:type="dxa"/>
            <w:tcBorders>
              <w:top w:val="single" w:sz="4" w:space="0" w:color="auto"/>
              <w:bottom w:val="nil"/>
            </w:tcBorders>
          </w:tcPr>
          <w:p w:rsidR="00A90A44" w:rsidRDefault="00A90A44">
            <w:pPr>
              <w:pStyle w:val="ConsPlusNormal"/>
            </w:pPr>
          </w:p>
        </w:tc>
        <w:tc>
          <w:tcPr>
            <w:tcW w:w="756" w:type="dxa"/>
            <w:tcBorders>
              <w:top w:val="single" w:sz="4" w:space="0" w:color="auto"/>
              <w:bottom w:val="nil"/>
            </w:tcBorders>
          </w:tcPr>
          <w:p w:rsidR="00A90A44" w:rsidRDefault="00A90A44">
            <w:pPr>
              <w:pStyle w:val="ConsPlusNormal"/>
            </w:pP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НР-18</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1,42</w:t>
            </w:r>
          </w:p>
        </w:tc>
        <w:tc>
          <w:tcPr>
            <w:tcW w:w="980" w:type="dxa"/>
            <w:tcBorders>
              <w:top w:val="nil"/>
              <w:bottom w:val="nil"/>
            </w:tcBorders>
          </w:tcPr>
          <w:p w:rsidR="00A90A44" w:rsidRDefault="00A90A44">
            <w:pPr>
              <w:pStyle w:val="ConsPlusNormal"/>
              <w:jc w:val="center"/>
            </w:pPr>
            <w:r>
              <w:t>0,456</w:t>
            </w:r>
          </w:p>
        </w:tc>
        <w:tc>
          <w:tcPr>
            <w:tcW w:w="1474" w:type="dxa"/>
            <w:tcBorders>
              <w:top w:val="nil"/>
              <w:bottom w:val="nil"/>
            </w:tcBorders>
          </w:tcPr>
          <w:p w:rsidR="00A90A44" w:rsidRDefault="00A90A44">
            <w:pPr>
              <w:pStyle w:val="ConsPlusNormal"/>
              <w:jc w:val="center"/>
            </w:pPr>
            <w:r>
              <w:t>05.12.2014.</w:t>
            </w:r>
          </w:p>
        </w:tc>
        <w:tc>
          <w:tcPr>
            <w:tcW w:w="756" w:type="dxa"/>
            <w:tcBorders>
              <w:top w:val="nil"/>
              <w:bottom w:val="nil"/>
            </w:tcBorders>
          </w:tcPr>
          <w:p w:rsidR="00A90A44" w:rsidRDefault="00A90A44">
            <w:pPr>
              <w:pStyle w:val="ConsPlusNormal"/>
              <w:jc w:val="center"/>
            </w:pPr>
            <w:r>
              <w:t>53,20</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НР-18</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1,42</w:t>
            </w:r>
          </w:p>
        </w:tc>
        <w:tc>
          <w:tcPr>
            <w:tcW w:w="980" w:type="dxa"/>
            <w:tcBorders>
              <w:top w:val="nil"/>
              <w:bottom w:val="nil"/>
            </w:tcBorders>
          </w:tcPr>
          <w:p w:rsidR="00A90A44" w:rsidRDefault="00A90A44">
            <w:pPr>
              <w:pStyle w:val="ConsPlusNormal"/>
              <w:jc w:val="center"/>
            </w:pPr>
            <w:r>
              <w:t>0,456</w:t>
            </w:r>
          </w:p>
        </w:tc>
        <w:tc>
          <w:tcPr>
            <w:tcW w:w="1474" w:type="dxa"/>
            <w:tcBorders>
              <w:top w:val="nil"/>
              <w:bottom w:val="nil"/>
            </w:tcBorders>
          </w:tcPr>
          <w:p w:rsidR="00A90A44" w:rsidRDefault="00A90A44">
            <w:pPr>
              <w:pStyle w:val="ConsPlusNormal"/>
              <w:jc w:val="center"/>
            </w:pPr>
            <w:r>
              <w:t>15.10.2015.</w:t>
            </w:r>
          </w:p>
        </w:tc>
        <w:tc>
          <w:tcPr>
            <w:tcW w:w="756" w:type="dxa"/>
            <w:tcBorders>
              <w:top w:val="nil"/>
              <w:bottom w:val="nil"/>
            </w:tcBorders>
          </w:tcPr>
          <w:p w:rsidR="00A90A44" w:rsidRDefault="00A90A44">
            <w:pPr>
              <w:pStyle w:val="ConsPlusNormal"/>
              <w:jc w:val="center"/>
            </w:pPr>
            <w:r>
              <w:t>48,45</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НР-18</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1,655</w:t>
            </w:r>
          </w:p>
        </w:tc>
        <w:tc>
          <w:tcPr>
            <w:tcW w:w="980" w:type="dxa"/>
            <w:tcBorders>
              <w:top w:val="nil"/>
              <w:bottom w:val="nil"/>
            </w:tcBorders>
          </w:tcPr>
          <w:p w:rsidR="00A90A44" w:rsidRDefault="00A90A44">
            <w:pPr>
              <w:pStyle w:val="ConsPlusNormal"/>
              <w:jc w:val="center"/>
            </w:pPr>
            <w:r>
              <w:t>0,384</w:t>
            </w:r>
          </w:p>
        </w:tc>
        <w:tc>
          <w:tcPr>
            <w:tcW w:w="1474" w:type="dxa"/>
            <w:tcBorders>
              <w:top w:val="nil"/>
              <w:bottom w:val="nil"/>
            </w:tcBorders>
          </w:tcPr>
          <w:p w:rsidR="00A90A44" w:rsidRDefault="00A90A44">
            <w:pPr>
              <w:pStyle w:val="ConsPlusNormal"/>
              <w:jc w:val="center"/>
            </w:pPr>
            <w:r>
              <w:t>05.12.2014.</w:t>
            </w:r>
          </w:p>
        </w:tc>
        <w:tc>
          <w:tcPr>
            <w:tcW w:w="756" w:type="dxa"/>
            <w:tcBorders>
              <w:top w:val="nil"/>
              <w:bottom w:val="nil"/>
            </w:tcBorders>
          </w:tcPr>
          <w:p w:rsidR="00A90A44" w:rsidRDefault="00A90A44">
            <w:pPr>
              <w:pStyle w:val="ConsPlusNormal"/>
              <w:jc w:val="center"/>
            </w:pPr>
            <w:r>
              <w:t>49,00</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НР-18</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1,31</w:t>
            </w:r>
          </w:p>
        </w:tc>
        <w:tc>
          <w:tcPr>
            <w:tcW w:w="980" w:type="dxa"/>
            <w:tcBorders>
              <w:top w:val="nil"/>
              <w:bottom w:val="nil"/>
            </w:tcBorders>
          </w:tcPr>
          <w:p w:rsidR="00A90A44" w:rsidRDefault="00A90A44">
            <w:pPr>
              <w:pStyle w:val="ConsPlusNormal"/>
              <w:jc w:val="center"/>
            </w:pPr>
            <w:r>
              <w:t>0,416</w:t>
            </w:r>
          </w:p>
        </w:tc>
        <w:tc>
          <w:tcPr>
            <w:tcW w:w="1474" w:type="dxa"/>
            <w:tcBorders>
              <w:top w:val="nil"/>
              <w:bottom w:val="nil"/>
            </w:tcBorders>
          </w:tcPr>
          <w:p w:rsidR="00A90A44" w:rsidRDefault="00A90A44">
            <w:pPr>
              <w:pStyle w:val="ConsPlusNormal"/>
              <w:jc w:val="center"/>
            </w:pPr>
            <w:r>
              <w:t>05.12.2014.</w:t>
            </w:r>
          </w:p>
        </w:tc>
        <w:tc>
          <w:tcPr>
            <w:tcW w:w="756" w:type="dxa"/>
            <w:tcBorders>
              <w:top w:val="nil"/>
              <w:bottom w:val="nil"/>
            </w:tcBorders>
          </w:tcPr>
          <w:p w:rsidR="00A90A44" w:rsidRDefault="00A90A44">
            <w:pPr>
              <w:pStyle w:val="ConsPlusNormal"/>
              <w:jc w:val="center"/>
            </w:pPr>
            <w:r>
              <w:t>46,33</w:t>
            </w:r>
          </w:p>
        </w:tc>
      </w:tr>
      <w:tr w:rsidR="00A90A44">
        <w:tc>
          <w:tcPr>
            <w:tcW w:w="674" w:type="dxa"/>
            <w:vMerge/>
            <w:tcBorders>
              <w:top w:val="single" w:sz="4" w:space="0" w:color="auto"/>
              <w:bottom w:val="single" w:sz="4" w:space="0" w:color="auto"/>
            </w:tcBorders>
          </w:tcPr>
          <w:p w:rsidR="00A90A44" w:rsidRDefault="00A90A44"/>
        </w:tc>
        <w:tc>
          <w:tcPr>
            <w:tcW w:w="1928" w:type="dxa"/>
            <w:tcBorders>
              <w:top w:val="nil"/>
              <w:bottom w:val="single" w:sz="4" w:space="0" w:color="auto"/>
            </w:tcBorders>
          </w:tcPr>
          <w:p w:rsidR="00A90A44" w:rsidRDefault="00A90A44">
            <w:pPr>
              <w:pStyle w:val="ConsPlusNormal"/>
              <w:jc w:val="both"/>
            </w:pPr>
            <w:r>
              <w:t>Итого:</w:t>
            </w:r>
          </w:p>
        </w:tc>
        <w:tc>
          <w:tcPr>
            <w:tcW w:w="794" w:type="dxa"/>
            <w:tcBorders>
              <w:top w:val="nil"/>
              <w:bottom w:val="single" w:sz="4" w:space="0" w:color="auto"/>
            </w:tcBorders>
          </w:tcPr>
          <w:p w:rsidR="00A90A44" w:rsidRDefault="00A90A44">
            <w:pPr>
              <w:pStyle w:val="ConsPlusNormal"/>
            </w:pPr>
          </w:p>
        </w:tc>
        <w:tc>
          <w:tcPr>
            <w:tcW w:w="676" w:type="dxa"/>
            <w:tcBorders>
              <w:top w:val="nil"/>
              <w:bottom w:val="single" w:sz="4" w:space="0" w:color="auto"/>
            </w:tcBorders>
          </w:tcPr>
          <w:p w:rsidR="00A90A44" w:rsidRDefault="00A90A44">
            <w:pPr>
              <w:pStyle w:val="ConsPlusNormal"/>
              <w:jc w:val="center"/>
            </w:pPr>
            <w:r>
              <w:t>4</w:t>
            </w:r>
          </w:p>
        </w:tc>
        <w:tc>
          <w:tcPr>
            <w:tcW w:w="740" w:type="dxa"/>
            <w:tcBorders>
              <w:top w:val="nil"/>
              <w:bottom w:val="single" w:sz="4" w:space="0" w:color="auto"/>
            </w:tcBorders>
          </w:tcPr>
          <w:p w:rsidR="00A90A44" w:rsidRDefault="00A90A44">
            <w:pPr>
              <w:pStyle w:val="ConsPlusNormal"/>
            </w:pPr>
          </w:p>
        </w:tc>
        <w:tc>
          <w:tcPr>
            <w:tcW w:w="964" w:type="dxa"/>
            <w:tcBorders>
              <w:top w:val="nil"/>
              <w:bottom w:val="single" w:sz="4" w:space="0" w:color="auto"/>
            </w:tcBorders>
          </w:tcPr>
          <w:p w:rsidR="00A90A44" w:rsidRDefault="00A90A44">
            <w:pPr>
              <w:pStyle w:val="ConsPlusNormal"/>
              <w:jc w:val="center"/>
            </w:pPr>
            <w:r>
              <w:t>5,805</w:t>
            </w:r>
          </w:p>
        </w:tc>
        <w:tc>
          <w:tcPr>
            <w:tcW w:w="980" w:type="dxa"/>
            <w:tcBorders>
              <w:top w:val="nil"/>
              <w:bottom w:val="single" w:sz="4" w:space="0" w:color="auto"/>
            </w:tcBorders>
          </w:tcPr>
          <w:p w:rsidR="00A90A44" w:rsidRDefault="00A90A44">
            <w:pPr>
              <w:pStyle w:val="ConsPlusNormal"/>
              <w:jc w:val="center"/>
            </w:pPr>
            <w:r>
              <w:t>1,712</w:t>
            </w:r>
          </w:p>
        </w:tc>
        <w:tc>
          <w:tcPr>
            <w:tcW w:w="1474" w:type="dxa"/>
            <w:tcBorders>
              <w:top w:val="nil"/>
              <w:bottom w:val="single" w:sz="4" w:space="0" w:color="auto"/>
            </w:tcBorders>
          </w:tcPr>
          <w:p w:rsidR="00A90A44" w:rsidRDefault="00A90A44">
            <w:pPr>
              <w:pStyle w:val="ConsPlusNormal"/>
            </w:pPr>
          </w:p>
        </w:tc>
        <w:tc>
          <w:tcPr>
            <w:tcW w:w="756" w:type="dxa"/>
            <w:tcBorders>
              <w:top w:val="nil"/>
              <w:bottom w:val="single" w:sz="4" w:space="0" w:color="auto"/>
            </w:tcBorders>
          </w:tcPr>
          <w:p w:rsidR="00A90A44" w:rsidRDefault="00A90A44">
            <w:pPr>
              <w:pStyle w:val="ConsPlusNormal"/>
              <w:jc w:val="center"/>
            </w:pPr>
            <w:r>
              <w:t>49,24</w:t>
            </w:r>
          </w:p>
        </w:tc>
      </w:tr>
      <w:tr w:rsidR="00A90A44">
        <w:tc>
          <w:tcPr>
            <w:tcW w:w="674" w:type="dxa"/>
            <w:vMerge w:val="restart"/>
            <w:tcBorders>
              <w:top w:val="single" w:sz="4" w:space="0" w:color="auto"/>
              <w:bottom w:val="single" w:sz="4" w:space="0" w:color="auto"/>
            </w:tcBorders>
          </w:tcPr>
          <w:p w:rsidR="00A90A44" w:rsidRDefault="00A90A44">
            <w:pPr>
              <w:pStyle w:val="ConsPlusNormal"/>
            </w:pPr>
            <w:r>
              <w:t>20.</w:t>
            </w:r>
          </w:p>
        </w:tc>
        <w:tc>
          <w:tcPr>
            <w:tcW w:w="1928" w:type="dxa"/>
            <w:tcBorders>
              <w:top w:val="single" w:sz="4" w:space="0" w:color="auto"/>
              <w:bottom w:val="nil"/>
            </w:tcBorders>
          </w:tcPr>
          <w:p w:rsidR="00A90A44" w:rsidRDefault="00A90A44">
            <w:pPr>
              <w:pStyle w:val="ConsPlusNormal"/>
              <w:jc w:val="both"/>
            </w:pPr>
            <w:r>
              <w:t>Котельная N 19 (газовая)</w:t>
            </w:r>
          </w:p>
        </w:tc>
        <w:tc>
          <w:tcPr>
            <w:tcW w:w="794" w:type="dxa"/>
            <w:tcBorders>
              <w:top w:val="single" w:sz="4" w:space="0" w:color="auto"/>
              <w:bottom w:val="nil"/>
            </w:tcBorders>
          </w:tcPr>
          <w:p w:rsidR="00A90A44" w:rsidRDefault="00A90A44">
            <w:pPr>
              <w:pStyle w:val="ConsPlusNormal"/>
            </w:pPr>
          </w:p>
        </w:tc>
        <w:tc>
          <w:tcPr>
            <w:tcW w:w="676" w:type="dxa"/>
            <w:tcBorders>
              <w:top w:val="single" w:sz="4" w:space="0" w:color="auto"/>
              <w:bottom w:val="nil"/>
            </w:tcBorders>
          </w:tcPr>
          <w:p w:rsidR="00A90A44" w:rsidRDefault="00A90A44">
            <w:pPr>
              <w:pStyle w:val="ConsPlusNormal"/>
            </w:pPr>
          </w:p>
        </w:tc>
        <w:tc>
          <w:tcPr>
            <w:tcW w:w="740" w:type="dxa"/>
            <w:tcBorders>
              <w:top w:val="single" w:sz="4" w:space="0" w:color="auto"/>
              <w:bottom w:val="nil"/>
            </w:tcBorders>
          </w:tcPr>
          <w:p w:rsidR="00A90A44" w:rsidRDefault="00A90A44">
            <w:pPr>
              <w:pStyle w:val="ConsPlusNormal"/>
            </w:pPr>
          </w:p>
        </w:tc>
        <w:tc>
          <w:tcPr>
            <w:tcW w:w="964" w:type="dxa"/>
            <w:tcBorders>
              <w:top w:val="single" w:sz="4" w:space="0" w:color="auto"/>
              <w:bottom w:val="nil"/>
            </w:tcBorders>
          </w:tcPr>
          <w:p w:rsidR="00A90A44" w:rsidRDefault="00A90A44">
            <w:pPr>
              <w:pStyle w:val="ConsPlusNormal"/>
            </w:pPr>
          </w:p>
        </w:tc>
        <w:tc>
          <w:tcPr>
            <w:tcW w:w="980" w:type="dxa"/>
            <w:tcBorders>
              <w:top w:val="single" w:sz="4" w:space="0" w:color="auto"/>
              <w:bottom w:val="nil"/>
            </w:tcBorders>
          </w:tcPr>
          <w:p w:rsidR="00A90A44" w:rsidRDefault="00A90A44">
            <w:pPr>
              <w:pStyle w:val="ConsPlusNormal"/>
            </w:pPr>
          </w:p>
        </w:tc>
        <w:tc>
          <w:tcPr>
            <w:tcW w:w="1474" w:type="dxa"/>
            <w:tcBorders>
              <w:top w:val="single" w:sz="4" w:space="0" w:color="auto"/>
              <w:bottom w:val="nil"/>
            </w:tcBorders>
          </w:tcPr>
          <w:p w:rsidR="00A90A44" w:rsidRDefault="00A90A44">
            <w:pPr>
              <w:pStyle w:val="ConsPlusNormal"/>
            </w:pPr>
          </w:p>
        </w:tc>
        <w:tc>
          <w:tcPr>
            <w:tcW w:w="756" w:type="dxa"/>
            <w:tcBorders>
              <w:top w:val="single" w:sz="4" w:space="0" w:color="auto"/>
              <w:bottom w:val="nil"/>
            </w:tcBorders>
          </w:tcPr>
          <w:p w:rsidR="00A90A44" w:rsidRDefault="00A90A44">
            <w:pPr>
              <w:pStyle w:val="ConsPlusNormal"/>
            </w:pP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REX 40</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92</w:t>
            </w:r>
          </w:p>
        </w:tc>
        <w:tc>
          <w:tcPr>
            <w:tcW w:w="964" w:type="dxa"/>
            <w:tcBorders>
              <w:top w:val="nil"/>
              <w:bottom w:val="nil"/>
            </w:tcBorders>
          </w:tcPr>
          <w:p w:rsidR="00A90A44" w:rsidRDefault="00A90A44">
            <w:pPr>
              <w:pStyle w:val="ConsPlusNormal"/>
              <w:jc w:val="center"/>
            </w:pPr>
            <w:r>
              <w:t>0,36</w:t>
            </w:r>
          </w:p>
        </w:tc>
        <w:tc>
          <w:tcPr>
            <w:tcW w:w="980" w:type="dxa"/>
            <w:tcBorders>
              <w:top w:val="nil"/>
              <w:bottom w:val="nil"/>
            </w:tcBorders>
          </w:tcPr>
          <w:p w:rsidR="00A90A44" w:rsidRDefault="00A90A44">
            <w:pPr>
              <w:pStyle w:val="ConsPlusNormal"/>
              <w:jc w:val="center"/>
            </w:pPr>
            <w:r>
              <w:t>0,344</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89,35</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REX 40</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92</w:t>
            </w:r>
          </w:p>
        </w:tc>
        <w:tc>
          <w:tcPr>
            <w:tcW w:w="964" w:type="dxa"/>
            <w:tcBorders>
              <w:top w:val="nil"/>
              <w:bottom w:val="nil"/>
            </w:tcBorders>
          </w:tcPr>
          <w:p w:rsidR="00A90A44" w:rsidRDefault="00A90A44">
            <w:pPr>
              <w:pStyle w:val="ConsPlusNormal"/>
              <w:jc w:val="center"/>
            </w:pPr>
            <w:r>
              <w:t>0,36</w:t>
            </w:r>
          </w:p>
        </w:tc>
        <w:tc>
          <w:tcPr>
            <w:tcW w:w="980" w:type="dxa"/>
            <w:tcBorders>
              <w:top w:val="nil"/>
              <w:bottom w:val="nil"/>
            </w:tcBorders>
          </w:tcPr>
          <w:p w:rsidR="00A90A44" w:rsidRDefault="00A90A44">
            <w:pPr>
              <w:pStyle w:val="ConsPlusNormal"/>
              <w:jc w:val="center"/>
            </w:pPr>
            <w:r>
              <w:t>0,344</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88,33</w:t>
            </w:r>
          </w:p>
        </w:tc>
      </w:tr>
      <w:tr w:rsidR="00A90A44">
        <w:tc>
          <w:tcPr>
            <w:tcW w:w="674" w:type="dxa"/>
            <w:vMerge/>
            <w:tcBorders>
              <w:top w:val="single" w:sz="4" w:space="0" w:color="auto"/>
              <w:bottom w:val="single" w:sz="4" w:space="0" w:color="auto"/>
            </w:tcBorders>
          </w:tcPr>
          <w:p w:rsidR="00A90A44" w:rsidRDefault="00A90A44"/>
        </w:tc>
        <w:tc>
          <w:tcPr>
            <w:tcW w:w="1928" w:type="dxa"/>
            <w:tcBorders>
              <w:top w:val="nil"/>
              <w:bottom w:val="single" w:sz="4" w:space="0" w:color="auto"/>
            </w:tcBorders>
          </w:tcPr>
          <w:p w:rsidR="00A90A44" w:rsidRDefault="00A90A44">
            <w:pPr>
              <w:pStyle w:val="ConsPlusNormal"/>
              <w:jc w:val="both"/>
            </w:pPr>
            <w:r>
              <w:t>Итого:</w:t>
            </w:r>
          </w:p>
        </w:tc>
        <w:tc>
          <w:tcPr>
            <w:tcW w:w="794" w:type="dxa"/>
            <w:tcBorders>
              <w:top w:val="nil"/>
              <w:bottom w:val="single" w:sz="4" w:space="0" w:color="auto"/>
            </w:tcBorders>
          </w:tcPr>
          <w:p w:rsidR="00A90A44" w:rsidRDefault="00A90A44">
            <w:pPr>
              <w:pStyle w:val="ConsPlusNormal"/>
            </w:pPr>
          </w:p>
        </w:tc>
        <w:tc>
          <w:tcPr>
            <w:tcW w:w="676" w:type="dxa"/>
            <w:tcBorders>
              <w:top w:val="nil"/>
              <w:bottom w:val="single" w:sz="4" w:space="0" w:color="auto"/>
            </w:tcBorders>
          </w:tcPr>
          <w:p w:rsidR="00A90A44" w:rsidRDefault="00A90A44">
            <w:pPr>
              <w:pStyle w:val="ConsPlusNormal"/>
              <w:jc w:val="center"/>
            </w:pPr>
            <w:r>
              <w:t>2</w:t>
            </w:r>
          </w:p>
        </w:tc>
        <w:tc>
          <w:tcPr>
            <w:tcW w:w="740" w:type="dxa"/>
            <w:tcBorders>
              <w:top w:val="nil"/>
              <w:bottom w:val="single" w:sz="4" w:space="0" w:color="auto"/>
            </w:tcBorders>
          </w:tcPr>
          <w:p w:rsidR="00A90A44" w:rsidRDefault="00A90A44">
            <w:pPr>
              <w:pStyle w:val="ConsPlusNormal"/>
            </w:pPr>
          </w:p>
        </w:tc>
        <w:tc>
          <w:tcPr>
            <w:tcW w:w="964" w:type="dxa"/>
            <w:tcBorders>
              <w:top w:val="nil"/>
              <w:bottom w:val="single" w:sz="4" w:space="0" w:color="auto"/>
            </w:tcBorders>
          </w:tcPr>
          <w:p w:rsidR="00A90A44" w:rsidRDefault="00A90A44">
            <w:pPr>
              <w:pStyle w:val="ConsPlusNormal"/>
              <w:jc w:val="center"/>
            </w:pPr>
            <w:r>
              <w:t>0,72</w:t>
            </w:r>
          </w:p>
        </w:tc>
        <w:tc>
          <w:tcPr>
            <w:tcW w:w="980" w:type="dxa"/>
            <w:tcBorders>
              <w:top w:val="nil"/>
              <w:bottom w:val="single" w:sz="4" w:space="0" w:color="auto"/>
            </w:tcBorders>
          </w:tcPr>
          <w:p w:rsidR="00A90A44" w:rsidRDefault="00A90A44">
            <w:pPr>
              <w:pStyle w:val="ConsPlusNormal"/>
              <w:jc w:val="center"/>
            </w:pPr>
            <w:r>
              <w:t>0,688</w:t>
            </w:r>
          </w:p>
        </w:tc>
        <w:tc>
          <w:tcPr>
            <w:tcW w:w="1474" w:type="dxa"/>
            <w:tcBorders>
              <w:top w:val="nil"/>
              <w:bottom w:val="single" w:sz="4" w:space="0" w:color="auto"/>
            </w:tcBorders>
          </w:tcPr>
          <w:p w:rsidR="00A90A44" w:rsidRDefault="00A90A44">
            <w:pPr>
              <w:pStyle w:val="ConsPlusNormal"/>
            </w:pPr>
          </w:p>
        </w:tc>
        <w:tc>
          <w:tcPr>
            <w:tcW w:w="756" w:type="dxa"/>
            <w:tcBorders>
              <w:top w:val="nil"/>
              <w:bottom w:val="single" w:sz="4" w:space="0" w:color="auto"/>
            </w:tcBorders>
          </w:tcPr>
          <w:p w:rsidR="00A90A44" w:rsidRDefault="00A90A44">
            <w:pPr>
              <w:pStyle w:val="ConsPlusNormal"/>
              <w:jc w:val="center"/>
            </w:pPr>
            <w:r>
              <w:t>88,84</w:t>
            </w:r>
          </w:p>
        </w:tc>
      </w:tr>
      <w:tr w:rsidR="00A90A44">
        <w:tc>
          <w:tcPr>
            <w:tcW w:w="674" w:type="dxa"/>
            <w:vMerge w:val="restart"/>
            <w:tcBorders>
              <w:top w:val="single" w:sz="4" w:space="0" w:color="auto"/>
              <w:bottom w:val="single" w:sz="4" w:space="0" w:color="auto"/>
            </w:tcBorders>
          </w:tcPr>
          <w:p w:rsidR="00A90A44" w:rsidRDefault="00A90A44">
            <w:pPr>
              <w:pStyle w:val="ConsPlusNormal"/>
            </w:pPr>
            <w:r>
              <w:t>21.</w:t>
            </w:r>
          </w:p>
        </w:tc>
        <w:tc>
          <w:tcPr>
            <w:tcW w:w="1928" w:type="dxa"/>
            <w:tcBorders>
              <w:top w:val="single" w:sz="4" w:space="0" w:color="auto"/>
              <w:bottom w:val="nil"/>
            </w:tcBorders>
          </w:tcPr>
          <w:p w:rsidR="00A90A44" w:rsidRDefault="00A90A44">
            <w:pPr>
              <w:pStyle w:val="ConsPlusNormal"/>
              <w:jc w:val="both"/>
            </w:pPr>
            <w:r>
              <w:t xml:space="preserve">Котельная N 19 </w:t>
            </w:r>
            <w:r>
              <w:lastRenderedPageBreak/>
              <w:t>(угольная - резервная)</w:t>
            </w:r>
          </w:p>
        </w:tc>
        <w:tc>
          <w:tcPr>
            <w:tcW w:w="794" w:type="dxa"/>
            <w:tcBorders>
              <w:top w:val="single" w:sz="4" w:space="0" w:color="auto"/>
              <w:bottom w:val="nil"/>
            </w:tcBorders>
          </w:tcPr>
          <w:p w:rsidR="00A90A44" w:rsidRDefault="00A90A44">
            <w:pPr>
              <w:pStyle w:val="ConsPlusNormal"/>
            </w:pPr>
          </w:p>
        </w:tc>
        <w:tc>
          <w:tcPr>
            <w:tcW w:w="676" w:type="dxa"/>
            <w:tcBorders>
              <w:top w:val="single" w:sz="4" w:space="0" w:color="auto"/>
              <w:bottom w:val="nil"/>
            </w:tcBorders>
          </w:tcPr>
          <w:p w:rsidR="00A90A44" w:rsidRDefault="00A90A44">
            <w:pPr>
              <w:pStyle w:val="ConsPlusNormal"/>
            </w:pPr>
          </w:p>
        </w:tc>
        <w:tc>
          <w:tcPr>
            <w:tcW w:w="740" w:type="dxa"/>
            <w:tcBorders>
              <w:top w:val="single" w:sz="4" w:space="0" w:color="auto"/>
              <w:bottom w:val="nil"/>
            </w:tcBorders>
          </w:tcPr>
          <w:p w:rsidR="00A90A44" w:rsidRDefault="00A90A44">
            <w:pPr>
              <w:pStyle w:val="ConsPlusNormal"/>
            </w:pPr>
          </w:p>
        </w:tc>
        <w:tc>
          <w:tcPr>
            <w:tcW w:w="964" w:type="dxa"/>
            <w:tcBorders>
              <w:top w:val="single" w:sz="4" w:space="0" w:color="auto"/>
              <w:bottom w:val="nil"/>
            </w:tcBorders>
          </w:tcPr>
          <w:p w:rsidR="00A90A44" w:rsidRDefault="00A90A44">
            <w:pPr>
              <w:pStyle w:val="ConsPlusNormal"/>
            </w:pPr>
          </w:p>
        </w:tc>
        <w:tc>
          <w:tcPr>
            <w:tcW w:w="980" w:type="dxa"/>
            <w:tcBorders>
              <w:top w:val="single" w:sz="4" w:space="0" w:color="auto"/>
              <w:bottom w:val="nil"/>
            </w:tcBorders>
          </w:tcPr>
          <w:p w:rsidR="00A90A44" w:rsidRDefault="00A90A44">
            <w:pPr>
              <w:pStyle w:val="ConsPlusNormal"/>
            </w:pPr>
          </w:p>
        </w:tc>
        <w:tc>
          <w:tcPr>
            <w:tcW w:w="1474" w:type="dxa"/>
            <w:tcBorders>
              <w:top w:val="single" w:sz="4" w:space="0" w:color="auto"/>
              <w:bottom w:val="nil"/>
            </w:tcBorders>
          </w:tcPr>
          <w:p w:rsidR="00A90A44" w:rsidRDefault="00A90A44">
            <w:pPr>
              <w:pStyle w:val="ConsPlusNormal"/>
            </w:pPr>
          </w:p>
        </w:tc>
        <w:tc>
          <w:tcPr>
            <w:tcW w:w="756" w:type="dxa"/>
            <w:tcBorders>
              <w:top w:val="single" w:sz="4" w:space="0" w:color="auto"/>
              <w:bottom w:val="nil"/>
            </w:tcBorders>
          </w:tcPr>
          <w:p w:rsidR="00A90A44" w:rsidRDefault="00A90A44">
            <w:pPr>
              <w:pStyle w:val="ConsPlusNormal"/>
            </w:pP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НР-18</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1,25</w:t>
            </w:r>
          </w:p>
        </w:tc>
        <w:tc>
          <w:tcPr>
            <w:tcW w:w="980" w:type="dxa"/>
            <w:tcBorders>
              <w:top w:val="nil"/>
              <w:bottom w:val="nil"/>
            </w:tcBorders>
          </w:tcPr>
          <w:p w:rsidR="00A90A44" w:rsidRDefault="00A90A44">
            <w:pPr>
              <w:pStyle w:val="ConsPlusNormal"/>
              <w:jc w:val="center"/>
            </w:pPr>
            <w:r>
              <w:t>0,3</w:t>
            </w:r>
          </w:p>
        </w:tc>
        <w:tc>
          <w:tcPr>
            <w:tcW w:w="1474" w:type="dxa"/>
            <w:tcBorders>
              <w:top w:val="nil"/>
              <w:bottom w:val="nil"/>
            </w:tcBorders>
          </w:tcPr>
          <w:p w:rsidR="00A90A44" w:rsidRDefault="00A90A44">
            <w:pPr>
              <w:pStyle w:val="ConsPlusNormal"/>
              <w:jc w:val="center"/>
            </w:pPr>
            <w:r>
              <w:t>2009</w:t>
            </w:r>
          </w:p>
        </w:tc>
        <w:tc>
          <w:tcPr>
            <w:tcW w:w="756" w:type="dxa"/>
            <w:tcBorders>
              <w:top w:val="nil"/>
              <w:bottom w:val="nil"/>
            </w:tcBorders>
          </w:tcPr>
          <w:p w:rsidR="00A90A44" w:rsidRDefault="00A90A44">
            <w:pPr>
              <w:pStyle w:val="ConsPlusNormal"/>
              <w:jc w:val="center"/>
            </w:pPr>
            <w:r>
              <w:t>43,70</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НР-18</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1,25</w:t>
            </w:r>
          </w:p>
        </w:tc>
        <w:tc>
          <w:tcPr>
            <w:tcW w:w="980" w:type="dxa"/>
            <w:tcBorders>
              <w:top w:val="nil"/>
              <w:bottom w:val="nil"/>
            </w:tcBorders>
          </w:tcPr>
          <w:p w:rsidR="00A90A44" w:rsidRDefault="00A90A44">
            <w:pPr>
              <w:pStyle w:val="ConsPlusNormal"/>
              <w:jc w:val="center"/>
            </w:pPr>
            <w:r>
              <w:t>0,3</w:t>
            </w:r>
          </w:p>
        </w:tc>
        <w:tc>
          <w:tcPr>
            <w:tcW w:w="1474" w:type="dxa"/>
            <w:tcBorders>
              <w:top w:val="nil"/>
              <w:bottom w:val="nil"/>
            </w:tcBorders>
          </w:tcPr>
          <w:p w:rsidR="00A90A44" w:rsidRDefault="00A90A44">
            <w:pPr>
              <w:pStyle w:val="ConsPlusNormal"/>
              <w:jc w:val="center"/>
            </w:pPr>
            <w:r>
              <w:t>2009</w:t>
            </w:r>
          </w:p>
        </w:tc>
        <w:tc>
          <w:tcPr>
            <w:tcW w:w="756" w:type="dxa"/>
            <w:tcBorders>
              <w:top w:val="nil"/>
              <w:bottom w:val="nil"/>
            </w:tcBorders>
          </w:tcPr>
          <w:p w:rsidR="00A90A44" w:rsidRDefault="00A90A44">
            <w:pPr>
              <w:pStyle w:val="ConsPlusNormal"/>
              <w:jc w:val="center"/>
            </w:pPr>
            <w:r>
              <w:t>43,70</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КВ-0,4-60Р</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1,81</w:t>
            </w:r>
          </w:p>
        </w:tc>
        <w:tc>
          <w:tcPr>
            <w:tcW w:w="980" w:type="dxa"/>
            <w:tcBorders>
              <w:top w:val="nil"/>
              <w:bottom w:val="nil"/>
            </w:tcBorders>
          </w:tcPr>
          <w:p w:rsidR="00A90A44" w:rsidRDefault="00A90A44">
            <w:pPr>
              <w:pStyle w:val="ConsPlusNormal"/>
              <w:jc w:val="center"/>
            </w:pPr>
            <w:r>
              <w:t>0,4</w:t>
            </w:r>
          </w:p>
        </w:tc>
        <w:tc>
          <w:tcPr>
            <w:tcW w:w="1474" w:type="dxa"/>
            <w:tcBorders>
              <w:top w:val="nil"/>
              <w:bottom w:val="nil"/>
            </w:tcBorders>
          </w:tcPr>
          <w:p w:rsidR="00A90A44" w:rsidRDefault="00A90A44">
            <w:pPr>
              <w:pStyle w:val="ConsPlusNormal"/>
              <w:jc w:val="center"/>
            </w:pPr>
            <w:r>
              <w:t>2009</w:t>
            </w:r>
          </w:p>
        </w:tc>
        <w:tc>
          <w:tcPr>
            <w:tcW w:w="756" w:type="dxa"/>
            <w:tcBorders>
              <w:top w:val="nil"/>
              <w:bottom w:val="nil"/>
            </w:tcBorders>
          </w:tcPr>
          <w:p w:rsidR="00A90A44" w:rsidRDefault="00A90A44">
            <w:pPr>
              <w:pStyle w:val="ConsPlusNormal"/>
              <w:jc w:val="center"/>
            </w:pPr>
            <w:r>
              <w:t>42,40</w:t>
            </w:r>
          </w:p>
        </w:tc>
      </w:tr>
      <w:tr w:rsidR="00A90A44">
        <w:tc>
          <w:tcPr>
            <w:tcW w:w="674" w:type="dxa"/>
            <w:vMerge/>
            <w:tcBorders>
              <w:top w:val="single" w:sz="4" w:space="0" w:color="auto"/>
              <w:bottom w:val="single" w:sz="4" w:space="0" w:color="auto"/>
            </w:tcBorders>
          </w:tcPr>
          <w:p w:rsidR="00A90A44" w:rsidRDefault="00A90A44"/>
        </w:tc>
        <w:tc>
          <w:tcPr>
            <w:tcW w:w="1928" w:type="dxa"/>
            <w:tcBorders>
              <w:top w:val="nil"/>
              <w:bottom w:val="single" w:sz="4" w:space="0" w:color="auto"/>
            </w:tcBorders>
          </w:tcPr>
          <w:p w:rsidR="00A90A44" w:rsidRDefault="00A90A44">
            <w:pPr>
              <w:pStyle w:val="ConsPlusNormal"/>
              <w:jc w:val="both"/>
            </w:pPr>
            <w:r>
              <w:t>Итого:</w:t>
            </w:r>
          </w:p>
        </w:tc>
        <w:tc>
          <w:tcPr>
            <w:tcW w:w="794" w:type="dxa"/>
            <w:tcBorders>
              <w:top w:val="nil"/>
              <w:bottom w:val="single" w:sz="4" w:space="0" w:color="auto"/>
            </w:tcBorders>
          </w:tcPr>
          <w:p w:rsidR="00A90A44" w:rsidRDefault="00A90A44">
            <w:pPr>
              <w:pStyle w:val="ConsPlusNormal"/>
            </w:pPr>
          </w:p>
        </w:tc>
        <w:tc>
          <w:tcPr>
            <w:tcW w:w="676" w:type="dxa"/>
            <w:tcBorders>
              <w:top w:val="nil"/>
              <w:bottom w:val="single" w:sz="4" w:space="0" w:color="auto"/>
            </w:tcBorders>
          </w:tcPr>
          <w:p w:rsidR="00A90A44" w:rsidRDefault="00A90A44">
            <w:pPr>
              <w:pStyle w:val="ConsPlusNormal"/>
              <w:jc w:val="center"/>
            </w:pPr>
            <w:r>
              <w:t>3</w:t>
            </w:r>
          </w:p>
        </w:tc>
        <w:tc>
          <w:tcPr>
            <w:tcW w:w="740" w:type="dxa"/>
            <w:tcBorders>
              <w:top w:val="nil"/>
              <w:bottom w:val="single" w:sz="4" w:space="0" w:color="auto"/>
            </w:tcBorders>
          </w:tcPr>
          <w:p w:rsidR="00A90A44" w:rsidRDefault="00A90A44">
            <w:pPr>
              <w:pStyle w:val="ConsPlusNormal"/>
            </w:pPr>
          </w:p>
        </w:tc>
        <w:tc>
          <w:tcPr>
            <w:tcW w:w="964" w:type="dxa"/>
            <w:tcBorders>
              <w:top w:val="nil"/>
              <w:bottom w:val="single" w:sz="4" w:space="0" w:color="auto"/>
            </w:tcBorders>
          </w:tcPr>
          <w:p w:rsidR="00A90A44" w:rsidRDefault="00A90A44">
            <w:pPr>
              <w:pStyle w:val="ConsPlusNormal"/>
              <w:jc w:val="center"/>
            </w:pPr>
            <w:r>
              <w:t>4,31</w:t>
            </w:r>
          </w:p>
        </w:tc>
        <w:tc>
          <w:tcPr>
            <w:tcW w:w="980" w:type="dxa"/>
            <w:tcBorders>
              <w:top w:val="nil"/>
              <w:bottom w:val="single" w:sz="4" w:space="0" w:color="auto"/>
            </w:tcBorders>
          </w:tcPr>
          <w:p w:rsidR="00A90A44" w:rsidRDefault="00A90A44">
            <w:pPr>
              <w:pStyle w:val="ConsPlusNormal"/>
              <w:jc w:val="center"/>
            </w:pPr>
            <w:r>
              <w:t>1</w:t>
            </w:r>
          </w:p>
        </w:tc>
        <w:tc>
          <w:tcPr>
            <w:tcW w:w="1474" w:type="dxa"/>
            <w:tcBorders>
              <w:top w:val="nil"/>
              <w:bottom w:val="single" w:sz="4" w:space="0" w:color="auto"/>
            </w:tcBorders>
          </w:tcPr>
          <w:p w:rsidR="00A90A44" w:rsidRDefault="00A90A44">
            <w:pPr>
              <w:pStyle w:val="ConsPlusNormal"/>
            </w:pPr>
          </w:p>
        </w:tc>
        <w:tc>
          <w:tcPr>
            <w:tcW w:w="756" w:type="dxa"/>
            <w:tcBorders>
              <w:top w:val="nil"/>
              <w:bottom w:val="single" w:sz="4" w:space="0" w:color="auto"/>
            </w:tcBorders>
          </w:tcPr>
          <w:p w:rsidR="00A90A44" w:rsidRDefault="00A90A44">
            <w:pPr>
              <w:pStyle w:val="ConsPlusNormal"/>
            </w:pPr>
          </w:p>
        </w:tc>
      </w:tr>
      <w:tr w:rsidR="00A90A44">
        <w:tc>
          <w:tcPr>
            <w:tcW w:w="674" w:type="dxa"/>
            <w:vMerge w:val="restart"/>
            <w:tcBorders>
              <w:top w:val="single" w:sz="4" w:space="0" w:color="auto"/>
              <w:bottom w:val="single" w:sz="4" w:space="0" w:color="auto"/>
            </w:tcBorders>
          </w:tcPr>
          <w:p w:rsidR="00A90A44" w:rsidRDefault="00A90A44">
            <w:pPr>
              <w:pStyle w:val="ConsPlusNormal"/>
            </w:pPr>
            <w:r>
              <w:t>22.</w:t>
            </w:r>
          </w:p>
        </w:tc>
        <w:tc>
          <w:tcPr>
            <w:tcW w:w="1928" w:type="dxa"/>
            <w:tcBorders>
              <w:top w:val="single" w:sz="4" w:space="0" w:color="auto"/>
              <w:bottom w:val="nil"/>
            </w:tcBorders>
          </w:tcPr>
          <w:p w:rsidR="00A90A44" w:rsidRDefault="00A90A44">
            <w:pPr>
              <w:pStyle w:val="ConsPlusNormal"/>
              <w:jc w:val="both"/>
            </w:pPr>
            <w:r>
              <w:t>Котельная N 20 (газовая)</w:t>
            </w:r>
          </w:p>
        </w:tc>
        <w:tc>
          <w:tcPr>
            <w:tcW w:w="794" w:type="dxa"/>
            <w:tcBorders>
              <w:top w:val="single" w:sz="4" w:space="0" w:color="auto"/>
              <w:bottom w:val="nil"/>
            </w:tcBorders>
          </w:tcPr>
          <w:p w:rsidR="00A90A44" w:rsidRDefault="00A90A44">
            <w:pPr>
              <w:pStyle w:val="ConsPlusNormal"/>
            </w:pPr>
          </w:p>
        </w:tc>
        <w:tc>
          <w:tcPr>
            <w:tcW w:w="676" w:type="dxa"/>
            <w:tcBorders>
              <w:top w:val="single" w:sz="4" w:space="0" w:color="auto"/>
              <w:bottom w:val="nil"/>
            </w:tcBorders>
          </w:tcPr>
          <w:p w:rsidR="00A90A44" w:rsidRDefault="00A90A44">
            <w:pPr>
              <w:pStyle w:val="ConsPlusNormal"/>
            </w:pPr>
          </w:p>
        </w:tc>
        <w:tc>
          <w:tcPr>
            <w:tcW w:w="740" w:type="dxa"/>
            <w:tcBorders>
              <w:top w:val="single" w:sz="4" w:space="0" w:color="auto"/>
              <w:bottom w:val="nil"/>
            </w:tcBorders>
          </w:tcPr>
          <w:p w:rsidR="00A90A44" w:rsidRDefault="00A90A44">
            <w:pPr>
              <w:pStyle w:val="ConsPlusNormal"/>
            </w:pPr>
          </w:p>
        </w:tc>
        <w:tc>
          <w:tcPr>
            <w:tcW w:w="964" w:type="dxa"/>
            <w:tcBorders>
              <w:top w:val="single" w:sz="4" w:space="0" w:color="auto"/>
              <w:bottom w:val="nil"/>
            </w:tcBorders>
          </w:tcPr>
          <w:p w:rsidR="00A90A44" w:rsidRDefault="00A90A44">
            <w:pPr>
              <w:pStyle w:val="ConsPlusNormal"/>
            </w:pPr>
          </w:p>
        </w:tc>
        <w:tc>
          <w:tcPr>
            <w:tcW w:w="980" w:type="dxa"/>
            <w:tcBorders>
              <w:top w:val="single" w:sz="4" w:space="0" w:color="auto"/>
              <w:bottom w:val="nil"/>
            </w:tcBorders>
          </w:tcPr>
          <w:p w:rsidR="00A90A44" w:rsidRDefault="00A90A44">
            <w:pPr>
              <w:pStyle w:val="ConsPlusNormal"/>
            </w:pPr>
          </w:p>
        </w:tc>
        <w:tc>
          <w:tcPr>
            <w:tcW w:w="1474" w:type="dxa"/>
            <w:tcBorders>
              <w:top w:val="single" w:sz="4" w:space="0" w:color="auto"/>
              <w:bottom w:val="nil"/>
            </w:tcBorders>
          </w:tcPr>
          <w:p w:rsidR="00A90A44" w:rsidRDefault="00A90A44">
            <w:pPr>
              <w:pStyle w:val="ConsPlusNormal"/>
            </w:pPr>
          </w:p>
        </w:tc>
        <w:tc>
          <w:tcPr>
            <w:tcW w:w="756" w:type="dxa"/>
            <w:tcBorders>
              <w:top w:val="single" w:sz="4" w:space="0" w:color="auto"/>
              <w:bottom w:val="nil"/>
            </w:tcBorders>
          </w:tcPr>
          <w:p w:rsidR="00A90A44" w:rsidRDefault="00A90A44">
            <w:pPr>
              <w:pStyle w:val="ConsPlusNormal"/>
            </w:pP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THERM TRIO 90T</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91</w:t>
            </w:r>
          </w:p>
        </w:tc>
        <w:tc>
          <w:tcPr>
            <w:tcW w:w="964" w:type="dxa"/>
            <w:tcBorders>
              <w:top w:val="nil"/>
              <w:bottom w:val="nil"/>
            </w:tcBorders>
          </w:tcPr>
          <w:p w:rsidR="00A90A44" w:rsidRDefault="00A90A44">
            <w:pPr>
              <w:pStyle w:val="ConsPlusNormal"/>
              <w:jc w:val="center"/>
            </w:pPr>
            <w:r>
              <w:t>0,01</w:t>
            </w:r>
          </w:p>
        </w:tc>
        <w:tc>
          <w:tcPr>
            <w:tcW w:w="980" w:type="dxa"/>
            <w:tcBorders>
              <w:top w:val="nil"/>
              <w:bottom w:val="nil"/>
            </w:tcBorders>
          </w:tcPr>
          <w:p w:rsidR="00A90A44" w:rsidRDefault="00A90A44">
            <w:pPr>
              <w:pStyle w:val="ConsPlusNormal"/>
              <w:jc w:val="center"/>
            </w:pPr>
            <w:r>
              <w:t>0,0774</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89,33</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THERM TRIO 90T</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91</w:t>
            </w:r>
          </w:p>
        </w:tc>
        <w:tc>
          <w:tcPr>
            <w:tcW w:w="964" w:type="dxa"/>
            <w:tcBorders>
              <w:top w:val="nil"/>
              <w:bottom w:val="nil"/>
            </w:tcBorders>
          </w:tcPr>
          <w:p w:rsidR="00A90A44" w:rsidRDefault="00A90A44">
            <w:pPr>
              <w:pStyle w:val="ConsPlusNormal"/>
              <w:jc w:val="center"/>
            </w:pPr>
            <w:r>
              <w:t>0,01</w:t>
            </w:r>
          </w:p>
        </w:tc>
        <w:tc>
          <w:tcPr>
            <w:tcW w:w="980" w:type="dxa"/>
            <w:tcBorders>
              <w:top w:val="nil"/>
              <w:bottom w:val="nil"/>
            </w:tcBorders>
          </w:tcPr>
          <w:p w:rsidR="00A90A44" w:rsidRDefault="00A90A44">
            <w:pPr>
              <w:pStyle w:val="ConsPlusNormal"/>
              <w:jc w:val="center"/>
            </w:pPr>
            <w:r>
              <w:t>0,0774</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89,44</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THERM TRIO 90T</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91</w:t>
            </w:r>
          </w:p>
        </w:tc>
        <w:tc>
          <w:tcPr>
            <w:tcW w:w="964" w:type="dxa"/>
            <w:tcBorders>
              <w:top w:val="nil"/>
              <w:bottom w:val="nil"/>
            </w:tcBorders>
          </w:tcPr>
          <w:p w:rsidR="00A90A44" w:rsidRDefault="00A90A44">
            <w:pPr>
              <w:pStyle w:val="ConsPlusNormal"/>
              <w:jc w:val="center"/>
            </w:pPr>
            <w:r>
              <w:t>0,01</w:t>
            </w:r>
          </w:p>
        </w:tc>
        <w:tc>
          <w:tcPr>
            <w:tcW w:w="980" w:type="dxa"/>
            <w:tcBorders>
              <w:top w:val="nil"/>
              <w:bottom w:val="nil"/>
            </w:tcBorders>
          </w:tcPr>
          <w:p w:rsidR="00A90A44" w:rsidRDefault="00A90A44">
            <w:pPr>
              <w:pStyle w:val="ConsPlusNormal"/>
              <w:jc w:val="center"/>
            </w:pPr>
            <w:r>
              <w:t>0,0774</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89,28</w:t>
            </w:r>
          </w:p>
        </w:tc>
      </w:tr>
      <w:tr w:rsidR="00A90A44">
        <w:tc>
          <w:tcPr>
            <w:tcW w:w="674" w:type="dxa"/>
            <w:vMerge/>
            <w:tcBorders>
              <w:top w:val="single" w:sz="4" w:space="0" w:color="auto"/>
              <w:bottom w:val="single" w:sz="4" w:space="0" w:color="auto"/>
            </w:tcBorders>
          </w:tcPr>
          <w:p w:rsidR="00A90A44" w:rsidRDefault="00A90A44"/>
        </w:tc>
        <w:tc>
          <w:tcPr>
            <w:tcW w:w="1928" w:type="dxa"/>
            <w:tcBorders>
              <w:top w:val="nil"/>
              <w:bottom w:val="single" w:sz="4" w:space="0" w:color="auto"/>
            </w:tcBorders>
          </w:tcPr>
          <w:p w:rsidR="00A90A44" w:rsidRDefault="00A90A44">
            <w:pPr>
              <w:pStyle w:val="ConsPlusNormal"/>
              <w:jc w:val="both"/>
            </w:pPr>
            <w:r>
              <w:t>Итого:</w:t>
            </w:r>
          </w:p>
        </w:tc>
        <w:tc>
          <w:tcPr>
            <w:tcW w:w="794" w:type="dxa"/>
            <w:tcBorders>
              <w:top w:val="nil"/>
              <w:bottom w:val="single" w:sz="4" w:space="0" w:color="auto"/>
            </w:tcBorders>
          </w:tcPr>
          <w:p w:rsidR="00A90A44" w:rsidRDefault="00A90A44">
            <w:pPr>
              <w:pStyle w:val="ConsPlusNormal"/>
            </w:pPr>
          </w:p>
        </w:tc>
        <w:tc>
          <w:tcPr>
            <w:tcW w:w="676" w:type="dxa"/>
            <w:tcBorders>
              <w:top w:val="nil"/>
              <w:bottom w:val="single" w:sz="4" w:space="0" w:color="auto"/>
            </w:tcBorders>
          </w:tcPr>
          <w:p w:rsidR="00A90A44" w:rsidRDefault="00A90A44">
            <w:pPr>
              <w:pStyle w:val="ConsPlusNormal"/>
              <w:jc w:val="center"/>
            </w:pPr>
            <w:r>
              <w:t>3</w:t>
            </w:r>
          </w:p>
        </w:tc>
        <w:tc>
          <w:tcPr>
            <w:tcW w:w="740" w:type="dxa"/>
            <w:tcBorders>
              <w:top w:val="nil"/>
              <w:bottom w:val="single" w:sz="4" w:space="0" w:color="auto"/>
            </w:tcBorders>
          </w:tcPr>
          <w:p w:rsidR="00A90A44" w:rsidRDefault="00A90A44">
            <w:pPr>
              <w:pStyle w:val="ConsPlusNormal"/>
            </w:pPr>
          </w:p>
        </w:tc>
        <w:tc>
          <w:tcPr>
            <w:tcW w:w="964" w:type="dxa"/>
            <w:tcBorders>
              <w:top w:val="nil"/>
              <w:bottom w:val="single" w:sz="4" w:space="0" w:color="auto"/>
            </w:tcBorders>
          </w:tcPr>
          <w:p w:rsidR="00A90A44" w:rsidRDefault="00A90A44">
            <w:pPr>
              <w:pStyle w:val="ConsPlusNormal"/>
              <w:jc w:val="center"/>
            </w:pPr>
            <w:r>
              <w:t>0,03</w:t>
            </w:r>
          </w:p>
        </w:tc>
        <w:tc>
          <w:tcPr>
            <w:tcW w:w="980" w:type="dxa"/>
            <w:tcBorders>
              <w:top w:val="nil"/>
              <w:bottom w:val="single" w:sz="4" w:space="0" w:color="auto"/>
            </w:tcBorders>
          </w:tcPr>
          <w:p w:rsidR="00A90A44" w:rsidRDefault="00A90A44">
            <w:pPr>
              <w:pStyle w:val="ConsPlusNormal"/>
              <w:jc w:val="center"/>
            </w:pPr>
            <w:r>
              <w:t>0,2322</w:t>
            </w:r>
          </w:p>
        </w:tc>
        <w:tc>
          <w:tcPr>
            <w:tcW w:w="1474" w:type="dxa"/>
            <w:tcBorders>
              <w:top w:val="nil"/>
              <w:bottom w:val="single" w:sz="4" w:space="0" w:color="auto"/>
            </w:tcBorders>
          </w:tcPr>
          <w:p w:rsidR="00A90A44" w:rsidRDefault="00A90A44">
            <w:pPr>
              <w:pStyle w:val="ConsPlusNormal"/>
            </w:pPr>
          </w:p>
        </w:tc>
        <w:tc>
          <w:tcPr>
            <w:tcW w:w="756" w:type="dxa"/>
            <w:tcBorders>
              <w:top w:val="nil"/>
              <w:bottom w:val="single" w:sz="4" w:space="0" w:color="auto"/>
            </w:tcBorders>
          </w:tcPr>
          <w:p w:rsidR="00A90A44" w:rsidRDefault="00A90A44">
            <w:pPr>
              <w:pStyle w:val="ConsPlusNormal"/>
              <w:jc w:val="center"/>
            </w:pPr>
            <w:r>
              <w:t>89,35</w:t>
            </w:r>
          </w:p>
        </w:tc>
      </w:tr>
      <w:tr w:rsidR="00A90A44">
        <w:tc>
          <w:tcPr>
            <w:tcW w:w="674" w:type="dxa"/>
            <w:vMerge w:val="restart"/>
            <w:tcBorders>
              <w:top w:val="single" w:sz="4" w:space="0" w:color="auto"/>
              <w:bottom w:val="single" w:sz="4" w:space="0" w:color="auto"/>
            </w:tcBorders>
          </w:tcPr>
          <w:p w:rsidR="00A90A44" w:rsidRDefault="00A90A44">
            <w:pPr>
              <w:pStyle w:val="ConsPlusNormal"/>
            </w:pPr>
            <w:r>
              <w:t>23.</w:t>
            </w:r>
          </w:p>
        </w:tc>
        <w:tc>
          <w:tcPr>
            <w:tcW w:w="1928" w:type="dxa"/>
            <w:tcBorders>
              <w:top w:val="single" w:sz="4" w:space="0" w:color="auto"/>
              <w:bottom w:val="nil"/>
            </w:tcBorders>
          </w:tcPr>
          <w:p w:rsidR="00A90A44" w:rsidRDefault="00A90A44">
            <w:pPr>
              <w:pStyle w:val="ConsPlusNormal"/>
              <w:jc w:val="both"/>
            </w:pPr>
            <w:r>
              <w:t>Котельная N 21 (шк. N 5)</w:t>
            </w:r>
          </w:p>
        </w:tc>
        <w:tc>
          <w:tcPr>
            <w:tcW w:w="794" w:type="dxa"/>
            <w:tcBorders>
              <w:top w:val="single" w:sz="4" w:space="0" w:color="auto"/>
              <w:bottom w:val="nil"/>
            </w:tcBorders>
          </w:tcPr>
          <w:p w:rsidR="00A90A44" w:rsidRDefault="00A90A44">
            <w:pPr>
              <w:pStyle w:val="ConsPlusNormal"/>
            </w:pPr>
          </w:p>
        </w:tc>
        <w:tc>
          <w:tcPr>
            <w:tcW w:w="676" w:type="dxa"/>
            <w:tcBorders>
              <w:top w:val="single" w:sz="4" w:space="0" w:color="auto"/>
              <w:bottom w:val="nil"/>
            </w:tcBorders>
          </w:tcPr>
          <w:p w:rsidR="00A90A44" w:rsidRDefault="00A90A44">
            <w:pPr>
              <w:pStyle w:val="ConsPlusNormal"/>
            </w:pPr>
          </w:p>
        </w:tc>
        <w:tc>
          <w:tcPr>
            <w:tcW w:w="740" w:type="dxa"/>
            <w:tcBorders>
              <w:top w:val="single" w:sz="4" w:space="0" w:color="auto"/>
              <w:bottom w:val="nil"/>
            </w:tcBorders>
          </w:tcPr>
          <w:p w:rsidR="00A90A44" w:rsidRDefault="00A90A44">
            <w:pPr>
              <w:pStyle w:val="ConsPlusNormal"/>
            </w:pPr>
          </w:p>
        </w:tc>
        <w:tc>
          <w:tcPr>
            <w:tcW w:w="964" w:type="dxa"/>
            <w:tcBorders>
              <w:top w:val="single" w:sz="4" w:space="0" w:color="auto"/>
              <w:bottom w:val="nil"/>
            </w:tcBorders>
          </w:tcPr>
          <w:p w:rsidR="00A90A44" w:rsidRDefault="00A90A44">
            <w:pPr>
              <w:pStyle w:val="ConsPlusNormal"/>
            </w:pPr>
          </w:p>
        </w:tc>
        <w:tc>
          <w:tcPr>
            <w:tcW w:w="980" w:type="dxa"/>
            <w:tcBorders>
              <w:top w:val="single" w:sz="4" w:space="0" w:color="auto"/>
              <w:bottom w:val="nil"/>
            </w:tcBorders>
          </w:tcPr>
          <w:p w:rsidR="00A90A44" w:rsidRDefault="00A90A44">
            <w:pPr>
              <w:pStyle w:val="ConsPlusNormal"/>
            </w:pPr>
          </w:p>
        </w:tc>
        <w:tc>
          <w:tcPr>
            <w:tcW w:w="1474" w:type="dxa"/>
            <w:tcBorders>
              <w:top w:val="single" w:sz="4" w:space="0" w:color="auto"/>
              <w:bottom w:val="nil"/>
            </w:tcBorders>
          </w:tcPr>
          <w:p w:rsidR="00A90A44" w:rsidRDefault="00A90A44">
            <w:pPr>
              <w:pStyle w:val="ConsPlusNormal"/>
            </w:pPr>
          </w:p>
        </w:tc>
        <w:tc>
          <w:tcPr>
            <w:tcW w:w="756" w:type="dxa"/>
            <w:tcBorders>
              <w:top w:val="single" w:sz="4" w:space="0" w:color="auto"/>
              <w:bottom w:val="nil"/>
            </w:tcBorders>
          </w:tcPr>
          <w:p w:rsidR="00A90A44" w:rsidRDefault="00A90A44">
            <w:pPr>
              <w:pStyle w:val="ConsPlusNormal"/>
            </w:pP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НР-18</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1,54</w:t>
            </w:r>
          </w:p>
        </w:tc>
        <w:tc>
          <w:tcPr>
            <w:tcW w:w="980" w:type="dxa"/>
            <w:tcBorders>
              <w:top w:val="nil"/>
              <w:bottom w:val="nil"/>
            </w:tcBorders>
          </w:tcPr>
          <w:p w:rsidR="00A90A44" w:rsidRDefault="00A90A44">
            <w:pPr>
              <w:pStyle w:val="ConsPlusNormal"/>
              <w:jc w:val="center"/>
            </w:pPr>
            <w:r>
              <w:t>0,41</w:t>
            </w:r>
          </w:p>
        </w:tc>
        <w:tc>
          <w:tcPr>
            <w:tcW w:w="1474" w:type="dxa"/>
            <w:tcBorders>
              <w:top w:val="nil"/>
              <w:bottom w:val="nil"/>
            </w:tcBorders>
          </w:tcPr>
          <w:p w:rsidR="00A90A44" w:rsidRDefault="00A90A44">
            <w:pPr>
              <w:pStyle w:val="ConsPlusNormal"/>
              <w:jc w:val="center"/>
            </w:pPr>
            <w:r>
              <w:t>15.12.2014.</w:t>
            </w:r>
          </w:p>
        </w:tc>
        <w:tc>
          <w:tcPr>
            <w:tcW w:w="756" w:type="dxa"/>
            <w:tcBorders>
              <w:top w:val="nil"/>
              <w:bottom w:val="nil"/>
            </w:tcBorders>
          </w:tcPr>
          <w:p w:rsidR="00A90A44" w:rsidRDefault="00A90A44">
            <w:pPr>
              <w:pStyle w:val="ConsPlusNormal"/>
              <w:jc w:val="center"/>
            </w:pPr>
            <w:r>
              <w:t>57,33</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КВР-0,2</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80,4</w:t>
            </w:r>
          </w:p>
        </w:tc>
        <w:tc>
          <w:tcPr>
            <w:tcW w:w="964" w:type="dxa"/>
            <w:tcBorders>
              <w:top w:val="nil"/>
              <w:bottom w:val="nil"/>
            </w:tcBorders>
          </w:tcPr>
          <w:p w:rsidR="00A90A44" w:rsidRDefault="00A90A44">
            <w:pPr>
              <w:pStyle w:val="ConsPlusNormal"/>
              <w:jc w:val="center"/>
            </w:pPr>
            <w:r>
              <w:t>1,15</w:t>
            </w:r>
          </w:p>
        </w:tc>
        <w:tc>
          <w:tcPr>
            <w:tcW w:w="980" w:type="dxa"/>
            <w:tcBorders>
              <w:top w:val="nil"/>
              <w:bottom w:val="nil"/>
            </w:tcBorders>
          </w:tcPr>
          <w:p w:rsidR="00A90A44" w:rsidRDefault="00A90A44">
            <w:pPr>
              <w:pStyle w:val="ConsPlusNormal"/>
              <w:jc w:val="center"/>
            </w:pPr>
            <w:r>
              <w:t>0,2</w:t>
            </w:r>
          </w:p>
        </w:tc>
        <w:tc>
          <w:tcPr>
            <w:tcW w:w="1474" w:type="dxa"/>
            <w:tcBorders>
              <w:top w:val="nil"/>
              <w:bottom w:val="nil"/>
            </w:tcBorders>
          </w:tcPr>
          <w:p w:rsidR="00A90A44" w:rsidRDefault="00A90A44">
            <w:pPr>
              <w:pStyle w:val="ConsPlusNormal"/>
              <w:jc w:val="center"/>
            </w:pPr>
            <w:r>
              <w:t>15.12.2014.</w:t>
            </w:r>
          </w:p>
        </w:tc>
        <w:tc>
          <w:tcPr>
            <w:tcW w:w="756" w:type="dxa"/>
            <w:tcBorders>
              <w:top w:val="nil"/>
              <w:bottom w:val="nil"/>
            </w:tcBorders>
          </w:tcPr>
          <w:p w:rsidR="00A90A44" w:rsidRDefault="00A90A44">
            <w:pPr>
              <w:pStyle w:val="ConsPlusNormal"/>
              <w:jc w:val="center"/>
            </w:pPr>
            <w:r>
              <w:t>35,83</w:t>
            </w:r>
          </w:p>
        </w:tc>
      </w:tr>
      <w:tr w:rsidR="00A90A44">
        <w:tc>
          <w:tcPr>
            <w:tcW w:w="674" w:type="dxa"/>
            <w:vMerge/>
            <w:tcBorders>
              <w:top w:val="single" w:sz="4" w:space="0" w:color="auto"/>
              <w:bottom w:val="single" w:sz="4" w:space="0" w:color="auto"/>
            </w:tcBorders>
          </w:tcPr>
          <w:p w:rsidR="00A90A44" w:rsidRDefault="00A90A44"/>
        </w:tc>
        <w:tc>
          <w:tcPr>
            <w:tcW w:w="1928" w:type="dxa"/>
            <w:tcBorders>
              <w:top w:val="nil"/>
              <w:bottom w:val="single" w:sz="4" w:space="0" w:color="auto"/>
            </w:tcBorders>
          </w:tcPr>
          <w:p w:rsidR="00A90A44" w:rsidRDefault="00A90A44">
            <w:pPr>
              <w:pStyle w:val="ConsPlusNormal"/>
              <w:jc w:val="both"/>
            </w:pPr>
            <w:r>
              <w:t>Итого:</w:t>
            </w:r>
          </w:p>
        </w:tc>
        <w:tc>
          <w:tcPr>
            <w:tcW w:w="794" w:type="dxa"/>
            <w:tcBorders>
              <w:top w:val="nil"/>
              <w:bottom w:val="single" w:sz="4" w:space="0" w:color="auto"/>
            </w:tcBorders>
          </w:tcPr>
          <w:p w:rsidR="00A90A44" w:rsidRDefault="00A90A44">
            <w:pPr>
              <w:pStyle w:val="ConsPlusNormal"/>
            </w:pPr>
          </w:p>
        </w:tc>
        <w:tc>
          <w:tcPr>
            <w:tcW w:w="676" w:type="dxa"/>
            <w:tcBorders>
              <w:top w:val="nil"/>
              <w:bottom w:val="single" w:sz="4" w:space="0" w:color="auto"/>
            </w:tcBorders>
          </w:tcPr>
          <w:p w:rsidR="00A90A44" w:rsidRDefault="00A90A44">
            <w:pPr>
              <w:pStyle w:val="ConsPlusNormal"/>
              <w:jc w:val="center"/>
            </w:pPr>
            <w:r>
              <w:t>2</w:t>
            </w:r>
          </w:p>
        </w:tc>
        <w:tc>
          <w:tcPr>
            <w:tcW w:w="740" w:type="dxa"/>
            <w:tcBorders>
              <w:top w:val="nil"/>
              <w:bottom w:val="single" w:sz="4" w:space="0" w:color="auto"/>
            </w:tcBorders>
          </w:tcPr>
          <w:p w:rsidR="00A90A44" w:rsidRDefault="00A90A44">
            <w:pPr>
              <w:pStyle w:val="ConsPlusNormal"/>
            </w:pPr>
          </w:p>
        </w:tc>
        <w:tc>
          <w:tcPr>
            <w:tcW w:w="964" w:type="dxa"/>
            <w:tcBorders>
              <w:top w:val="nil"/>
              <w:bottom w:val="single" w:sz="4" w:space="0" w:color="auto"/>
            </w:tcBorders>
          </w:tcPr>
          <w:p w:rsidR="00A90A44" w:rsidRDefault="00A90A44">
            <w:pPr>
              <w:pStyle w:val="ConsPlusNormal"/>
              <w:jc w:val="center"/>
            </w:pPr>
            <w:r>
              <w:t>2,69</w:t>
            </w:r>
          </w:p>
        </w:tc>
        <w:tc>
          <w:tcPr>
            <w:tcW w:w="980" w:type="dxa"/>
            <w:tcBorders>
              <w:top w:val="nil"/>
              <w:bottom w:val="single" w:sz="4" w:space="0" w:color="auto"/>
            </w:tcBorders>
          </w:tcPr>
          <w:p w:rsidR="00A90A44" w:rsidRDefault="00A90A44">
            <w:pPr>
              <w:pStyle w:val="ConsPlusNormal"/>
              <w:jc w:val="center"/>
            </w:pPr>
            <w:r>
              <w:t>0,61</w:t>
            </w:r>
          </w:p>
        </w:tc>
        <w:tc>
          <w:tcPr>
            <w:tcW w:w="1474" w:type="dxa"/>
            <w:tcBorders>
              <w:top w:val="nil"/>
              <w:bottom w:val="single" w:sz="4" w:space="0" w:color="auto"/>
            </w:tcBorders>
          </w:tcPr>
          <w:p w:rsidR="00A90A44" w:rsidRDefault="00A90A44">
            <w:pPr>
              <w:pStyle w:val="ConsPlusNormal"/>
            </w:pPr>
          </w:p>
        </w:tc>
        <w:tc>
          <w:tcPr>
            <w:tcW w:w="756" w:type="dxa"/>
            <w:tcBorders>
              <w:top w:val="nil"/>
              <w:bottom w:val="single" w:sz="4" w:space="0" w:color="auto"/>
            </w:tcBorders>
          </w:tcPr>
          <w:p w:rsidR="00A90A44" w:rsidRDefault="00A90A44">
            <w:pPr>
              <w:pStyle w:val="ConsPlusNormal"/>
              <w:jc w:val="center"/>
            </w:pPr>
            <w:r>
              <w:t>46,58</w:t>
            </w:r>
          </w:p>
        </w:tc>
      </w:tr>
      <w:tr w:rsidR="00A90A44">
        <w:tc>
          <w:tcPr>
            <w:tcW w:w="674" w:type="dxa"/>
            <w:vMerge w:val="restart"/>
            <w:tcBorders>
              <w:top w:val="single" w:sz="4" w:space="0" w:color="auto"/>
              <w:bottom w:val="single" w:sz="4" w:space="0" w:color="auto"/>
            </w:tcBorders>
          </w:tcPr>
          <w:p w:rsidR="00A90A44" w:rsidRDefault="00A90A44">
            <w:pPr>
              <w:pStyle w:val="ConsPlusNormal"/>
            </w:pPr>
            <w:r>
              <w:t>24.</w:t>
            </w:r>
          </w:p>
        </w:tc>
        <w:tc>
          <w:tcPr>
            <w:tcW w:w="1928" w:type="dxa"/>
            <w:tcBorders>
              <w:top w:val="single" w:sz="4" w:space="0" w:color="auto"/>
              <w:bottom w:val="nil"/>
            </w:tcBorders>
          </w:tcPr>
          <w:p w:rsidR="00A90A44" w:rsidRDefault="00A90A44">
            <w:pPr>
              <w:pStyle w:val="ConsPlusNormal"/>
              <w:jc w:val="both"/>
            </w:pPr>
            <w:r>
              <w:t>Котельная N 22 (шк. N 8, газовая)</w:t>
            </w:r>
          </w:p>
        </w:tc>
        <w:tc>
          <w:tcPr>
            <w:tcW w:w="794" w:type="dxa"/>
            <w:tcBorders>
              <w:top w:val="single" w:sz="4" w:space="0" w:color="auto"/>
              <w:bottom w:val="nil"/>
            </w:tcBorders>
          </w:tcPr>
          <w:p w:rsidR="00A90A44" w:rsidRDefault="00A90A44">
            <w:pPr>
              <w:pStyle w:val="ConsPlusNormal"/>
            </w:pPr>
          </w:p>
        </w:tc>
        <w:tc>
          <w:tcPr>
            <w:tcW w:w="676" w:type="dxa"/>
            <w:tcBorders>
              <w:top w:val="single" w:sz="4" w:space="0" w:color="auto"/>
              <w:bottom w:val="nil"/>
            </w:tcBorders>
          </w:tcPr>
          <w:p w:rsidR="00A90A44" w:rsidRDefault="00A90A44">
            <w:pPr>
              <w:pStyle w:val="ConsPlusNormal"/>
            </w:pPr>
          </w:p>
        </w:tc>
        <w:tc>
          <w:tcPr>
            <w:tcW w:w="740" w:type="dxa"/>
            <w:tcBorders>
              <w:top w:val="single" w:sz="4" w:space="0" w:color="auto"/>
              <w:bottom w:val="nil"/>
            </w:tcBorders>
          </w:tcPr>
          <w:p w:rsidR="00A90A44" w:rsidRDefault="00A90A44">
            <w:pPr>
              <w:pStyle w:val="ConsPlusNormal"/>
            </w:pPr>
          </w:p>
        </w:tc>
        <w:tc>
          <w:tcPr>
            <w:tcW w:w="964" w:type="dxa"/>
            <w:tcBorders>
              <w:top w:val="single" w:sz="4" w:space="0" w:color="auto"/>
              <w:bottom w:val="nil"/>
            </w:tcBorders>
          </w:tcPr>
          <w:p w:rsidR="00A90A44" w:rsidRDefault="00A90A44">
            <w:pPr>
              <w:pStyle w:val="ConsPlusNormal"/>
            </w:pPr>
          </w:p>
        </w:tc>
        <w:tc>
          <w:tcPr>
            <w:tcW w:w="980" w:type="dxa"/>
            <w:tcBorders>
              <w:top w:val="single" w:sz="4" w:space="0" w:color="auto"/>
              <w:bottom w:val="nil"/>
            </w:tcBorders>
          </w:tcPr>
          <w:p w:rsidR="00A90A44" w:rsidRDefault="00A90A44">
            <w:pPr>
              <w:pStyle w:val="ConsPlusNormal"/>
            </w:pPr>
          </w:p>
        </w:tc>
        <w:tc>
          <w:tcPr>
            <w:tcW w:w="1474" w:type="dxa"/>
            <w:tcBorders>
              <w:top w:val="single" w:sz="4" w:space="0" w:color="auto"/>
              <w:bottom w:val="nil"/>
            </w:tcBorders>
          </w:tcPr>
          <w:p w:rsidR="00A90A44" w:rsidRDefault="00A90A44">
            <w:pPr>
              <w:pStyle w:val="ConsPlusNormal"/>
            </w:pPr>
          </w:p>
        </w:tc>
        <w:tc>
          <w:tcPr>
            <w:tcW w:w="756" w:type="dxa"/>
            <w:tcBorders>
              <w:top w:val="single" w:sz="4" w:space="0" w:color="auto"/>
              <w:bottom w:val="nil"/>
            </w:tcBorders>
          </w:tcPr>
          <w:p w:rsidR="00A90A44" w:rsidRDefault="00A90A44">
            <w:pPr>
              <w:pStyle w:val="ConsPlusNormal"/>
            </w:pP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NOVELLA 71 RAI</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90</w:t>
            </w:r>
          </w:p>
        </w:tc>
        <w:tc>
          <w:tcPr>
            <w:tcW w:w="964" w:type="dxa"/>
            <w:tcBorders>
              <w:top w:val="nil"/>
              <w:bottom w:val="nil"/>
            </w:tcBorders>
          </w:tcPr>
          <w:p w:rsidR="00A90A44" w:rsidRDefault="00A90A44">
            <w:pPr>
              <w:pStyle w:val="ConsPlusNormal"/>
              <w:jc w:val="center"/>
            </w:pPr>
            <w:r>
              <w:t>0,04</w:t>
            </w:r>
          </w:p>
        </w:tc>
        <w:tc>
          <w:tcPr>
            <w:tcW w:w="980" w:type="dxa"/>
            <w:tcBorders>
              <w:top w:val="nil"/>
              <w:bottom w:val="nil"/>
            </w:tcBorders>
          </w:tcPr>
          <w:p w:rsidR="00A90A44" w:rsidRDefault="00A90A44">
            <w:pPr>
              <w:pStyle w:val="ConsPlusNormal"/>
              <w:jc w:val="center"/>
            </w:pPr>
            <w:r>
              <w:t>0,061</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86,33</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NOVELLA 71 RAI</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90</w:t>
            </w:r>
          </w:p>
        </w:tc>
        <w:tc>
          <w:tcPr>
            <w:tcW w:w="964" w:type="dxa"/>
            <w:tcBorders>
              <w:top w:val="nil"/>
              <w:bottom w:val="nil"/>
            </w:tcBorders>
          </w:tcPr>
          <w:p w:rsidR="00A90A44" w:rsidRDefault="00A90A44">
            <w:pPr>
              <w:pStyle w:val="ConsPlusNormal"/>
              <w:jc w:val="center"/>
            </w:pPr>
            <w:r>
              <w:t>0,04</w:t>
            </w:r>
          </w:p>
        </w:tc>
        <w:tc>
          <w:tcPr>
            <w:tcW w:w="980" w:type="dxa"/>
            <w:tcBorders>
              <w:top w:val="nil"/>
              <w:bottom w:val="nil"/>
            </w:tcBorders>
          </w:tcPr>
          <w:p w:rsidR="00A90A44" w:rsidRDefault="00A90A44">
            <w:pPr>
              <w:pStyle w:val="ConsPlusNormal"/>
              <w:jc w:val="center"/>
            </w:pPr>
            <w:r>
              <w:t>0,061</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86,53</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NOVELLA 71 RAI</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90</w:t>
            </w:r>
          </w:p>
        </w:tc>
        <w:tc>
          <w:tcPr>
            <w:tcW w:w="964" w:type="dxa"/>
            <w:tcBorders>
              <w:top w:val="nil"/>
              <w:bottom w:val="nil"/>
            </w:tcBorders>
          </w:tcPr>
          <w:p w:rsidR="00A90A44" w:rsidRDefault="00A90A44">
            <w:pPr>
              <w:pStyle w:val="ConsPlusNormal"/>
              <w:jc w:val="center"/>
            </w:pPr>
            <w:r>
              <w:t>0,04</w:t>
            </w:r>
          </w:p>
        </w:tc>
        <w:tc>
          <w:tcPr>
            <w:tcW w:w="980" w:type="dxa"/>
            <w:tcBorders>
              <w:top w:val="nil"/>
              <w:bottom w:val="nil"/>
            </w:tcBorders>
          </w:tcPr>
          <w:p w:rsidR="00A90A44" w:rsidRDefault="00A90A44">
            <w:pPr>
              <w:pStyle w:val="ConsPlusNormal"/>
              <w:jc w:val="center"/>
            </w:pPr>
            <w:r>
              <w:t>0,061</w:t>
            </w:r>
          </w:p>
        </w:tc>
        <w:tc>
          <w:tcPr>
            <w:tcW w:w="1474" w:type="dxa"/>
            <w:tcBorders>
              <w:top w:val="nil"/>
              <w:bottom w:val="nil"/>
            </w:tcBorders>
          </w:tcPr>
          <w:p w:rsidR="00A90A44" w:rsidRDefault="00A90A44">
            <w:pPr>
              <w:pStyle w:val="ConsPlusNormal"/>
              <w:jc w:val="center"/>
            </w:pPr>
            <w:r>
              <w:t>15.11.2015.</w:t>
            </w:r>
          </w:p>
        </w:tc>
        <w:tc>
          <w:tcPr>
            <w:tcW w:w="756" w:type="dxa"/>
            <w:tcBorders>
              <w:top w:val="nil"/>
              <w:bottom w:val="nil"/>
            </w:tcBorders>
          </w:tcPr>
          <w:p w:rsidR="00A90A44" w:rsidRDefault="00A90A44">
            <w:pPr>
              <w:pStyle w:val="ConsPlusNormal"/>
              <w:jc w:val="center"/>
            </w:pPr>
            <w:r>
              <w:t>86,44</w:t>
            </w:r>
          </w:p>
        </w:tc>
      </w:tr>
      <w:tr w:rsidR="00A90A44">
        <w:tc>
          <w:tcPr>
            <w:tcW w:w="674" w:type="dxa"/>
            <w:vMerge/>
            <w:tcBorders>
              <w:top w:val="single" w:sz="4" w:space="0" w:color="auto"/>
              <w:bottom w:val="single" w:sz="4" w:space="0" w:color="auto"/>
            </w:tcBorders>
          </w:tcPr>
          <w:p w:rsidR="00A90A44" w:rsidRDefault="00A90A44"/>
        </w:tc>
        <w:tc>
          <w:tcPr>
            <w:tcW w:w="1928" w:type="dxa"/>
            <w:tcBorders>
              <w:top w:val="nil"/>
              <w:bottom w:val="single" w:sz="4" w:space="0" w:color="auto"/>
            </w:tcBorders>
          </w:tcPr>
          <w:p w:rsidR="00A90A44" w:rsidRDefault="00A90A44">
            <w:pPr>
              <w:pStyle w:val="ConsPlusNormal"/>
              <w:jc w:val="both"/>
            </w:pPr>
            <w:r>
              <w:t>Итого:</w:t>
            </w:r>
          </w:p>
        </w:tc>
        <w:tc>
          <w:tcPr>
            <w:tcW w:w="794" w:type="dxa"/>
            <w:tcBorders>
              <w:top w:val="nil"/>
              <w:bottom w:val="single" w:sz="4" w:space="0" w:color="auto"/>
            </w:tcBorders>
          </w:tcPr>
          <w:p w:rsidR="00A90A44" w:rsidRDefault="00A90A44">
            <w:pPr>
              <w:pStyle w:val="ConsPlusNormal"/>
            </w:pPr>
          </w:p>
        </w:tc>
        <w:tc>
          <w:tcPr>
            <w:tcW w:w="676" w:type="dxa"/>
            <w:tcBorders>
              <w:top w:val="nil"/>
              <w:bottom w:val="single" w:sz="4" w:space="0" w:color="auto"/>
            </w:tcBorders>
          </w:tcPr>
          <w:p w:rsidR="00A90A44" w:rsidRDefault="00A90A44">
            <w:pPr>
              <w:pStyle w:val="ConsPlusNormal"/>
              <w:jc w:val="center"/>
            </w:pPr>
            <w:r>
              <w:t>3</w:t>
            </w:r>
          </w:p>
        </w:tc>
        <w:tc>
          <w:tcPr>
            <w:tcW w:w="740" w:type="dxa"/>
            <w:tcBorders>
              <w:top w:val="nil"/>
              <w:bottom w:val="single" w:sz="4" w:space="0" w:color="auto"/>
            </w:tcBorders>
          </w:tcPr>
          <w:p w:rsidR="00A90A44" w:rsidRDefault="00A90A44">
            <w:pPr>
              <w:pStyle w:val="ConsPlusNormal"/>
            </w:pPr>
          </w:p>
        </w:tc>
        <w:tc>
          <w:tcPr>
            <w:tcW w:w="964" w:type="dxa"/>
            <w:tcBorders>
              <w:top w:val="nil"/>
              <w:bottom w:val="single" w:sz="4" w:space="0" w:color="auto"/>
            </w:tcBorders>
          </w:tcPr>
          <w:p w:rsidR="00A90A44" w:rsidRDefault="00A90A44">
            <w:pPr>
              <w:pStyle w:val="ConsPlusNormal"/>
              <w:jc w:val="center"/>
            </w:pPr>
            <w:r>
              <w:t>0,12</w:t>
            </w:r>
          </w:p>
        </w:tc>
        <w:tc>
          <w:tcPr>
            <w:tcW w:w="980" w:type="dxa"/>
            <w:tcBorders>
              <w:top w:val="nil"/>
              <w:bottom w:val="single" w:sz="4" w:space="0" w:color="auto"/>
            </w:tcBorders>
          </w:tcPr>
          <w:p w:rsidR="00A90A44" w:rsidRDefault="00A90A44">
            <w:pPr>
              <w:pStyle w:val="ConsPlusNormal"/>
              <w:jc w:val="center"/>
            </w:pPr>
            <w:r>
              <w:t>0,183</w:t>
            </w:r>
          </w:p>
        </w:tc>
        <w:tc>
          <w:tcPr>
            <w:tcW w:w="1474" w:type="dxa"/>
            <w:tcBorders>
              <w:top w:val="nil"/>
              <w:bottom w:val="single" w:sz="4" w:space="0" w:color="auto"/>
            </w:tcBorders>
          </w:tcPr>
          <w:p w:rsidR="00A90A44" w:rsidRDefault="00A90A44">
            <w:pPr>
              <w:pStyle w:val="ConsPlusNormal"/>
            </w:pPr>
          </w:p>
        </w:tc>
        <w:tc>
          <w:tcPr>
            <w:tcW w:w="756" w:type="dxa"/>
            <w:tcBorders>
              <w:top w:val="nil"/>
              <w:bottom w:val="single" w:sz="4" w:space="0" w:color="auto"/>
            </w:tcBorders>
          </w:tcPr>
          <w:p w:rsidR="00A90A44" w:rsidRDefault="00A90A44">
            <w:pPr>
              <w:pStyle w:val="ConsPlusNormal"/>
              <w:jc w:val="center"/>
            </w:pPr>
            <w:r>
              <w:t>86,43</w:t>
            </w:r>
          </w:p>
        </w:tc>
      </w:tr>
      <w:tr w:rsidR="00A90A44">
        <w:tc>
          <w:tcPr>
            <w:tcW w:w="674" w:type="dxa"/>
            <w:vMerge w:val="restart"/>
            <w:tcBorders>
              <w:top w:val="single" w:sz="4" w:space="0" w:color="auto"/>
              <w:bottom w:val="single" w:sz="4" w:space="0" w:color="auto"/>
            </w:tcBorders>
          </w:tcPr>
          <w:p w:rsidR="00A90A44" w:rsidRDefault="00A90A44">
            <w:pPr>
              <w:pStyle w:val="ConsPlusNormal"/>
            </w:pPr>
            <w:r>
              <w:t>25.</w:t>
            </w:r>
          </w:p>
        </w:tc>
        <w:tc>
          <w:tcPr>
            <w:tcW w:w="1928" w:type="dxa"/>
            <w:tcBorders>
              <w:top w:val="single" w:sz="4" w:space="0" w:color="auto"/>
              <w:bottom w:val="nil"/>
            </w:tcBorders>
          </w:tcPr>
          <w:p w:rsidR="00A90A44" w:rsidRDefault="00A90A44">
            <w:pPr>
              <w:pStyle w:val="ConsPlusNormal"/>
              <w:jc w:val="both"/>
            </w:pPr>
            <w:r>
              <w:t>Котельная N 22 (шк. N 8, угольная - резервная)</w:t>
            </w:r>
          </w:p>
        </w:tc>
        <w:tc>
          <w:tcPr>
            <w:tcW w:w="794" w:type="dxa"/>
            <w:tcBorders>
              <w:top w:val="single" w:sz="4" w:space="0" w:color="auto"/>
              <w:bottom w:val="nil"/>
            </w:tcBorders>
          </w:tcPr>
          <w:p w:rsidR="00A90A44" w:rsidRDefault="00A90A44">
            <w:pPr>
              <w:pStyle w:val="ConsPlusNormal"/>
            </w:pPr>
          </w:p>
        </w:tc>
        <w:tc>
          <w:tcPr>
            <w:tcW w:w="676" w:type="dxa"/>
            <w:tcBorders>
              <w:top w:val="single" w:sz="4" w:space="0" w:color="auto"/>
              <w:bottom w:val="nil"/>
            </w:tcBorders>
          </w:tcPr>
          <w:p w:rsidR="00A90A44" w:rsidRDefault="00A90A44">
            <w:pPr>
              <w:pStyle w:val="ConsPlusNormal"/>
            </w:pPr>
          </w:p>
        </w:tc>
        <w:tc>
          <w:tcPr>
            <w:tcW w:w="740" w:type="dxa"/>
            <w:tcBorders>
              <w:top w:val="single" w:sz="4" w:space="0" w:color="auto"/>
              <w:bottom w:val="nil"/>
            </w:tcBorders>
          </w:tcPr>
          <w:p w:rsidR="00A90A44" w:rsidRDefault="00A90A44">
            <w:pPr>
              <w:pStyle w:val="ConsPlusNormal"/>
            </w:pPr>
          </w:p>
        </w:tc>
        <w:tc>
          <w:tcPr>
            <w:tcW w:w="964" w:type="dxa"/>
            <w:tcBorders>
              <w:top w:val="single" w:sz="4" w:space="0" w:color="auto"/>
              <w:bottom w:val="nil"/>
            </w:tcBorders>
          </w:tcPr>
          <w:p w:rsidR="00A90A44" w:rsidRDefault="00A90A44">
            <w:pPr>
              <w:pStyle w:val="ConsPlusNormal"/>
            </w:pPr>
          </w:p>
        </w:tc>
        <w:tc>
          <w:tcPr>
            <w:tcW w:w="980" w:type="dxa"/>
            <w:tcBorders>
              <w:top w:val="single" w:sz="4" w:space="0" w:color="auto"/>
              <w:bottom w:val="nil"/>
            </w:tcBorders>
          </w:tcPr>
          <w:p w:rsidR="00A90A44" w:rsidRDefault="00A90A44">
            <w:pPr>
              <w:pStyle w:val="ConsPlusNormal"/>
            </w:pPr>
          </w:p>
        </w:tc>
        <w:tc>
          <w:tcPr>
            <w:tcW w:w="1474" w:type="dxa"/>
            <w:tcBorders>
              <w:top w:val="single" w:sz="4" w:space="0" w:color="auto"/>
              <w:bottom w:val="nil"/>
            </w:tcBorders>
          </w:tcPr>
          <w:p w:rsidR="00A90A44" w:rsidRDefault="00A90A44">
            <w:pPr>
              <w:pStyle w:val="ConsPlusNormal"/>
            </w:pPr>
          </w:p>
        </w:tc>
        <w:tc>
          <w:tcPr>
            <w:tcW w:w="756" w:type="dxa"/>
            <w:tcBorders>
              <w:top w:val="single" w:sz="4" w:space="0" w:color="auto"/>
              <w:bottom w:val="nil"/>
            </w:tcBorders>
          </w:tcPr>
          <w:p w:rsidR="00A90A44" w:rsidRDefault="00A90A44">
            <w:pPr>
              <w:pStyle w:val="ConsPlusNormal"/>
            </w:pP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КВР-0,4</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jc w:val="center"/>
            </w:pPr>
            <w:r>
              <w:t>81,5</w:t>
            </w:r>
          </w:p>
        </w:tc>
        <w:tc>
          <w:tcPr>
            <w:tcW w:w="964" w:type="dxa"/>
            <w:tcBorders>
              <w:top w:val="nil"/>
              <w:bottom w:val="nil"/>
            </w:tcBorders>
          </w:tcPr>
          <w:p w:rsidR="00A90A44" w:rsidRDefault="00A90A44">
            <w:pPr>
              <w:pStyle w:val="ConsPlusNormal"/>
              <w:jc w:val="center"/>
            </w:pPr>
            <w:r>
              <w:t>1,81</w:t>
            </w:r>
          </w:p>
        </w:tc>
        <w:tc>
          <w:tcPr>
            <w:tcW w:w="980" w:type="dxa"/>
            <w:tcBorders>
              <w:top w:val="nil"/>
              <w:bottom w:val="nil"/>
            </w:tcBorders>
          </w:tcPr>
          <w:p w:rsidR="00A90A44" w:rsidRDefault="00A90A44">
            <w:pPr>
              <w:pStyle w:val="ConsPlusNormal"/>
              <w:jc w:val="center"/>
            </w:pPr>
            <w:r>
              <w:t>0,4</w:t>
            </w:r>
          </w:p>
        </w:tc>
        <w:tc>
          <w:tcPr>
            <w:tcW w:w="1474" w:type="dxa"/>
            <w:tcBorders>
              <w:top w:val="nil"/>
              <w:bottom w:val="nil"/>
            </w:tcBorders>
          </w:tcPr>
          <w:p w:rsidR="00A90A44" w:rsidRDefault="00A90A44">
            <w:pPr>
              <w:pStyle w:val="ConsPlusNormal"/>
            </w:pPr>
          </w:p>
        </w:tc>
        <w:tc>
          <w:tcPr>
            <w:tcW w:w="756" w:type="dxa"/>
            <w:tcBorders>
              <w:top w:val="nil"/>
              <w:bottom w:val="nil"/>
            </w:tcBorders>
          </w:tcPr>
          <w:p w:rsidR="00A90A44" w:rsidRDefault="00A90A44">
            <w:pPr>
              <w:pStyle w:val="ConsPlusNormal"/>
            </w:pP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НР-18</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1,26</w:t>
            </w:r>
          </w:p>
        </w:tc>
        <w:tc>
          <w:tcPr>
            <w:tcW w:w="980" w:type="dxa"/>
            <w:tcBorders>
              <w:top w:val="nil"/>
              <w:bottom w:val="nil"/>
            </w:tcBorders>
          </w:tcPr>
          <w:p w:rsidR="00A90A44" w:rsidRDefault="00A90A44">
            <w:pPr>
              <w:pStyle w:val="ConsPlusNormal"/>
              <w:jc w:val="center"/>
            </w:pPr>
            <w:r>
              <w:t>0,34</w:t>
            </w:r>
          </w:p>
        </w:tc>
        <w:tc>
          <w:tcPr>
            <w:tcW w:w="1474" w:type="dxa"/>
            <w:tcBorders>
              <w:top w:val="nil"/>
              <w:bottom w:val="nil"/>
            </w:tcBorders>
          </w:tcPr>
          <w:p w:rsidR="00A90A44" w:rsidRDefault="00A90A44">
            <w:pPr>
              <w:pStyle w:val="ConsPlusNormal"/>
              <w:jc w:val="center"/>
            </w:pPr>
            <w:r>
              <w:t>2006</w:t>
            </w:r>
          </w:p>
        </w:tc>
        <w:tc>
          <w:tcPr>
            <w:tcW w:w="756" w:type="dxa"/>
            <w:tcBorders>
              <w:top w:val="nil"/>
              <w:bottom w:val="nil"/>
            </w:tcBorders>
          </w:tcPr>
          <w:p w:rsidR="00A90A44" w:rsidRDefault="00A90A44">
            <w:pPr>
              <w:pStyle w:val="ConsPlusNormal"/>
              <w:jc w:val="center"/>
            </w:pPr>
            <w:r>
              <w:t>41,00</w:t>
            </w:r>
          </w:p>
        </w:tc>
      </w:tr>
      <w:tr w:rsidR="00A90A44">
        <w:tc>
          <w:tcPr>
            <w:tcW w:w="674" w:type="dxa"/>
            <w:vMerge/>
            <w:tcBorders>
              <w:top w:val="single" w:sz="4" w:space="0" w:color="auto"/>
              <w:bottom w:val="single" w:sz="4" w:space="0" w:color="auto"/>
            </w:tcBorders>
          </w:tcPr>
          <w:p w:rsidR="00A90A44" w:rsidRDefault="00A90A44"/>
        </w:tc>
        <w:tc>
          <w:tcPr>
            <w:tcW w:w="1928" w:type="dxa"/>
            <w:tcBorders>
              <w:top w:val="nil"/>
              <w:bottom w:val="single" w:sz="4" w:space="0" w:color="auto"/>
            </w:tcBorders>
          </w:tcPr>
          <w:p w:rsidR="00A90A44" w:rsidRDefault="00A90A44">
            <w:pPr>
              <w:pStyle w:val="ConsPlusNormal"/>
              <w:jc w:val="both"/>
            </w:pPr>
            <w:r>
              <w:t>Итого:</w:t>
            </w:r>
          </w:p>
        </w:tc>
        <w:tc>
          <w:tcPr>
            <w:tcW w:w="794" w:type="dxa"/>
            <w:tcBorders>
              <w:top w:val="nil"/>
              <w:bottom w:val="single" w:sz="4" w:space="0" w:color="auto"/>
            </w:tcBorders>
          </w:tcPr>
          <w:p w:rsidR="00A90A44" w:rsidRDefault="00A90A44">
            <w:pPr>
              <w:pStyle w:val="ConsPlusNormal"/>
            </w:pPr>
          </w:p>
        </w:tc>
        <w:tc>
          <w:tcPr>
            <w:tcW w:w="676" w:type="dxa"/>
            <w:tcBorders>
              <w:top w:val="nil"/>
              <w:bottom w:val="single" w:sz="4" w:space="0" w:color="auto"/>
            </w:tcBorders>
          </w:tcPr>
          <w:p w:rsidR="00A90A44" w:rsidRDefault="00A90A44">
            <w:pPr>
              <w:pStyle w:val="ConsPlusNormal"/>
              <w:jc w:val="center"/>
            </w:pPr>
            <w:r>
              <w:t>2</w:t>
            </w:r>
          </w:p>
        </w:tc>
        <w:tc>
          <w:tcPr>
            <w:tcW w:w="740" w:type="dxa"/>
            <w:tcBorders>
              <w:top w:val="nil"/>
              <w:bottom w:val="single" w:sz="4" w:space="0" w:color="auto"/>
            </w:tcBorders>
          </w:tcPr>
          <w:p w:rsidR="00A90A44" w:rsidRDefault="00A90A44">
            <w:pPr>
              <w:pStyle w:val="ConsPlusNormal"/>
            </w:pPr>
          </w:p>
        </w:tc>
        <w:tc>
          <w:tcPr>
            <w:tcW w:w="964" w:type="dxa"/>
            <w:tcBorders>
              <w:top w:val="nil"/>
              <w:bottom w:val="single" w:sz="4" w:space="0" w:color="auto"/>
            </w:tcBorders>
          </w:tcPr>
          <w:p w:rsidR="00A90A44" w:rsidRDefault="00A90A44">
            <w:pPr>
              <w:pStyle w:val="ConsPlusNormal"/>
              <w:jc w:val="center"/>
            </w:pPr>
            <w:r>
              <w:t>3,07</w:t>
            </w:r>
          </w:p>
        </w:tc>
        <w:tc>
          <w:tcPr>
            <w:tcW w:w="980" w:type="dxa"/>
            <w:tcBorders>
              <w:top w:val="nil"/>
              <w:bottom w:val="single" w:sz="4" w:space="0" w:color="auto"/>
            </w:tcBorders>
          </w:tcPr>
          <w:p w:rsidR="00A90A44" w:rsidRDefault="00A90A44">
            <w:pPr>
              <w:pStyle w:val="ConsPlusNormal"/>
              <w:jc w:val="center"/>
            </w:pPr>
            <w:r>
              <w:t>0,74</w:t>
            </w:r>
          </w:p>
        </w:tc>
        <w:tc>
          <w:tcPr>
            <w:tcW w:w="1474" w:type="dxa"/>
            <w:tcBorders>
              <w:top w:val="nil"/>
              <w:bottom w:val="single" w:sz="4" w:space="0" w:color="auto"/>
            </w:tcBorders>
          </w:tcPr>
          <w:p w:rsidR="00A90A44" w:rsidRDefault="00A90A44">
            <w:pPr>
              <w:pStyle w:val="ConsPlusNormal"/>
            </w:pPr>
          </w:p>
        </w:tc>
        <w:tc>
          <w:tcPr>
            <w:tcW w:w="756" w:type="dxa"/>
            <w:tcBorders>
              <w:top w:val="nil"/>
              <w:bottom w:val="single" w:sz="4" w:space="0" w:color="auto"/>
            </w:tcBorders>
          </w:tcPr>
          <w:p w:rsidR="00A90A44" w:rsidRDefault="00A90A44">
            <w:pPr>
              <w:pStyle w:val="ConsPlusNormal"/>
            </w:pPr>
          </w:p>
        </w:tc>
      </w:tr>
      <w:tr w:rsidR="00A90A44">
        <w:tc>
          <w:tcPr>
            <w:tcW w:w="674" w:type="dxa"/>
            <w:vMerge w:val="restart"/>
            <w:tcBorders>
              <w:top w:val="single" w:sz="4" w:space="0" w:color="auto"/>
              <w:bottom w:val="single" w:sz="4" w:space="0" w:color="auto"/>
            </w:tcBorders>
          </w:tcPr>
          <w:p w:rsidR="00A90A44" w:rsidRDefault="00A90A44">
            <w:pPr>
              <w:pStyle w:val="ConsPlusNormal"/>
            </w:pPr>
            <w:r>
              <w:t>26.</w:t>
            </w:r>
          </w:p>
        </w:tc>
        <w:tc>
          <w:tcPr>
            <w:tcW w:w="1928" w:type="dxa"/>
            <w:tcBorders>
              <w:top w:val="single" w:sz="4" w:space="0" w:color="auto"/>
              <w:bottom w:val="nil"/>
            </w:tcBorders>
          </w:tcPr>
          <w:p w:rsidR="00A90A44" w:rsidRDefault="00A90A44">
            <w:pPr>
              <w:pStyle w:val="ConsPlusNormal"/>
              <w:jc w:val="both"/>
            </w:pPr>
            <w:r>
              <w:t>Котельная N 23 (шк. 13)</w:t>
            </w:r>
          </w:p>
        </w:tc>
        <w:tc>
          <w:tcPr>
            <w:tcW w:w="794" w:type="dxa"/>
            <w:tcBorders>
              <w:top w:val="single" w:sz="4" w:space="0" w:color="auto"/>
              <w:bottom w:val="nil"/>
            </w:tcBorders>
          </w:tcPr>
          <w:p w:rsidR="00A90A44" w:rsidRDefault="00A90A44">
            <w:pPr>
              <w:pStyle w:val="ConsPlusNormal"/>
            </w:pPr>
          </w:p>
        </w:tc>
        <w:tc>
          <w:tcPr>
            <w:tcW w:w="676" w:type="dxa"/>
            <w:tcBorders>
              <w:top w:val="single" w:sz="4" w:space="0" w:color="auto"/>
              <w:bottom w:val="nil"/>
            </w:tcBorders>
          </w:tcPr>
          <w:p w:rsidR="00A90A44" w:rsidRDefault="00A90A44">
            <w:pPr>
              <w:pStyle w:val="ConsPlusNormal"/>
            </w:pPr>
          </w:p>
        </w:tc>
        <w:tc>
          <w:tcPr>
            <w:tcW w:w="740" w:type="dxa"/>
            <w:tcBorders>
              <w:top w:val="single" w:sz="4" w:space="0" w:color="auto"/>
              <w:bottom w:val="nil"/>
            </w:tcBorders>
          </w:tcPr>
          <w:p w:rsidR="00A90A44" w:rsidRDefault="00A90A44">
            <w:pPr>
              <w:pStyle w:val="ConsPlusNormal"/>
            </w:pPr>
          </w:p>
        </w:tc>
        <w:tc>
          <w:tcPr>
            <w:tcW w:w="964" w:type="dxa"/>
            <w:tcBorders>
              <w:top w:val="single" w:sz="4" w:space="0" w:color="auto"/>
              <w:bottom w:val="nil"/>
            </w:tcBorders>
          </w:tcPr>
          <w:p w:rsidR="00A90A44" w:rsidRDefault="00A90A44">
            <w:pPr>
              <w:pStyle w:val="ConsPlusNormal"/>
            </w:pPr>
          </w:p>
        </w:tc>
        <w:tc>
          <w:tcPr>
            <w:tcW w:w="980" w:type="dxa"/>
            <w:tcBorders>
              <w:top w:val="single" w:sz="4" w:space="0" w:color="auto"/>
              <w:bottom w:val="nil"/>
            </w:tcBorders>
          </w:tcPr>
          <w:p w:rsidR="00A90A44" w:rsidRDefault="00A90A44">
            <w:pPr>
              <w:pStyle w:val="ConsPlusNormal"/>
            </w:pPr>
          </w:p>
        </w:tc>
        <w:tc>
          <w:tcPr>
            <w:tcW w:w="1474" w:type="dxa"/>
            <w:tcBorders>
              <w:top w:val="single" w:sz="4" w:space="0" w:color="auto"/>
              <w:bottom w:val="nil"/>
            </w:tcBorders>
          </w:tcPr>
          <w:p w:rsidR="00A90A44" w:rsidRDefault="00A90A44">
            <w:pPr>
              <w:pStyle w:val="ConsPlusNormal"/>
            </w:pPr>
          </w:p>
        </w:tc>
        <w:tc>
          <w:tcPr>
            <w:tcW w:w="756" w:type="dxa"/>
            <w:tcBorders>
              <w:top w:val="single" w:sz="4" w:space="0" w:color="auto"/>
              <w:bottom w:val="nil"/>
            </w:tcBorders>
          </w:tcPr>
          <w:p w:rsidR="00A90A44" w:rsidRDefault="00A90A44">
            <w:pPr>
              <w:pStyle w:val="ConsPlusNormal"/>
            </w:pP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КВ-1-95Р</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1,3</w:t>
            </w:r>
          </w:p>
        </w:tc>
        <w:tc>
          <w:tcPr>
            <w:tcW w:w="980" w:type="dxa"/>
            <w:tcBorders>
              <w:top w:val="nil"/>
              <w:bottom w:val="nil"/>
            </w:tcBorders>
          </w:tcPr>
          <w:p w:rsidR="00A90A44" w:rsidRDefault="00A90A44">
            <w:pPr>
              <w:pStyle w:val="ConsPlusNormal"/>
              <w:jc w:val="center"/>
            </w:pPr>
            <w:r>
              <w:t>1</w:t>
            </w:r>
          </w:p>
        </w:tc>
        <w:tc>
          <w:tcPr>
            <w:tcW w:w="1474" w:type="dxa"/>
            <w:tcBorders>
              <w:top w:val="nil"/>
              <w:bottom w:val="nil"/>
            </w:tcBorders>
          </w:tcPr>
          <w:p w:rsidR="00A90A44" w:rsidRDefault="00A90A44">
            <w:pPr>
              <w:pStyle w:val="ConsPlusNormal"/>
              <w:jc w:val="center"/>
            </w:pPr>
            <w:r>
              <w:t>05.12.2014.</w:t>
            </w:r>
          </w:p>
        </w:tc>
        <w:tc>
          <w:tcPr>
            <w:tcW w:w="756" w:type="dxa"/>
            <w:tcBorders>
              <w:top w:val="nil"/>
              <w:bottom w:val="nil"/>
            </w:tcBorders>
          </w:tcPr>
          <w:p w:rsidR="00A90A44" w:rsidRDefault="00A90A44">
            <w:pPr>
              <w:pStyle w:val="ConsPlusNormal"/>
              <w:jc w:val="center"/>
            </w:pPr>
            <w:r>
              <w:t>44,43</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КВ-1-95Р</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1,3</w:t>
            </w:r>
          </w:p>
        </w:tc>
        <w:tc>
          <w:tcPr>
            <w:tcW w:w="980" w:type="dxa"/>
            <w:tcBorders>
              <w:top w:val="nil"/>
              <w:bottom w:val="nil"/>
            </w:tcBorders>
          </w:tcPr>
          <w:p w:rsidR="00A90A44" w:rsidRDefault="00A90A44">
            <w:pPr>
              <w:pStyle w:val="ConsPlusNormal"/>
              <w:jc w:val="center"/>
            </w:pPr>
            <w:r>
              <w:t>1</w:t>
            </w:r>
          </w:p>
        </w:tc>
        <w:tc>
          <w:tcPr>
            <w:tcW w:w="1474" w:type="dxa"/>
            <w:tcBorders>
              <w:top w:val="nil"/>
              <w:bottom w:val="nil"/>
            </w:tcBorders>
          </w:tcPr>
          <w:p w:rsidR="00A90A44" w:rsidRDefault="00A90A44">
            <w:pPr>
              <w:pStyle w:val="ConsPlusNormal"/>
              <w:jc w:val="center"/>
            </w:pPr>
            <w:r>
              <w:t>05.12.2014.</w:t>
            </w:r>
          </w:p>
        </w:tc>
        <w:tc>
          <w:tcPr>
            <w:tcW w:w="756" w:type="dxa"/>
            <w:tcBorders>
              <w:top w:val="nil"/>
              <w:bottom w:val="nil"/>
            </w:tcBorders>
          </w:tcPr>
          <w:p w:rsidR="00A90A44" w:rsidRDefault="00A90A44">
            <w:pPr>
              <w:pStyle w:val="ConsPlusNormal"/>
              <w:jc w:val="center"/>
            </w:pPr>
            <w:r>
              <w:t>49,97</w:t>
            </w:r>
          </w:p>
        </w:tc>
      </w:tr>
      <w:tr w:rsidR="00A90A44">
        <w:tc>
          <w:tcPr>
            <w:tcW w:w="674" w:type="dxa"/>
            <w:vMerge/>
            <w:tcBorders>
              <w:top w:val="single" w:sz="4" w:space="0" w:color="auto"/>
              <w:bottom w:val="single" w:sz="4" w:space="0" w:color="auto"/>
            </w:tcBorders>
          </w:tcPr>
          <w:p w:rsidR="00A90A44" w:rsidRDefault="00A90A44"/>
        </w:tc>
        <w:tc>
          <w:tcPr>
            <w:tcW w:w="1928" w:type="dxa"/>
            <w:tcBorders>
              <w:top w:val="nil"/>
              <w:bottom w:val="single" w:sz="4" w:space="0" w:color="auto"/>
            </w:tcBorders>
          </w:tcPr>
          <w:p w:rsidR="00A90A44" w:rsidRDefault="00A90A44">
            <w:pPr>
              <w:pStyle w:val="ConsPlusNormal"/>
              <w:jc w:val="both"/>
            </w:pPr>
            <w:r>
              <w:t>Итого:</w:t>
            </w:r>
          </w:p>
        </w:tc>
        <w:tc>
          <w:tcPr>
            <w:tcW w:w="794" w:type="dxa"/>
            <w:tcBorders>
              <w:top w:val="nil"/>
              <w:bottom w:val="single" w:sz="4" w:space="0" w:color="auto"/>
            </w:tcBorders>
          </w:tcPr>
          <w:p w:rsidR="00A90A44" w:rsidRDefault="00A90A44">
            <w:pPr>
              <w:pStyle w:val="ConsPlusNormal"/>
            </w:pPr>
          </w:p>
        </w:tc>
        <w:tc>
          <w:tcPr>
            <w:tcW w:w="676" w:type="dxa"/>
            <w:tcBorders>
              <w:top w:val="nil"/>
              <w:bottom w:val="single" w:sz="4" w:space="0" w:color="auto"/>
            </w:tcBorders>
          </w:tcPr>
          <w:p w:rsidR="00A90A44" w:rsidRDefault="00A90A44">
            <w:pPr>
              <w:pStyle w:val="ConsPlusNormal"/>
              <w:jc w:val="center"/>
            </w:pPr>
            <w:r>
              <w:t>2</w:t>
            </w:r>
          </w:p>
        </w:tc>
        <w:tc>
          <w:tcPr>
            <w:tcW w:w="740" w:type="dxa"/>
            <w:tcBorders>
              <w:top w:val="nil"/>
              <w:bottom w:val="single" w:sz="4" w:space="0" w:color="auto"/>
            </w:tcBorders>
          </w:tcPr>
          <w:p w:rsidR="00A90A44" w:rsidRDefault="00A90A44">
            <w:pPr>
              <w:pStyle w:val="ConsPlusNormal"/>
            </w:pPr>
          </w:p>
        </w:tc>
        <w:tc>
          <w:tcPr>
            <w:tcW w:w="964" w:type="dxa"/>
            <w:tcBorders>
              <w:top w:val="nil"/>
              <w:bottom w:val="single" w:sz="4" w:space="0" w:color="auto"/>
            </w:tcBorders>
          </w:tcPr>
          <w:p w:rsidR="00A90A44" w:rsidRDefault="00A90A44">
            <w:pPr>
              <w:pStyle w:val="ConsPlusNormal"/>
              <w:jc w:val="center"/>
            </w:pPr>
            <w:r>
              <w:t>2,6</w:t>
            </w:r>
          </w:p>
        </w:tc>
        <w:tc>
          <w:tcPr>
            <w:tcW w:w="980" w:type="dxa"/>
            <w:tcBorders>
              <w:top w:val="nil"/>
              <w:bottom w:val="single" w:sz="4" w:space="0" w:color="auto"/>
            </w:tcBorders>
          </w:tcPr>
          <w:p w:rsidR="00A90A44" w:rsidRDefault="00A90A44">
            <w:pPr>
              <w:pStyle w:val="ConsPlusNormal"/>
              <w:jc w:val="center"/>
            </w:pPr>
            <w:r>
              <w:t>2</w:t>
            </w:r>
          </w:p>
        </w:tc>
        <w:tc>
          <w:tcPr>
            <w:tcW w:w="1474" w:type="dxa"/>
            <w:tcBorders>
              <w:top w:val="nil"/>
              <w:bottom w:val="single" w:sz="4" w:space="0" w:color="auto"/>
            </w:tcBorders>
          </w:tcPr>
          <w:p w:rsidR="00A90A44" w:rsidRDefault="00A90A44">
            <w:pPr>
              <w:pStyle w:val="ConsPlusNormal"/>
            </w:pPr>
          </w:p>
        </w:tc>
        <w:tc>
          <w:tcPr>
            <w:tcW w:w="756" w:type="dxa"/>
            <w:tcBorders>
              <w:top w:val="nil"/>
              <w:bottom w:val="single" w:sz="4" w:space="0" w:color="auto"/>
            </w:tcBorders>
          </w:tcPr>
          <w:p w:rsidR="00A90A44" w:rsidRDefault="00A90A44">
            <w:pPr>
              <w:pStyle w:val="ConsPlusNormal"/>
              <w:jc w:val="center"/>
            </w:pPr>
            <w:r>
              <w:t>47,20</w:t>
            </w:r>
          </w:p>
        </w:tc>
      </w:tr>
      <w:tr w:rsidR="00A90A44">
        <w:tc>
          <w:tcPr>
            <w:tcW w:w="674" w:type="dxa"/>
            <w:vMerge w:val="restart"/>
            <w:tcBorders>
              <w:top w:val="single" w:sz="4" w:space="0" w:color="auto"/>
              <w:bottom w:val="single" w:sz="4" w:space="0" w:color="auto"/>
            </w:tcBorders>
          </w:tcPr>
          <w:p w:rsidR="00A90A44" w:rsidRDefault="00A90A44">
            <w:pPr>
              <w:pStyle w:val="ConsPlusNormal"/>
            </w:pPr>
            <w:r>
              <w:t>27.</w:t>
            </w:r>
          </w:p>
        </w:tc>
        <w:tc>
          <w:tcPr>
            <w:tcW w:w="1928" w:type="dxa"/>
            <w:tcBorders>
              <w:top w:val="single" w:sz="4" w:space="0" w:color="auto"/>
              <w:bottom w:val="nil"/>
            </w:tcBorders>
          </w:tcPr>
          <w:p w:rsidR="00A90A44" w:rsidRDefault="00A90A44">
            <w:pPr>
              <w:pStyle w:val="ConsPlusNormal"/>
              <w:jc w:val="both"/>
            </w:pPr>
            <w:r>
              <w:t>Котельная N 24 (шк. 4)</w:t>
            </w:r>
          </w:p>
        </w:tc>
        <w:tc>
          <w:tcPr>
            <w:tcW w:w="794" w:type="dxa"/>
            <w:tcBorders>
              <w:top w:val="single" w:sz="4" w:space="0" w:color="auto"/>
              <w:bottom w:val="nil"/>
            </w:tcBorders>
          </w:tcPr>
          <w:p w:rsidR="00A90A44" w:rsidRDefault="00A90A44">
            <w:pPr>
              <w:pStyle w:val="ConsPlusNormal"/>
            </w:pPr>
          </w:p>
        </w:tc>
        <w:tc>
          <w:tcPr>
            <w:tcW w:w="676" w:type="dxa"/>
            <w:tcBorders>
              <w:top w:val="single" w:sz="4" w:space="0" w:color="auto"/>
              <w:bottom w:val="nil"/>
            </w:tcBorders>
          </w:tcPr>
          <w:p w:rsidR="00A90A44" w:rsidRDefault="00A90A44">
            <w:pPr>
              <w:pStyle w:val="ConsPlusNormal"/>
            </w:pPr>
          </w:p>
        </w:tc>
        <w:tc>
          <w:tcPr>
            <w:tcW w:w="740" w:type="dxa"/>
            <w:tcBorders>
              <w:top w:val="single" w:sz="4" w:space="0" w:color="auto"/>
              <w:bottom w:val="nil"/>
            </w:tcBorders>
          </w:tcPr>
          <w:p w:rsidR="00A90A44" w:rsidRDefault="00A90A44">
            <w:pPr>
              <w:pStyle w:val="ConsPlusNormal"/>
            </w:pPr>
          </w:p>
        </w:tc>
        <w:tc>
          <w:tcPr>
            <w:tcW w:w="964" w:type="dxa"/>
            <w:tcBorders>
              <w:top w:val="single" w:sz="4" w:space="0" w:color="auto"/>
              <w:bottom w:val="nil"/>
            </w:tcBorders>
          </w:tcPr>
          <w:p w:rsidR="00A90A44" w:rsidRDefault="00A90A44">
            <w:pPr>
              <w:pStyle w:val="ConsPlusNormal"/>
            </w:pPr>
          </w:p>
        </w:tc>
        <w:tc>
          <w:tcPr>
            <w:tcW w:w="980" w:type="dxa"/>
            <w:tcBorders>
              <w:top w:val="single" w:sz="4" w:space="0" w:color="auto"/>
              <w:bottom w:val="nil"/>
            </w:tcBorders>
          </w:tcPr>
          <w:p w:rsidR="00A90A44" w:rsidRDefault="00A90A44">
            <w:pPr>
              <w:pStyle w:val="ConsPlusNormal"/>
            </w:pPr>
          </w:p>
        </w:tc>
        <w:tc>
          <w:tcPr>
            <w:tcW w:w="1474" w:type="dxa"/>
            <w:tcBorders>
              <w:top w:val="single" w:sz="4" w:space="0" w:color="auto"/>
              <w:bottom w:val="nil"/>
            </w:tcBorders>
          </w:tcPr>
          <w:p w:rsidR="00A90A44" w:rsidRDefault="00A90A44">
            <w:pPr>
              <w:pStyle w:val="ConsPlusNormal"/>
            </w:pPr>
          </w:p>
        </w:tc>
        <w:tc>
          <w:tcPr>
            <w:tcW w:w="756" w:type="dxa"/>
            <w:tcBorders>
              <w:top w:val="single" w:sz="4" w:space="0" w:color="auto"/>
              <w:bottom w:val="nil"/>
            </w:tcBorders>
          </w:tcPr>
          <w:p w:rsidR="00A90A44" w:rsidRDefault="00A90A44">
            <w:pPr>
              <w:pStyle w:val="ConsPlusNormal"/>
            </w:pP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НР-18</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1,36</w:t>
            </w:r>
          </w:p>
        </w:tc>
        <w:tc>
          <w:tcPr>
            <w:tcW w:w="980" w:type="dxa"/>
            <w:tcBorders>
              <w:top w:val="nil"/>
              <w:bottom w:val="nil"/>
            </w:tcBorders>
          </w:tcPr>
          <w:p w:rsidR="00A90A44" w:rsidRDefault="00A90A44">
            <w:pPr>
              <w:pStyle w:val="ConsPlusNormal"/>
              <w:jc w:val="center"/>
            </w:pPr>
            <w:r>
              <w:t>0,39</w:t>
            </w:r>
          </w:p>
        </w:tc>
        <w:tc>
          <w:tcPr>
            <w:tcW w:w="1474" w:type="dxa"/>
            <w:tcBorders>
              <w:top w:val="nil"/>
              <w:bottom w:val="nil"/>
            </w:tcBorders>
          </w:tcPr>
          <w:p w:rsidR="00A90A44" w:rsidRDefault="00A90A44">
            <w:pPr>
              <w:pStyle w:val="ConsPlusNormal"/>
              <w:jc w:val="center"/>
            </w:pPr>
            <w:r>
              <w:t>05.12.2014.</w:t>
            </w:r>
          </w:p>
        </w:tc>
        <w:tc>
          <w:tcPr>
            <w:tcW w:w="756" w:type="dxa"/>
            <w:tcBorders>
              <w:top w:val="nil"/>
              <w:bottom w:val="nil"/>
            </w:tcBorders>
          </w:tcPr>
          <w:p w:rsidR="00A90A44" w:rsidRDefault="00A90A44">
            <w:pPr>
              <w:pStyle w:val="ConsPlusNormal"/>
              <w:jc w:val="center"/>
            </w:pPr>
            <w:r>
              <w:t>44,43</w:t>
            </w:r>
          </w:p>
        </w:tc>
      </w:tr>
      <w:tr w:rsidR="00A90A44">
        <w:tblPrEx>
          <w:tblBorders>
            <w:insideH w:val="none" w:sz="0" w:space="0" w:color="auto"/>
          </w:tblBorders>
        </w:tblPrEx>
        <w:tc>
          <w:tcPr>
            <w:tcW w:w="674" w:type="dxa"/>
            <w:vMerge/>
            <w:tcBorders>
              <w:top w:val="single" w:sz="4" w:space="0" w:color="auto"/>
              <w:bottom w:val="single" w:sz="4" w:space="0" w:color="auto"/>
            </w:tcBorders>
          </w:tcPr>
          <w:p w:rsidR="00A90A44" w:rsidRDefault="00A90A44"/>
        </w:tc>
        <w:tc>
          <w:tcPr>
            <w:tcW w:w="1928" w:type="dxa"/>
            <w:tcBorders>
              <w:top w:val="nil"/>
              <w:bottom w:val="nil"/>
            </w:tcBorders>
          </w:tcPr>
          <w:p w:rsidR="00A90A44" w:rsidRDefault="00A90A44">
            <w:pPr>
              <w:pStyle w:val="ConsPlusNormal"/>
              <w:jc w:val="both"/>
            </w:pPr>
            <w:r>
              <w:t>НР-18</w:t>
            </w:r>
          </w:p>
        </w:tc>
        <w:tc>
          <w:tcPr>
            <w:tcW w:w="794" w:type="dxa"/>
            <w:tcBorders>
              <w:top w:val="nil"/>
              <w:bottom w:val="nil"/>
            </w:tcBorders>
          </w:tcPr>
          <w:p w:rsidR="00A90A44" w:rsidRDefault="00A90A44">
            <w:pPr>
              <w:pStyle w:val="ConsPlusNormal"/>
              <w:jc w:val="both"/>
            </w:pPr>
            <w:r>
              <w:t>вода</w:t>
            </w:r>
          </w:p>
        </w:tc>
        <w:tc>
          <w:tcPr>
            <w:tcW w:w="676" w:type="dxa"/>
            <w:tcBorders>
              <w:top w:val="nil"/>
              <w:bottom w:val="nil"/>
            </w:tcBorders>
          </w:tcPr>
          <w:p w:rsidR="00A90A44" w:rsidRDefault="00A90A44">
            <w:pPr>
              <w:pStyle w:val="ConsPlusNormal"/>
              <w:jc w:val="center"/>
            </w:pPr>
            <w:r>
              <w:t>1</w:t>
            </w:r>
          </w:p>
        </w:tc>
        <w:tc>
          <w:tcPr>
            <w:tcW w:w="740" w:type="dxa"/>
            <w:tcBorders>
              <w:top w:val="nil"/>
              <w:bottom w:val="nil"/>
            </w:tcBorders>
          </w:tcPr>
          <w:p w:rsidR="00A90A44" w:rsidRDefault="00A90A44">
            <w:pPr>
              <w:pStyle w:val="ConsPlusNormal"/>
            </w:pPr>
          </w:p>
        </w:tc>
        <w:tc>
          <w:tcPr>
            <w:tcW w:w="964" w:type="dxa"/>
            <w:tcBorders>
              <w:top w:val="nil"/>
              <w:bottom w:val="nil"/>
            </w:tcBorders>
          </w:tcPr>
          <w:p w:rsidR="00A90A44" w:rsidRDefault="00A90A44">
            <w:pPr>
              <w:pStyle w:val="ConsPlusNormal"/>
              <w:jc w:val="center"/>
            </w:pPr>
            <w:r>
              <w:t>2</w:t>
            </w:r>
          </w:p>
        </w:tc>
        <w:tc>
          <w:tcPr>
            <w:tcW w:w="980" w:type="dxa"/>
            <w:tcBorders>
              <w:top w:val="nil"/>
              <w:bottom w:val="nil"/>
            </w:tcBorders>
          </w:tcPr>
          <w:p w:rsidR="00A90A44" w:rsidRDefault="00A90A44">
            <w:pPr>
              <w:pStyle w:val="ConsPlusNormal"/>
              <w:jc w:val="center"/>
            </w:pPr>
            <w:r>
              <w:t>0,73</w:t>
            </w:r>
          </w:p>
        </w:tc>
        <w:tc>
          <w:tcPr>
            <w:tcW w:w="1474" w:type="dxa"/>
            <w:tcBorders>
              <w:top w:val="nil"/>
              <w:bottom w:val="nil"/>
            </w:tcBorders>
          </w:tcPr>
          <w:p w:rsidR="00A90A44" w:rsidRDefault="00A90A44">
            <w:pPr>
              <w:pStyle w:val="ConsPlusNormal"/>
              <w:jc w:val="center"/>
            </w:pPr>
            <w:r>
              <w:t>05.12.2014.</w:t>
            </w:r>
          </w:p>
        </w:tc>
        <w:tc>
          <w:tcPr>
            <w:tcW w:w="756" w:type="dxa"/>
            <w:tcBorders>
              <w:top w:val="nil"/>
              <w:bottom w:val="nil"/>
            </w:tcBorders>
          </w:tcPr>
          <w:p w:rsidR="00A90A44" w:rsidRDefault="00A90A44">
            <w:pPr>
              <w:pStyle w:val="ConsPlusNormal"/>
              <w:jc w:val="center"/>
            </w:pPr>
            <w:r>
              <w:t>49,97</w:t>
            </w:r>
          </w:p>
        </w:tc>
      </w:tr>
      <w:tr w:rsidR="00A90A44">
        <w:tc>
          <w:tcPr>
            <w:tcW w:w="674" w:type="dxa"/>
            <w:vMerge/>
            <w:tcBorders>
              <w:top w:val="single" w:sz="4" w:space="0" w:color="auto"/>
              <w:bottom w:val="single" w:sz="4" w:space="0" w:color="auto"/>
            </w:tcBorders>
          </w:tcPr>
          <w:p w:rsidR="00A90A44" w:rsidRDefault="00A90A44"/>
        </w:tc>
        <w:tc>
          <w:tcPr>
            <w:tcW w:w="1928" w:type="dxa"/>
            <w:tcBorders>
              <w:top w:val="nil"/>
              <w:bottom w:val="single" w:sz="4" w:space="0" w:color="auto"/>
            </w:tcBorders>
          </w:tcPr>
          <w:p w:rsidR="00A90A44" w:rsidRDefault="00A90A44">
            <w:pPr>
              <w:pStyle w:val="ConsPlusNormal"/>
              <w:jc w:val="both"/>
            </w:pPr>
            <w:r>
              <w:t>Итого</w:t>
            </w:r>
          </w:p>
        </w:tc>
        <w:tc>
          <w:tcPr>
            <w:tcW w:w="794" w:type="dxa"/>
            <w:tcBorders>
              <w:top w:val="nil"/>
              <w:bottom w:val="single" w:sz="4" w:space="0" w:color="auto"/>
            </w:tcBorders>
          </w:tcPr>
          <w:p w:rsidR="00A90A44" w:rsidRDefault="00A90A44">
            <w:pPr>
              <w:pStyle w:val="ConsPlusNormal"/>
            </w:pPr>
          </w:p>
        </w:tc>
        <w:tc>
          <w:tcPr>
            <w:tcW w:w="676" w:type="dxa"/>
            <w:tcBorders>
              <w:top w:val="nil"/>
              <w:bottom w:val="single" w:sz="4" w:space="0" w:color="auto"/>
            </w:tcBorders>
          </w:tcPr>
          <w:p w:rsidR="00A90A44" w:rsidRDefault="00A90A44">
            <w:pPr>
              <w:pStyle w:val="ConsPlusNormal"/>
              <w:jc w:val="center"/>
            </w:pPr>
            <w:r>
              <w:t>2</w:t>
            </w:r>
          </w:p>
        </w:tc>
        <w:tc>
          <w:tcPr>
            <w:tcW w:w="740" w:type="dxa"/>
            <w:tcBorders>
              <w:top w:val="nil"/>
              <w:bottom w:val="single" w:sz="4" w:space="0" w:color="auto"/>
            </w:tcBorders>
          </w:tcPr>
          <w:p w:rsidR="00A90A44" w:rsidRDefault="00A90A44">
            <w:pPr>
              <w:pStyle w:val="ConsPlusNormal"/>
            </w:pPr>
          </w:p>
        </w:tc>
        <w:tc>
          <w:tcPr>
            <w:tcW w:w="964" w:type="dxa"/>
            <w:tcBorders>
              <w:top w:val="nil"/>
              <w:bottom w:val="single" w:sz="4" w:space="0" w:color="auto"/>
            </w:tcBorders>
          </w:tcPr>
          <w:p w:rsidR="00A90A44" w:rsidRDefault="00A90A44">
            <w:pPr>
              <w:pStyle w:val="ConsPlusNormal"/>
              <w:jc w:val="center"/>
            </w:pPr>
            <w:r>
              <w:t>3,36</w:t>
            </w:r>
          </w:p>
        </w:tc>
        <w:tc>
          <w:tcPr>
            <w:tcW w:w="980" w:type="dxa"/>
            <w:tcBorders>
              <w:top w:val="nil"/>
              <w:bottom w:val="single" w:sz="4" w:space="0" w:color="auto"/>
            </w:tcBorders>
          </w:tcPr>
          <w:p w:rsidR="00A90A44" w:rsidRDefault="00A90A44">
            <w:pPr>
              <w:pStyle w:val="ConsPlusNormal"/>
              <w:jc w:val="center"/>
            </w:pPr>
            <w:r>
              <w:t>1,12</w:t>
            </w:r>
          </w:p>
        </w:tc>
        <w:tc>
          <w:tcPr>
            <w:tcW w:w="1474" w:type="dxa"/>
            <w:tcBorders>
              <w:top w:val="nil"/>
              <w:bottom w:val="single" w:sz="4" w:space="0" w:color="auto"/>
            </w:tcBorders>
          </w:tcPr>
          <w:p w:rsidR="00A90A44" w:rsidRDefault="00A90A44">
            <w:pPr>
              <w:pStyle w:val="ConsPlusNormal"/>
            </w:pPr>
          </w:p>
        </w:tc>
        <w:tc>
          <w:tcPr>
            <w:tcW w:w="756" w:type="dxa"/>
            <w:tcBorders>
              <w:top w:val="nil"/>
              <w:bottom w:val="single" w:sz="4" w:space="0" w:color="auto"/>
            </w:tcBorders>
          </w:tcPr>
          <w:p w:rsidR="00A90A44" w:rsidRDefault="00A90A44">
            <w:pPr>
              <w:pStyle w:val="ConsPlusNormal"/>
              <w:jc w:val="center"/>
            </w:pPr>
            <w:r>
              <w:t>47,20</w:t>
            </w:r>
          </w:p>
        </w:tc>
      </w:tr>
      <w:tr w:rsidR="00A90A44">
        <w:tc>
          <w:tcPr>
            <w:tcW w:w="674" w:type="dxa"/>
            <w:vMerge w:val="restart"/>
            <w:tcBorders>
              <w:top w:val="single" w:sz="4" w:space="0" w:color="auto"/>
              <w:bottom w:val="single" w:sz="4" w:space="0" w:color="auto"/>
              <w:right w:val="nil"/>
            </w:tcBorders>
          </w:tcPr>
          <w:p w:rsidR="00A90A44" w:rsidRDefault="00A90A44">
            <w:pPr>
              <w:pStyle w:val="ConsPlusNormal"/>
            </w:pPr>
          </w:p>
        </w:tc>
        <w:tc>
          <w:tcPr>
            <w:tcW w:w="1928" w:type="dxa"/>
            <w:tcBorders>
              <w:top w:val="single" w:sz="4" w:space="0" w:color="auto"/>
              <w:left w:val="nil"/>
              <w:bottom w:val="nil"/>
            </w:tcBorders>
          </w:tcPr>
          <w:p w:rsidR="00A90A44" w:rsidRDefault="00A90A44">
            <w:pPr>
              <w:pStyle w:val="ConsPlusNormal"/>
              <w:jc w:val="both"/>
            </w:pPr>
            <w:r>
              <w:t>Всего,</w:t>
            </w:r>
          </w:p>
        </w:tc>
        <w:tc>
          <w:tcPr>
            <w:tcW w:w="794" w:type="dxa"/>
            <w:tcBorders>
              <w:top w:val="single" w:sz="4" w:space="0" w:color="auto"/>
              <w:bottom w:val="nil"/>
              <w:right w:val="nil"/>
            </w:tcBorders>
          </w:tcPr>
          <w:p w:rsidR="00A90A44" w:rsidRDefault="00A90A44">
            <w:pPr>
              <w:pStyle w:val="ConsPlusNormal"/>
            </w:pPr>
          </w:p>
        </w:tc>
        <w:tc>
          <w:tcPr>
            <w:tcW w:w="676" w:type="dxa"/>
            <w:tcBorders>
              <w:top w:val="single" w:sz="4" w:space="0" w:color="auto"/>
              <w:left w:val="nil"/>
              <w:bottom w:val="nil"/>
            </w:tcBorders>
          </w:tcPr>
          <w:p w:rsidR="00A90A44" w:rsidRDefault="00A90A44">
            <w:pPr>
              <w:pStyle w:val="ConsPlusNormal"/>
              <w:jc w:val="center"/>
            </w:pPr>
            <w:r>
              <w:t>76</w:t>
            </w:r>
          </w:p>
        </w:tc>
        <w:tc>
          <w:tcPr>
            <w:tcW w:w="740" w:type="dxa"/>
            <w:tcBorders>
              <w:top w:val="single" w:sz="4" w:space="0" w:color="auto"/>
              <w:bottom w:val="nil"/>
            </w:tcBorders>
          </w:tcPr>
          <w:p w:rsidR="00A90A44" w:rsidRDefault="00A90A44">
            <w:pPr>
              <w:pStyle w:val="ConsPlusNormal"/>
            </w:pPr>
          </w:p>
        </w:tc>
        <w:tc>
          <w:tcPr>
            <w:tcW w:w="964" w:type="dxa"/>
            <w:tcBorders>
              <w:top w:val="single" w:sz="4" w:space="0" w:color="auto"/>
              <w:bottom w:val="nil"/>
            </w:tcBorders>
          </w:tcPr>
          <w:p w:rsidR="00A90A44" w:rsidRDefault="00A90A44">
            <w:pPr>
              <w:pStyle w:val="ConsPlusNormal"/>
              <w:jc w:val="center"/>
            </w:pPr>
            <w:r>
              <w:t>304,87</w:t>
            </w:r>
          </w:p>
        </w:tc>
        <w:tc>
          <w:tcPr>
            <w:tcW w:w="980" w:type="dxa"/>
            <w:tcBorders>
              <w:top w:val="single" w:sz="4" w:space="0" w:color="auto"/>
              <w:bottom w:val="nil"/>
            </w:tcBorders>
          </w:tcPr>
          <w:p w:rsidR="00A90A44" w:rsidRDefault="00A90A44">
            <w:pPr>
              <w:pStyle w:val="ConsPlusNormal"/>
              <w:jc w:val="center"/>
            </w:pPr>
            <w:r>
              <w:t>107,87</w:t>
            </w:r>
          </w:p>
        </w:tc>
        <w:tc>
          <w:tcPr>
            <w:tcW w:w="1474" w:type="dxa"/>
            <w:tcBorders>
              <w:top w:val="single" w:sz="4" w:space="0" w:color="auto"/>
              <w:bottom w:val="nil"/>
            </w:tcBorders>
          </w:tcPr>
          <w:p w:rsidR="00A90A44" w:rsidRDefault="00A90A44">
            <w:pPr>
              <w:pStyle w:val="ConsPlusNormal"/>
            </w:pPr>
          </w:p>
        </w:tc>
        <w:tc>
          <w:tcPr>
            <w:tcW w:w="756" w:type="dxa"/>
            <w:tcBorders>
              <w:top w:val="single" w:sz="4" w:space="0" w:color="auto"/>
              <w:bottom w:val="nil"/>
            </w:tcBorders>
          </w:tcPr>
          <w:p w:rsidR="00A90A44" w:rsidRDefault="00A90A44">
            <w:pPr>
              <w:pStyle w:val="ConsPlusNormal"/>
            </w:pPr>
          </w:p>
        </w:tc>
      </w:tr>
      <w:tr w:rsidR="00A90A44">
        <w:tc>
          <w:tcPr>
            <w:tcW w:w="674" w:type="dxa"/>
            <w:vMerge/>
            <w:tcBorders>
              <w:top w:val="single" w:sz="4" w:space="0" w:color="auto"/>
              <w:bottom w:val="single" w:sz="4" w:space="0" w:color="auto"/>
              <w:right w:val="nil"/>
            </w:tcBorders>
          </w:tcPr>
          <w:p w:rsidR="00A90A44" w:rsidRDefault="00A90A44"/>
        </w:tc>
        <w:tc>
          <w:tcPr>
            <w:tcW w:w="1928" w:type="dxa"/>
            <w:tcBorders>
              <w:top w:val="nil"/>
              <w:left w:val="nil"/>
              <w:bottom w:val="single" w:sz="4" w:space="0" w:color="auto"/>
            </w:tcBorders>
          </w:tcPr>
          <w:p w:rsidR="00A90A44" w:rsidRDefault="00A90A44">
            <w:pPr>
              <w:pStyle w:val="ConsPlusNormal"/>
              <w:jc w:val="both"/>
            </w:pPr>
            <w:r>
              <w:t>в том числе резерв.</w:t>
            </w:r>
          </w:p>
        </w:tc>
        <w:tc>
          <w:tcPr>
            <w:tcW w:w="794" w:type="dxa"/>
            <w:tcBorders>
              <w:top w:val="nil"/>
              <w:bottom w:val="single" w:sz="4" w:space="0" w:color="auto"/>
              <w:right w:val="nil"/>
            </w:tcBorders>
          </w:tcPr>
          <w:p w:rsidR="00A90A44" w:rsidRDefault="00A90A44">
            <w:pPr>
              <w:pStyle w:val="ConsPlusNormal"/>
            </w:pPr>
          </w:p>
        </w:tc>
        <w:tc>
          <w:tcPr>
            <w:tcW w:w="676" w:type="dxa"/>
            <w:tcBorders>
              <w:top w:val="nil"/>
              <w:left w:val="nil"/>
              <w:bottom w:val="single" w:sz="4" w:space="0" w:color="auto"/>
            </w:tcBorders>
          </w:tcPr>
          <w:p w:rsidR="00A90A44" w:rsidRDefault="00A90A44">
            <w:pPr>
              <w:pStyle w:val="ConsPlusNormal"/>
              <w:jc w:val="center"/>
            </w:pPr>
            <w:r>
              <w:t>12</w:t>
            </w:r>
          </w:p>
        </w:tc>
        <w:tc>
          <w:tcPr>
            <w:tcW w:w="740" w:type="dxa"/>
            <w:tcBorders>
              <w:top w:val="nil"/>
              <w:bottom w:val="single" w:sz="4" w:space="0" w:color="auto"/>
            </w:tcBorders>
          </w:tcPr>
          <w:p w:rsidR="00A90A44" w:rsidRDefault="00A90A44">
            <w:pPr>
              <w:pStyle w:val="ConsPlusNormal"/>
            </w:pPr>
          </w:p>
        </w:tc>
        <w:tc>
          <w:tcPr>
            <w:tcW w:w="964" w:type="dxa"/>
            <w:tcBorders>
              <w:top w:val="nil"/>
              <w:bottom w:val="single" w:sz="4" w:space="0" w:color="auto"/>
            </w:tcBorders>
          </w:tcPr>
          <w:p w:rsidR="00A90A44" w:rsidRDefault="00A90A44">
            <w:pPr>
              <w:pStyle w:val="ConsPlusNormal"/>
              <w:jc w:val="center"/>
            </w:pPr>
            <w:r>
              <w:t>25,80</w:t>
            </w:r>
          </w:p>
        </w:tc>
        <w:tc>
          <w:tcPr>
            <w:tcW w:w="980" w:type="dxa"/>
            <w:tcBorders>
              <w:top w:val="nil"/>
              <w:bottom w:val="single" w:sz="4" w:space="0" w:color="auto"/>
            </w:tcBorders>
          </w:tcPr>
          <w:p w:rsidR="00A90A44" w:rsidRDefault="00A90A44">
            <w:pPr>
              <w:pStyle w:val="ConsPlusNormal"/>
              <w:jc w:val="center"/>
            </w:pPr>
            <w:r>
              <w:t>8,29</w:t>
            </w:r>
          </w:p>
        </w:tc>
        <w:tc>
          <w:tcPr>
            <w:tcW w:w="1474" w:type="dxa"/>
            <w:tcBorders>
              <w:top w:val="nil"/>
              <w:bottom w:val="single" w:sz="4" w:space="0" w:color="auto"/>
            </w:tcBorders>
          </w:tcPr>
          <w:p w:rsidR="00A90A44" w:rsidRDefault="00A90A44">
            <w:pPr>
              <w:pStyle w:val="ConsPlusNormal"/>
            </w:pPr>
          </w:p>
        </w:tc>
        <w:tc>
          <w:tcPr>
            <w:tcW w:w="756" w:type="dxa"/>
            <w:tcBorders>
              <w:top w:val="nil"/>
              <w:bottom w:val="single" w:sz="4" w:space="0" w:color="auto"/>
            </w:tcBorders>
          </w:tcPr>
          <w:p w:rsidR="00A90A44" w:rsidRDefault="00A90A44">
            <w:pPr>
              <w:pStyle w:val="ConsPlusNormal"/>
            </w:pPr>
          </w:p>
        </w:tc>
      </w:tr>
      <w:tr w:rsidR="00A90A44">
        <w:tc>
          <w:tcPr>
            <w:tcW w:w="674" w:type="dxa"/>
            <w:tcBorders>
              <w:top w:val="single" w:sz="4" w:space="0" w:color="auto"/>
              <w:bottom w:val="single" w:sz="4" w:space="0" w:color="auto"/>
              <w:right w:val="nil"/>
            </w:tcBorders>
          </w:tcPr>
          <w:p w:rsidR="00A90A44" w:rsidRDefault="00A90A44">
            <w:pPr>
              <w:pStyle w:val="ConsPlusNormal"/>
            </w:pPr>
          </w:p>
        </w:tc>
        <w:tc>
          <w:tcPr>
            <w:tcW w:w="1928" w:type="dxa"/>
            <w:tcBorders>
              <w:top w:val="single" w:sz="4" w:space="0" w:color="auto"/>
              <w:left w:val="nil"/>
              <w:bottom w:val="single" w:sz="4" w:space="0" w:color="auto"/>
            </w:tcBorders>
          </w:tcPr>
          <w:p w:rsidR="00A90A44" w:rsidRDefault="00A90A44">
            <w:pPr>
              <w:pStyle w:val="ConsPlusNormal"/>
              <w:jc w:val="both"/>
            </w:pPr>
            <w:r>
              <w:t>Итого</w:t>
            </w:r>
          </w:p>
        </w:tc>
        <w:tc>
          <w:tcPr>
            <w:tcW w:w="794" w:type="dxa"/>
            <w:tcBorders>
              <w:top w:val="single" w:sz="4" w:space="0" w:color="auto"/>
              <w:bottom w:val="single" w:sz="4" w:space="0" w:color="auto"/>
              <w:right w:val="nil"/>
            </w:tcBorders>
          </w:tcPr>
          <w:p w:rsidR="00A90A44" w:rsidRDefault="00A90A44">
            <w:pPr>
              <w:pStyle w:val="ConsPlusNormal"/>
            </w:pPr>
          </w:p>
        </w:tc>
        <w:tc>
          <w:tcPr>
            <w:tcW w:w="676" w:type="dxa"/>
            <w:tcBorders>
              <w:top w:val="single" w:sz="4" w:space="0" w:color="auto"/>
              <w:left w:val="nil"/>
              <w:bottom w:val="single" w:sz="4" w:space="0" w:color="auto"/>
            </w:tcBorders>
          </w:tcPr>
          <w:p w:rsidR="00A90A44" w:rsidRDefault="00A90A44">
            <w:pPr>
              <w:pStyle w:val="ConsPlusNormal"/>
              <w:jc w:val="center"/>
            </w:pPr>
            <w:r>
              <w:t>64</w:t>
            </w:r>
          </w:p>
        </w:tc>
        <w:tc>
          <w:tcPr>
            <w:tcW w:w="740" w:type="dxa"/>
            <w:tcBorders>
              <w:top w:val="single" w:sz="4" w:space="0" w:color="auto"/>
              <w:bottom w:val="single" w:sz="4" w:space="0" w:color="auto"/>
            </w:tcBorders>
          </w:tcPr>
          <w:p w:rsidR="00A90A44" w:rsidRDefault="00A90A44">
            <w:pPr>
              <w:pStyle w:val="ConsPlusNormal"/>
            </w:pPr>
          </w:p>
        </w:tc>
        <w:tc>
          <w:tcPr>
            <w:tcW w:w="964" w:type="dxa"/>
            <w:tcBorders>
              <w:top w:val="single" w:sz="4" w:space="0" w:color="auto"/>
              <w:bottom w:val="single" w:sz="4" w:space="0" w:color="auto"/>
            </w:tcBorders>
          </w:tcPr>
          <w:p w:rsidR="00A90A44" w:rsidRDefault="00A90A44">
            <w:pPr>
              <w:pStyle w:val="ConsPlusNormal"/>
              <w:jc w:val="center"/>
            </w:pPr>
            <w:r>
              <w:t>279,07</w:t>
            </w:r>
          </w:p>
        </w:tc>
        <w:tc>
          <w:tcPr>
            <w:tcW w:w="980" w:type="dxa"/>
            <w:tcBorders>
              <w:top w:val="single" w:sz="4" w:space="0" w:color="auto"/>
              <w:bottom w:val="single" w:sz="4" w:space="0" w:color="auto"/>
            </w:tcBorders>
          </w:tcPr>
          <w:p w:rsidR="00A90A44" w:rsidRDefault="00A90A44">
            <w:pPr>
              <w:pStyle w:val="ConsPlusNormal"/>
              <w:jc w:val="center"/>
            </w:pPr>
            <w:r>
              <w:t>99,58</w:t>
            </w:r>
          </w:p>
        </w:tc>
        <w:tc>
          <w:tcPr>
            <w:tcW w:w="1474" w:type="dxa"/>
            <w:tcBorders>
              <w:top w:val="single" w:sz="4" w:space="0" w:color="auto"/>
              <w:bottom w:val="single" w:sz="4" w:space="0" w:color="auto"/>
            </w:tcBorders>
          </w:tcPr>
          <w:p w:rsidR="00A90A44" w:rsidRDefault="00A90A44">
            <w:pPr>
              <w:pStyle w:val="ConsPlusNormal"/>
            </w:pPr>
          </w:p>
        </w:tc>
        <w:tc>
          <w:tcPr>
            <w:tcW w:w="756" w:type="dxa"/>
            <w:tcBorders>
              <w:top w:val="single" w:sz="4" w:space="0" w:color="auto"/>
              <w:bottom w:val="single" w:sz="4" w:space="0" w:color="auto"/>
            </w:tcBorders>
          </w:tcPr>
          <w:p w:rsidR="00A90A44" w:rsidRDefault="00A90A44">
            <w:pPr>
              <w:pStyle w:val="ConsPlusNormal"/>
            </w:pPr>
          </w:p>
        </w:tc>
      </w:tr>
    </w:tbl>
    <w:p w:rsidR="00A90A44" w:rsidRDefault="00A90A44">
      <w:pPr>
        <w:pStyle w:val="ConsPlusNormal"/>
        <w:jc w:val="both"/>
      </w:pPr>
    </w:p>
    <w:p w:rsidR="00A90A44" w:rsidRDefault="00A90A44">
      <w:pPr>
        <w:pStyle w:val="ConsPlusNormal"/>
        <w:ind w:firstLine="540"/>
        <w:jc w:val="both"/>
      </w:pPr>
      <w:r>
        <w:t>4) газоснабжение</w:t>
      </w:r>
    </w:p>
    <w:p w:rsidR="00A90A44" w:rsidRDefault="00A90A44">
      <w:pPr>
        <w:pStyle w:val="ConsPlusNormal"/>
        <w:spacing w:before="220"/>
        <w:ind w:firstLine="540"/>
        <w:jc w:val="both"/>
      </w:pPr>
      <w:r>
        <w:t>Газоснабжение города осуществляется за счет сетевого и сжиженного газа.</w:t>
      </w:r>
    </w:p>
    <w:p w:rsidR="00A90A44" w:rsidRDefault="00A90A44">
      <w:pPr>
        <w:pStyle w:val="ConsPlusNormal"/>
        <w:spacing w:before="220"/>
        <w:ind w:firstLine="540"/>
        <w:jc w:val="both"/>
      </w:pPr>
      <w:r>
        <w:t>Обеспечение сжиженным газом осуществляет ОАО "Горно-Алтайгаз". В настоящее время газифицировано около 12 тыс. квартир. Работают 22 групповые газгольдерные установки, проложено 4,2 км подземных газопровода и газифицировано от газовых установок 22,4 тыс. квартир. Газификация ведется за счет средств населения, бюджетных средств на эти цели не выделяется.</w:t>
      </w:r>
    </w:p>
    <w:p w:rsidR="00A90A44" w:rsidRDefault="00A90A44">
      <w:pPr>
        <w:pStyle w:val="ConsPlusNormal"/>
        <w:spacing w:before="220"/>
        <w:ind w:firstLine="540"/>
        <w:jc w:val="both"/>
      </w:pPr>
      <w:r>
        <w:t>Обеспечение сетевым газом началось с 2008 года. Вопросами сетевой газификации занимается отдел газификации Муниципального учреждения "Управление капитального строительства" города Горно-Алтайска. В настоящее время сетевое газовое хозяйство города включает:</w:t>
      </w:r>
    </w:p>
    <w:p w:rsidR="00A90A44" w:rsidRDefault="00A90A44">
      <w:pPr>
        <w:pStyle w:val="ConsPlusNormal"/>
        <w:spacing w:before="220"/>
        <w:ind w:firstLine="540"/>
        <w:jc w:val="both"/>
      </w:pPr>
      <w:r>
        <w:t>7 км газопровода высокого давления;</w:t>
      </w:r>
    </w:p>
    <w:p w:rsidR="00A90A44" w:rsidRDefault="00A90A44">
      <w:pPr>
        <w:pStyle w:val="ConsPlusNormal"/>
        <w:spacing w:before="220"/>
        <w:ind w:firstLine="540"/>
        <w:jc w:val="both"/>
      </w:pPr>
      <w:r>
        <w:t>47 км газопровода среднего давления;</w:t>
      </w:r>
    </w:p>
    <w:p w:rsidR="00A90A44" w:rsidRDefault="00A90A44">
      <w:pPr>
        <w:pStyle w:val="ConsPlusNormal"/>
        <w:spacing w:before="220"/>
        <w:ind w:firstLine="540"/>
        <w:jc w:val="both"/>
      </w:pPr>
      <w:r>
        <w:t>33,412 км внутриквартальных сетей газопроводов низкого давления;</w:t>
      </w:r>
    </w:p>
    <w:p w:rsidR="00A90A44" w:rsidRDefault="00A90A44">
      <w:pPr>
        <w:pStyle w:val="ConsPlusNormal"/>
        <w:spacing w:before="220"/>
        <w:ind w:firstLine="540"/>
        <w:jc w:val="both"/>
      </w:pPr>
      <w:r>
        <w:t>13 газовых котельных, являющихся муниципальными;</w:t>
      </w:r>
    </w:p>
    <w:p w:rsidR="00A90A44" w:rsidRDefault="00A90A44">
      <w:pPr>
        <w:pStyle w:val="ConsPlusNormal"/>
        <w:spacing w:before="220"/>
        <w:ind w:firstLine="540"/>
        <w:jc w:val="both"/>
      </w:pPr>
      <w:r>
        <w:t>2 газовых котельных частной формы собственности и включенных в централизованную систему теплоснабжения города, районная котельная ООО "Горно-Алтайская тепловая компания" и котельная ОАО "Горно-Алтайский завод ЖБИ";</w:t>
      </w:r>
    </w:p>
    <w:p w:rsidR="00A90A44" w:rsidRDefault="00A90A44">
      <w:pPr>
        <w:pStyle w:val="ConsPlusNormal"/>
        <w:spacing w:before="220"/>
        <w:ind w:firstLine="540"/>
        <w:jc w:val="both"/>
      </w:pPr>
      <w:r>
        <w:t>27 газовых ведомственных котельных, производящих тепловую энергию для собственных нужд;</w:t>
      </w:r>
    </w:p>
    <w:p w:rsidR="00A90A44" w:rsidRDefault="00A90A44">
      <w:pPr>
        <w:pStyle w:val="ConsPlusNormal"/>
        <w:spacing w:before="220"/>
        <w:ind w:firstLine="540"/>
        <w:jc w:val="both"/>
      </w:pPr>
      <w:r>
        <w:t>газификацию 228 индивидуальных жилых домов и 72 квартиры в многоквартирном доме.</w:t>
      </w:r>
    </w:p>
    <w:p w:rsidR="00A90A44" w:rsidRDefault="00A90A44">
      <w:pPr>
        <w:pStyle w:val="ConsPlusNormal"/>
        <w:spacing w:before="220"/>
        <w:ind w:firstLine="540"/>
        <w:jc w:val="both"/>
      </w:pPr>
      <w:r>
        <w:t>Общая мощность газовых котельных составляет 167,9 Мвт, в том числе обеспечивающие тепловой энергией централизованную систему теплоснабжения 157,5 Мвт и представляющие автономные системы 10,4 Мвт.</w:t>
      </w:r>
    </w:p>
    <w:p w:rsidR="00A90A44" w:rsidRDefault="00A90A44">
      <w:pPr>
        <w:pStyle w:val="ConsPlusNormal"/>
        <w:spacing w:before="220"/>
        <w:ind w:firstLine="540"/>
        <w:jc w:val="both"/>
      </w:pPr>
      <w:r>
        <w:t>Газификация города позволила значительно улучшить экологическую ситуацию, повысить КПД котлов, повысить качество услуг теплоснабжения и горячего водоснабжения.</w:t>
      </w:r>
    </w:p>
    <w:p w:rsidR="00A90A44" w:rsidRDefault="00A90A44">
      <w:pPr>
        <w:pStyle w:val="ConsPlusNormal"/>
        <w:spacing w:before="220"/>
        <w:ind w:firstLine="540"/>
        <w:jc w:val="both"/>
      </w:pPr>
      <w:r>
        <w:lastRenderedPageBreak/>
        <w:t>В основном системы газоснабжения финансируются за счет ОАО "Газпром", целевые показатели и программные мероприятия определяются стратегическим инвестором.</w:t>
      </w:r>
    </w:p>
    <w:p w:rsidR="00A90A44" w:rsidRDefault="00A90A44">
      <w:pPr>
        <w:pStyle w:val="ConsPlusNormal"/>
        <w:spacing w:before="220"/>
        <w:ind w:firstLine="540"/>
        <w:jc w:val="both"/>
      </w:pPr>
      <w:r>
        <w:t>5) электроснабжение</w:t>
      </w:r>
    </w:p>
    <w:p w:rsidR="00A90A44" w:rsidRDefault="00A90A44">
      <w:pPr>
        <w:pStyle w:val="ConsPlusNormal"/>
        <w:spacing w:before="220"/>
        <w:ind w:firstLine="540"/>
        <w:jc w:val="both"/>
      </w:pPr>
      <w:r>
        <w:t>Особенностью города Горно-Алтайска является отсутствие собственных источников производства электрической энергии. По данной причине весь объем потребляемой городом электроэнергии поставляется единственным предприятием МУП "Горэлектросети", которое приобретает электроэнергию в филиале ОАО "МРСК Сибири" - "Горно-Алтайские электрические сети".</w:t>
      </w:r>
    </w:p>
    <w:p w:rsidR="00A90A44" w:rsidRDefault="00A90A44">
      <w:pPr>
        <w:pStyle w:val="ConsPlusNormal"/>
        <w:spacing w:before="220"/>
        <w:ind w:firstLine="540"/>
        <w:jc w:val="both"/>
      </w:pPr>
      <w:r>
        <w:t>Электроснабжение города Горно-Алтайска осуществляется с двух центров питания распределительных трансформаторных подстанций (РТП), линии 110/10 кВ, а именно РТП-1 "Сигнал" и РТП-19 "Горно-Алтайская". РТП-1 "Сигнал" имеет 2 трансформатора по классу напряжения 110 кВ, 35 кВ мощностью 25 МВА. РТП-19 "Горно-Алтайская" имеет 2 трансформатора по классу напряжения 110 кВ, 35 кВ мощностью 16 МВА.</w:t>
      </w:r>
    </w:p>
    <w:p w:rsidR="00A90A44" w:rsidRDefault="00A90A44">
      <w:pPr>
        <w:pStyle w:val="ConsPlusNormal"/>
        <w:spacing w:before="220"/>
        <w:ind w:firstLine="540"/>
        <w:jc w:val="both"/>
      </w:pPr>
      <w:r>
        <w:t>Далее происходит распределение линий по распределительным подстанциям (РП), линии 10 кВ:</w:t>
      </w:r>
    </w:p>
    <w:p w:rsidR="00A90A44" w:rsidRDefault="00A90A44">
      <w:pPr>
        <w:pStyle w:val="ConsPlusNormal"/>
        <w:spacing w:before="220"/>
        <w:ind w:firstLine="540"/>
        <w:jc w:val="both"/>
      </w:pPr>
      <w:r>
        <w:t>РП-1 "Районная котельная";</w:t>
      </w:r>
    </w:p>
    <w:p w:rsidR="00A90A44" w:rsidRDefault="00A90A44">
      <w:pPr>
        <w:pStyle w:val="ConsPlusNormal"/>
        <w:spacing w:before="220"/>
        <w:ind w:firstLine="540"/>
        <w:jc w:val="both"/>
      </w:pPr>
      <w:r>
        <w:t>РП-2 "Мебельная";</w:t>
      </w:r>
    </w:p>
    <w:p w:rsidR="00A90A44" w:rsidRDefault="00A90A44">
      <w:pPr>
        <w:pStyle w:val="ConsPlusNormal"/>
        <w:spacing w:before="220"/>
        <w:ind w:firstLine="540"/>
        <w:jc w:val="both"/>
      </w:pPr>
      <w:r>
        <w:t>РП-3 "Горпарк";</w:t>
      </w:r>
    </w:p>
    <w:p w:rsidR="00A90A44" w:rsidRDefault="00A90A44">
      <w:pPr>
        <w:pStyle w:val="ConsPlusNormal"/>
        <w:spacing w:before="220"/>
        <w:ind w:firstLine="540"/>
        <w:jc w:val="both"/>
      </w:pPr>
      <w:r>
        <w:t>РП-4 "Университет";</w:t>
      </w:r>
    </w:p>
    <w:p w:rsidR="00A90A44" w:rsidRDefault="00A90A44">
      <w:pPr>
        <w:pStyle w:val="ConsPlusNormal"/>
        <w:spacing w:before="220"/>
        <w:ind w:firstLine="540"/>
        <w:jc w:val="both"/>
      </w:pPr>
      <w:r>
        <w:t>РП-5 "Заимка".</w:t>
      </w:r>
    </w:p>
    <w:p w:rsidR="00A90A44" w:rsidRDefault="00A90A44">
      <w:pPr>
        <w:pStyle w:val="ConsPlusNormal"/>
        <w:spacing w:before="220"/>
        <w:ind w:firstLine="540"/>
        <w:jc w:val="both"/>
      </w:pPr>
      <w:r>
        <w:t>Распределительные подстанции связаны между собой кольцевыми схемами, что обеспечивает бесперебойное снабжение потребителей. От распределительных подстанций линии по 10 кВ расходятся на трансформаторные подстанции (ТП) 10/0,4 кВ.</w:t>
      </w:r>
    </w:p>
    <w:p w:rsidR="00A90A44" w:rsidRDefault="00A90A44">
      <w:pPr>
        <w:pStyle w:val="ConsPlusNormal"/>
        <w:spacing w:before="220"/>
        <w:ind w:firstLine="540"/>
        <w:jc w:val="both"/>
      </w:pPr>
      <w:r>
        <w:t>Характеристика ТП 10/0,4 кВ. Общая численность ТП в городе составляет 259 единиц суммарной мощностью 108228 кВА, из них 173 ТП мощностью 67825 кВА числятся на балансе МУП "Горэлектросети". Средний возраст всех трансформаторных подстанций 21,4 года.</w:t>
      </w:r>
    </w:p>
    <w:p w:rsidR="00A90A44" w:rsidRDefault="00A90A44">
      <w:pPr>
        <w:pStyle w:val="ConsPlusNormal"/>
        <w:spacing w:before="220"/>
        <w:ind w:firstLine="540"/>
        <w:jc w:val="both"/>
      </w:pPr>
      <w:r>
        <w:t>Линии электропередач включают воздушные линии (ВЛ-10 кВ, ВЛ 0,4 кВ) и кабельные линии (КЛ-10 кВ, КЛ 0,4 кВ) общей протяженностью 412,157 км, в том числе:</w:t>
      </w:r>
    </w:p>
    <w:p w:rsidR="00A90A44" w:rsidRDefault="00A90A44">
      <w:pPr>
        <w:pStyle w:val="ConsPlusNormal"/>
        <w:spacing w:before="220"/>
        <w:ind w:firstLine="540"/>
        <w:jc w:val="both"/>
      </w:pPr>
      <w:r>
        <w:t>Воздушные линии ВЛ-10 кВ 93,112 км.</w:t>
      </w:r>
    </w:p>
    <w:p w:rsidR="00A90A44" w:rsidRDefault="00A90A44">
      <w:pPr>
        <w:pStyle w:val="ConsPlusNormal"/>
        <w:spacing w:before="220"/>
        <w:ind w:firstLine="540"/>
        <w:jc w:val="both"/>
      </w:pPr>
      <w:r>
        <w:t>Воздушные линии ВЛ-0,4 кВ 270,635 км.</w:t>
      </w:r>
    </w:p>
    <w:p w:rsidR="00A90A44" w:rsidRDefault="00A90A44">
      <w:pPr>
        <w:pStyle w:val="ConsPlusNormal"/>
        <w:spacing w:before="220"/>
        <w:ind w:firstLine="540"/>
        <w:jc w:val="both"/>
      </w:pPr>
      <w:r>
        <w:t>Кабельные линии электропередач КЛ-10 кВ 9,900 км.</w:t>
      </w:r>
    </w:p>
    <w:p w:rsidR="00A90A44" w:rsidRDefault="00A90A44">
      <w:pPr>
        <w:pStyle w:val="ConsPlusNormal"/>
        <w:spacing w:before="220"/>
        <w:ind w:firstLine="540"/>
        <w:jc w:val="both"/>
      </w:pPr>
      <w:r>
        <w:t>Кабельные линии электропередач КЛ-0,4 кВ 38,510 км.</w:t>
      </w:r>
    </w:p>
    <w:p w:rsidR="00A90A44" w:rsidRDefault="00A90A44">
      <w:pPr>
        <w:pStyle w:val="ConsPlusNormal"/>
        <w:spacing w:before="220"/>
        <w:ind w:firstLine="540"/>
        <w:jc w:val="both"/>
      </w:pPr>
      <w:r>
        <w:t>Характеристика ВЛ-0,4 кВ. Общая длина распределительных сетей составляет 270,635 км, из них 31,851 км сетей отслужили нормативный срок, т.е. 11,7%, при этом общий физический износ сетей составляет 60%.</w:t>
      </w:r>
    </w:p>
    <w:p w:rsidR="00A90A44" w:rsidRDefault="00A90A44">
      <w:pPr>
        <w:pStyle w:val="ConsPlusNormal"/>
        <w:spacing w:before="220"/>
        <w:ind w:firstLine="540"/>
        <w:jc w:val="both"/>
      </w:pPr>
      <w:r>
        <w:t>Характеристика КЛ-10 кВ. Преобладающий тип кабеля ААШВ. Общая длина распределительных сетей составляет 9,9 км, при этом средний износ КЛ-10 кВ составляет 45%. 17 линий, или 8% отработали свой нормативный срок.</w:t>
      </w:r>
    </w:p>
    <w:p w:rsidR="00A90A44" w:rsidRDefault="00A90A44">
      <w:pPr>
        <w:pStyle w:val="ConsPlusNormal"/>
        <w:spacing w:before="220"/>
        <w:ind w:firstLine="540"/>
        <w:jc w:val="both"/>
      </w:pPr>
      <w:r>
        <w:lastRenderedPageBreak/>
        <w:t>Город Горно-Алтайск относится к энергодефицитным муниципальным образованиям, особенно в зимние месяцы - период максимума потребления электроэнергии. При этом максимальная мощность, которая может быть передана из ОАО "МРСК Сибири" - "Алтайэнерго" в город по существующим электролиниям 110 кВт, составляет 45 МВт. Однако, уже в настоящее время, фактическая потребность в электрической мощности превышает данную величину и составляет 56 МВт, что приводит к ограничениям подключения новых потребителей электроэнергии и сдерживает развитие экономики города.</w:t>
      </w:r>
    </w:p>
    <w:p w:rsidR="00A90A44" w:rsidRDefault="00A90A44">
      <w:pPr>
        <w:pStyle w:val="ConsPlusNormal"/>
        <w:spacing w:before="220"/>
        <w:ind w:firstLine="540"/>
        <w:jc w:val="both"/>
      </w:pPr>
      <w:r>
        <w:t>Проблемы системы электроснабжения:</w:t>
      </w:r>
    </w:p>
    <w:p w:rsidR="00A90A44" w:rsidRDefault="00A90A44">
      <w:pPr>
        <w:pStyle w:val="ConsPlusNormal"/>
        <w:spacing w:before="220"/>
        <w:ind w:firstLine="540"/>
        <w:jc w:val="both"/>
      </w:pPr>
      <w:r>
        <w:t>Высокая зависимость от поставок электроэнергии из других регионов; отсутствие резерва увеличения поставок в ответ на возрастающий спрос; сложность обеспечения надежности и стабильности оказания услуг.</w:t>
      </w:r>
    </w:p>
    <w:p w:rsidR="00A90A44" w:rsidRDefault="00A90A44">
      <w:pPr>
        <w:pStyle w:val="ConsPlusNormal"/>
        <w:spacing w:before="220"/>
        <w:ind w:firstLine="540"/>
        <w:jc w:val="both"/>
      </w:pPr>
      <w:r>
        <w:t>Энергодефицитность муниципального образования, особенно в зимние месяцы, - период максимума потребления электроэнергии. В настоящее время фактическая потребность в электрической мощности превышает максимальную мощность, которая может быть передана из ОАО "МРСК Сибири" - "Алтайэнерго" и составляет 56 МВт, что приводит к ограничениям подключения новых потребителей электроэнергии и сдерживает развитие экономики города Горно-Алтайска.</w:t>
      </w:r>
    </w:p>
    <w:p w:rsidR="00A90A44" w:rsidRDefault="00A90A44">
      <w:pPr>
        <w:pStyle w:val="ConsPlusNormal"/>
        <w:spacing w:before="220"/>
        <w:ind w:firstLine="540"/>
        <w:jc w:val="both"/>
      </w:pPr>
      <w:r>
        <w:t>На протяжении последних предприятие получало как положительную чистую прибыль, так и убытки, причем источником убытков являлась основная деятельность - передача и распределение электроэнергии. Убытки по основной деятельности покрывались прочей деятельностью. В структуре затрат преобладают затраты на приобретение электроэнергии на стороне, причем доля этих расходов неизменно растет и в абсолютном выражении выросла в 3,5 раз за четыре года.</w:t>
      </w:r>
    </w:p>
    <w:p w:rsidR="00A90A44" w:rsidRDefault="00A90A44">
      <w:pPr>
        <w:pStyle w:val="ConsPlusNormal"/>
        <w:spacing w:before="220"/>
        <w:ind w:firstLine="540"/>
        <w:jc w:val="both"/>
      </w:pPr>
      <w:r>
        <w:t>6) связь и информация</w:t>
      </w:r>
    </w:p>
    <w:p w:rsidR="00A90A44" w:rsidRDefault="00A90A44">
      <w:pPr>
        <w:pStyle w:val="ConsPlusNormal"/>
        <w:spacing w:before="220"/>
        <w:ind w:firstLine="540"/>
        <w:jc w:val="both"/>
      </w:pPr>
      <w:r>
        <w:t>В городе 4 телефонные станции, телефонная емкость станций составляет 15000 номеров.</w:t>
      </w:r>
    </w:p>
    <w:p w:rsidR="00A90A44" w:rsidRDefault="00A90A44">
      <w:pPr>
        <w:pStyle w:val="ConsPlusNormal"/>
        <w:spacing w:before="220"/>
        <w:ind w:firstLine="540"/>
        <w:jc w:val="both"/>
      </w:pPr>
      <w:r>
        <w:t>Станции расположены следующим образом: на жил. массиве 3500 номеров, в центре 9000, в районе улицы Кучияк 1500, в районе гардинно-тюлевой фабрики 1000 номеров. Телефонная канализация проходит от центральной АТС до оконечных станций по улицам: Ленина до газового хозяйства, по ул. Чорос-Гуркина на всем протяжении до мебельной фабрики, на поселке Кучияк по ул. Колхозная, Кучияк, Фрунзе, Чаптынова до поселка Байат, в поселке Каяс от пр. Коммунистического до ул. Айская. Соединительные линии между станциями выполнены волоконно-оптическим кабелем с соответствующими системами передачи.</w:t>
      </w:r>
    </w:p>
    <w:p w:rsidR="00A90A44" w:rsidRDefault="00A90A44">
      <w:pPr>
        <w:pStyle w:val="ConsPlusNormal"/>
        <w:spacing w:before="220"/>
        <w:ind w:firstLine="540"/>
        <w:jc w:val="both"/>
      </w:pPr>
      <w:r>
        <w:t>В настоящий момент практически вся номерная емкость на существующих АТС занята.</w:t>
      </w:r>
    </w:p>
    <w:p w:rsidR="00A90A44" w:rsidRDefault="00A90A44">
      <w:pPr>
        <w:pStyle w:val="ConsPlusNormal"/>
        <w:spacing w:before="220"/>
        <w:ind w:firstLine="540"/>
        <w:jc w:val="both"/>
      </w:pPr>
      <w:r>
        <w:t>11. Транспортная инфраструктура.</w:t>
      </w:r>
    </w:p>
    <w:p w:rsidR="00A90A44" w:rsidRDefault="00A90A44">
      <w:pPr>
        <w:pStyle w:val="ConsPlusNormal"/>
        <w:spacing w:before="220"/>
        <w:ind w:firstLine="540"/>
        <w:jc w:val="both"/>
      </w:pPr>
      <w:r>
        <w:t>1) воздушный транспорт</w:t>
      </w:r>
    </w:p>
    <w:p w:rsidR="00A90A44" w:rsidRDefault="00A90A44">
      <w:pPr>
        <w:pStyle w:val="ConsPlusNormal"/>
        <w:spacing w:before="220"/>
        <w:ind w:firstLine="540"/>
        <w:jc w:val="both"/>
      </w:pPr>
      <w:r>
        <w:t>В 14 километрах от Горно-Алтайска на юге села Майма рядом с Чуйским трактом находится аэропорт "Горно-Алтайск". Сюда прилетают самолеты из Москвы, Новосибирска, Красноярска и т.д.</w:t>
      </w:r>
    </w:p>
    <w:p w:rsidR="00A90A44" w:rsidRDefault="00A90A44">
      <w:pPr>
        <w:pStyle w:val="ConsPlusNormal"/>
        <w:spacing w:before="220"/>
        <w:ind w:firstLine="540"/>
        <w:jc w:val="both"/>
      </w:pPr>
      <w:r>
        <w:t>а) железнодорожный транспорт</w:t>
      </w:r>
    </w:p>
    <w:p w:rsidR="00A90A44" w:rsidRDefault="00A90A44">
      <w:pPr>
        <w:pStyle w:val="ConsPlusNormal"/>
        <w:spacing w:before="220"/>
        <w:ind w:firstLine="540"/>
        <w:jc w:val="both"/>
      </w:pPr>
      <w:r>
        <w:t>Железных дорог, проходящих по территории города, нет.</w:t>
      </w:r>
    </w:p>
    <w:p w:rsidR="00A90A44" w:rsidRDefault="00A90A44">
      <w:pPr>
        <w:pStyle w:val="ConsPlusNormal"/>
        <w:spacing w:before="220"/>
        <w:ind w:firstLine="540"/>
        <w:jc w:val="both"/>
      </w:pPr>
      <w:r>
        <w:t>б) автомобильный транспорт</w:t>
      </w:r>
    </w:p>
    <w:p w:rsidR="00A90A44" w:rsidRDefault="00A90A44">
      <w:pPr>
        <w:pStyle w:val="ConsPlusNormal"/>
        <w:spacing w:before="220"/>
        <w:ind w:firstLine="540"/>
        <w:jc w:val="both"/>
      </w:pPr>
      <w:r>
        <w:t xml:space="preserve">Автомобильный транспорт в Республике Алтай является основным. Им осуществляются все </w:t>
      </w:r>
      <w:r>
        <w:lastRenderedPageBreak/>
        <w:t>перевозки грузов и пассажиров как на близкие, так и на далекие расстояния.</w:t>
      </w:r>
    </w:p>
    <w:p w:rsidR="00A90A44" w:rsidRDefault="00A90A44">
      <w:pPr>
        <w:pStyle w:val="ConsPlusNormal"/>
        <w:spacing w:before="220"/>
        <w:ind w:firstLine="540"/>
        <w:jc w:val="both"/>
      </w:pPr>
      <w:r>
        <w:t>Сеть автомобильных дорог общего пользования представлена федеральными и территориальными дорогами.</w:t>
      </w:r>
    </w:p>
    <w:p w:rsidR="00A90A44" w:rsidRDefault="00A90A44">
      <w:pPr>
        <w:pStyle w:val="ConsPlusNormal"/>
        <w:spacing w:before="220"/>
        <w:ind w:firstLine="540"/>
        <w:jc w:val="both"/>
      </w:pPr>
      <w:r>
        <w:t>Дорога федерального значения М-52 Чуйский тракт проходит через г. Бийск и райцентр Майма до границы с Монголией.</w:t>
      </w:r>
    </w:p>
    <w:p w:rsidR="00A90A44" w:rsidRDefault="00A90A44">
      <w:pPr>
        <w:pStyle w:val="ConsPlusNormal"/>
        <w:spacing w:before="220"/>
        <w:ind w:firstLine="540"/>
        <w:jc w:val="both"/>
      </w:pPr>
      <w:r>
        <w:t>Город Горно-Алтайск с Чуйским трактом связывают два подъезда:</w:t>
      </w:r>
    </w:p>
    <w:p w:rsidR="00A90A44" w:rsidRDefault="00A90A44">
      <w:pPr>
        <w:pStyle w:val="ConsPlusNormal"/>
        <w:spacing w:before="220"/>
        <w:ind w:firstLine="540"/>
        <w:jc w:val="both"/>
      </w:pPr>
      <w:r>
        <w:t>подъезд проходит по правому берегу реки Маймы, является частичным обходом г. Горно-Алтайска.</w:t>
      </w:r>
    </w:p>
    <w:p w:rsidR="00A90A44" w:rsidRDefault="00A90A44">
      <w:pPr>
        <w:pStyle w:val="ConsPlusNormal"/>
        <w:spacing w:before="220"/>
        <w:ind w:firstLine="540"/>
        <w:jc w:val="both"/>
      </w:pPr>
      <w:r>
        <w:t>подъезд проходит по левому берегу реки Маймы с выходом на проспект Коммунистический.</w:t>
      </w:r>
    </w:p>
    <w:p w:rsidR="00A90A44" w:rsidRDefault="00A90A44">
      <w:pPr>
        <w:pStyle w:val="ConsPlusNormal"/>
        <w:spacing w:before="220"/>
        <w:ind w:firstLine="540"/>
        <w:jc w:val="both"/>
      </w:pPr>
      <w:r>
        <w:t>В настоящее время проект выноса участка автомобильной дороги федерального значения М-52 Чуйский тракт - обход с. Маймы, км 428 - с. Карлушка.</w:t>
      </w:r>
    </w:p>
    <w:p w:rsidR="00A90A44" w:rsidRDefault="00A90A44">
      <w:pPr>
        <w:pStyle w:val="ConsPlusNormal"/>
        <w:spacing w:before="220"/>
        <w:ind w:firstLine="540"/>
        <w:jc w:val="both"/>
      </w:pPr>
      <w:r>
        <w:t>Чуйский тракт по этому участку пройдет по новому направлению с обходом с. Майма с востока и далее между селом и г. Горно-Алтайском с выходом на существующую федеральную дорогу.</w:t>
      </w:r>
    </w:p>
    <w:p w:rsidR="00A90A44" w:rsidRDefault="00A90A44">
      <w:pPr>
        <w:pStyle w:val="ConsPlusNormal"/>
        <w:spacing w:before="220"/>
        <w:ind w:firstLine="540"/>
        <w:jc w:val="both"/>
      </w:pPr>
      <w:r>
        <w:t>На обходе предусмотрено строительство двух мостов через р. Майму и четырех транспортных развязок в 2-х уровнях, которые будут увязаны с существующими подъездами к г. Горно-Алтайску.</w:t>
      </w:r>
    </w:p>
    <w:p w:rsidR="00A90A44" w:rsidRDefault="00A90A44">
      <w:pPr>
        <w:pStyle w:val="ConsPlusNormal"/>
        <w:spacing w:before="220"/>
        <w:ind w:firstLine="540"/>
        <w:jc w:val="both"/>
      </w:pPr>
      <w:r>
        <w:t>В настоящее время значительная часть грузов проследует транзитом в южные районы Республики Алтай и обратно по автомобильной дороге Горно-Алтайск - Чоя - Верх-Бийск с выходом на Чуйский тракт через г. Горно-Алтайск. Со строительством дороги Турочак - граница Кемеровской области этот транзит возрастет.</w:t>
      </w:r>
    </w:p>
    <w:p w:rsidR="00A90A44" w:rsidRDefault="00A90A44">
      <w:pPr>
        <w:pStyle w:val="ConsPlusNormal"/>
        <w:spacing w:before="220"/>
        <w:ind w:firstLine="540"/>
        <w:jc w:val="both"/>
      </w:pPr>
      <w:r>
        <w:t>Пассажирские перевозки на пригородных маршрутах и междугородном сообщении осуществляются ОАО "Горно-Алтайское ПАТП" и частными предпринимателями.</w:t>
      </w:r>
    </w:p>
    <w:p w:rsidR="00A90A44" w:rsidRDefault="00A90A44">
      <w:pPr>
        <w:pStyle w:val="ConsPlusNormal"/>
        <w:spacing w:before="220"/>
        <w:ind w:firstLine="540"/>
        <w:jc w:val="both"/>
      </w:pPr>
      <w:r>
        <w:t>в) улично-дорожная сеть</w:t>
      </w:r>
    </w:p>
    <w:p w:rsidR="00A90A44" w:rsidRDefault="00A90A44">
      <w:pPr>
        <w:pStyle w:val="ConsPlusNormal"/>
        <w:spacing w:before="220"/>
        <w:ind w:firstLine="540"/>
        <w:jc w:val="both"/>
      </w:pPr>
      <w:r>
        <w:t>Уличная сеть, как и сам город, сложились давно, основными магистральными улицами являются пр-т Коммунистический и ул. Ленина, остальные улицы местного значения узкие, с низкой пропускной способностью автотранспорта. Экономика города сложилась так, что его промышленные предприятия являются грузопоглощающими и грузообразующими, то есть значительная часть грузов, поступающая в город, рассредоточивается по предприятиям и торговым точкам. Готовая продукция вывозится в другие регионы по двум подъездам: N 1, N 2 и центральным улицам города: Чорос-Гуркина, бульвару Садовый, Социалистической и ул. Барнаульской, осуществляются транспортные связи Чуйского тракта с Чойским и Турочакским районами, а также и внутригородские грузоперевозки.</w:t>
      </w:r>
    </w:p>
    <w:p w:rsidR="00A90A44" w:rsidRDefault="00A90A44">
      <w:pPr>
        <w:pStyle w:val="ConsPlusNormal"/>
        <w:spacing w:before="220"/>
        <w:ind w:firstLine="540"/>
        <w:jc w:val="both"/>
      </w:pPr>
      <w:r>
        <w:t>Существующая улично-дорожная сеть не обеспечивает пропуск интенсивных потоков транспорта:</w:t>
      </w:r>
    </w:p>
    <w:p w:rsidR="00A90A44" w:rsidRDefault="00A90A44">
      <w:pPr>
        <w:pStyle w:val="ConsPlusNormal"/>
        <w:spacing w:before="220"/>
        <w:ind w:firstLine="540"/>
        <w:jc w:val="both"/>
      </w:pPr>
      <w:r>
        <w:t>недостаточная ширина проезжих частей;</w:t>
      </w:r>
    </w:p>
    <w:p w:rsidR="00A90A44" w:rsidRDefault="00A90A44">
      <w:pPr>
        <w:pStyle w:val="ConsPlusNormal"/>
        <w:spacing w:before="220"/>
        <w:ind w:firstLine="540"/>
        <w:jc w:val="both"/>
      </w:pPr>
      <w:r>
        <w:t>неудовлетворительное дорожное покрытие улично-дорожной сети на территории усадебной застройки;</w:t>
      </w:r>
    </w:p>
    <w:p w:rsidR="00A90A44" w:rsidRDefault="00A90A44">
      <w:pPr>
        <w:pStyle w:val="ConsPlusNormal"/>
        <w:spacing w:before="220"/>
        <w:ind w:firstLine="540"/>
        <w:jc w:val="both"/>
      </w:pPr>
      <w:r>
        <w:t>низкая пропускная способность улиц и перекрестков;</w:t>
      </w:r>
    </w:p>
    <w:p w:rsidR="00A90A44" w:rsidRDefault="00A90A44">
      <w:pPr>
        <w:pStyle w:val="ConsPlusNormal"/>
        <w:spacing w:before="220"/>
        <w:ind w:firstLine="540"/>
        <w:jc w:val="both"/>
      </w:pPr>
      <w:r>
        <w:lastRenderedPageBreak/>
        <w:t>жилая застройка вдоль улиц не изолирована от шума, газов и пыли.</w:t>
      </w:r>
    </w:p>
    <w:p w:rsidR="00A90A44" w:rsidRDefault="00A90A44">
      <w:pPr>
        <w:pStyle w:val="ConsPlusNormal"/>
        <w:jc w:val="both"/>
      </w:pPr>
    </w:p>
    <w:p w:rsidR="00A90A44" w:rsidRDefault="00A90A44">
      <w:pPr>
        <w:pStyle w:val="ConsPlusNormal"/>
        <w:jc w:val="center"/>
        <w:outlineLvl w:val="3"/>
      </w:pPr>
      <w:r>
        <w:t>Таблица 11.1. Дороги и улицы г. Горно-Алтайска</w:t>
      </w:r>
    </w:p>
    <w:p w:rsidR="00A90A44" w:rsidRDefault="00A90A44">
      <w:pPr>
        <w:pStyle w:val="ConsPlusNormal"/>
        <w:jc w:val="both"/>
      </w:pPr>
    </w:p>
    <w:p w:rsidR="00A90A44" w:rsidRDefault="00A90A44">
      <w:pPr>
        <w:sectPr w:rsidR="00A90A4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61"/>
        <w:gridCol w:w="1531"/>
        <w:gridCol w:w="2324"/>
        <w:gridCol w:w="2410"/>
        <w:gridCol w:w="1933"/>
        <w:gridCol w:w="2000"/>
      </w:tblGrid>
      <w:tr w:rsidR="00A90A44">
        <w:tc>
          <w:tcPr>
            <w:tcW w:w="1984" w:type="dxa"/>
          </w:tcPr>
          <w:p w:rsidR="00A90A44" w:rsidRDefault="00A90A44">
            <w:pPr>
              <w:pStyle w:val="ConsPlusNormal"/>
              <w:jc w:val="center"/>
            </w:pPr>
            <w:r>
              <w:lastRenderedPageBreak/>
              <w:t>Наименование</w:t>
            </w:r>
          </w:p>
        </w:tc>
        <w:tc>
          <w:tcPr>
            <w:tcW w:w="1361" w:type="dxa"/>
          </w:tcPr>
          <w:p w:rsidR="00A90A44" w:rsidRDefault="00A90A44">
            <w:pPr>
              <w:pStyle w:val="ConsPlusNormal"/>
              <w:jc w:val="center"/>
            </w:pPr>
            <w:r>
              <w:t>Описание</w:t>
            </w:r>
          </w:p>
        </w:tc>
        <w:tc>
          <w:tcPr>
            <w:tcW w:w="1531" w:type="dxa"/>
          </w:tcPr>
          <w:p w:rsidR="00A90A44" w:rsidRDefault="00A90A44">
            <w:pPr>
              <w:pStyle w:val="ConsPlusNormal"/>
              <w:jc w:val="center"/>
            </w:pPr>
            <w:r>
              <w:t>Категория</w:t>
            </w:r>
          </w:p>
        </w:tc>
        <w:tc>
          <w:tcPr>
            <w:tcW w:w="2324" w:type="dxa"/>
          </w:tcPr>
          <w:p w:rsidR="00A90A44" w:rsidRDefault="00A90A44">
            <w:pPr>
              <w:pStyle w:val="ConsPlusNormal"/>
              <w:jc w:val="center"/>
            </w:pPr>
            <w:r>
              <w:t>Индентификационый номер</w:t>
            </w:r>
          </w:p>
        </w:tc>
        <w:tc>
          <w:tcPr>
            <w:tcW w:w="2410" w:type="dxa"/>
          </w:tcPr>
          <w:p w:rsidR="00A90A44" w:rsidRDefault="00A90A44">
            <w:pPr>
              <w:pStyle w:val="ConsPlusNormal"/>
              <w:jc w:val="center"/>
            </w:pPr>
            <w:r>
              <w:t>Местоположение</w:t>
            </w:r>
          </w:p>
        </w:tc>
        <w:tc>
          <w:tcPr>
            <w:tcW w:w="1933" w:type="dxa"/>
          </w:tcPr>
          <w:p w:rsidR="00A90A44" w:rsidRDefault="00A90A44">
            <w:pPr>
              <w:pStyle w:val="ConsPlusNormal"/>
              <w:jc w:val="center"/>
            </w:pPr>
            <w:r>
              <w:t>Протяженность фактическая</w:t>
            </w:r>
          </w:p>
        </w:tc>
        <w:tc>
          <w:tcPr>
            <w:tcW w:w="2000" w:type="dxa"/>
          </w:tcPr>
          <w:p w:rsidR="00A90A44" w:rsidRDefault="00A90A44">
            <w:pPr>
              <w:pStyle w:val="ConsPlusNormal"/>
              <w:jc w:val="center"/>
            </w:pPr>
            <w:r>
              <w:t>Протяженность по документу</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009</w:t>
            </w:r>
          </w:p>
        </w:tc>
        <w:tc>
          <w:tcPr>
            <w:tcW w:w="2410" w:type="dxa"/>
          </w:tcPr>
          <w:p w:rsidR="00A90A44" w:rsidRDefault="00A90A44">
            <w:pPr>
              <w:pStyle w:val="ConsPlusNormal"/>
              <w:jc w:val="both"/>
            </w:pPr>
            <w:r>
              <w:t>ул. Автомобилистов</w:t>
            </w:r>
          </w:p>
        </w:tc>
        <w:tc>
          <w:tcPr>
            <w:tcW w:w="1933" w:type="dxa"/>
          </w:tcPr>
          <w:p w:rsidR="00A90A44" w:rsidRDefault="00A90A44">
            <w:pPr>
              <w:pStyle w:val="ConsPlusNormal"/>
              <w:jc w:val="center"/>
            </w:pPr>
            <w:r>
              <w:t>662,36 м</w:t>
            </w:r>
          </w:p>
        </w:tc>
        <w:tc>
          <w:tcPr>
            <w:tcW w:w="2000" w:type="dxa"/>
          </w:tcPr>
          <w:p w:rsidR="00A90A44" w:rsidRDefault="00A90A44">
            <w:pPr>
              <w:pStyle w:val="ConsPlusNormal"/>
              <w:jc w:val="center"/>
            </w:pPr>
            <w:r>
              <w:t>662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013</w:t>
            </w:r>
          </w:p>
        </w:tc>
        <w:tc>
          <w:tcPr>
            <w:tcW w:w="2410" w:type="dxa"/>
          </w:tcPr>
          <w:p w:rsidR="00A90A44" w:rsidRDefault="00A90A44">
            <w:pPr>
              <w:pStyle w:val="ConsPlusNormal"/>
              <w:jc w:val="both"/>
            </w:pPr>
            <w:r>
              <w:t>ул. Алагызова</w:t>
            </w:r>
          </w:p>
        </w:tc>
        <w:tc>
          <w:tcPr>
            <w:tcW w:w="1933" w:type="dxa"/>
          </w:tcPr>
          <w:p w:rsidR="00A90A44" w:rsidRDefault="00A90A44">
            <w:pPr>
              <w:pStyle w:val="ConsPlusNormal"/>
              <w:jc w:val="center"/>
            </w:pPr>
            <w:r>
              <w:t>940 м</w:t>
            </w:r>
          </w:p>
        </w:tc>
        <w:tc>
          <w:tcPr>
            <w:tcW w:w="2000" w:type="dxa"/>
          </w:tcPr>
          <w:p w:rsidR="00A90A44" w:rsidRDefault="00A90A44">
            <w:pPr>
              <w:pStyle w:val="ConsPlusNormal"/>
              <w:jc w:val="center"/>
            </w:pPr>
            <w:r>
              <w:t>700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04 ОП МЗ 001</w:t>
            </w:r>
          </w:p>
        </w:tc>
        <w:tc>
          <w:tcPr>
            <w:tcW w:w="2410" w:type="dxa"/>
          </w:tcPr>
          <w:p w:rsidR="00A90A44" w:rsidRDefault="00A90A44">
            <w:pPr>
              <w:pStyle w:val="ConsPlusNormal"/>
              <w:jc w:val="both"/>
            </w:pPr>
            <w:r>
              <w:t>ул. Алтайская</w:t>
            </w:r>
          </w:p>
        </w:tc>
        <w:tc>
          <w:tcPr>
            <w:tcW w:w="1933" w:type="dxa"/>
          </w:tcPr>
          <w:p w:rsidR="00A90A44" w:rsidRDefault="00A90A44">
            <w:pPr>
              <w:pStyle w:val="ConsPlusNormal"/>
              <w:jc w:val="center"/>
            </w:pPr>
            <w:r>
              <w:t>666,74 м</w:t>
            </w:r>
          </w:p>
        </w:tc>
        <w:tc>
          <w:tcPr>
            <w:tcW w:w="2000" w:type="dxa"/>
          </w:tcPr>
          <w:p w:rsidR="00A90A44" w:rsidRDefault="00A90A44">
            <w:pPr>
              <w:pStyle w:val="ConsPlusNormal"/>
              <w:jc w:val="center"/>
            </w:pPr>
            <w:r>
              <w:t>357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014</w:t>
            </w:r>
          </w:p>
        </w:tc>
        <w:tc>
          <w:tcPr>
            <w:tcW w:w="2410" w:type="dxa"/>
          </w:tcPr>
          <w:p w:rsidR="00A90A44" w:rsidRDefault="00A90A44">
            <w:pPr>
              <w:pStyle w:val="ConsPlusNormal"/>
              <w:jc w:val="both"/>
            </w:pPr>
            <w:r>
              <w:t>ул. Алферова</w:t>
            </w:r>
          </w:p>
        </w:tc>
        <w:tc>
          <w:tcPr>
            <w:tcW w:w="1933" w:type="dxa"/>
          </w:tcPr>
          <w:p w:rsidR="00A90A44" w:rsidRDefault="00A90A44">
            <w:pPr>
              <w:pStyle w:val="ConsPlusNormal"/>
              <w:jc w:val="center"/>
            </w:pPr>
            <w:r>
              <w:t>211,51 м</w:t>
            </w:r>
          </w:p>
        </w:tc>
        <w:tc>
          <w:tcPr>
            <w:tcW w:w="2000" w:type="dxa"/>
          </w:tcPr>
          <w:p w:rsidR="00A90A44" w:rsidRDefault="00A90A44">
            <w:pPr>
              <w:pStyle w:val="ConsPlusNormal"/>
              <w:jc w:val="center"/>
            </w:pPr>
            <w:r>
              <w:t>211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016</w:t>
            </w:r>
          </w:p>
        </w:tc>
        <w:tc>
          <w:tcPr>
            <w:tcW w:w="2410" w:type="dxa"/>
          </w:tcPr>
          <w:p w:rsidR="00A90A44" w:rsidRDefault="00A90A44">
            <w:pPr>
              <w:pStyle w:val="ConsPlusNormal"/>
              <w:jc w:val="both"/>
            </w:pPr>
            <w:r>
              <w:t>пер. Антоновский</w:t>
            </w:r>
          </w:p>
        </w:tc>
        <w:tc>
          <w:tcPr>
            <w:tcW w:w="1933" w:type="dxa"/>
          </w:tcPr>
          <w:p w:rsidR="00A90A44" w:rsidRDefault="00A90A44">
            <w:pPr>
              <w:pStyle w:val="ConsPlusNormal"/>
              <w:jc w:val="center"/>
            </w:pPr>
            <w:r>
              <w:t>351,18 м</w:t>
            </w:r>
          </w:p>
        </w:tc>
        <w:tc>
          <w:tcPr>
            <w:tcW w:w="2000" w:type="dxa"/>
          </w:tcPr>
          <w:p w:rsidR="00A90A44" w:rsidRDefault="00A90A44">
            <w:pPr>
              <w:pStyle w:val="ConsPlusNormal"/>
              <w:jc w:val="center"/>
            </w:pPr>
            <w:r>
              <w:t>352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017</w:t>
            </w:r>
          </w:p>
        </w:tc>
        <w:tc>
          <w:tcPr>
            <w:tcW w:w="2410" w:type="dxa"/>
          </w:tcPr>
          <w:p w:rsidR="00A90A44" w:rsidRDefault="00A90A44">
            <w:pPr>
              <w:pStyle w:val="ConsPlusNormal"/>
              <w:jc w:val="both"/>
            </w:pPr>
            <w:r>
              <w:t>пер. Ануйский</w:t>
            </w:r>
          </w:p>
        </w:tc>
        <w:tc>
          <w:tcPr>
            <w:tcW w:w="1933" w:type="dxa"/>
          </w:tcPr>
          <w:p w:rsidR="00A90A44" w:rsidRDefault="00A90A44">
            <w:pPr>
              <w:pStyle w:val="ConsPlusNormal"/>
              <w:jc w:val="center"/>
            </w:pPr>
            <w:r>
              <w:t>86,32 м</w:t>
            </w:r>
          </w:p>
        </w:tc>
        <w:tc>
          <w:tcPr>
            <w:tcW w:w="2000" w:type="dxa"/>
          </w:tcPr>
          <w:p w:rsidR="00A90A44" w:rsidRDefault="00A90A44">
            <w:pPr>
              <w:pStyle w:val="ConsPlusNormal"/>
              <w:jc w:val="center"/>
            </w:pPr>
            <w:r>
              <w:t>87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018</w:t>
            </w:r>
          </w:p>
        </w:tc>
        <w:tc>
          <w:tcPr>
            <w:tcW w:w="2410" w:type="dxa"/>
          </w:tcPr>
          <w:p w:rsidR="00A90A44" w:rsidRDefault="00A90A44">
            <w:pPr>
              <w:pStyle w:val="ConsPlusNormal"/>
              <w:jc w:val="both"/>
            </w:pPr>
            <w:r>
              <w:t>пер. Аптечный</w:t>
            </w:r>
          </w:p>
        </w:tc>
        <w:tc>
          <w:tcPr>
            <w:tcW w:w="1933" w:type="dxa"/>
          </w:tcPr>
          <w:p w:rsidR="00A90A44" w:rsidRDefault="00A90A44">
            <w:pPr>
              <w:pStyle w:val="ConsPlusNormal"/>
              <w:jc w:val="center"/>
            </w:pPr>
            <w:r>
              <w:t>175,34 м</w:t>
            </w:r>
          </w:p>
        </w:tc>
        <w:tc>
          <w:tcPr>
            <w:tcW w:w="2000" w:type="dxa"/>
          </w:tcPr>
          <w:p w:rsidR="00A90A44" w:rsidRDefault="00A90A44">
            <w:pPr>
              <w:pStyle w:val="ConsPlusNormal"/>
              <w:jc w:val="center"/>
            </w:pPr>
            <w:r>
              <w:t>174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020</w:t>
            </w:r>
          </w:p>
        </w:tc>
        <w:tc>
          <w:tcPr>
            <w:tcW w:w="2410" w:type="dxa"/>
          </w:tcPr>
          <w:p w:rsidR="00A90A44" w:rsidRDefault="00A90A44">
            <w:pPr>
              <w:pStyle w:val="ConsPlusNormal"/>
              <w:jc w:val="both"/>
            </w:pPr>
            <w:r>
              <w:t>ул. Бориса Головина</w:t>
            </w:r>
          </w:p>
        </w:tc>
        <w:tc>
          <w:tcPr>
            <w:tcW w:w="1933" w:type="dxa"/>
          </w:tcPr>
          <w:p w:rsidR="00A90A44" w:rsidRDefault="00A90A44">
            <w:pPr>
              <w:pStyle w:val="ConsPlusNormal"/>
              <w:jc w:val="center"/>
            </w:pPr>
            <w:r>
              <w:t>532 м</w:t>
            </w:r>
          </w:p>
        </w:tc>
        <w:tc>
          <w:tcPr>
            <w:tcW w:w="2000" w:type="dxa"/>
          </w:tcPr>
          <w:p w:rsidR="00A90A44" w:rsidRDefault="00A90A44">
            <w:pPr>
              <w:pStyle w:val="ConsPlusNormal"/>
              <w:jc w:val="center"/>
            </w:pPr>
            <w:r>
              <w:t>365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021</w:t>
            </w:r>
          </w:p>
        </w:tc>
        <w:tc>
          <w:tcPr>
            <w:tcW w:w="2410" w:type="dxa"/>
          </w:tcPr>
          <w:p w:rsidR="00A90A44" w:rsidRDefault="00A90A44">
            <w:pPr>
              <w:pStyle w:val="ConsPlusNormal"/>
              <w:jc w:val="both"/>
            </w:pPr>
            <w:r>
              <w:t>пер. Багряный</w:t>
            </w:r>
          </w:p>
        </w:tc>
        <w:tc>
          <w:tcPr>
            <w:tcW w:w="1933" w:type="dxa"/>
          </w:tcPr>
          <w:p w:rsidR="00A90A44" w:rsidRDefault="00A90A44">
            <w:pPr>
              <w:pStyle w:val="ConsPlusNormal"/>
              <w:jc w:val="center"/>
            </w:pPr>
            <w:r>
              <w:t>178,84 м</w:t>
            </w:r>
          </w:p>
        </w:tc>
        <w:tc>
          <w:tcPr>
            <w:tcW w:w="2000" w:type="dxa"/>
          </w:tcPr>
          <w:p w:rsidR="00A90A44" w:rsidRDefault="00A90A44">
            <w:pPr>
              <w:pStyle w:val="ConsPlusNormal"/>
              <w:jc w:val="center"/>
            </w:pPr>
            <w:r>
              <w:t>179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022</w:t>
            </w:r>
          </w:p>
        </w:tc>
        <w:tc>
          <w:tcPr>
            <w:tcW w:w="2410" w:type="dxa"/>
          </w:tcPr>
          <w:p w:rsidR="00A90A44" w:rsidRDefault="00A90A44">
            <w:pPr>
              <w:pStyle w:val="ConsPlusNormal"/>
              <w:jc w:val="both"/>
            </w:pPr>
            <w:r>
              <w:t>ул. Байат</w:t>
            </w:r>
          </w:p>
        </w:tc>
        <w:tc>
          <w:tcPr>
            <w:tcW w:w="1933" w:type="dxa"/>
          </w:tcPr>
          <w:p w:rsidR="00A90A44" w:rsidRDefault="00A90A44">
            <w:pPr>
              <w:pStyle w:val="ConsPlusNormal"/>
              <w:jc w:val="center"/>
            </w:pPr>
            <w:r>
              <w:t>503,73 м</w:t>
            </w:r>
          </w:p>
        </w:tc>
        <w:tc>
          <w:tcPr>
            <w:tcW w:w="2000" w:type="dxa"/>
          </w:tcPr>
          <w:p w:rsidR="00A90A44" w:rsidRDefault="00A90A44">
            <w:pPr>
              <w:pStyle w:val="ConsPlusNormal"/>
              <w:jc w:val="center"/>
            </w:pPr>
            <w:r>
              <w:t>507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III категория</w:t>
            </w:r>
          </w:p>
        </w:tc>
        <w:tc>
          <w:tcPr>
            <w:tcW w:w="2324" w:type="dxa"/>
          </w:tcPr>
          <w:p w:rsidR="00A90A44" w:rsidRDefault="00A90A44">
            <w:pPr>
              <w:pStyle w:val="ConsPlusNormal"/>
              <w:jc w:val="center"/>
            </w:pPr>
            <w:r>
              <w:t>04 ОП МЗ 001</w:t>
            </w:r>
          </w:p>
        </w:tc>
        <w:tc>
          <w:tcPr>
            <w:tcW w:w="2410" w:type="dxa"/>
          </w:tcPr>
          <w:p w:rsidR="00A90A44" w:rsidRDefault="00A90A44">
            <w:pPr>
              <w:pStyle w:val="ConsPlusNormal"/>
              <w:jc w:val="both"/>
            </w:pPr>
            <w:r>
              <w:t>ул. Барнаульская</w:t>
            </w:r>
          </w:p>
        </w:tc>
        <w:tc>
          <w:tcPr>
            <w:tcW w:w="1933" w:type="dxa"/>
          </w:tcPr>
          <w:p w:rsidR="00A90A44" w:rsidRDefault="00A90A44">
            <w:pPr>
              <w:pStyle w:val="ConsPlusNormal"/>
              <w:jc w:val="center"/>
            </w:pPr>
            <w:r>
              <w:t>3714,77 м</w:t>
            </w:r>
          </w:p>
        </w:tc>
        <w:tc>
          <w:tcPr>
            <w:tcW w:w="2000" w:type="dxa"/>
          </w:tcPr>
          <w:p w:rsidR="00A90A44" w:rsidRDefault="00A90A44">
            <w:pPr>
              <w:pStyle w:val="ConsPlusNormal"/>
              <w:jc w:val="center"/>
            </w:pPr>
            <w:r>
              <w:t>3489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023</w:t>
            </w:r>
          </w:p>
        </w:tc>
        <w:tc>
          <w:tcPr>
            <w:tcW w:w="2410" w:type="dxa"/>
          </w:tcPr>
          <w:p w:rsidR="00A90A44" w:rsidRDefault="00A90A44">
            <w:pPr>
              <w:pStyle w:val="ConsPlusNormal"/>
              <w:jc w:val="both"/>
            </w:pPr>
            <w:r>
              <w:t>пер. Барнаульский</w:t>
            </w:r>
          </w:p>
        </w:tc>
        <w:tc>
          <w:tcPr>
            <w:tcW w:w="1933" w:type="dxa"/>
          </w:tcPr>
          <w:p w:rsidR="00A90A44" w:rsidRDefault="00A90A44">
            <w:pPr>
              <w:pStyle w:val="ConsPlusNormal"/>
              <w:jc w:val="center"/>
            </w:pPr>
            <w:r>
              <w:t>254,54 м</w:t>
            </w:r>
          </w:p>
        </w:tc>
        <w:tc>
          <w:tcPr>
            <w:tcW w:w="2000" w:type="dxa"/>
          </w:tcPr>
          <w:p w:rsidR="00A90A44" w:rsidRDefault="00A90A44">
            <w:pPr>
              <w:pStyle w:val="ConsPlusNormal"/>
              <w:jc w:val="center"/>
            </w:pPr>
            <w:r>
              <w:t>158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024</w:t>
            </w:r>
          </w:p>
        </w:tc>
        <w:tc>
          <w:tcPr>
            <w:tcW w:w="2410" w:type="dxa"/>
          </w:tcPr>
          <w:p w:rsidR="00A90A44" w:rsidRDefault="00A90A44">
            <w:pPr>
              <w:pStyle w:val="ConsPlusNormal"/>
              <w:jc w:val="both"/>
            </w:pPr>
            <w:r>
              <w:t>ул. Белинского</w:t>
            </w:r>
          </w:p>
        </w:tc>
        <w:tc>
          <w:tcPr>
            <w:tcW w:w="1933" w:type="dxa"/>
          </w:tcPr>
          <w:p w:rsidR="00A90A44" w:rsidRDefault="00A90A44">
            <w:pPr>
              <w:pStyle w:val="ConsPlusNormal"/>
              <w:jc w:val="center"/>
            </w:pPr>
            <w:r>
              <w:t>1011,92 м</w:t>
            </w:r>
          </w:p>
        </w:tc>
        <w:tc>
          <w:tcPr>
            <w:tcW w:w="2000" w:type="dxa"/>
          </w:tcPr>
          <w:p w:rsidR="00A90A44" w:rsidRDefault="00A90A44">
            <w:pPr>
              <w:pStyle w:val="ConsPlusNormal"/>
              <w:jc w:val="center"/>
            </w:pPr>
            <w:r>
              <w:t>964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025</w:t>
            </w:r>
          </w:p>
        </w:tc>
        <w:tc>
          <w:tcPr>
            <w:tcW w:w="2410" w:type="dxa"/>
          </w:tcPr>
          <w:p w:rsidR="00A90A44" w:rsidRDefault="00A90A44">
            <w:pPr>
              <w:pStyle w:val="ConsPlusNormal"/>
              <w:jc w:val="both"/>
            </w:pPr>
            <w:r>
              <w:t>пер. Белый</w:t>
            </w:r>
          </w:p>
        </w:tc>
        <w:tc>
          <w:tcPr>
            <w:tcW w:w="1933" w:type="dxa"/>
          </w:tcPr>
          <w:p w:rsidR="00A90A44" w:rsidRDefault="00A90A44">
            <w:pPr>
              <w:pStyle w:val="ConsPlusNormal"/>
              <w:jc w:val="center"/>
            </w:pPr>
            <w:r>
              <w:t>68 м</w:t>
            </w:r>
          </w:p>
        </w:tc>
        <w:tc>
          <w:tcPr>
            <w:tcW w:w="2000" w:type="dxa"/>
          </w:tcPr>
          <w:p w:rsidR="00A90A44" w:rsidRDefault="00A90A44">
            <w:pPr>
              <w:pStyle w:val="ConsPlusNormal"/>
              <w:jc w:val="center"/>
            </w:pPr>
            <w:r>
              <w:t>74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нет категории</w:t>
            </w:r>
          </w:p>
        </w:tc>
        <w:tc>
          <w:tcPr>
            <w:tcW w:w="2324" w:type="dxa"/>
          </w:tcPr>
          <w:p w:rsidR="00A90A44" w:rsidRDefault="00A90A44">
            <w:pPr>
              <w:pStyle w:val="ConsPlusNormal"/>
              <w:jc w:val="center"/>
            </w:pPr>
            <w:r>
              <w:t>84 401 ОП МГ 411</w:t>
            </w:r>
          </w:p>
        </w:tc>
        <w:tc>
          <w:tcPr>
            <w:tcW w:w="2410" w:type="dxa"/>
          </w:tcPr>
          <w:p w:rsidR="00A90A44" w:rsidRDefault="00A90A44">
            <w:pPr>
              <w:pStyle w:val="ConsPlusNormal"/>
              <w:jc w:val="both"/>
            </w:pPr>
            <w:r>
              <w:t>пер. Безымянный</w:t>
            </w:r>
          </w:p>
        </w:tc>
        <w:tc>
          <w:tcPr>
            <w:tcW w:w="1933" w:type="dxa"/>
          </w:tcPr>
          <w:p w:rsidR="00A90A44" w:rsidRDefault="00A90A44">
            <w:pPr>
              <w:pStyle w:val="ConsPlusNormal"/>
              <w:jc w:val="center"/>
            </w:pPr>
            <w:r>
              <w:t>123 м</w:t>
            </w:r>
          </w:p>
        </w:tc>
        <w:tc>
          <w:tcPr>
            <w:tcW w:w="2000" w:type="dxa"/>
          </w:tcPr>
          <w:p w:rsidR="00A90A44" w:rsidRDefault="00A90A44">
            <w:pPr>
              <w:pStyle w:val="ConsPlusNormal"/>
              <w:jc w:val="center"/>
            </w:pPr>
            <w:r>
              <w:t>127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026</w:t>
            </w:r>
          </w:p>
        </w:tc>
        <w:tc>
          <w:tcPr>
            <w:tcW w:w="2410" w:type="dxa"/>
          </w:tcPr>
          <w:p w:rsidR="00A90A44" w:rsidRDefault="00A90A44">
            <w:pPr>
              <w:pStyle w:val="ConsPlusNormal"/>
              <w:jc w:val="both"/>
            </w:pPr>
            <w:r>
              <w:t>ул. Береговая</w:t>
            </w:r>
          </w:p>
        </w:tc>
        <w:tc>
          <w:tcPr>
            <w:tcW w:w="1933" w:type="dxa"/>
          </w:tcPr>
          <w:p w:rsidR="00A90A44" w:rsidRDefault="00A90A44">
            <w:pPr>
              <w:pStyle w:val="ConsPlusNormal"/>
              <w:jc w:val="center"/>
            </w:pPr>
            <w:r>
              <w:t>235,25 м</w:t>
            </w:r>
          </w:p>
        </w:tc>
        <w:tc>
          <w:tcPr>
            <w:tcW w:w="2000" w:type="dxa"/>
          </w:tcPr>
          <w:p w:rsidR="00A90A44" w:rsidRDefault="00A90A44">
            <w:pPr>
              <w:pStyle w:val="ConsPlusNormal"/>
              <w:jc w:val="center"/>
            </w:pPr>
            <w:r>
              <w:t>227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027</w:t>
            </w:r>
          </w:p>
        </w:tc>
        <w:tc>
          <w:tcPr>
            <w:tcW w:w="2410" w:type="dxa"/>
          </w:tcPr>
          <w:p w:rsidR="00A90A44" w:rsidRDefault="00A90A44">
            <w:pPr>
              <w:pStyle w:val="ConsPlusNormal"/>
              <w:jc w:val="both"/>
            </w:pPr>
            <w:r>
              <w:t>ул. Березовая</w:t>
            </w:r>
          </w:p>
        </w:tc>
        <w:tc>
          <w:tcPr>
            <w:tcW w:w="1933" w:type="dxa"/>
          </w:tcPr>
          <w:p w:rsidR="00A90A44" w:rsidRDefault="00A90A44">
            <w:pPr>
              <w:pStyle w:val="ConsPlusNormal"/>
              <w:jc w:val="center"/>
            </w:pPr>
            <w:r>
              <w:t>790 м</w:t>
            </w:r>
          </w:p>
        </w:tc>
        <w:tc>
          <w:tcPr>
            <w:tcW w:w="2000" w:type="dxa"/>
          </w:tcPr>
          <w:p w:rsidR="00A90A44" w:rsidRDefault="00A90A44">
            <w:pPr>
              <w:pStyle w:val="ConsPlusNormal"/>
              <w:jc w:val="center"/>
            </w:pPr>
            <w:r>
              <w:t>807,55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028</w:t>
            </w:r>
          </w:p>
        </w:tc>
        <w:tc>
          <w:tcPr>
            <w:tcW w:w="2410" w:type="dxa"/>
          </w:tcPr>
          <w:p w:rsidR="00A90A44" w:rsidRDefault="00A90A44">
            <w:pPr>
              <w:pStyle w:val="ConsPlusNormal"/>
              <w:jc w:val="both"/>
            </w:pPr>
            <w:r>
              <w:t>пер. Березовый</w:t>
            </w:r>
          </w:p>
        </w:tc>
        <w:tc>
          <w:tcPr>
            <w:tcW w:w="1933" w:type="dxa"/>
          </w:tcPr>
          <w:p w:rsidR="00A90A44" w:rsidRDefault="00A90A44">
            <w:pPr>
              <w:pStyle w:val="ConsPlusNormal"/>
              <w:jc w:val="center"/>
            </w:pPr>
            <w:r>
              <w:t>342 м</w:t>
            </w:r>
          </w:p>
        </w:tc>
        <w:tc>
          <w:tcPr>
            <w:tcW w:w="2000" w:type="dxa"/>
          </w:tcPr>
          <w:p w:rsidR="00A90A44" w:rsidRDefault="00A90A44">
            <w:pPr>
              <w:pStyle w:val="ConsPlusNormal"/>
              <w:jc w:val="center"/>
            </w:pPr>
            <w:r>
              <w:t>275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pPr>
          </w:p>
        </w:tc>
        <w:tc>
          <w:tcPr>
            <w:tcW w:w="1531" w:type="dxa"/>
          </w:tcPr>
          <w:p w:rsidR="00A90A44" w:rsidRDefault="00A90A44">
            <w:pPr>
              <w:pStyle w:val="ConsPlusNormal"/>
              <w:jc w:val="center"/>
            </w:pPr>
            <w:r>
              <w:t>III категория</w:t>
            </w:r>
          </w:p>
        </w:tc>
        <w:tc>
          <w:tcPr>
            <w:tcW w:w="2324" w:type="dxa"/>
          </w:tcPr>
          <w:p w:rsidR="00A90A44" w:rsidRDefault="00A90A44">
            <w:pPr>
              <w:pStyle w:val="ConsPlusNormal"/>
              <w:jc w:val="center"/>
            </w:pPr>
            <w:r>
              <w:t>04 ОП МЗ 001</w:t>
            </w:r>
          </w:p>
        </w:tc>
        <w:tc>
          <w:tcPr>
            <w:tcW w:w="2410" w:type="dxa"/>
          </w:tcPr>
          <w:p w:rsidR="00A90A44" w:rsidRDefault="00A90A44">
            <w:pPr>
              <w:pStyle w:val="ConsPlusNormal"/>
              <w:jc w:val="both"/>
            </w:pPr>
            <w:r>
              <w:t>ул. Бийская</w:t>
            </w:r>
          </w:p>
        </w:tc>
        <w:tc>
          <w:tcPr>
            <w:tcW w:w="1933" w:type="dxa"/>
          </w:tcPr>
          <w:p w:rsidR="00A90A44" w:rsidRDefault="00A90A44">
            <w:pPr>
              <w:pStyle w:val="ConsPlusNormal"/>
              <w:jc w:val="center"/>
            </w:pPr>
            <w:r>
              <w:t>3626,66 м</w:t>
            </w:r>
          </w:p>
        </w:tc>
        <w:tc>
          <w:tcPr>
            <w:tcW w:w="2000" w:type="dxa"/>
          </w:tcPr>
          <w:p w:rsidR="00A90A44" w:rsidRDefault="00A90A44">
            <w:pPr>
              <w:pStyle w:val="ConsPlusNormal"/>
              <w:jc w:val="center"/>
            </w:pPr>
            <w:r>
              <w:t>1944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нет категории</w:t>
            </w:r>
          </w:p>
        </w:tc>
        <w:tc>
          <w:tcPr>
            <w:tcW w:w="2324" w:type="dxa"/>
          </w:tcPr>
          <w:p w:rsidR="00A90A44" w:rsidRDefault="00A90A44">
            <w:pPr>
              <w:pStyle w:val="ConsPlusNormal"/>
              <w:jc w:val="center"/>
            </w:pPr>
            <w:r>
              <w:t>84 401 ОП МГ 412</w:t>
            </w:r>
          </w:p>
        </w:tc>
        <w:tc>
          <w:tcPr>
            <w:tcW w:w="2410" w:type="dxa"/>
          </w:tcPr>
          <w:p w:rsidR="00A90A44" w:rsidRDefault="00A90A44">
            <w:pPr>
              <w:pStyle w:val="ConsPlusNormal"/>
              <w:jc w:val="both"/>
            </w:pPr>
            <w:r>
              <w:t>пер. Бийский</w:t>
            </w:r>
          </w:p>
        </w:tc>
        <w:tc>
          <w:tcPr>
            <w:tcW w:w="1933" w:type="dxa"/>
          </w:tcPr>
          <w:p w:rsidR="00A90A44" w:rsidRDefault="00A90A44">
            <w:pPr>
              <w:pStyle w:val="ConsPlusNormal"/>
              <w:jc w:val="center"/>
            </w:pPr>
            <w:r>
              <w:t>596,62 м</w:t>
            </w:r>
          </w:p>
        </w:tc>
        <w:tc>
          <w:tcPr>
            <w:tcW w:w="2000" w:type="dxa"/>
          </w:tcPr>
          <w:p w:rsidR="00A90A44" w:rsidRDefault="00A90A44">
            <w:pPr>
              <w:pStyle w:val="ConsPlusNormal"/>
              <w:jc w:val="center"/>
            </w:pPr>
            <w:r>
              <w:t>570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030</w:t>
            </w:r>
          </w:p>
        </w:tc>
        <w:tc>
          <w:tcPr>
            <w:tcW w:w="2410" w:type="dxa"/>
          </w:tcPr>
          <w:p w:rsidR="00A90A44" w:rsidRDefault="00A90A44">
            <w:pPr>
              <w:pStyle w:val="ConsPlusNormal"/>
              <w:jc w:val="both"/>
            </w:pPr>
            <w:r>
              <w:t>пер. Больничный</w:t>
            </w:r>
          </w:p>
        </w:tc>
        <w:tc>
          <w:tcPr>
            <w:tcW w:w="1933" w:type="dxa"/>
          </w:tcPr>
          <w:p w:rsidR="00A90A44" w:rsidRDefault="00A90A44">
            <w:pPr>
              <w:pStyle w:val="ConsPlusNormal"/>
              <w:jc w:val="center"/>
            </w:pPr>
            <w:r>
              <w:t>180,60 м</w:t>
            </w:r>
          </w:p>
        </w:tc>
        <w:tc>
          <w:tcPr>
            <w:tcW w:w="2000" w:type="dxa"/>
          </w:tcPr>
          <w:p w:rsidR="00A90A44" w:rsidRDefault="00A90A44">
            <w:pPr>
              <w:pStyle w:val="ConsPlusNormal"/>
              <w:jc w:val="center"/>
            </w:pPr>
            <w:r>
              <w:t>197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032</w:t>
            </w:r>
          </w:p>
        </w:tc>
        <w:tc>
          <w:tcPr>
            <w:tcW w:w="2410" w:type="dxa"/>
          </w:tcPr>
          <w:p w:rsidR="00A90A44" w:rsidRDefault="00A90A44">
            <w:pPr>
              <w:pStyle w:val="ConsPlusNormal"/>
              <w:jc w:val="both"/>
            </w:pPr>
            <w:r>
              <w:t>пер. Бочкаревка</w:t>
            </w:r>
          </w:p>
        </w:tc>
        <w:tc>
          <w:tcPr>
            <w:tcW w:w="1933" w:type="dxa"/>
          </w:tcPr>
          <w:p w:rsidR="00A90A44" w:rsidRDefault="00A90A44">
            <w:pPr>
              <w:pStyle w:val="ConsPlusNormal"/>
              <w:jc w:val="center"/>
            </w:pPr>
            <w:r>
              <w:t>117,16 м</w:t>
            </w:r>
          </w:p>
        </w:tc>
        <w:tc>
          <w:tcPr>
            <w:tcW w:w="2000" w:type="dxa"/>
          </w:tcPr>
          <w:p w:rsidR="00A90A44" w:rsidRDefault="00A90A44">
            <w:pPr>
              <w:pStyle w:val="ConsPlusNormal"/>
              <w:jc w:val="center"/>
            </w:pPr>
            <w:r>
              <w:t>114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033</w:t>
            </w:r>
          </w:p>
        </w:tc>
        <w:tc>
          <w:tcPr>
            <w:tcW w:w="2410" w:type="dxa"/>
          </w:tcPr>
          <w:p w:rsidR="00A90A44" w:rsidRDefault="00A90A44">
            <w:pPr>
              <w:pStyle w:val="ConsPlusNormal"/>
              <w:jc w:val="both"/>
            </w:pPr>
            <w:r>
              <w:t>ул. Бочкаревка</w:t>
            </w:r>
          </w:p>
        </w:tc>
        <w:tc>
          <w:tcPr>
            <w:tcW w:w="1933" w:type="dxa"/>
          </w:tcPr>
          <w:p w:rsidR="00A90A44" w:rsidRDefault="00A90A44">
            <w:pPr>
              <w:pStyle w:val="ConsPlusNormal"/>
              <w:jc w:val="center"/>
            </w:pPr>
            <w:r>
              <w:t>836,72 м</w:t>
            </w:r>
          </w:p>
        </w:tc>
        <w:tc>
          <w:tcPr>
            <w:tcW w:w="2000" w:type="dxa"/>
          </w:tcPr>
          <w:p w:rsidR="00A90A44" w:rsidRDefault="00A90A44">
            <w:pPr>
              <w:pStyle w:val="ConsPlusNormal"/>
              <w:jc w:val="center"/>
            </w:pPr>
            <w:r>
              <w:t>734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034</w:t>
            </w:r>
          </w:p>
        </w:tc>
        <w:tc>
          <w:tcPr>
            <w:tcW w:w="2410" w:type="dxa"/>
          </w:tcPr>
          <w:p w:rsidR="00A90A44" w:rsidRDefault="00A90A44">
            <w:pPr>
              <w:pStyle w:val="ConsPlusNormal"/>
              <w:jc w:val="both"/>
            </w:pPr>
            <w:r>
              <w:t>пер. Брусничный</w:t>
            </w:r>
          </w:p>
        </w:tc>
        <w:tc>
          <w:tcPr>
            <w:tcW w:w="1933" w:type="dxa"/>
          </w:tcPr>
          <w:p w:rsidR="00A90A44" w:rsidRDefault="00A90A44">
            <w:pPr>
              <w:pStyle w:val="ConsPlusNormal"/>
              <w:jc w:val="center"/>
            </w:pPr>
            <w:r>
              <w:t>152,67 м</w:t>
            </w:r>
          </w:p>
        </w:tc>
        <w:tc>
          <w:tcPr>
            <w:tcW w:w="2000" w:type="dxa"/>
          </w:tcPr>
          <w:p w:rsidR="00A90A44" w:rsidRDefault="00A90A44">
            <w:pPr>
              <w:pStyle w:val="ConsPlusNormal"/>
              <w:jc w:val="center"/>
            </w:pPr>
            <w:r>
              <w:t>293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035</w:t>
            </w:r>
          </w:p>
        </w:tc>
        <w:tc>
          <w:tcPr>
            <w:tcW w:w="2410" w:type="dxa"/>
          </w:tcPr>
          <w:p w:rsidR="00A90A44" w:rsidRDefault="00A90A44">
            <w:pPr>
              <w:pStyle w:val="ConsPlusNormal"/>
              <w:jc w:val="both"/>
            </w:pPr>
            <w:r>
              <w:t>ул. В.Терешковой</w:t>
            </w:r>
          </w:p>
        </w:tc>
        <w:tc>
          <w:tcPr>
            <w:tcW w:w="1933" w:type="dxa"/>
          </w:tcPr>
          <w:p w:rsidR="00A90A44" w:rsidRDefault="00A90A44">
            <w:pPr>
              <w:pStyle w:val="ConsPlusNormal"/>
              <w:jc w:val="center"/>
            </w:pPr>
            <w:r>
              <w:t>549,38 м</w:t>
            </w:r>
          </w:p>
        </w:tc>
        <w:tc>
          <w:tcPr>
            <w:tcW w:w="2000" w:type="dxa"/>
          </w:tcPr>
          <w:p w:rsidR="00A90A44" w:rsidRDefault="00A90A44">
            <w:pPr>
              <w:pStyle w:val="ConsPlusNormal"/>
              <w:jc w:val="center"/>
            </w:pPr>
            <w:r>
              <w:t>732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036</w:t>
            </w:r>
          </w:p>
        </w:tc>
        <w:tc>
          <w:tcPr>
            <w:tcW w:w="2410" w:type="dxa"/>
          </w:tcPr>
          <w:p w:rsidR="00A90A44" w:rsidRDefault="00A90A44">
            <w:pPr>
              <w:pStyle w:val="ConsPlusNormal"/>
              <w:jc w:val="both"/>
            </w:pPr>
            <w:r>
              <w:t>ул. В.Чаптынова</w:t>
            </w:r>
          </w:p>
        </w:tc>
        <w:tc>
          <w:tcPr>
            <w:tcW w:w="1933" w:type="dxa"/>
          </w:tcPr>
          <w:p w:rsidR="00A90A44" w:rsidRDefault="00A90A44">
            <w:pPr>
              <w:pStyle w:val="ConsPlusNormal"/>
              <w:jc w:val="center"/>
            </w:pPr>
            <w:r>
              <w:t>1480,38 м</w:t>
            </w:r>
          </w:p>
        </w:tc>
        <w:tc>
          <w:tcPr>
            <w:tcW w:w="2000" w:type="dxa"/>
          </w:tcPr>
          <w:p w:rsidR="00A90A44" w:rsidRDefault="00A90A44">
            <w:pPr>
              <w:pStyle w:val="ConsPlusNormal"/>
              <w:jc w:val="center"/>
            </w:pPr>
            <w:r>
              <w:t>1481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038</w:t>
            </w:r>
          </w:p>
        </w:tc>
        <w:tc>
          <w:tcPr>
            <w:tcW w:w="2410" w:type="dxa"/>
          </w:tcPr>
          <w:p w:rsidR="00A90A44" w:rsidRDefault="00A90A44">
            <w:pPr>
              <w:pStyle w:val="ConsPlusNormal"/>
              <w:jc w:val="both"/>
            </w:pPr>
            <w:r>
              <w:t>пер. Вавилова</w:t>
            </w:r>
          </w:p>
        </w:tc>
        <w:tc>
          <w:tcPr>
            <w:tcW w:w="1933" w:type="dxa"/>
          </w:tcPr>
          <w:p w:rsidR="00A90A44" w:rsidRDefault="00A90A44">
            <w:pPr>
              <w:pStyle w:val="ConsPlusNormal"/>
              <w:jc w:val="center"/>
            </w:pPr>
            <w:r>
              <w:t>205,47 м</w:t>
            </w:r>
          </w:p>
        </w:tc>
        <w:tc>
          <w:tcPr>
            <w:tcW w:w="2000" w:type="dxa"/>
          </w:tcPr>
          <w:p w:rsidR="00A90A44" w:rsidRDefault="00A90A44">
            <w:pPr>
              <w:pStyle w:val="ConsPlusNormal"/>
              <w:jc w:val="center"/>
            </w:pPr>
            <w:r>
              <w:t>321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039</w:t>
            </w:r>
          </w:p>
        </w:tc>
        <w:tc>
          <w:tcPr>
            <w:tcW w:w="2410" w:type="dxa"/>
          </w:tcPr>
          <w:p w:rsidR="00A90A44" w:rsidRDefault="00A90A44">
            <w:pPr>
              <w:pStyle w:val="ConsPlusNormal"/>
              <w:jc w:val="both"/>
            </w:pPr>
            <w:r>
              <w:t>ул. Вавилова</w:t>
            </w:r>
          </w:p>
        </w:tc>
        <w:tc>
          <w:tcPr>
            <w:tcW w:w="1933" w:type="dxa"/>
          </w:tcPr>
          <w:p w:rsidR="00A90A44" w:rsidRDefault="00A90A44">
            <w:pPr>
              <w:pStyle w:val="ConsPlusNormal"/>
              <w:jc w:val="center"/>
            </w:pPr>
            <w:r>
              <w:t>413,85 м</w:t>
            </w:r>
          </w:p>
        </w:tc>
        <w:tc>
          <w:tcPr>
            <w:tcW w:w="2000" w:type="dxa"/>
          </w:tcPr>
          <w:p w:rsidR="00A90A44" w:rsidRDefault="00A90A44">
            <w:pPr>
              <w:pStyle w:val="ConsPlusNormal"/>
              <w:jc w:val="center"/>
            </w:pPr>
            <w:r>
              <w:t>388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040</w:t>
            </w:r>
          </w:p>
        </w:tc>
        <w:tc>
          <w:tcPr>
            <w:tcW w:w="2410" w:type="dxa"/>
          </w:tcPr>
          <w:p w:rsidR="00A90A44" w:rsidRDefault="00A90A44">
            <w:pPr>
              <w:pStyle w:val="ConsPlusNormal"/>
              <w:jc w:val="both"/>
            </w:pPr>
            <w:r>
              <w:t>пер. Васильковый</w:t>
            </w:r>
          </w:p>
        </w:tc>
        <w:tc>
          <w:tcPr>
            <w:tcW w:w="1933" w:type="dxa"/>
          </w:tcPr>
          <w:p w:rsidR="00A90A44" w:rsidRDefault="00A90A44">
            <w:pPr>
              <w:pStyle w:val="ConsPlusNormal"/>
              <w:jc w:val="center"/>
            </w:pPr>
            <w:r>
              <w:t>525,89 м</w:t>
            </w:r>
          </w:p>
        </w:tc>
        <w:tc>
          <w:tcPr>
            <w:tcW w:w="2000" w:type="dxa"/>
          </w:tcPr>
          <w:p w:rsidR="00A90A44" w:rsidRDefault="00A90A44">
            <w:pPr>
              <w:pStyle w:val="ConsPlusNormal"/>
              <w:jc w:val="center"/>
            </w:pPr>
            <w:r>
              <w:t>124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041</w:t>
            </w:r>
          </w:p>
        </w:tc>
        <w:tc>
          <w:tcPr>
            <w:tcW w:w="2410" w:type="dxa"/>
          </w:tcPr>
          <w:p w:rsidR="00A90A44" w:rsidRDefault="00A90A44">
            <w:pPr>
              <w:pStyle w:val="ConsPlusNormal"/>
              <w:jc w:val="both"/>
            </w:pPr>
            <w:r>
              <w:t>пер. Вековой</w:t>
            </w:r>
          </w:p>
        </w:tc>
        <w:tc>
          <w:tcPr>
            <w:tcW w:w="1933" w:type="dxa"/>
          </w:tcPr>
          <w:p w:rsidR="00A90A44" w:rsidRDefault="00A90A44">
            <w:pPr>
              <w:pStyle w:val="ConsPlusNormal"/>
              <w:jc w:val="center"/>
            </w:pPr>
            <w:r>
              <w:t>192,72 м</w:t>
            </w:r>
          </w:p>
        </w:tc>
        <w:tc>
          <w:tcPr>
            <w:tcW w:w="2000" w:type="dxa"/>
          </w:tcPr>
          <w:p w:rsidR="00A90A44" w:rsidRDefault="00A90A44">
            <w:pPr>
              <w:pStyle w:val="ConsPlusNormal"/>
              <w:jc w:val="center"/>
            </w:pPr>
            <w:r>
              <w:t>193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042</w:t>
            </w:r>
          </w:p>
        </w:tc>
        <w:tc>
          <w:tcPr>
            <w:tcW w:w="2410" w:type="dxa"/>
          </w:tcPr>
          <w:p w:rsidR="00A90A44" w:rsidRDefault="00A90A44">
            <w:pPr>
              <w:pStyle w:val="ConsPlusNormal"/>
              <w:jc w:val="both"/>
            </w:pPr>
            <w:r>
              <w:t>пер. Вербицкого</w:t>
            </w:r>
          </w:p>
        </w:tc>
        <w:tc>
          <w:tcPr>
            <w:tcW w:w="1933" w:type="dxa"/>
          </w:tcPr>
          <w:p w:rsidR="00A90A44" w:rsidRDefault="00A90A44">
            <w:pPr>
              <w:pStyle w:val="ConsPlusNormal"/>
              <w:jc w:val="center"/>
            </w:pPr>
            <w:r>
              <w:t>401,70 м</w:t>
            </w:r>
          </w:p>
        </w:tc>
        <w:tc>
          <w:tcPr>
            <w:tcW w:w="2000" w:type="dxa"/>
          </w:tcPr>
          <w:p w:rsidR="00A90A44" w:rsidRDefault="00A90A44">
            <w:pPr>
              <w:pStyle w:val="ConsPlusNormal"/>
              <w:jc w:val="center"/>
            </w:pPr>
            <w:r>
              <w:t>196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043</w:t>
            </w:r>
          </w:p>
        </w:tc>
        <w:tc>
          <w:tcPr>
            <w:tcW w:w="2410" w:type="dxa"/>
          </w:tcPr>
          <w:p w:rsidR="00A90A44" w:rsidRDefault="00A90A44">
            <w:pPr>
              <w:pStyle w:val="ConsPlusNormal"/>
              <w:jc w:val="both"/>
            </w:pPr>
            <w:r>
              <w:t>ул. Вербицкого В.И.</w:t>
            </w:r>
          </w:p>
        </w:tc>
        <w:tc>
          <w:tcPr>
            <w:tcW w:w="1933" w:type="dxa"/>
          </w:tcPr>
          <w:p w:rsidR="00A90A44" w:rsidRDefault="00A90A44">
            <w:pPr>
              <w:pStyle w:val="ConsPlusNormal"/>
              <w:jc w:val="center"/>
            </w:pPr>
            <w:r>
              <w:t>1019,03 м</w:t>
            </w:r>
          </w:p>
        </w:tc>
        <w:tc>
          <w:tcPr>
            <w:tcW w:w="2000" w:type="dxa"/>
          </w:tcPr>
          <w:p w:rsidR="00A90A44" w:rsidRDefault="00A90A44">
            <w:pPr>
              <w:pStyle w:val="ConsPlusNormal"/>
              <w:jc w:val="center"/>
            </w:pPr>
            <w:r>
              <w:t>1017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044</w:t>
            </w:r>
          </w:p>
        </w:tc>
        <w:tc>
          <w:tcPr>
            <w:tcW w:w="2410" w:type="dxa"/>
          </w:tcPr>
          <w:p w:rsidR="00A90A44" w:rsidRDefault="00A90A44">
            <w:pPr>
              <w:pStyle w:val="ConsPlusNormal"/>
              <w:jc w:val="both"/>
            </w:pPr>
            <w:r>
              <w:t>пер. Вехний</w:t>
            </w:r>
          </w:p>
        </w:tc>
        <w:tc>
          <w:tcPr>
            <w:tcW w:w="1933" w:type="dxa"/>
          </w:tcPr>
          <w:p w:rsidR="00A90A44" w:rsidRDefault="00A90A44">
            <w:pPr>
              <w:pStyle w:val="ConsPlusNormal"/>
              <w:jc w:val="center"/>
            </w:pPr>
            <w:r>
              <w:t>103,52 м</w:t>
            </w:r>
          </w:p>
        </w:tc>
        <w:tc>
          <w:tcPr>
            <w:tcW w:w="2000" w:type="dxa"/>
          </w:tcPr>
          <w:p w:rsidR="00A90A44" w:rsidRDefault="00A90A44">
            <w:pPr>
              <w:pStyle w:val="ConsPlusNormal"/>
              <w:jc w:val="center"/>
            </w:pPr>
            <w:r>
              <w:t>106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045</w:t>
            </w:r>
          </w:p>
        </w:tc>
        <w:tc>
          <w:tcPr>
            <w:tcW w:w="2410" w:type="dxa"/>
          </w:tcPr>
          <w:p w:rsidR="00A90A44" w:rsidRDefault="00A90A44">
            <w:pPr>
              <w:pStyle w:val="ConsPlusNormal"/>
              <w:jc w:val="both"/>
            </w:pPr>
            <w:r>
              <w:t>пер. Веселый</w:t>
            </w:r>
          </w:p>
        </w:tc>
        <w:tc>
          <w:tcPr>
            <w:tcW w:w="1933" w:type="dxa"/>
          </w:tcPr>
          <w:p w:rsidR="00A90A44" w:rsidRDefault="00A90A44">
            <w:pPr>
              <w:pStyle w:val="ConsPlusNormal"/>
              <w:jc w:val="center"/>
            </w:pPr>
            <w:r>
              <w:t>227,55 м</w:t>
            </w:r>
          </w:p>
        </w:tc>
        <w:tc>
          <w:tcPr>
            <w:tcW w:w="2000" w:type="dxa"/>
          </w:tcPr>
          <w:p w:rsidR="00A90A44" w:rsidRDefault="00A90A44">
            <w:pPr>
              <w:pStyle w:val="ConsPlusNormal"/>
              <w:jc w:val="center"/>
            </w:pPr>
            <w:r>
              <w:t>164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046</w:t>
            </w:r>
          </w:p>
        </w:tc>
        <w:tc>
          <w:tcPr>
            <w:tcW w:w="2410" w:type="dxa"/>
          </w:tcPr>
          <w:p w:rsidR="00A90A44" w:rsidRDefault="00A90A44">
            <w:pPr>
              <w:pStyle w:val="ConsPlusNormal"/>
              <w:jc w:val="both"/>
            </w:pPr>
            <w:r>
              <w:t>ул. Вишневая</w:t>
            </w:r>
          </w:p>
        </w:tc>
        <w:tc>
          <w:tcPr>
            <w:tcW w:w="1933" w:type="dxa"/>
          </w:tcPr>
          <w:p w:rsidR="00A90A44" w:rsidRDefault="00A90A44">
            <w:pPr>
              <w:pStyle w:val="ConsPlusNormal"/>
              <w:jc w:val="center"/>
            </w:pPr>
            <w:r>
              <w:t>1336,04 м</w:t>
            </w:r>
          </w:p>
        </w:tc>
        <w:tc>
          <w:tcPr>
            <w:tcW w:w="2000" w:type="dxa"/>
          </w:tcPr>
          <w:p w:rsidR="00A90A44" w:rsidRDefault="00A90A44">
            <w:pPr>
              <w:pStyle w:val="ConsPlusNormal"/>
              <w:jc w:val="center"/>
            </w:pPr>
            <w:r>
              <w:t>1450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047</w:t>
            </w:r>
          </w:p>
        </w:tc>
        <w:tc>
          <w:tcPr>
            <w:tcW w:w="2410" w:type="dxa"/>
          </w:tcPr>
          <w:p w:rsidR="00A90A44" w:rsidRDefault="00A90A44">
            <w:pPr>
              <w:pStyle w:val="ConsPlusNormal"/>
              <w:jc w:val="both"/>
            </w:pPr>
            <w:r>
              <w:t>ул. Водопроводная</w:t>
            </w:r>
          </w:p>
        </w:tc>
        <w:tc>
          <w:tcPr>
            <w:tcW w:w="1933" w:type="dxa"/>
          </w:tcPr>
          <w:p w:rsidR="00A90A44" w:rsidRDefault="00A90A44">
            <w:pPr>
              <w:pStyle w:val="ConsPlusNormal"/>
              <w:jc w:val="center"/>
            </w:pPr>
            <w:r>
              <w:t>380 м</w:t>
            </w:r>
          </w:p>
        </w:tc>
        <w:tc>
          <w:tcPr>
            <w:tcW w:w="2000" w:type="dxa"/>
          </w:tcPr>
          <w:p w:rsidR="00A90A44" w:rsidRDefault="00A90A44">
            <w:pPr>
              <w:pStyle w:val="ConsPlusNormal"/>
              <w:jc w:val="center"/>
            </w:pPr>
            <w:r>
              <w:t>360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нет категории</w:t>
            </w:r>
          </w:p>
        </w:tc>
        <w:tc>
          <w:tcPr>
            <w:tcW w:w="2324" w:type="dxa"/>
          </w:tcPr>
          <w:p w:rsidR="00A90A44" w:rsidRDefault="00A90A44">
            <w:pPr>
              <w:pStyle w:val="ConsPlusNormal"/>
              <w:jc w:val="center"/>
            </w:pPr>
            <w:r>
              <w:t>84 401 ОП МГ 415</w:t>
            </w:r>
          </w:p>
        </w:tc>
        <w:tc>
          <w:tcPr>
            <w:tcW w:w="2410" w:type="dxa"/>
          </w:tcPr>
          <w:p w:rsidR="00A90A44" w:rsidRDefault="00A90A44">
            <w:pPr>
              <w:pStyle w:val="ConsPlusNormal"/>
              <w:jc w:val="both"/>
            </w:pPr>
            <w:r>
              <w:t>пер. Водопойный</w:t>
            </w:r>
          </w:p>
        </w:tc>
        <w:tc>
          <w:tcPr>
            <w:tcW w:w="1933" w:type="dxa"/>
          </w:tcPr>
          <w:p w:rsidR="00A90A44" w:rsidRDefault="00A90A44">
            <w:pPr>
              <w:pStyle w:val="ConsPlusNormal"/>
              <w:jc w:val="center"/>
            </w:pPr>
            <w:r>
              <w:t>172 м</w:t>
            </w:r>
          </w:p>
        </w:tc>
        <w:tc>
          <w:tcPr>
            <w:tcW w:w="2000" w:type="dxa"/>
          </w:tcPr>
          <w:p w:rsidR="00A90A44" w:rsidRDefault="00A90A44">
            <w:pPr>
              <w:pStyle w:val="ConsPlusNormal"/>
              <w:jc w:val="center"/>
            </w:pPr>
            <w:r>
              <w:t>167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048</w:t>
            </w:r>
          </w:p>
        </w:tc>
        <w:tc>
          <w:tcPr>
            <w:tcW w:w="2410" w:type="dxa"/>
          </w:tcPr>
          <w:p w:rsidR="00A90A44" w:rsidRDefault="00A90A44">
            <w:pPr>
              <w:pStyle w:val="ConsPlusNormal"/>
              <w:jc w:val="both"/>
            </w:pPr>
            <w:r>
              <w:t>ул. Воинской Славы</w:t>
            </w:r>
          </w:p>
        </w:tc>
        <w:tc>
          <w:tcPr>
            <w:tcW w:w="1933" w:type="dxa"/>
          </w:tcPr>
          <w:p w:rsidR="00A90A44" w:rsidRDefault="00A90A44">
            <w:pPr>
              <w:pStyle w:val="ConsPlusNormal"/>
              <w:jc w:val="center"/>
            </w:pPr>
            <w:r>
              <w:t>515 м</w:t>
            </w:r>
          </w:p>
        </w:tc>
        <w:tc>
          <w:tcPr>
            <w:tcW w:w="2000" w:type="dxa"/>
          </w:tcPr>
          <w:p w:rsidR="00A90A44" w:rsidRDefault="00A90A44">
            <w:pPr>
              <w:pStyle w:val="ConsPlusNormal"/>
              <w:jc w:val="center"/>
            </w:pPr>
            <w:r>
              <w:t>536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049</w:t>
            </w:r>
          </w:p>
        </w:tc>
        <w:tc>
          <w:tcPr>
            <w:tcW w:w="2410" w:type="dxa"/>
          </w:tcPr>
          <w:p w:rsidR="00A90A44" w:rsidRDefault="00A90A44">
            <w:pPr>
              <w:pStyle w:val="ConsPlusNormal"/>
              <w:jc w:val="both"/>
            </w:pPr>
            <w:r>
              <w:t>пер. Восточный</w:t>
            </w:r>
          </w:p>
        </w:tc>
        <w:tc>
          <w:tcPr>
            <w:tcW w:w="1933" w:type="dxa"/>
          </w:tcPr>
          <w:p w:rsidR="00A90A44" w:rsidRDefault="00A90A44">
            <w:pPr>
              <w:pStyle w:val="ConsPlusNormal"/>
              <w:jc w:val="center"/>
            </w:pPr>
            <w:r>
              <w:t>111 м</w:t>
            </w:r>
          </w:p>
        </w:tc>
        <w:tc>
          <w:tcPr>
            <w:tcW w:w="2000" w:type="dxa"/>
          </w:tcPr>
          <w:p w:rsidR="00A90A44" w:rsidRDefault="00A90A44">
            <w:pPr>
              <w:pStyle w:val="ConsPlusNormal"/>
              <w:jc w:val="center"/>
            </w:pPr>
            <w:r>
              <w:t>106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050</w:t>
            </w:r>
          </w:p>
        </w:tc>
        <w:tc>
          <w:tcPr>
            <w:tcW w:w="2410" w:type="dxa"/>
          </w:tcPr>
          <w:p w:rsidR="00A90A44" w:rsidRDefault="00A90A44">
            <w:pPr>
              <w:pStyle w:val="ConsPlusNormal"/>
              <w:jc w:val="both"/>
            </w:pPr>
            <w:r>
              <w:t>ул. Высокогорная</w:t>
            </w:r>
          </w:p>
        </w:tc>
        <w:tc>
          <w:tcPr>
            <w:tcW w:w="1933" w:type="dxa"/>
          </w:tcPr>
          <w:p w:rsidR="00A90A44" w:rsidRDefault="00A90A44">
            <w:pPr>
              <w:pStyle w:val="ConsPlusNormal"/>
              <w:jc w:val="center"/>
            </w:pPr>
            <w:r>
              <w:t>755 м</w:t>
            </w:r>
          </w:p>
        </w:tc>
        <w:tc>
          <w:tcPr>
            <w:tcW w:w="2000" w:type="dxa"/>
          </w:tcPr>
          <w:p w:rsidR="00A90A44" w:rsidRDefault="00A90A44">
            <w:pPr>
              <w:pStyle w:val="ConsPlusNormal"/>
              <w:jc w:val="center"/>
            </w:pPr>
            <w:r>
              <w:t>876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050</w:t>
            </w:r>
          </w:p>
        </w:tc>
        <w:tc>
          <w:tcPr>
            <w:tcW w:w="2410" w:type="dxa"/>
          </w:tcPr>
          <w:p w:rsidR="00A90A44" w:rsidRDefault="00A90A44">
            <w:pPr>
              <w:pStyle w:val="ConsPlusNormal"/>
              <w:jc w:val="both"/>
            </w:pPr>
            <w:r>
              <w:t>ул. Г.А.Калкина</w:t>
            </w:r>
          </w:p>
        </w:tc>
        <w:tc>
          <w:tcPr>
            <w:tcW w:w="1933" w:type="dxa"/>
          </w:tcPr>
          <w:p w:rsidR="00A90A44" w:rsidRDefault="00A90A44">
            <w:pPr>
              <w:pStyle w:val="ConsPlusNormal"/>
              <w:jc w:val="center"/>
            </w:pPr>
            <w:r>
              <w:t>980 м</w:t>
            </w:r>
          </w:p>
        </w:tc>
        <w:tc>
          <w:tcPr>
            <w:tcW w:w="2000" w:type="dxa"/>
          </w:tcPr>
          <w:p w:rsidR="00A90A44" w:rsidRDefault="00A90A44">
            <w:pPr>
              <w:pStyle w:val="ConsPlusNormal"/>
              <w:jc w:val="center"/>
            </w:pPr>
            <w:r>
              <w:t>876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051</w:t>
            </w:r>
          </w:p>
        </w:tc>
        <w:tc>
          <w:tcPr>
            <w:tcW w:w="2410" w:type="dxa"/>
          </w:tcPr>
          <w:p w:rsidR="00A90A44" w:rsidRDefault="00A90A44">
            <w:pPr>
              <w:pStyle w:val="ConsPlusNormal"/>
              <w:jc w:val="both"/>
            </w:pPr>
            <w:r>
              <w:t>ул. Гагарина</w:t>
            </w:r>
          </w:p>
        </w:tc>
        <w:tc>
          <w:tcPr>
            <w:tcW w:w="1933" w:type="dxa"/>
          </w:tcPr>
          <w:p w:rsidR="00A90A44" w:rsidRDefault="00A90A44">
            <w:pPr>
              <w:pStyle w:val="ConsPlusNormal"/>
              <w:jc w:val="center"/>
            </w:pPr>
            <w:r>
              <w:t>518 м</w:t>
            </w:r>
          </w:p>
        </w:tc>
        <w:tc>
          <w:tcPr>
            <w:tcW w:w="2000" w:type="dxa"/>
          </w:tcPr>
          <w:p w:rsidR="00A90A44" w:rsidRDefault="00A90A44">
            <w:pPr>
              <w:pStyle w:val="ConsPlusNormal"/>
              <w:jc w:val="center"/>
            </w:pPr>
            <w:r>
              <w:t>787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052</w:t>
            </w:r>
          </w:p>
        </w:tc>
        <w:tc>
          <w:tcPr>
            <w:tcW w:w="2410" w:type="dxa"/>
          </w:tcPr>
          <w:p w:rsidR="00A90A44" w:rsidRDefault="00A90A44">
            <w:pPr>
              <w:pStyle w:val="ConsPlusNormal"/>
              <w:jc w:val="both"/>
            </w:pPr>
            <w:r>
              <w:t>пер. Гаражный</w:t>
            </w:r>
          </w:p>
        </w:tc>
        <w:tc>
          <w:tcPr>
            <w:tcW w:w="1933" w:type="dxa"/>
          </w:tcPr>
          <w:p w:rsidR="00A90A44" w:rsidRDefault="00A90A44">
            <w:pPr>
              <w:pStyle w:val="ConsPlusNormal"/>
              <w:jc w:val="center"/>
            </w:pPr>
            <w:r>
              <w:t>193 м</w:t>
            </w:r>
          </w:p>
        </w:tc>
        <w:tc>
          <w:tcPr>
            <w:tcW w:w="2000" w:type="dxa"/>
          </w:tcPr>
          <w:p w:rsidR="00A90A44" w:rsidRDefault="00A90A44">
            <w:pPr>
              <w:pStyle w:val="ConsPlusNormal"/>
              <w:jc w:val="center"/>
            </w:pPr>
            <w:r>
              <w:t>183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053</w:t>
            </w:r>
          </w:p>
        </w:tc>
        <w:tc>
          <w:tcPr>
            <w:tcW w:w="2410" w:type="dxa"/>
          </w:tcPr>
          <w:p w:rsidR="00A90A44" w:rsidRDefault="00A90A44">
            <w:pPr>
              <w:pStyle w:val="ConsPlusNormal"/>
              <w:jc w:val="both"/>
            </w:pPr>
            <w:r>
              <w:t>пер. Гардинный</w:t>
            </w:r>
          </w:p>
        </w:tc>
        <w:tc>
          <w:tcPr>
            <w:tcW w:w="1933" w:type="dxa"/>
          </w:tcPr>
          <w:p w:rsidR="00A90A44" w:rsidRDefault="00A90A44">
            <w:pPr>
              <w:pStyle w:val="ConsPlusNormal"/>
              <w:jc w:val="center"/>
            </w:pPr>
            <w:r>
              <w:t>469 м</w:t>
            </w:r>
          </w:p>
        </w:tc>
        <w:tc>
          <w:tcPr>
            <w:tcW w:w="2000" w:type="dxa"/>
          </w:tcPr>
          <w:p w:rsidR="00A90A44" w:rsidRDefault="00A90A44">
            <w:pPr>
              <w:pStyle w:val="ConsPlusNormal"/>
              <w:jc w:val="center"/>
            </w:pPr>
            <w:r>
              <w:t>459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054</w:t>
            </w:r>
          </w:p>
        </w:tc>
        <w:tc>
          <w:tcPr>
            <w:tcW w:w="2410" w:type="dxa"/>
          </w:tcPr>
          <w:p w:rsidR="00A90A44" w:rsidRDefault="00A90A44">
            <w:pPr>
              <w:pStyle w:val="ConsPlusNormal"/>
              <w:jc w:val="both"/>
            </w:pPr>
            <w:r>
              <w:t>ул. Гастелло</w:t>
            </w:r>
          </w:p>
        </w:tc>
        <w:tc>
          <w:tcPr>
            <w:tcW w:w="1933" w:type="dxa"/>
          </w:tcPr>
          <w:p w:rsidR="00A90A44" w:rsidRDefault="00A90A44">
            <w:pPr>
              <w:pStyle w:val="ConsPlusNormal"/>
              <w:jc w:val="center"/>
            </w:pPr>
            <w:r>
              <w:t>143 м</w:t>
            </w:r>
          </w:p>
        </w:tc>
        <w:tc>
          <w:tcPr>
            <w:tcW w:w="2000" w:type="dxa"/>
          </w:tcPr>
          <w:p w:rsidR="00A90A44" w:rsidRDefault="00A90A44">
            <w:pPr>
              <w:pStyle w:val="ConsPlusNormal"/>
              <w:jc w:val="center"/>
            </w:pPr>
            <w:r>
              <w:t>208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055</w:t>
            </w:r>
          </w:p>
        </w:tc>
        <w:tc>
          <w:tcPr>
            <w:tcW w:w="2410" w:type="dxa"/>
          </w:tcPr>
          <w:p w:rsidR="00A90A44" w:rsidRDefault="00A90A44">
            <w:pPr>
              <w:pStyle w:val="ConsPlusNormal"/>
              <w:jc w:val="both"/>
            </w:pPr>
            <w:r>
              <w:t>ул. Глухарева</w:t>
            </w:r>
          </w:p>
        </w:tc>
        <w:tc>
          <w:tcPr>
            <w:tcW w:w="1933" w:type="dxa"/>
          </w:tcPr>
          <w:p w:rsidR="00A90A44" w:rsidRDefault="00A90A44">
            <w:pPr>
              <w:pStyle w:val="ConsPlusNormal"/>
              <w:jc w:val="center"/>
            </w:pPr>
            <w:r>
              <w:t>200 м</w:t>
            </w:r>
          </w:p>
        </w:tc>
        <w:tc>
          <w:tcPr>
            <w:tcW w:w="2000" w:type="dxa"/>
          </w:tcPr>
          <w:p w:rsidR="00A90A44" w:rsidRDefault="00A90A44">
            <w:pPr>
              <w:pStyle w:val="ConsPlusNormal"/>
              <w:jc w:val="center"/>
            </w:pPr>
            <w:r>
              <w:t>218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056</w:t>
            </w:r>
          </w:p>
        </w:tc>
        <w:tc>
          <w:tcPr>
            <w:tcW w:w="2410" w:type="dxa"/>
          </w:tcPr>
          <w:p w:rsidR="00A90A44" w:rsidRDefault="00A90A44">
            <w:pPr>
              <w:pStyle w:val="ConsPlusNormal"/>
              <w:jc w:val="both"/>
            </w:pPr>
            <w:r>
              <w:t>пер. Глухарева</w:t>
            </w:r>
          </w:p>
        </w:tc>
        <w:tc>
          <w:tcPr>
            <w:tcW w:w="1933" w:type="dxa"/>
          </w:tcPr>
          <w:p w:rsidR="00A90A44" w:rsidRDefault="00A90A44">
            <w:pPr>
              <w:pStyle w:val="ConsPlusNormal"/>
              <w:jc w:val="center"/>
            </w:pPr>
            <w:r>
              <w:t>168 м</w:t>
            </w:r>
          </w:p>
        </w:tc>
        <w:tc>
          <w:tcPr>
            <w:tcW w:w="2000" w:type="dxa"/>
          </w:tcPr>
          <w:p w:rsidR="00A90A44" w:rsidRDefault="00A90A44">
            <w:pPr>
              <w:pStyle w:val="ConsPlusNormal"/>
              <w:jc w:val="center"/>
            </w:pPr>
            <w:r>
              <w:t>203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IV категория</w:t>
            </w:r>
          </w:p>
        </w:tc>
        <w:tc>
          <w:tcPr>
            <w:tcW w:w="2324" w:type="dxa"/>
          </w:tcPr>
          <w:p w:rsidR="00A90A44" w:rsidRDefault="00A90A44">
            <w:pPr>
              <w:pStyle w:val="ConsPlusNormal"/>
              <w:jc w:val="center"/>
            </w:pPr>
            <w:r>
              <w:t>84 401 ОП МГ 057</w:t>
            </w:r>
          </w:p>
        </w:tc>
        <w:tc>
          <w:tcPr>
            <w:tcW w:w="2410" w:type="dxa"/>
          </w:tcPr>
          <w:p w:rsidR="00A90A44" w:rsidRDefault="00A90A44">
            <w:pPr>
              <w:pStyle w:val="ConsPlusNormal"/>
              <w:jc w:val="both"/>
            </w:pPr>
            <w:r>
              <w:t>ул. Горно-Алтайская</w:t>
            </w:r>
          </w:p>
        </w:tc>
        <w:tc>
          <w:tcPr>
            <w:tcW w:w="1933" w:type="dxa"/>
          </w:tcPr>
          <w:p w:rsidR="00A90A44" w:rsidRDefault="00A90A44">
            <w:pPr>
              <w:pStyle w:val="ConsPlusNormal"/>
              <w:jc w:val="center"/>
            </w:pPr>
            <w:r>
              <w:t>4924 м</w:t>
            </w:r>
          </w:p>
        </w:tc>
        <w:tc>
          <w:tcPr>
            <w:tcW w:w="2000" w:type="dxa"/>
          </w:tcPr>
          <w:p w:rsidR="00A90A44" w:rsidRDefault="00A90A44">
            <w:pPr>
              <w:pStyle w:val="ConsPlusNormal"/>
              <w:jc w:val="center"/>
            </w:pPr>
            <w:r>
              <w:t>1373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058</w:t>
            </w:r>
          </w:p>
        </w:tc>
        <w:tc>
          <w:tcPr>
            <w:tcW w:w="2410" w:type="dxa"/>
          </w:tcPr>
          <w:p w:rsidR="00A90A44" w:rsidRDefault="00A90A44">
            <w:pPr>
              <w:pStyle w:val="ConsPlusNormal"/>
              <w:jc w:val="both"/>
            </w:pPr>
            <w:r>
              <w:t>ул. Гоголя</w:t>
            </w:r>
          </w:p>
        </w:tc>
        <w:tc>
          <w:tcPr>
            <w:tcW w:w="1933" w:type="dxa"/>
          </w:tcPr>
          <w:p w:rsidR="00A90A44" w:rsidRDefault="00A90A44">
            <w:pPr>
              <w:pStyle w:val="ConsPlusNormal"/>
              <w:jc w:val="center"/>
            </w:pPr>
            <w:r>
              <w:t>1624 м</w:t>
            </w:r>
          </w:p>
        </w:tc>
        <w:tc>
          <w:tcPr>
            <w:tcW w:w="2000" w:type="dxa"/>
          </w:tcPr>
          <w:p w:rsidR="00A90A44" w:rsidRDefault="00A90A44">
            <w:pPr>
              <w:pStyle w:val="ConsPlusNormal"/>
              <w:jc w:val="center"/>
            </w:pPr>
            <w:r>
              <w:t>1466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059</w:t>
            </w:r>
          </w:p>
        </w:tc>
        <w:tc>
          <w:tcPr>
            <w:tcW w:w="2410" w:type="dxa"/>
          </w:tcPr>
          <w:p w:rsidR="00A90A44" w:rsidRDefault="00A90A44">
            <w:pPr>
              <w:pStyle w:val="ConsPlusNormal"/>
              <w:jc w:val="both"/>
            </w:pPr>
            <w:r>
              <w:t>пер. Гоголя</w:t>
            </w:r>
          </w:p>
        </w:tc>
        <w:tc>
          <w:tcPr>
            <w:tcW w:w="1933" w:type="dxa"/>
          </w:tcPr>
          <w:p w:rsidR="00A90A44" w:rsidRDefault="00A90A44">
            <w:pPr>
              <w:pStyle w:val="ConsPlusNormal"/>
              <w:jc w:val="center"/>
            </w:pPr>
            <w:r>
              <w:t>299 м</w:t>
            </w:r>
          </w:p>
        </w:tc>
        <w:tc>
          <w:tcPr>
            <w:tcW w:w="2000" w:type="dxa"/>
          </w:tcPr>
          <w:p w:rsidR="00A90A44" w:rsidRDefault="00A90A44">
            <w:pPr>
              <w:pStyle w:val="ConsPlusNormal"/>
              <w:jc w:val="center"/>
            </w:pPr>
            <w:r>
              <w:t>322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060</w:t>
            </w:r>
          </w:p>
        </w:tc>
        <w:tc>
          <w:tcPr>
            <w:tcW w:w="2410" w:type="dxa"/>
          </w:tcPr>
          <w:p w:rsidR="00A90A44" w:rsidRDefault="00A90A44">
            <w:pPr>
              <w:pStyle w:val="ConsPlusNormal"/>
              <w:jc w:val="both"/>
            </w:pPr>
            <w:r>
              <w:t>ул. Головачева</w:t>
            </w:r>
          </w:p>
        </w:tc>
        <w:tc>
          <w:tcPr>
            <w:tcW w:w="1933" w:type="dxa"/>
          </w:tcPr>
          <w:p w:rsidR="00A90A44" w:rsidRDefault="00A90A44">
            <w:pPr>
              <w:pStyle w:val="ConsPlusNormal"/>
              <w:jc w:val="center"/>
            </w:pPr>
            <w:r>
              <w:t>900 м</w:t>
            </w:r>
          </w:p>
        </w:tc>
        <w:tc>
          <w:tcPr>
            <w:tcW w:w="2000" w:type="dxa"/>
          </w:tcPr>
          <w:p w:rsidR="00A90A44" w:rsidRDefault="00A90A44">
            <w:pPr>
              <w:pStyle w:val="ConsPlusNormal"/>
              <w:jc w:val="center"/>
            </w:pPr>
            <w:r>
              <w:t>597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061</w:t>
            </w:r>
          </w:p>
        </w:tc>
        <w:tc>
          <w:tcPr>
            <w:tcW w:w="2410" w:type="dxa"/>
          </w:tcPr>
          <w:p w:rsidR="00A90A44" w:rsidRDefault="00A90A44">
            <w:pPr>
              <w:pStyle w:val="ConsPlusNormal"/>
              <w:jc w:val="both"/>
            </w:pPr>
            <w:r>
              <w:t>ул. Гончарная</w:t>
            </w:r>
          </w:p>
        </w:tc>
        <w:tc>
          <w:tcPr>
            <w:tcW w:w="1933" w:type="dxa"/>
          </w:tcPr>
          <w:p w:rsidR="00A90A44" w:rsidRDefault="00A90A44">
            <w:pPr>
              <w:pStyle w:val="ConsPlusNormal"/>
              <w:jc w:val="center"/>
            </w:pPr>
            <w:r>
              <w:t>1903 м</w:t>
            </w:r>
          </w:p>
        </w:tc>
        <w:tc>
          <w:tcPr>
            <w:tcW w:w="2000" w:type="dxa"/>
          </w:tcPr>
          <w:p w:rsidR="00A90A44" w:rsidRDefault="00A90A44">
            <w:pPr>
              <w:pStyle w:val="ConsPlusNormal"/>
              <w:jc w:val="center"/>
            </w:pPr>
            <w:r>
              <w:t>1430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062</w:t>
            </w:r>
          </w:p>
        </w:tc>
        <w:tc>
          <w:tcPr>
            <w:tcW w:w="2410" w:type="dxa"/>
          </w:tcPr>
          <w:p w:rsidR="00A90A44" w:rsidRDefault="00A90A44">
            <w:pPr>
              <w:pStyle w:val="ConsPlusNormal"/>
              <w:jc w:val="both"/>
            </w:pPr>
            <w:r>
              <w:t>ул. Гордиенко</w:t>
            </w:r>
          </w:p>
        </w:tc>
        <w:tc>
          <w:tcPr>
            <w:tcW w:w="1933" w:type="dxa"/>
          </w:tcPr>
          <w:p w:rsidR="00A90A44" w:rsidRDefault="00A90A44">
            <w:pPr>
              <w:pStyle w:val="ConsPlusNormal"/>
              <w:jc w:val="center"/>
            </w:pPr>
            <w:r>
              <w:t>308 м</w:t>
            </w:r>
          </w:p>
        </w:tc>
        <w:tc>
          <w:tcPr>
            <w:tcW w:w="2000" w:type="dxa"/>
          </w:tcPr>
          <w:p w:rsidR="00A90A44" w:rsidRDefault="00A90A44">
            <w:pPr>
              <w:pStyle w:val="ConsPlusNormal"/>
              <w:jc w:val="center"/>
            </w:pPr>
            <w:r>
              <w:t>293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063</w:t>
            </w:r>
          </w:p>
        </w:tc>
        <w:tc>
          <w:tcPr>
            <w:tcW w:w="2410" w:type="dxa"/>
          </w:tcPr>
          <w:p w:rsidR="00A90A44" w:rsidRDefault="00A90A44">
            <w:pPr>
              <w:pStyle w:val="ConsPlusNormal"/>
              <w:jc w:val="both"/>
            </w:pPr>
            <w:r>
              <w:t>ул. Горная</w:t>
            </w:r>
          </w:p>
        </w:tc>
        <w:tc>
          <w:tcPr>
            <w:tcW w:w="1933" w:type="dxa"/>
          </w:tcPr>
          <w:p w:rsidR="00A90A44" w:rsidRDefault="00A90A44">
            <w:pPr>
              <w:pStyle w:val="ConsPlusNormal"/>
              <w:jc w:val="center"/>
            </w:pPr>
            <w:r>
              <w:t>468 м</w:t>
            </w:r>
          </w:p>
        </w:tc>
        <w:tc>
          <w:tcPr>
            <w:tcW w:w="2000" w:type="dxa"/>
          </w:tcPr>
          <w:p w:rsidR="00A90A44" w:rsidRDefault="00A90A44">
            <w:pPr>
              <w:pStyle w:val="ConsPlusNormal"/>
              <w:jc w:val="center"/>
            </w:pPr>
            <w:r>
              <w:t>381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064</w:t>
            </w:r>
          </w:p>
        </w:tc>
        <w:tc>
          <w:tcPr>
            <w:tcW w:w="2410" w:type="dxa"/>
          </w:tcPr>
          <w:p w:rsidR="00A90A44" w:rsidRDefault="00A90A44">
            <w:pPr>
              <w:pStyle w:val="ConsPlusNormal"/>
              <w:jc w:val="both"/>
            </w:pPr>
            <w:r>
              <w:t>пер. Горный</w:t>
            </w:r>
          </w:p>
        </w:tc>
        <w:tc>
          <w:tcPr>
            <w:tcW w:w="1933" w:type="dxa"/>
          </w:tcPr>
          <w:p w:rsidR="00A90A44" w:rsidRDefault="00A90A44">
            <w:pPr>
              <w:pStyle w:val="ConsPlusNormal"/>
              <w:jc w:val="center"/>
            </w:pPr>
            <w:r>
              <w:t>406 м</w:t>
            </w:r>
          </w:p>
        </w:tc>
        <w:tc>
          <w:tcPr>
            <w:tcW w:w="2000" w:type="dxa"/>
          </w:tcPr>
          <w:p w:rsidR="00A90A44" w:rsidRDefault="00A90A44">
            <w:pPr>
              <w:pStyle w:val="ConsPlusNormal"/>
              <w:jc w:val="center"/>
            </w:pPr>
            <w:r>
              <w:t>250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065</w:t>
            </w:r>
          </w:p>
        </w:tc>
        <w:tc>
          <w:tcPr>
            <w:tcW w:w="2410" w:type="dxa"/>
          </w:tcPr>
          <w:p w:rsidR="00A90A44" w:rsidRDefault="00A90A44">
            <w:pPr>
              <w:pStyle w:val="ConsPlusNormal"/>
              <w:jc w:val="both"/>
            </w:pPr>
            <w:r>
              <w:t>ул. Горького</w:t>
            </w:r>
          </w:p>
        </w:tc>
        <w:tc>
          <w:tcPr>
            <w:tcW w:w="1933" w:type="dxa"/>
          </w:tcPr>
          <w:p w:rsidR="00A90A44" w:rsidRDefault="00A90A44">
            <w:pPr>
              <w:pStyle w:val="ConsPlusNormal"/>
              <w:jc w:val="center"/>
            </w:pPr>
            <w:r>
              <w:t>534 м</w:t>
            </w:r>
          </w:p>
        </w:tc>
        <w:tc>
          <w:tcPr>
            <w:tcW w:w="2000" w:type="dxa"/>
          </w:tcPr>
          <w:p w:rsidR="00A90A44" w:rsidRDefault="00A90A44">
            <w:pPr>
              <w:pStyle w:val="ConsPlusNormal"/>
              <w:jc w:val="center"/>
            </w:pPr>
            <w:r>
              <w:t>530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066</w:t>
            </w:r>
          </w:p>
        </w:tc>
        <w:tc>
          <w:tcPr>
            <w:tcW w:w="2410" w:type="dxa"/>
          </w:tcPr>
          <w:p w:rsidR="00A90A44" w:rsidRDefault="00A90A44">
            <w:pPr>
              <w:pStyle w:val="ConsPlusNormal"/>
              <w:jc w:val="both"/>
            </w:pPr>
            <w:r>
              <w:t>пер. Гранитный</w:t>
            </w:r>
          </w:p>
        </w:tc>
        <w:tc>
          <w:tcPr>
            <w:tcW w:w="1933" w:type="dxa"/>
          </w:tcPr>
          <w:p w:rsidR="00A90A44" w:rsidRDefault="00A90A44">
            <w:pPr>
              <w:pStyle w:val="ConsPlusNormal"/>
              <w:jc w:val="center"/>
            </w:pPr>
            <w:r>
              <w:t>305 м</w:t>
            </w:r>
          </w:p>
        </w:tc>
        <w:tc>
          <w:tcPr>
            <w:tcW w:w="2000" w:type="dxa"/>
          </w:tcPr>
          <w:p w:rsidR="00A90A44" w:rsidRDefault="00A90A44">
            <w:pPr>
              <w:pStyle w:val="ConsPlusNormal"/>
              <w:jc w:val="center"/>
            </w:pPr>
            <w:r>
              <w:t>256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060</w:t>
            </w:r>
          </w:p>
        </w:tc>
        <w:tc>
          <w:tcPr>
            <w:tcW w:w="2410" w:type="dxa"/>
          </w:tcPr>
          <w:p w:rsidR="00A90A44" w:rsidRDefault="00A90A44">
            <w:pPr>
              <w:pStyle w:val="ConsPlusNormal"/>
              <w:jc w:val="both"/>
            </w:pPr>
            <w:r>
              <w:t>пер. Громовой</w:t>
            </w:r>
          </w:p>
        </w:tc>
        <w:tc>
          <w:tcPr>
            <w:tcW w:w="1933" w:type="dxa"/>
          </w:tcPr>
          <w:p w:rsidR="00A90A44" w:rsidRDefault="00A90A44">
            <w:pPr>
              <w:pStyle w:val="ConsPlusNormal"/>
              <w:jc w:val="center"/>
            </w:pPr>
            <w:r>
              <w:t>129 м</w:t>
            </w:r>
          </w:p>
        </w:tc>
        <w:tc>
          <w:tcPr>
            <w:tcW w:w="2000" w:type="dxa"/>
          </w:tcPr>
          <w:p w:rsidR="00A90A44" w:rsidRDefault="00A90A44">
            <w:pPr>
              <w:pStyle w:val="ConsPlusNormal"/>
              <w:jc w:val="center"/>
            </w:pPr>
            <w:r>
              <w:t>122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068</w:t>
            </w:r>
          </w:p>
        </w:tc>
        <w:tc>
          <w:tcPr>
            <w:tcW w:w="2410" w:type="dxa"/>
          </w:tcPr>
          <w:p w:rsidR="00A90A44" w:rsidRDefault="00A90A44">
            <w:pPr>
              <w:pStyle w:val="ConsPlusNormal"/>
              <w:jc w:val="both"/>
            </w:pPr>
            <w:r>
              <w:t>пер. Грушевый</w:t>
            </w:r>
          </w:p>
        </w:tc>
        <w:tc>
          <w:tcPr>
            <w:tcW w:w="1933" w:type="dxa"/>
          </w:tcPr>
          <w:p w:rsidR="00A90A44" w:rsidRDefault="00A90A44">
            <w:pPr>
              <w:pStyle w:val="ConsPlusNormal"/>
              <w:jc w:val="center"/>
            </w:pPr>
            <w:r>
              <w:t>126 м</w:t>
            </w:r>
          </w:p>
        </w:tc>
        <w:tc>
          <w:tcPr>
            <w:tcW w:w="2000" w:type="dxa"/>
          </w:tcPr>
          <w:p w:rsidR="00A90A44" w:rsidRDefault="00A90A44">
            <w:pPr>
              <w:pStyle w:val="ConsPlusNormal"/>
              <w:jc w:val="center"/>
            </w:pPr>
            <w:r>
              <w:t>125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069</w:t>
            </w:r>
          </w:p>
        </w:tc>
        <w:tc>
          <w:tcPr>
            <w:tcW w:w="2410" w:type="dxa"/>
          </w:tcPr>
          <w:p w:rsidR="00A90A44" w:rsidRDefault="00A90A44">
            <w:pPr>
              <w:pStyle w:val="ConsPlusNormal"/>
              <w:jc w:val="both"/>
            </w:pPr>
            <w:r>
              <w:t>ул. Д.К.Камзаракова</w:t>
            </w:r>
          </w:p>
        </w:tc>
        <w:tc>
          <w:tcPr>
            <w:tcW w:w="1933" w:type="dxa"/>
          </w:tcPr>
          <w:p w:rsidR="00A90A44" w:rsidRDefault="00A90A44">
            <w:pPr>
              <w:pStyle w:val="ConsPlusNormal"/>
              <w:jc w:val="center"/>
            </w:pPr>
            <w:r>
              <w:t>203 м</w:t>
            </w:r>
          </w:p>
        </w:tc>
        <w:tc>
          <w:tcPr>
            <w:tcW w:w="2000" w:type="dxa"/>
          </w:tcPr>
          <w:p w:rsidR="00A90A44" w:rsidRDefault="00A90A44">
            <w:pPr>
              <w:pStyle w:val="ConsPlusNormal"/>
              <w:jc w:val="center"/>
            </w:pPr>
            <w:r>
              <w:t>283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070</w:t>
            </w:r>
          </w:p>
        </w:tc>
        <w:tc>
          <w:tcPr>
            <w:tcW w:w="2410" w:type="dxa"/>
          </w:tcPr>
          <w:p w:rsidR="00A90A44" w:rsidRDefault="00A90A44">
            <w:pPr>
              <w:pStyle w:val="ConsPlusNormal"/>
              <w:jc w:val="both"/>
            </w:pPr>
            <w:r>
              <w:t>пер. Далекий</w:t>
            </w:r>
          </w:p>
        </w:tc>
        <w:tc>
          <w:tcPr>
            <w:tcW w:w="1933" w:type="dxa"/>
          </w:tcPr>
          <w:p w:rsidR="00A90A44" w:rsidRDefault="00A90A44">
            <w:pPr>
              <w:pStyle w:val="ConsPlusNormal"/>
              <w:jc w:val="center"/>
            </w:pPr>
            <w:r>
              <w:t>342 м</w:t>
            </w:r>
          </w:p>
        </w:tc>
        <w:tc>
          <w:tcPr>
            <w:tcW w:w="2000" w:type="dxa"/>
          </w:tcPr>
          <w:p w:rsidR="00A90A44" w:rsidRDefault="00A90A44">
            <w:pPr>
              <w:pStyle w:val="ConsPlusNormal"/>
              <w:jc w:val="center"/>
            </w:pPr>
            <w:r>
              <w:t>151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071</w:t>
            </w:r>
          </w:p>
        </w:tc>
        <w:tc>
          <w:tcPr>
            <w:tcW w:w="2410" w:type="dxa"/>
          </w:tcPr>
          <w:p w:rsidR="00A90A44" w:rsidRDefault="00A90A44">
            <w:pPr>
              <w:pStyle w:val="ConsPlusNormal"/>
              <w:jc w:val="both"/>
            </w:pPr>
            <w:r>
              <w:t>ул. Дачная</w:t>
            </w:r>
          </w:p>
        </w:tc>
        <w:tc>
          <w:tcPr>
            <w:tcW w:w="1933" w:type="dxa"/>
          </w:tcPr>
          <w:p w:rsidR="00A90A44" w:rsidRDefault="00A90A44">
            <w:pPr>
              <w:pStyle w:val="ConsPlusNormal"/>
              <w:jc w:val="center"/>
            </w:pPr>
            <w:r>
              <w:t>227 м</w:t>
            </w:r>
          </w:p>
        </w:tc>
        <w:tc>
          <w:tcPr>
            <w:tcW w:w="2000" w:type="dxa"/>
          </w:tcPr>
          <w:p w:rsidR="00A90A44" w:rsidRDefault="00A90A44">
            <w:pPr>
              <w:pStyle w:val="ConsPlusNormal"/>
              <w:jc w:val="center"/>
            </w:pPr>
            <w:r>
              <w:t>460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072</w:t>
            </w:r>
          </w:p>
        </w:tc>
        <w:tc>
          <w:tcPr>
            <w:tcW w:w="2410" w:type="dxa"/>
          </w:tcPr>
          <w:p w:rsidR="00A90A44" w:rsidRDefault="00A90A44">
            <w:pPr>
              <w:pStyle w:val="ConsPlusNormal"/>
              <w:jc w:val="both"/>
            </w:pPr>
            <w:r>
              <w:t>ул. Депутатская</w:t>
            </w:r>
          </w:p>
        </w:tc>
        <w:tc>
          <w:tcPr>
            <w:tcW w:w="1933" w:type="dxa"/>
          </w:tcPr>
          <w:p w:rsidR="00A90A44" w:rsidRDefault="00A90A44">
            <w:pPr>
              <w:pStyle w:val="ConsPlusNormal"/>
              <w:jc w:val="center"/>
            </w:pPr>
            <w:r>
              <w:t>1374 м</w:t>
            </w:r>
          </w:p>
        </w:tc>
        <w:tc>
          <w:tcPr>
            <w:tcW w:w="2000" w:type="dxa"/>
          </w:tcPr>
          <w:p w:rsidR="00A90A44" w:rsidRDefault="00A90A44">
            <w:pPr>
              <w:pStyle w:val="ConsPlusNormal"/>
              <w:jc w:val="center"/>
            </w:pPr>
            <w:r>
              <w:t>1367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073</w:t>
            </w:r>
          </w:p>
        </w:tc>
        <w:tc>
          <w:tcPr>
            <w:tcW w:w="2410" w:type="dxa"/>
          </w:tcPr>
          <w:p w:rsidR="00A90A44" w:rsidRDefault="00A90A44">
            <w:pPr>
              <w:pStyle w:val="ConsPlusNormal"/>
              <w:jc w:val="both"/>
            </w:pPr>
            <w:r>
              <w:t>ул. Долгих</w:t>
            </w:r>
          </w:p>
        </w:tc>
        <w:tc>
          <w:tcPr>
            <w:tcW w:w="1933" w:type="dxa"/>
          </w:tcPr>
          <w:p w:rsidR="00A90A44" w:rsidRDefault="00A90A44">
            <w:pPr>
              <w:pStyle w:val="ConsPlusNormal"/>
              <w:jc w:val="center"/>
            </w:pPr>
            <w:r>
              <w:t>1184 м</w:t>
            </w:r>
          </w:p>
        </w:tc>
        <w:tc>
          <w:tcPr>
            <w:tcW w:w="2000" w:type="dxa"/>
          </w:tcPr>
          <w:p w:rsidR="00A90A44" w:rsidRDefault="00A90A44">
            <w:pPr>
              <w:pStyle w:val="ConsPlusNormal"/>
              <w:jc w:val="center"/>
            </w:pPr>
            <w:r>
              <w:t>1162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074</w:t>
            </w:r>
          </w:p>
        </w:tc>
        <w:tc>
          <w:tcPr>
            <w:tcW w:w="2410" w:type="dxa"/>
          </w:tcPr>
          <w:p w:rsidR="00A90A44" w:rsidRDefault="00A90A44">
            <w:pPr>
              <w:pStyle w:val="ConsPlusNormal"/>
              <w:jc w:val="both"/>
            </w:pPr>
            <w:r>
              <w:t>ул. Дорожная</w:t>
            </w:r>
          </w:p>
        </w:tc>
        <w:tc>
          <w:tcPr>
            <w:tcW w:w="1933" w:type="dxa"/>
          </w:tcPr>
          <w:p w:rsidR="00A90A44" w:rsidRDefault="00A90A44">
            <w:pPr>
              <w:pStyle w:val="ConsPlusNormal"/>
              <w:jc w:val="center"/>
            </w:pPr>
            <w:r>
              <w:t>367 м</w:t>
            </w:r>
          </w:p>
        </w:tc>
        <w:tc>
          <w:tcPr>
            <w:tcW w:w="2000" w:type="dxa"/>
          </w:tcPr>
          <w:p w:rsidR="00A90A44" w:rsidRDefault="00A90A44">
            <w:pPr>
              <w:pStyle w:val="ConsPlusNormal"/>
              <w:jc w:val="center"/>
            </w:pPr>
            <w:r>
              <w:t>418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075</w:t>
            </w:r>
          </w:p>
        </w:tc>
        <w:tc>
          <w:tcPr>
            <w:tcW w:w="2410" w:type="dxa"/>
          </w:tcPr>
          <w:p w:rsidR="00A90A44" w:rsidRDefault="00A90A44">
            <w:pPr>
              <w:pStyle w:val="ConsPlusNormal"/>
              <w:jc w:val="both"/>
            </w:pPr>
            <w:r>
              <w:t>пер. Дорожный</w:t>
            </w:r>
          </w:p>
        </w:tc>
        <w:tc>
          <w:tcPr>
            <w:tcW w:w="1933" w:type="dxa"/>
          </w:tcPr>
          <w:p w:rsidR="00A90A44" w:rsidRDefault="00A90A44">
            <w:pPr>
              <w:pStyle w:val="ConsPlusNormal"/>
              <w:jc w:val="center"/>
            </w:pPr>
            <w:r>
              <w:t>288 м</w:t>
            </w:r>
          </w:p>
        </w:tc>
        <w:tc>
          <w:tcPr>
            <w:tcW w:w="2000" w:type="dxa"/>
          </w:tcPr>
          <w:p w:rsidR="00A90A44" w:rsidRDefault="00A90A44">
            <w:pPr>
              <w:pStyle w:val="ConsPlusNormal"/>
              <w:jc w:val="center"/>
            </w:pPr>
            <w:r>
              <w:t>131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076</w:t>
            </w:r>
          </w:p>
        </w:tc>
        <w:tc>
          <w:tcPr>
            <w:tcW w:w="2410" w:type="dxa"/>
          </w:tcPr>
          <w:p w:rsidR="00A90A44" w:rsidRDefault="00A90A44">
            <w:pPr>
              <w:pStyle w:val="ConsPlusNormal"/>
              <w:jc w:val="both"/>
            </w:pPr>
            <w:r>
              <w:t>ул. Достоевского</w:t>
            </w:r>
          </w:p>
        </w:tc>
        <w:tc>
          <w:tcPr>
            <w:tcW w:w="1933" w:type="dxa"/>
          </w:tcPr>
          <w:p w:rsidR="00A90A44" w:rsidRDefault="00A90A44">
            <w:pPr>
              <w:pStyle w:val="ConsPlusNormal"/>
              <w:jc w:val="center"/>
            </w:pPr>
            <w:r>
              <w:t>263 м</w:t>
            </w:r>
          </w:p>
        </w:tc>
        <w:tc>
          <w:tcPr>
            <w:tcW w:w="2000" w:type="dxa"/>
          </w:tcPr>
          <w:p w:rsidR="00A90A44" w:rsidRDefault="00A90A44">
            <w:pPr>
              <w:pStyle w:val="ConsPlusNormal"/>
              <w:jc w:val="center"/>
            </w:pPr>
            <w:r>
              <w:t>258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077</w:t>
            </w:r>
          </w:p>
        </w:tc>
        <w:tc>
          <w:tcPr>
            <w:tcW w:w="2410" w:type="dxa"/>
          </w:tcPr>
          <w:p w:rsidR="00A90A44" w:rsidRDefault="00A90A44">
            <w:pPr>
              <w:pStyle w:val="ConsPlusNormal"/>
              <w:jc w:val="both"/>
            </w:pPr>
            <w:r>
              <w:t>ул. Дружбы</w:t>
            </w:r>
          </w:p>
        </w:tc>
        <w:tc>
          <w:tcPr>
            <w:tcW w:w="1933" w:type="dxa"/>
          </w:tcPr>
          <w:p w:rsidR="00A90A44" w:rsidRDefault="00A90A44">
            <w:pPr>
              <w:pStyle w:val="ConsPlusNormal"/>
              <w:jc w:val="center"/>
            </w:pPr>
            <w:r>
              <w:t>554 м</w:t>
            </w:r>
          </w:p>
        </w:tc>
        <w:tc>
          <w:tcPr>
            <w:tcW w:w="2000" w:type="dxa"/>
          </w:tcPr>
          <w:p w:rsidR="00A90A44" w:rsidRDefault="00A90A44">
            <w:pPr>
              <w:pStyle w:val="ConsPlusNormal"/>
              <w:jc w:val="center"/>
            </w:pPr>
            <w:r>
              <w:t>542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079</w:t>
            </w:r>
          </w:p>
        </w:tc>
        <w:tc>
          <w:tcPr>
            <w:tcW w:w="2410" w:type="dxa"/>
          </w:tcPr>
          <w:p w:rsidR="00A90A44" w:rsidRDefault="00A90A44">
            <w:pPr>
              <w:pStyle w:val="ConsPlusNormal"/>
              <w:jc w:val="both"/>
            </w:pPr>
            <w:r>
              <w:t>ул. Жемчужная</w:t>
            </w:r>
          </w:p>
        </w:tc>
        <w:tc>
          <w:tcPr>
            <w:tcW w:w="1933" w:type="dxa"/>
          </w:tcPr>
          <w:p w:rsidR="00A90A44" w:rsidRDefault="00A90A44">
            <w:pPr>
              <w:pStyle w:val="ConsPlusNormal"/>
              <w:jc w:val="center"/>
            </w:pPr>
            <w:r>
              <w:t>342 м</w:t>
            </w:r>
          </w:p>
        </w:tc>
        <w:tc>
          <w:tcPr>
            <w:tcW w:w="2000" w:type="dxa"/>
          </w:tcPr>
          <w:p w:rsidR="00A90A44" w:rsidRDefault="00A90A44">
            <w:pPr>
              <w:pStyle w:val="ConsPlusNormal"/>
              <w:jc w:val="center"/>
            </w:pPr>
            <w:r>
              <w:t>293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080</w:t>
            </w:r>
          </w:p>
        </w:tc>
        <w:tc>
          <w:tcPr>
            <w:tcW w:w="2410" w:type="dxa"/>
          </w:tcPr>
          <w:p w:rsidR="00A90A44" w:rsidRDefault="00A90A44">
            <w:pPr>
              <w:pStyle w:val="ConsPlusNormal"/>
              <w:jc w:val="both"/>
            </w:pPr>
            <w:r>
              <w:t>пер. Жилой</w:t>
            </w:r>
          </w:p>
        </w:tc>
        <w:tc>
          <w:tcPr>
            <w:tcW w:w="1933" w:type="dxa"/>
          </w:tcPr>
          <w:p w:rsidR="00A90A44" w:rsidRDefault="00A90A44">
            <w:pPr>
              <w:pStyle w:val="ConsPlusNormal"/>
              <w:jc w:val="center"/>
            </w:pPr>
            <w:r>
              <w:t>237 м</w:t>
            </w:r>
          </w:p>
        </w:tc>
        <w:tc>
          <w:tcPr>
            <w:tcW w:w="2000" w:type="dxa"/>
          </w:tcPr>
          <w:p w:rsidR="00A90A44" w:rsidRDefault="00A90A44">
            <w:pPr>
              <w:pStyle w:val="ConsPlusNormal"/>
              <w:jc w:val="center"/>
            </w:pPr>
            <w:r>
              <w:t>234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081</w:t>
            </w:r>
          </w:p>
        </w:tc>
        <w:tc>
          <w:tcPr>
            <w:tcW w:w="2410" w:type="dxa"/>
          </w:tcPr>
          <w:p w:rsidR="00A90A44" w:rsidRDefault="00A90A44">
            <w:pPr>
              <w:pStyle w:val="ConsPlusNormal"/>
              <w:jc w:val="both"/>
            </w:pPr>
            <w:r>
              <w:t>пер. Жукова</w:t>
            </w:r>
          </w:p>
        </w:tc>
        <w:tc>
          <w:tcPr>
            <w:tcW w:w="1933" w:type="dxa"/>
          </w:tcPr>
          <w:p w:rsidR="00A90A44" w:rsidRDefault="00A90A44">
            <w:pPr>
              <w:pStyle w:val="ConsPlusNormal"/>
              <w:jc w:val="center"/>
            </w:pPr>
            <w:r>
              <w:t>340 м</w:t>
            </w:r>
          </w:p>
        </w:tc>
        <w:tc>
          <w:tcPr>
            <w:tcW w:w="2000" w:type="dxa"/>
          </w:tcPr>
          <w:p w:rsidR="00A90A44" w:rsidRDefault="00A90A44">
            <w:pPr>
              <w:pStyle w:val="ConsPlusNormal"/>
              <w:jc w:val="center"/>
            </w:pPr>
            <w:r>
              <w:t>467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082</w:t>
            </w:r>
          </w:p>
        </w:tc>
        <w:tc>
          <w:tcPr>
            <w:tcW w:w="2410" w:type="dxa"/>
          </w:tcPr>
          <w:p w:rsidR="00A90A44" w:rsidRDefault="00A90A44">
            <w:pPr>
              <w:pStyle w:val="ConsPlusNormal"/>
              <w:jc w:val="both"/>
            </w:pPr>
            <w:r>
              <w:t>ул. Заводская</w:t>
            </w:r>
          </w:p>
        </w:tc>
        <w:tc>
          <w:tcPr>
            <w:tcW w:w="1933" w:type="dxa"/>
          </w:tcPr>
          <w:p w:rsidR="00A90A44" w:rsidRDefault="00A90A44">
            <w:pPr>
              <w:pStyle w:val="ConsPlusNormal"/>
              <w:jc w:val="center"/>
            </w:pPr>
            <w:r>
              <w:t>824 м</w:t>
            </w:r>
          </w:p>
        </w:tc>
        <w:tc>
          <w:tcPr>
            <w:tcW w:w="2000" w:type="dxa"/>
          </w:tcPr>
          <w:p w:rsidR="00A90A44" w:rsidRDefault="00A90A44">
            <w:pPr>
              <w:pStyle w:val="ConsPlusNormal"/>
              <w:jc w:val="center"/>
            </w:pPr>
            <w:r>
              <w:t>800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083</w:t>
            </w:r>
          </w:p>
        </w:tc>
        <w:tc>
          <w:tcPr>
            <w:tcW w:w="2410" w:type="dxa"/>
          </w:tcPr>
          <w:p w:rsidR="00A90A44" w:rsidRDefault="00A90A44">
            <w:pPr>
              <w:pStyle w:val="ConsPlusNormal"/>
              <w:jc w:val="both"/>
            </w:pPr>
            <w:r>
              <w:t>пер. Заводской</w:t>
            </w:r>
          </w:p>
        </w:tc>
        <w:tc>
          <w:tcPr>
            <w:tcW w:w="1933" w:type="dxa"/>
          </w:tcPr>
          <w:p w:rsidR="00A90A44" w:rsidRDefault="00A90A44">
            <w:pPr>
              <w:pStyle w:val="ConsPlusNormal"/>
              <w:jc w:val="center"/>
            </w:pPr>
            <w:r>
              <w:t>101 м</w:t>
            </w:r>
          </w:p>
        </w:tc>
        <w:tc>
          <w:tcPr>
            <w:tcW w:w="2000" w:type="dxa"/>
          </w:tcPr>
          <w:p w:rsidR="00A90A44" w:rsidRDefault="00A90A44">
            <w:pPr>
              <w:pStyle w:val="ConsPlusNormal"/>
              <w:jc w:val="center"/>
            </w:pPr>
            <w:r>
              <w:t>161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085</w:t>
            </w:r>
          </w:p>
        </w:tc>
        <w:tc>
          <w:tcPr>
            <w:tcW w:w="2410" w:type="dxa"/>
          </w:tcPr>
          <w:p w:rsidR="00A90A44" w:rsidRDefault="00A90A44">
            <w:pPr>
              <w:pStyle w:val="ConsPlusNormal"/>
              <w:jc w:val="both"/>
            </w:pPr>
            <w:r>
              <w:t>ул. Западная</w:t>
            </w:r>
          </w:p>
        </w:tc>
        <w:tc>
          <w:tcPr>
            <w:tcW w:w="1933" w:type="dxa"/>
          </w:tcPr>
          <w:p w:rsidR="00A90A44" w:rsidRDefault="00A90A44">
            <w:pPr>
              <w:pStyle w:val="ConsPlusNormal"/>
              <w:jc w:val="center"/>
            </w:pPr>
            <w:r>
              <w:t>505 м</w:t>
            </w:r>
          </w:p>
        </w:tc>
        <w:tc>
          <w:tcPr>
            <w:tcW w:w="2000" w:type="dxa"/>
          </w:tcPr>
          <w:p w:rsidR="00A90A44" w:rsidRDefault="00A90A44">
            <w:pPr>
              <w:pStyle w:val="ConsPlusNormal"/>
              <w:jc w:val="center"/>
            </w:pPr>
            <w:r>
              <w:t>584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086</w:t>
            </w:r>
          </w:p>
        </w:tc>
        <w:tc>
          <w:tcPr>
            <w:tcW w:w="2410" w:type="dxa"/>
          </w:tcPr>
          <w:p w:rsidR="00A90A44" w:rsidRDefault="00A90A44">
            <w:pPr>
              <w:pStyle w:val="ConsPlusNormal"/>
              <w:jc w:val="both"/>
            </w:pPr>
            <w:r>
              <w:t>пер. Западный</w:t>
            </w:r>
          </w:p>
        </w:tc>
        <w:tc>
          <w:tcPr>
            <w:tcW w:w="1933" w:type="dxa"/>
          </w:tcPr>
          <w:p w:rsidR="00A90A44" w:rsidRDefault="00A90A44">
            <w:pPr>
              <w:pStyle w:val="ConsPlusNormal"/>
              <w:jc w:val="center"/>
            </w:pPr>
            <w:r>
              <w:t>719 м</w:t>
            </w:r>
          </w:p>
        </w:tc>
        <w:tc>
          <w:tcPr>
            <w:tcW w:w="2000" w:type="dxa"/>
          </w:tcPr>
          <w:p w:rsidR="00A90A44" w:rsidRDefault="00A90A44">
            <w:pPr>
              <w:pStyle w:val="ConsPlusNormal"/>
              <w:jc w:val="center"/>
            </w:pPr>
            <w:r>
              <w:t>491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087</w:t>
            </w:r>
          </w:p>
        </w:tc>
        <w:tc>
          <w:tcPr>
            <w:tcW w:w="2410" w:type="dxa"/>
          </w:tcPr>
          <w:p w:rsidR="00A90A44" w:rsidRDefault="00A90A44">
            <w:pPr>
              <w:pStyle w:val="ConsPlusNormal"/>
              <w:jc w:val="both"/>
            </w:pPr>
            <w:r>
              <w:t>ул. Заречная</w:t>
            </w:r>
          </w:p>
        </w:tc>
        <w:tc>
          <w:tcPr>
            <w:tcW w:w="1933" w:type="dxa"/>
          </w:tcPr>
          <w:p w:rsidR="00A90A44" w:rsidRDefault="00A90A44">
            <w:pPr>
              <w:pStyle w:val="ConsPlusNormal"/>
              <w:jc w:val="center"/>
            </w:pPr>
            <w:r>
              <w:t>1681 м</w:t>
            </w:r>
          </w:p>
        </w:tc>
        <w:tc>
          <w:tcPr>
            <w:tcW w:w="2000" w:type="dxa"/>
          </w:tcPr>
          <w:p w:rsidR="00A90A44" w:rsidRDefault="00A90A44">
            <w:pPr>
              <w:pStyle w:val="ConsPlusNormal"/>
              <w:jc w:val="center"/>
            </w:pPr>
            <w:r>
              <w:t>1820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088</w:t>
            </w:r>
          </w:p>
        </w:tc>
        <w:tc>
          <w:tcPr>
            <w:tcW w:w="2410" w:type="dxa"/>
          </w:tcPr>
          <w:p w:rsidR="00A90A44" w:rsidRDefault="00A90A44">
            <w:pPr>
              <w:pStyle w:val="ConsPlusNormal"/>
              <w:jc w:val="both"/>
            </w:pPr>
            <w:r>
              <w:t>пер. Заречный</w:t>
            </w:r>
          </w:p>
        </w:tc>
        <w:tc>
          <w:tcPr>
            <w:tcW w:w="1933" w:type="dxa"/>
          </w:tcPr>
          <w:p w:rsidR="00A90A44" w:rsidRDefault="00A90A44">
            <w:pPr>
              <w:pStyle w:val="ConsPlusNormal"/>
              <w:jc w:val="center"/>
            </w:pPr>
            <w:r>
              <w:t>330 м</w:t>
            </w:r>
          </w:p>
        </w:tc>
        <w:tc>
          <w:tcPr>
            <w:tcW w:w="2000" w:type="dxa"/>
          </w:tcPr>
          <w:p w:rsidR="00A90A44" w:rsidRDefault="00A90A44">
            <w:pPr>
              <w:pStyle w:val="ConsPlusNormal"/>
              <w:jc w:val="center"/>
            </w:pPr>
            <w:r>
              <w:t>315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089</w:t>
            </w:r>
          </w:p>
        </w:tc>
        <w:tc>
          <w:tcPr>
            <w:tcW w:w="2410" w:type="dxa"/>
          </w:tcPr>
          <w:p w:rsidR="00A90A44" w:rsidRDefault="00A90A44">
            <w:pPr>
              <w:pStyle w:val="ConsPlusNormal"/>
              <w:jc w:val="both"/>
            </w:pPr>
            <w:r>
              <w:t>ул. Заринская</w:t>
            </w:r>
          </w:p>
        </w:tc>
        <w:tc>
          <w:tcPr>
            <w:tcW w:w="1933" w:type="dxa"/>
          </w:tcPr>
          <w:p w:rsidR="00A90A44" w:rsidRDefault="00A90A44">
            <w:pPr>
              <w:pStyle w:val="ConsPlusNormal"/>
              <w:jc w:val="center"/>
            </w:pPr>
            <w:r>
              <w:t>639 м</w:t>
            </w:r>
          </w:p>
        </w:tc>
        <w:tc>
          <w:tcPr>
            <w:tcW w:w="2000" w:type="dxa"/>
          </w:tcPr>
          <w:p w:rsidR="00A90A44" w:rsidRDefault="00A90A44">
            <w:pPr>
              <w:pStyle w:val="ConsPlusNormal"/>
              <w:jc w:val="center"/>
            </w:pPr>
            <w:r>
              <w:t>663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090</w:t>
            </w:r>
          </w:p>
        </w:tc>
        <w:tc>
          <w:tcPr>
            <w:tcW w:w="2410" w:type="dxa"/>
          </w:tcPr>
          <w:p w:rsidR="00A90A44" w:rsidRDefault="00A90A44">
            <w:pPr>
              <w:pStyle w:val="ConsPlusNormal"/>
              <w:jc w:val="both"/>
            </w:pPr>
            <w:r>
              <w:t>пер. Звездный</w:t>
            </w:r>
          </w:p>
        </w:tc>
        <w:tc>
          <w:tcPr>
            <w:tcW w:w="1933" w:type="dxa"/>
          </w:tcPr>
          <w:p w:rsidR="00A90A44" w:rsidRDefault="00A90A44">
            <w:pPr>
              <w:pStyle w:val="ConsPlusNormal"/>
              <w:jc w:val="center"/>
            </w:pPr>
            <w:r>
              <w:t>101 м</w:t>
            </w:r>
          </w:p>
        </w:tc>
        <w:tc>
          <w:tcPr>
            <w:tcW w:w="2000" w:type="dxa"/>
          </w:tcPr>
          <w:p w:rsidR="00A90A44" w:rsidRDefault="00A90A44">
            <w:pPr>
              <w:pStyle w:val="ConsPlusNormal"/>
              <w:jc w:val="center"/>
            </w:pPr>
            <w:r>
              <w:t>100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091</w:t>
            </w:r>
          </w:p>
        </w:tc>
        <w:tc>
          <w:tcPr>
            <w:tcW w:w="2410" w:type="dxa"/>
          </w:tcPr>
          <w:p w:rsidR="00A90A44" w:rsidRDefault="00A90A44">
            <w:pPr>
              <w:pStyle w:val="ConsPlusNormal"/>
              <w:jc w:val="both"/>
            </w:pPr>
            <w:r>
              <w:t>пер. Звонкий</w:t>
            </w:r>
          </w:p>
        </w:tc>
        <w:tc>
          <w:tcPr>
            <w:tcW w:w="1933" w:type="dxa"/>
          </w:tcPr>
          <w:p w:rsidR="00A90A44" w:rsidRDefault="00A90A44">
            <w:pPr>
              <w:pStyle w:val="ConsPlusNormal"/>
              <w:jc w:val="center"/>
            </w:pPr>
            <w:r>
              <w:t>156 м</w:t>
            </w:r>
          </w:p>
        </w:tc>
        <w:tc>
          <w:tcPr>
            <w:tcW w:w="2000" w:type="dxa"/>
          </w:tcPr>
          <w:p w:rsidR="00A90A44" w:rsidRDefault="00A90A44">
            <w:pPr>
              <w:pStyle w:val="ConsPlusNormal"/>
              <w:jc w:val="center"/>
            </w:pPr>
            <w:r>
              <w:t>216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092</w:t>
            </w:r>
          </w:p>
        </w:tc>
        <w:tc>
          <w:tcPr>
            <w:tcW w:w="2410" w:type="dxa"/>
          </w:tcPr>
          <w:p w:rsidR="00A90A44" w:rsidRDefault="00A90A44">
            <w:pPr>
              <w:pStyle w:val="ConsPlusNormal"/>
              <w:jc w:val="both"/>
            </w:pPr>
            <w:r>
              <w:t>ул. Зеленая</w:t>
            </w:r>
          </w:p>
        </w:tc>
        <w:tc>
          <w:tcPr>
            <w:tcW w:w="1933" w:type="dxa"/>
          </w:tcPr>
          <w:p w:rsidR="00A90A44" w:rsidRDefault="00A90A44">
            <w:pPr>
              <w:pStyle w:val="ConsPlusNormal"/>
              <w:jc w:val="center"/>
            </w:pPr>
            <w:r>
              <w:t>826 м</w:t>
            </w:r>
          </w:p>
        </w:tc>
        <w:tc>
          <w:tcPr>
            <w:tcW w:w="2000" w:type="dxa"/>
          </w:tcPr>
          <w:p w:rsidR="00A90A44" w:rsidRDefault="00A90A44">
            <w:pPr>
              <w:pStyle w:val="ConsPlusNormal"/>
              <w:jc w:val="center"/>
            </w:pPr>
            <w:r>
              <w:t>759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093</w:t>
            </w:r>
          </w:p>
        </w:tc>
        <w:tc>
          <w:tcPr>
            <w:tcW w:w="2410" w:type="dxa"/>
          </w:tcPr>
          <w:p w:rsidR="00A90A44" w:rsidRDefault="00A90A44">
            <w:pPr>
              <w:pStyle w:val="ConsPlusNormal"/>
              <w:jc w:val="both"/>
            </w:pPr>
            <w:r>
              <w:t>ул. Зеленый берег</w:t>
            </w:r>
          </w:p>
        </w:tc>
        <w:tc>
          <w:tcPr>
            <w:tcW w:w="1933" w:type="dxa"/>
          </w:tcPr>
          <w:p w:rsidR="00A90A44" w:rsidRDefault="00A90A44">
            <w:pPr>
              <w:pStyle w:val="ConsPlusNormal"/>
              <w:jc w:val="center"/>
            </w:pPr>
            <w:r>
              <w:t>827 м</w:t>
            </w:r>
          </w:p>
        </w:tc>
        <w:tc>
          <w:tcPr>
            <w:tcW w:w="2000" w:type="dxa"/>
          </w:tcPr>
          <w:p w:rsidR="00A90A44" w:rsidRDefault="00A90A44">
            <w:pPr>
              <w:pStyle w:val="ConsPlusNormal"/>
              <w:jc w:val="center"/>
            </w:pPr>
            <w:r>
              <w:t>718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094</w:t>
            </w:r>
          </w:p>
        </w:tc>
        <w:tc>
          <w:tcPr>
            <w:tcW w:w="2410" w:type="dxa"/>
          </w:tcPr>
          <w:p w:rsidR="00A90A44" w:rsidRDefault="00A90A44">
            <w:pPr>
              <w:pStyle w:val="ConsPlusNormal"/>
              <w:jc w:val="both"/>
            </w:pPr>
            <w:r>
              <w:t>ул. Земляничная</w:t>
            </w:r>
          </w:p>
        </w:tc>
        <w:tc>
          <w:tcPr>
            <w:tcW w:w="1933" w:type="dxa"/>
          </w:tcPr>
          <w:p w:rsidR="00A90A44" w:rsidRDefault="00A90A44">
            <w:pPr>
              <w:pStyle w:val="ConsPlusNormal"/>
              <w:jc w:val="center"/>
            </w:pPr>
            <w:r>
              <w:t>383 м</w:t>
            </w:r>
          </w:p>
        </w:tc>
        <w:tc>
          <w:tcPr>
            <w:tcW w:w="2000" w:type="dxa"/>
          </w:tcPr>
          <w:p w:rsidR="00A90A44" w:rsidRDefault="00A90A44">
            <w:pPr>
              <w:pStyle w:val="ConsPlusNormal"/>
              <w:jc w:val="center"/>
            </w:pPr>
            <w:r>
              <w:t>284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095</w:t>
            </w:r>
          </w:p>
        </w:tc>
        <w:tc>
          <w:tcPr>
            <w:tcW w:w="2410" w:type="dxa"/>
          </w:tcPr>
          <w:p w:rsidR="00A90A44" w:rsidRDefault="00A90A44">
            <w:pPr>
              <w:pStyle w:val="ConsPlusNormal"/>
              <w:jc w:val="both"/>
            </w:pPr>
            <w:r>
              <w:t>пер. Зыбкий</w:t>
            </w:r>
          </w:p>
        </w:tc>
        <w:tc>
          <w:tcPr>
            <w:tcW w:w="1933" w:type="dxa"/>
          </w:tcPr>
          <w:p w:rsidR="00A90A44" w:rsidRDefault="00A90A44">
            <w:pPr>
              <w:pStyle w:val="ConsPlusNormal"/>
              <w:jc w:val="center"/>
            </w:pPr>
            <w:r>
              <w:t>345 м</w:t>
            </w:r>
          </w:p>
        </w:tc>
        <w:tc>
          <w:tcPr>
            <w:tcW w:w="2000" w:type="dxa"/>
          </w:tcPr>
          <w:p w:rsidR="00A90A44" w:rsidRDefault="00A90A44">
            <w:pPr>
              <w:pStyle w:val="ConsPlusNormal"/>
              <w:jc w:val="center"/>
            </w:pPr>
            <w:r>
              <w:t>248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096</w:t>
            </w:r>
          </w:p>
        </w:tc>
        <w:tc>
          <w:tcPr>
            <w:tcW w:w="2410" w:type="dxa"/>
          </w:tcPr>
          <w:p w:rsidR="00A90A44" w:rsidRDefault="00A90A44">
            <w:pPr>
              <w:pStyle w:val="ConsPlusNormal"/>
              <w:jc w:val="both"/>
            </w:pPr>
            <w:r>
              <w:t>пер. Излучный</w:t>
            </w:r>
          </w:p>
        </w:tc>
        <w:tc>
          <w:tcPr>
            <w:tcW w:w="1933" w:type="dxa"/>
          </w:tcPr>
          <w:p w:rsidR="00A90A44" w:rsidRDefault="00A90A44">
            <w:pPr>
              <w:pStyle w:val="ConsPlusNormal"/>
              <w:jc w:val="center"/>
            </w:pPr>
            <w:r>
              <w:t>216 м</w:t>
            </w:r>
          </w:p>
        </w:tc>
        <w:tc>
          <w:tcPr>
            <w:tcW w:w="2000" w:type="dxa"/>
          </w:tcPr>
          <w:p w:rsidR="00A90A44" w:rsidRDefault="00A90A44">
            <w:pPr>
              <w:pStyle w:val="ConsPlusNormal"/>
              <w:jc w:val="center"/>
            </w:pPr>
            <w:r>
              <w:t>378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097</w:t>
            </w:r>
          </w:p>
        </w:tc>
        <w:tc>
          <w:tcPr>
            <w:tcW w:w="2410" w:type="dxa"/>
          </w:tcPr>
          <w:p w:rsidR="00A90A44" w:rsidRDefault="00A90A44">
            <w:pPr>
              <w:pStyle w:val="ConsPlusNormal"/>
              <w:jc w:val="both"/>
            </w:pPr>
            <w:r>
              <w:t>ул. имени С.С.Каташа</w:t>
            </w:r>
          </w:p>
        </w:tc>
        <w:tc>
          <w:tcPr>
            <w:tcW w:w="1933" w:type="dxa"/>
          </w:tcPr>
          <w:p w:rsidR="00A90A44" w:rsidRDefault="00A90A44">
            <w:pPr>
              <w:pStyle w:val="ConsPlusNormal"/>
              <w:jc w:val="center"/>
            </w:pPr>
            <w:r>
              <w:t>579 м</w:t>
            </w:r>
          </w:p>
        </w:tc>
        <w:tc>
          <w:tcPr>
            <w:tcW w:w="2000" w:type="dxa"/>
          </w:tcPr>
          <w:p w:rsidR="00A90A44" w:rsidRDefault="00A90A44">
            <w:pPr>
              <w:pStyle w:val="ConsPlusNormal"/>
              <w:jc w:val="center"/>
            </w:pPr>
            <w:r>
              <w:t>424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098</w:t>
            </w:r>
          </w:p>
        </w:tc>
        <w:tc>
          <w:tcPr>
            <w:tcW w:w="2410" w:type="dxa"/>
          </w:tcPr>
          <w:p w:rsidR="00A90A44" w:rsidRDefault="00A90A44">
            <w:pPr>
              <w:pStyle w:val="ConsPlusNormal"/>
              <w:jc w:val="both"/>
            </w:pPr>
            <w:r>
              <w:t>ул. имени Г.Д.Гордополова</w:t>
            </w:r>
          </w:p>
        </w:tc>
        <w:tc>
          <w:tcPr>
            <w:tcW w:w="1933" w:type="dxa"/>
          </w:tcPr>
          <w:p w:rsidR="00A90A44" w:rsidRDefault="00A90A44">
            <w:pPr>
              <w:pStyle w:val="ConsPlusNormal"/>
              <w:jc w:val="center"/>
            </w:pPr>
            <w:r>
              <w:t>497 м</w:t>
            </w:r>
          </w:p>
        </w:tc>
        <w:tc>
          <w:tcPr>
            <w:tcW w:w="2000" w:type="dxa"/>
          </w:tcPr>
          <w:p w:rsidR="00A90A44" w:rsidRDefault="00A90A44">
            <w:pPr>
              <w:pStyle w:val="ConsPlusNormal"/>
              <w:jc w:val="center"/>
            </w:pPr>
            <w:r>
              <w:t>457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100</w:t>
            </w:r>
          </w:p>
        </w:tc>
        <w:tc>
          <w:tcPr>
            <w:tcW w:w="2410" w:type="dxa"/>
          </w:tcPr>
          <w:p w:rsidR="00A90A44" w:rsidRDefault="00A90A44">
            <w:pPr>
              <w:pStyle w:val="ConsPlusNormal"/>
              <w:jc w:val="both"/>
            </w:pPr>
            <w:r>
              <w:t>ул. имени Ю.С.Знаменского</w:t>
            </w:r>
          </w:p>
        </w:tc>
        <w:tc>
          <w:tcPr>
            <w:tcW w:w="1933" w:type="dxa"/>
          </w:tcPr>
          <w:p w:rsidR="00A90A44" w:rsidRDefault="00A90A44">
            <w:pPr>
              <w:pStyle w:val="ConsPlusNormal"/>
              <w:jc w:val="center"/>
            </w:pPr>
            <w:r>
              <w:t>395 м</w:t>
            </w:r>
          </w:p>
        </w:tc>
        <w:tc>
          <w:tcPr>
            <w:tcW w:w="2000" w:type="dxa"/>
          </w:tcPr>
          <w:p w:rsidR="00A90A44" w:rsidRDefault="00A90A44">
            <w:pPr>
              <w:pStyle w:val="ConsPlusNormal"/>
              <w:jc w:val="center"/>
            </w:pPr>
            <w:r>
              <w:t>380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101</w:t>
            </w:r>
          </w:p>
        </w:tc>
        <w:tc>
          <w:tcPr>
            <w:tcW w:w="2410" w:type="dxa"/>
          </w:tcPr>
          <w:p w:rsidR="00A90A44" w:rsidRDefault="00A90A44">
            <w:pPr>
              <w:pStyle w:val="ConsPlusNormal"/>
              <w:jc w:val="both"/>
            </w:pPr>
            <w:r>
              <w:t>ул. имени Ч.М.Кандаракова</w:t>
            </w:r>
          </w:p>
        </w:tc>
        <w:tc>
          <w:tcPr>
            <w:tcW w:w="1933" w:type="dxa"/>
          </w:tcPr>
          <w:p w:rsidR="00A90A44" w:rsidRDefault="00A90A44">
            <w:pPr>
              <w:pStyle w:val="ConsPlusNormal"/>
              <w:jc w:val="center"/>
            </w:pPr>
            <w:r>
              <w:t>464 м</w:t>
            </w:r>
          </w:p>
        </w:tc>
        <w:tc>
          <w:tcPr>
            <w:tcW w:w="2000" w:type="dxa"/>
          </w:tcPr>
          <w:p w:rsidR="00A90A44" w:rsidRDefault="00A90A44">
            <w:pPr>
              <w:pStyle w:val="ConsPlusNormal"/>
              <w:jc w:val="center"/>
            </w:pPr>
            <w:r>
              <w:t>399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102</w:t>
            </w:r>
          </w:p>
        </w:tc>
        <w:tc>
          <w:tcPr>
            <w:tcW w:w="2410" w:type="dxa"/>
          </w:tcPr>
          <w:p w:rsidR="00A90A44" w:rsidRDefault="00A90A44">
            <w:pPr>
              <w:pStyle w:val="ConsPlusNormal"/>
              <w:jc w:val="both"/>
            </w:pPr>
            <w:r>
              <w:t>ул. имени Ф.М.Стренина</w:t>
            </w:r>
          </w:p>
        </w:tc>
        <w:tc>
          <w:tcPr>
            <w:tcW w:w="1933" w:type="dxa"/>
          </w:tcPr>
          <w:p w:rsidR="00A90A44" w:rsidRDefault="00A90A44">
            <w:pPr>
              <w:pStyle w:val="ConsPlusNormal"/>
              <w:jc w:val="center"/>
            </w:pPr>
            <w:r>
              <w:t>673 м</w:t>
            </w:r>
          </w:p>
        </w:tc>
        <w:tc>
          <w:tcPr>
            <w:tcW w:w="2000" w:type="dxa"/>
          </w:tcPr>
          <w:p w:rsidR="00A90A44" w:rsidRDefault="00A90A44">
            <w:pPr>
              <w:pStyle w:val="ConsPlusNormal"/>
              <w:jc w:val="center"/>
            </w:pPr>
            <w:r>
              <w:t>443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103</w:t>
            </w:r>
          </w:p>
        </w:tc>
        <w:tc>
          <w:tcPr>
            <w:tcW w:w="2410" w:type="dxa"/>
          </w:tcPr>
          <w:p w:rsidR="00A90A44" w:rsidRDefault="00A90A44">
            <w:pPr>
              <w:pStyle w:val="ConsPlusNormal"/>
              <w:jc w:val="both"/>
            </w:pPr>
            <w:r>
              <w:t>ул. имени Б.У.Укачина</w:t>
            </w:r>
          </w:p>
        </w:tc>
        <w:tc>
          <w:tcPr>
            <w:tcW w:w="1933" w:type="dxa"/>
          </w:tcPr>
          <w:p w:rsidR="00A90A44" w:rsidRDefault="00A90A44">
            <w:pPr>
              <w:pStyle w:val="ConsPlusNormal"/>
              <w:jc w:val="center"/>
            </w:pPr>
            <w:r>
              <w:t>503 м</w:t>
            </w:r>
          </w:p>
        </w:tc>
        <w:tc>
          <w:tcPr>
            <w:tcW w:w="2000" w:type="dxa"/>
          </w:tcPr>
          <w:p w:rsidR="00A90A44" w:rsidRDefault="00A90A44">
            <w:pPr>
              <w:pStyle w:val="ConsPlusNormal"/>
              <w:jc w:val="center"/>
            </w:pPr>
            <w:r>
              <w:t>414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104</w:t>
            </w:r>
          </w:p>
        </w:tc>
        <w:tc>
          <w:tcPr>
            <w:tcW w:w="2410" w:type="dxa"/>
          </w:tcPr>
          <w:p w:rsidR="00A90A44" w:rsidRDefault="00A90A44">
            <w:pPr>
              <w:pStyle w:val="ConsPlusNormal"/>
              <w:jc w:val="both"/>
            </w:pPr>
            <w:r>
              <w:t>ул. имени М.С.Евдокимова</w:t>
            </w:r>
          </w:p>
        </w:tc>
        <w:tc>
          <w:tcPr>
            <w:tcW w:w="1933" w:type="dxa"/>
          </w:tcPr>
          <w:p w:rsidR="00A90A44" w:rsidRDefault="00A90A44">
            <w:pPr>
              <w:pStyle w:val="ConsPlusNormal"/>
              <w:jc w:val="center"/>
            </w:pPr>
            <w:r>
              <w:t>442 м</w:t>
            </w:r>
          </w:p>
        </w:tc>
        <w:tc>
          <w:tcPr>
            <w:tcW w:w="2000" w:type="dxa"/>
          </w:tcPr>
          <w:p w:rsidR="00A90A44" w:rsidRDefault="00A90A44">
            <w:pPr>
              <w:pStyle w:val="ConsPlusNormal"/>
              <w:jc w:val="center"/>
            </w:pPr>
            <w:r>
              <w:t>395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105</w:t>
            </w:r>
          </w:p>
        </w:tc>
        <w:tc>
          <w:tcPr>
            <w:tcW w:w="2410" w:type="dxa"/>
          </w:tcPr>
          <w:p w:rsidR="00A90A44" w:rsidRDefault="00A90A44">
            <w:pPr>
              <w:pStyle w:val="ConsPlusNormal"/>
              <w:jc w:val="both"/>
            </w:pPr>
            <w:r>
              <w:t>ул. имени П.В.Ларкина</w:t>
            </w:r>
          </w:p>
        </w:tc>
        <w:tc>
          <w:tcPr>
            <w:tcW w:w="1933" w:type="dxa"/>
          </w:tcPr>
          <w:p w:rsidR="00A90A44" w:rsidRDefault="00A90A44">
            <w:pPr>
              <w:pStyle w:val="ConsPlusNormal"/>
              <w:jc w:val="center"/>
            </w:pPr>
            <w:r>
              <w:t>447 м</w:t>
            </w:r>
          </w:p>
        </w:tc>
        <w:tc>
          <w:tcPr>
            <w:tcW w:w="2000" w:type="dxa"/>
          </w:tcPr>
          <w:p w:rsidR="00A90A44" w:rsidRDefault="00A90A44">
            <w:pPr>
              <w:pStyle w:val="ConsPlusNormal"/>
              <w:jc w:val="center"/>
            </w:pPr>
            <w:r>
              <w:t>386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106</w:t>
            </w:r>
          </w:p>
        </w:tc>
        <w:tc>
          <w:tcPr>
            <w:tcW w:w="2410" w:type="dxa"/>
          </w:tcPr>
          <w:p w:rsidR="00A90A44" w:rsidRDefault="00A90A44">
            <w:pPr>
              <w:pStyle w:val="ConsPlusNormal"/>
              <w:jc w:val="both"/>
            </w:pPr>
            <w:r>
              <w:t>ул. имени А.И.Чанчаева</w:t>
            </w:r>
          </w:p>
        </w:tc>
        <w:tc>
          <w:tcPr>
            <w:tcW w:w="1933" w:type="dxa"/>
          </w:tcPr>
          <w:p w:rsidR="00A90A44" w:rsidRDefault="00A90A44">
            <w:pPr>
              <w:pStyle w:val="ConsPlusNormal"/>
              <w:jc w:val="center"/>
            </w:pPr>
            <w:r>
              <w:t>197 м</w:t>
            </w:r>
          </w:p>
        </w:tc>
        <w:tc>
          <w:tcPr>
            <w:tcW w:w="2000" w:type="dxa"/>
          </w:tcPr>
          <w:p w:rsidR="00A90A44" w:rsidRDefault="00A90A44">
            <w:pPr>
              <w:pStyle w:val="ConsPlusNormal"/>
              <w:jc w:val="center"/>
            </w:pPr>
            <w:r>
              <w:t>185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107</w:t>
            </w:r>
          </w:p>
        </w:tc>
        <w:tc>
          <w:tcPr>
            <w:tcW w:w="2410" w:type="dxa"/>
          </w:tcPr>
          <w:p w:rsidR="00A90A44" w:rsidRDefault="00A90A44">
            <w:pPr>
              <w:pStyle w:val="ConsPlusNormal"/>
              <w:jc w:val="both"/>
            </w:pPr>
            <w:r>
              <w:t>ул. им. С.Тартыкова</w:t>
            </w:r>
          </w:p>
        </w:tc>
        <w:tc>
          <w:tcPr>
            <w:tcW w:w="1933" w:type="dxa"/>
          </w:tcPr>
          <w:p w:rsidR="00A90A44" w:rsidRDefault="00A90A44">
            <w:pPr>
              <w:pStyle w:val="ConsPlusNormal"/>
              <w:jc w:val="center"/>
            </w:pPr>
            <w:r>
              <w:t>379 м</w:t>
            </w:r>
          </w:p>
        </w:tc>
        <w:tc>
          <w:tcPr>
            <w:tcW w:w="2000" w:type="dxa"/>
          </w:tcPr>
          <w:p w:rsidR="00A90A44" w:rsidRDefault="00A90A44">
            <w:pPr>
              <w:pStyle w:val="ConsPlusNormal"/>
              <w:jc w:val="center"/>
            </w:pPr>
            <w:r>
              <w:t>430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108</w:t>
            </w:r>
          </w:p>
        </w:tc>
        <w:tc>
          <w:tcPr>
            <w:tcW w:w="2410" w:type="dxa"/>
          </w:tcPr>
          <w:p w:rsidR="00A90A44" w:rsidRDefault="00A90A44">
            <w:pPr>
              <w:pStyle w:val="ConsPlusNormal"/>
              <w:jc w:val="both"/>
            </w:pPr>
            <w:r>
              <w:t>ул. им. Толтока И.С.</w:t>
            </w:r>
          </w:p>
        </w:tc>
        <w:tc>
          <w:tcPr>
            <w:tcW w:w="1933" w:type="dxa"/>
          </w:tcPr>
          <w:p w:rsidR="00A90A44" w:rsidRDefault="00A90A44">
            <w:pPr>
              <w:pStyle w:val="ConsPlusNormal"/>
              <w:jc w:val="center"/>
            </w:pPr>
            <w:r>
              <w:t>380 м</w:t>
            </w:r>
          </w:p>
        </w:tc>
        <w:tc>
          <w:tcPr>
            <w:tcW w:w="2000" w:type="dxa"/>
          </w:tcPr>
          <w:p w:rsidR="00A90A44" w:rsidRDefault="00A90A44">
            <w:pPr>
              <w:pStyle w:val="ConsPlusNormal"/>
              <w:jc w:val="center"/>
            </w:pPr>
            <w:r>
              <w:t>275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109</w:t>
            </w:r>
          </w:p>
        </w:tc>
        <w:tc>
          <w:tcPr>
            <w:tcW w:w="2410" w:type="dxa"/>
          </w:tcPr>
          <w:p w:rsidR="00A90A44" w:rsidRDefault="00A90A44">
            <w:pPr>
              <w:pStyle w:val="ConsPlusNormal"/>
              <w:jc w:val="both"/>
            </w:pPr>
            <w:r>
              <w:t>ул. имени Академика Радлова</w:t>
            </w:r>
          </w:p>
        </w:tc>
        <w:tc>
          <w:tcPr>
            <w:tcW w:w="1933" w:type="dxa"/>
          </w:tcPr>
          <w:p w:rsidR="00A90A44" w:rsidRDefault="00A90A44">
            <w:pPr>
              <w:pStyle w:val="ConsPlusNormal"/>
              <w:jc w:val="center"/>
            </w:pPr>
            <w:r>
              <w:t>1336 м</w:t>
            </w:r>
          </w:p>
        </w:tc>
        <w:tc>
          <w:tcPr>
            <w:tcW w:w="2000" w:type="dxa"/>
          </w:tcPr>
          <w:p w:rsidR="00A90A44" w:rsidRDefault="00A90A44">
            <w:pPr>
              <w:pStyle w:val="ConsPlusNormal"/>
              <w:jc w:val="center"/>
            </w:pPr>
            <w:r>
              <w:t>1056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110</w:t>
            </w:r>
          </w:p>
        </w:tc>
        <w:tc>
          <w:tcPr>
            <w:tcW w:w="2410" w:type="dxa"/>
          </w:tcPr>
          <w:p w:rsidR="00A90A44" w:rsidRDefault="00A90A44">
            <w:pPr>
              <w:pStyle w:val="ConsPlusNormal"/>
              <w:jc w:val="both"/>
            </w:pPr>
            <w:r>
              <w:t>ул. имени марш. Г.К.Жукова</w:t>
            </w:r>
          </w:p>
        </w:tc>
        <w:tc>
          <w:tcPr>
            <w:tcW w:w="1933" w:type="dxa"/>
          </w:tcPr>
          <w:p w:rsidR="00A90A44" w:rsidRDefault="00A90A44">
            <w:pPr>
              <w:pStyle w:val="ConsPlusNormal"/>
              <w:jc w:val="center"/>
            </w:pPr>
            <w:r>
              <w:t>675 м</w:t>
            </w:r>
          </w:p>
        </w:tc>
        <w:tc>
          <w:tcPr>
            <w:tcW w:w="2000" w:type="dxa"/>
          </w:tcPr>
          <w:p w:rsidR="00A90A44" w:rsidRDefault="00A90A44">
            <w:pPr>
              <w:pStyle w:val="ConsPlusNormal"/>
              <w:jc w:val="center"/>
            </w:pPr>
            <w:r>
              <w:t>673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111</w:t>
            </w:r>
          </w:p>
        </w:tc>
        <w:tc>
          <w:tcPr>
            <w:tcW w:w="2410" w:type="dxa"/>
          </w:tcPr>
          <w:p w:rsidR="00A90A44" w:rsidRDefault="00A90A44">
            <w:pPr>
              <w:pStyle w:val="ConsPlusNormal"/>
              <w:jc w:val="both"/>
            </w:pPr>
            <w:r>
              <w:t>ул. имени Н.В.Толмачева</w:t>
            </w:r>
          </w:p>
        </w:tc>
        <w:tc>
          <w:tcPr>
            <w:tcW w:w="1933" w:type="dxa"/>
          </w:tcPr>
          <w:p w:rsidR="00A90A44" w:rsidRDefault="00A90A44">
            <w:pPr>
              <w:pStyle w:val="ConsPlusNormal"/>
              <w:jc w:val="center"/>
            </w:pPr>
            <w:r>
              <w:t>419 м</w:t>
            </w:r>
          </w:p>
        </w:tc>
        <w:tc>
          <w:tcPr>
            <w:tcW w:w="2000" w:type="dxa"/>
          </w:tcPr>
          <w:p w:rsidR="00A90A44" w:rsidRDefault="00A90A44">
            <w:pPr>
              <w:pStyle w:val="ConsPlusNormal"/>
              <w:jc w:val="center"/>
            </w:pPr>
            <w:r>
              <w:t>397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112</w:t>
            </w:r>
          </w:p>
        </w:tc>
        <w:tc>
          <w:tcPr>
            <w:tcW w:w="2410" w:type="dxa"/>
          </w:tcPr>
          <w:p w:rsidR="00A90A44" w:rsidRDefault="00A90A44">
            <w:pPr>
              <w:pStyle w:val="ConsPlusNormal"/>
              <w:jc w:val="both"/>
            </w:pPr>
            <w:r>
              <w:t>ул. Интернациональная</w:t>
            </w:r>
          </w:p>
        </w:tc>
        <w:tc>
          <w:tcPr>
            <w:tcW w:w="1933" w:type="dxa"/>
          </w:tcPr>
          <w:p w:rsidR="00A90A44" w:rsidRDefault="00A90A44">
            <w:pPr>
              <w:pStyle w:val="ConsPlusNormal"/>
              <w:jc w:val="center"/>
            </w:pPr>
            <w:r>
              <w:t>332 м</w:t>
            </w:r>
          </w:p>
        </w:tc>
        <w:tc>
          <w:tcPr>
            <w:tcW w:w="2000" w:type="dxa"/>
          </w:tcPr>
          <w:p w:rsidR="00A90A44" w:rsidRDefault="00A90A44">
            <w:pPr>
              <w:pStyle w:val="ConsPlusNormal"/>
              <w:jc w:val="center"/>
            </w:pPr>
            <w:r>
              <w:t>328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113</w:t>
            </w:r>
          </w:p>
        </w:tc>
        <w:tc>
          <w:tcPr>
            <w:tcW w:w="2410" w:type="dxa"/>
          </w:tcPr>
          <w:p w:rsidR="00A90A44" w:rsidRDefault="00A90A44">
            <w:pPr>
              <w:pStyle w:val="ConsPlusNormal"/>
              <w:jc w:val="both"/>
            </w:pPr>
            <w:r>
              <w:t>ул. Калинина</w:t>
            </w:r>
          </w:p>
        </w:tc>
        <w:tc>
          <w:tcPr>
            <w:tcW w:w="1933" w:type="dxa"/>
          </w:tcPr>
          <w:p w:rsidR="00A90A44" w:rsidRDefault="00A90A44">
            <w:pPr>
              <w:pStyle w:val="ConsPlusNormal"/>
              <w:jc w:val="center"/>
            </w:pPr>
            <w:r>
              <w:t>642 м</w:t>
            </w:r>
          </w:p>
        </w:tc>
        <w:tc>
          <w:tcPr>
            <w:tcW w:w="2000" w:type="dxa"/>
          </w:tcPr>
          <w:p w:rsidR="00A90A44" w:rsidRDefault="00A90A44">
            <w:pPr>
              <w:pStyle w:val="ConsPlusNormal"/>
              <w:jc w:val="center"/>
            </w:pPr>
            <w:r>
              <w:t>730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114</w:t>
            </w:r>
          </w:p>
        </w:tc>
        <w:tc>
          <w:tcPr>
            <w:tcW w:w="2410" w:type="dxa"/>
          </w:tcPr>
          <w:p w:rsidR="00A90A44" w:rsidRDefault="00A90A44">
            <w:pPr>
              <w:pStyle w:val="ConsPlusNormal"/>
              <w:jc w:val="both"/>
            </w:pPr>
            <w:r>
              <w:t>ул. Карбышева</w:t>
            </w:r>
          </w:p>
        </w:tc>
        <w:tc>
          <w:tcPr>
            <w:tcW w:w="1933" w:type="dxa"/>
          </w:tcPr>
          <w:p w:rsidR="00A90A44" w:rsidRDefault="00A90A44">
            <w:pPr>
              <w:pStyle w:val="ConsPlusNormal"/>
              <w:jc w:val="center"/>
            </w:pPr>
            <w:r>
              <w:t>585 м</w:t>
            </w:r>
          </w:p>
        </w:tc>
        <w:tc>
          <w:tcPr>
            <w:tcW w:w="2000" w:type="dxa"/>
          </w:tcPr>
          <w:p w:rsidR="00A90A44" w:rsidRDefault="00A90A44">
            <w:pPr>
              <w:pStyle w:val="ConsPlusNormal"/>
              <w:jc w:val="center"/>
            </w:pPr>
            <w:r>
              <w:t>368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115</w:t>
            </w:r>
          </w:p>
        </w:tc>
        <w:tc>
          <w:tcPr>
            <w:tcW w:w="2410" w:type="dxa"/>
          </w:tcPr>
          <w:p w:rsidR="00A90A44" w:rsidRDefault="00A90A44">
            <w:pPr>
              <w:pStyle w:val="ConsPlusNormal"/>
              <w:jc w:val="both"/>
            </w:pPr>
            <w:r>
              <w:t>ул. Карьерная</w:t>
            </w:r>
          </w:p>
        </w:tc>
        <w:tc>
          <w:tcPr>
            <w:tcW w:w="1933" w:type="dxa"/>
          </w:tcPr>
          <w:p w:rsidR="00A90A44" w:rsidRDefault="00A90A44">
            <w:pPr>
              <w:pStyle w:val="ConsPlusNormal"/>
              <w:jc w:val="center"/>
            </w:pPr>
            <w:r>
              <w:t>669 м</w:t>
            </w:r>
          </w:p>
        </w:tc>
        <w:tc>
          <w:tcPr>
            <w:tcW w:w="2000" w:type="dxa"/>
          </w:tcPr>
          <w:p w:rsidR="00A90A44" w:rsidRDefault="00A90A44">
            <w:pPr>
              <w:pStyle w:val="ConsPlusNormal"/>
              <w:jc w:val="center"/>
            </w:pPr>
            <w:r>
              <w:t>638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116</w:t>
            </w:r>
          </w:p>
        </w:tc>
        <w:tc>
          <w:tcPr>
            <w:tcW w:w="2410" w:type="dxa"/>
          </w:tcPr>
          <w:p w:rsidR="00A90A44" w:rsidRDefault="00A90A44">
            <w:pPr>
              <w:pStyle w:val="ConsPlusNormal"/>
              <w:jc w:val="both"/>
            </w:pPr>
            <w:r>
              <w:t>пер. Карьерный</w:t>
            </w:r>
          </w:p>
        </w:tc>
        <w:tc>
          <w:tcPr>
            <w:tcW w:w="1933" w:type="dxa"/>
          </w:tcPr>
          <w:p w:rsidR="00A90A44" w:rsidRDefault="00A90A44">
            <w:pPr>
              <w:pStyle w:val="ConsPlusNormal"/>
              <w:jc w:val="center"/>
            </w:pPr>
            <w:r>
              <w:t>371 м</w:t>
            </w:r>
          </w:p>
        </w:tc>
        <w:tc>
          <w:tcPr>
            <w:tcW w:w="2000" w:type="dxa"/>
          </w:tcPr>
          <w:p w:rsidR="00A90A44" w:rsidRDefault="00A90A44">
            <w:pPr>
              <w:pStyle w:val="ConsPlusNormal"/>
              <w:jc w:val="center"/>
            </w:pPr>
            <w:r>
              <w:t>362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117</w:t>
            </w:r>
          </w:p>
        </w:tc>
        <w:tc>
          <w:tcPr>
            <w:tcW w:w="2410" w:type="dxa"/>
          </w:tcPr>
          <w:p w:rsidR="00A90A44" w:rsidRDefault="00A90A44">
            <w:pPr>
              <w:pStyle w:val="ConsPlusNormal"/>
              <w:jc w:val="both"/>
            </w:pPr>
            <w:r>
              <w:t>ул. Катунская</w:t>
            </w:r>
          </w:p>
        </w:tc>
        <w:tc>
          <w:tcPr>
            <w:tcW w:w="1933" w:type="dxa"/>
          </w:tcPr>
          <w:p w:rsidR="00A90A44" w:rsidRDefault="00A90A44">
            <w:pPr>
              <w:pStyle w:val="ConsPlusNormal"/>
              <w:jc w:val="center"/>
            </w:pPr>
            <w:r>
              <w:t>253 м</w:t>
            </w:r>
          </w:p>
        </w:tc>
        <w:tc>
          <w:tcPr>
            <w:tcW w:w="2000" w:type="dxa"/>
          </w:tcPr>
          <w:p w:rsidR="00A90A44" w:rsidRDefault="00A90A44">
            <w:pPr>
              <w:pStyle w:val="ConsPlusNormal"/>
              <w:jc w:val="center"/>
            </w:pPr>
            <w:r>
              <w:t>218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119</w:t>
            </w:r>
          </w:p>
        </w:tc>
        <w:tc>
          <w:tcPr>
            <w:tcW w:w="2410" w:type="dxa"/>
          </w:tcPr>
          <w:p w:rsidR="00A90A44" w:rsidRDefault="00A90A44">
            <w:pPr>
              <w:pStyle w:val="ConsPlusNormal"/>
              <w:jc w:val="both"/>
            </w:pPr>
            <w:r>
              <w:t>пер. Каясинский</w:t>
            </w:r>
          </w:p>
        </w:tc>
        <w:tc>
          <w:tcPr>
            <w:tcW w:w="1933" w:type="dxa"/>
          </w:tcPr>
          <w:p w:rsidR="00A90A44" w:rsidRDefault="00A90A44">
            <w:pPr>
              <w:pStyle w:val="ConsPlusNormal"/>
              <w:jc w:val="center"/>
            </w:pPr>
            <w:r>
              <w:t>962 м</w:t>
            </w:r>
          </w:p>
        </w:tc>
        <w:tc>
          <w:tcPr>
            <w:tcW w:w="2000" w:type="dxa"/>
          </w:tcPr>
          <w:p w:rsidR="00A90A44" w:rsidRDefault="00A90A44">
            <w:pPr>
              <w:pStyle w:val="ConsPlusNormal"/>
              <w:jc w:val="center"/>
            </w:pPr>
            <w:r>
              <w:t>847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118</w:t>
            </w:r>
          </w:p>
        </w:tc>
        <w:tc>
          <w:tcPr>
            <w:tcW w:w="2410" w:type="dxa"/>
          </w:tcPr>
          <w:p w:rsidR="00A90A44" w:rsidRDefault="00A90A44">
            <w:pPr>
              <w:pStyle w:val="ConsPlusNormal"/>
              <w:jc w:val="both"/>
            </w:pPr>
            <w:r>
              <w:t>ул. Каясинская</w:t>
            </w:r>
          </w:p>
        </w:tc>
        <w:tc>
          <w:tcPr>
            <w:tcW w:w="1933" w:type="dxa"/>
          </w:tcPr>
          <w:p w:rsidR="00A90A44" w:rsidRDefault="00A90A44">
            <w:pPr>
              <w:pStyle w:val="ConsPlusNormal"/>
              <w:jc w:val="center"/>
            </w:pPr>
            <w:r>
              <w:t>1353 м</w:t>
            </w:r>
          </w:p>
        </w:tc>
        <w:tc>
          <w:tcPr>
            <w:tcW w:w="2000" w:type="dxa"/>
          </w:tcPr>
          <w:p w:rsidR="00A90A44" w:rsidRDefault="00A90A44">
            <w:pPr>
              <w:pStyle w:val="ConsPlusNormal"/>
              <w:jc w:val="center"/>
            </w:pPr>
            <w:r>
              <w:t>1106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120</w:t>
            </w:r>
          </w:p>
        </w:tc>
        <w:tc>
          <w:tcPr>
            <w:tcW w:w="2410" w:type="dxa"/>
          </w:tcPr>
          <w:p w:rsidR="00A90A44" w:rsidRDefault="00A90A44">
            <w:pPr>
              <w:pStyle w:val="ConsPlusNormal"/>
              <w:jc w:val="both"/>
            </w:pPr>
            <w:r>
              <w:t>пер. Кедровый</w:t>
            </w:r>
          </w:p>
        </w:tc>
        <w:tc>
          <w:tcPr>
            <w:tcW w:w="1933" w:type="dxa"/>
          </w:tcPr>
          <w:p w:rsidR="00A90A44" w:rsidRDefault="00A90A44">
            <w:pPr>
              <w:pStyle w:val="ConsPlusNormal"/>
              <w:jc w:val="center"/>
            </w:pPr>
            <w:r>
              <w:t>185 м</w:t>
            </w:r>
          </w:p>
        </w:tc>
        <w:tc>
          <w:tcPr>
            <w:tcW w:w="2000" w:type="dxa"/>
          </w:tcPr>
          <w:p w:rsidR="00A90A44" w:rsidRDefault="00A90A44">
            <w:pPr>
              <w:pStyle w:val="ConsPlusNormal"/>
              <w:jc w:val="center"/>
            </w:pPr>
            <w:r>
              <w:t>179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121</w:t>
            </w:r>
          </w:p>
        </w:tc>
        <w:tc>
          <w:tcPr>
            <w:tcW w:w="2410" w:type="dxa"/>
          </w:tcPr>
          <w:p w:rsidR="00A90A44" w:rsidRDefault="00A90A44">
            <w:pPr>
              <w:pStyle w:val="ConsPlusNormal"/>
              <w:jc w:val="both"/>
            </w:pPr>
            <w:r>
              <w:t>ул. Кирова</w:t>
            </w:r>
          </w:p>
        </w:tc>
        <w:tc>
          <w:tcPr>
            <w:tcW w:w="1933" w:type="dxa"/>
          </w:tcPr>
          <w:p w:rsidR="00A90A44" w:rsidRDefault="00A90A44">
            <w:pPr>
              <w:pStyle w:val="ConsPlusNormal"/>
              <w:jc w:val="center"/>
            </w:pPr>
            <w:r>
              <w:t>1175 м</w:t>
            </w:r>
          </w:p>
        </w:tc>
        <w:tc>
          <w:tcPr>
            <w:tcW w:w="2000" w:type="dxa"/>
          </w:tcPr>
          <w:p w:rsidR="00A90A44" w:rsidRDefault="00A90A44">
            <w:pPr>
              <w:pStyle w:val="ConsPlusNormal"/>
              <w:jc w:val="center"/>
            </w:pPr>
            <w:r>
              <w:t>800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122</w:t>
            </w:r>
          </w:p>
        </w:tc>
        <w:tc>
          <w:tcPr>
            <w:tcW w:w="2410" w:type="dxa"/>
          </w:tcPr>
          <w:p w:rsidR="00A90A44" w:rsidRDefault="00A90A44">
            <w:pPr>
              <w:pStyle w:val="ConsPlusNormal"/>
              <w:jc w:val="both"/>
            </w:pPr>
            <w:r>
              <w:t>пер. Кленовый</w:t>
            </w:r>
          </w:p>
        </w:tc>
        <w:tc>
          <w:tcPr>
            <w:tcW w:w="1933" w:type="dxa"/>
          </w:tcPr>
          <w:p w:rsidR="00A90A44" w:rsidRDefault="00A90A44">
            <w:pPr>
              <w:pStyle w:val="ConsPlusNormal"/>
              <w:jc w:val="center"/>
            </w:pPr>
            <w:r>
              <w:t>792 м</w:t>
            </w:r>
          </w:p>
        </w:tc>
        <w:tc>
          <w:tcPr>
            <w:tcW w:w="2000" w:type="dxa"/>
          </w:tcPr>
          <w:p w:rsidR="00A90A44" w:rsidRDefault="00A90A44">
            <w:pPr>
              <w:pStyle w:val="ConsPlusNormal"/>
              <w:jc w:val="center"/>
            </w:pPr>
            <w:r>
              <w:t>172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123</w:t>
            </w:r>
          </w:p>
        </w:tc>
        <w:tc>
          <w:tcPr>
            <w:tcW w:w="2410" w:type="dxa"/>
          </w:tcPr>
          <w:p w:rsidR="00A90A44" w:rsidRDefault="00A90A44">
            <w:pPr>
              <w:pStyle w:val="ConsPlusNormal"/>
              <w:jc w:val="both"/>
            </w:pPr>
            <w:r>
              <w:t>ул. Ключевая</w:t>
            </w:r>
          </w:p>
        </w:tc>
        <w:tc>
          <w:tcPr>
            <w:tcW w:w="1933" w:type="dxa"/>
          </w:tcPr>
          <w:p w:rsidR="00A90A44" w:rsidRDefault="00A90A44">
            <w:pPr>
              <w:pStyle w:val="ConsPlusNormal"/>
              <w:jc w:val="center"/>
            </w:pPr>
            <w:r>
              <w:t>526 м</w:t>
            </w:r>
          </w:p>
        </w:tc>
        <w:tc>
          <w:tcPr>
            <w:tcW w:w="2000" w:type="dxa"/>
          </w:tcPr>
          <w:p w:rsidR="00A90A44" w:rsidRDefault="00A90A44">
            <w:pPr>
              <w:pStyle w:val="ConsPlusNormal"/>
              <w:jc w:val="center"/>
            </w:pPr>
            <w:r>
              <w:t>484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124</w:t>
            </w:r>
          </w:p>
        </w:tc>
        <w:tc>
          <w:tcPr>
            <w:tcW w:w="2410" w:type="dxa"/>
          </w:tcPr>
          <w:p w:rsidR="00A90A44" w:rsidRDefault="00A90A44">
            <w:pPr>
              <w:pStyle w:val="ConsPlusNormal"/>
              <w:jc w:val="both"/>
            </w:pPr>
            <w:r>
              <w:t>ул. Коксинская</w:t>
            </w:r>
          </w:p>
        </w:tc>
        <w:tc>
          <w:tcPr>
            <w:tcW w:w="1933" w:type="dxa"/>
          </w:tcPr>
          <w:p w:rsidR="00A90A44" w:rsidRDefault="00A90A44">
            <w:pPr>
              <w:pStyle w:val="ConsPlusNormal"/>
              <w:jc w:val="center"/>
            </w:pPr>
            <w:r>
              <w:t>591 м</w:t>
            </w:r>
          </w:p>
        </w:tc>
        <w:tc>
          <w:tcPr>
            <w:tcW w:w="2000" w:type="dxa"/>
          </w:tcPr>
          <w:p w:rsidR="00A90A44" w:rsidRDefault="00A90A44">
            <w:pPr>
              <w:pStyle w:val="ConsPlusNormal"/>
              <w:jc w:val="center"/>
            </w:pPr>
            <w:r>
              <w:t>547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125</w:t>
            </w:r>
          </w:p>
        </w:tc>
        <w:tc>
          <w:tcPr>
            <w:tcW w:w="2410" w:type="dxa"/>
          </w:tcPr>
          <w:p w:rsidR="00A90A44" w:rsidRDefault="00A90A44">
            <w:pPr>
              <w:pStyle w:val="ConsPlusNormal"/>
              <w:jc w:val="both"/>
            </w:pPr>
            <w:r>
              <w:t>пер. Коксинский</w:t>
            </w:r>
          </w:p>
        </w:tc>
        <w:tc>
          <w:tcPr>
            <w:tcW w:w="1933" w:type="dxa"/>
          </w:tcPr>
          <w:p w:rsidR="00A90A44" w:rsidRDefault="00A90A44">
            <w:pPr>
              <w:pStyle w:val="ConsPlusNormal"/>
              <w:jc w:val="center"/>
            </w:pPr>
            <w:r>
              <w:t>653 м</w:t>
            </w:r>
          </w:p>
        </w:tc>
        <w:tc>
          <w:tcPr>
            <w:tcW w:w="2000" w:type="dxa"/>
          </w:tcPr>
          <w:p w:rsidR="00A90A44" w:rsidRDefault="00A90A44">
            <w:pPr>
              <w:pStyle w:val="ConsPlusNormal"/>
              <w:jc w:val="center"/>
            </w:pPr>
            <w:r>
              <w:t>518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126</w:t>
            </w:r>
          </w:p>
        </w:tc>
        <w:tc>
          <w:tcPr>
            <w:tcW w:w="2410" w:type="dxa"/>
          </w:tcPr>
          <w:p w:rsidR="00A90A44" w:rsidRDefault="00A90A44">
            <w:pPr>
              <w:pStyle w:val="ConsPlusNormal"/>
              <w:jc w:val="both"/>
            </w:pPr>
            <w:r>
              <w:t>ул. Кокышева</w:t>
            </w:r>
          </w:p>
        </w:tc>
        <w:tc>
          <w:tcPr>
            <w:tcW w:w="1933" w:type="dxa"/>
          </w:tcPr>
          <w:p w:rsidR="00A90A44" w:rsidRDefault="00A90A44">
            <w:pPr>
              <w:pStyle w:val="ConsPlusNormal"/>
              <w:jc w:val="center"/>
            </w:pPr>
            <w:r>
              <w:t>811 м</w:t>
            </w:r>
          </w:p>
        </w:tc>
        <w:tc>
          <w:tcPr>
            <w:tcW w:w="2000" w:type="dxa"/>
          </w:tcPr>
          <w:p w:rsidR="00A90A44" w:rsidRDefault="00A90A44">
            <w:pPr>
              <w:pStyle w:val="ConsPlusNormal"/>
              <w:jc w:val="center"/>
            </w:pPr>
            <w:r>
              <w:t>795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127</w:t>
            </w:r>
          </w:p>
        </w:tc>
        <w:tc>
          <w:tcPr>
            <w:tcW w:w="2410" w:type="dxa"/>
          </w:tcPr>
          <w:p w:rsidR="00A90A44" w:rsidRDefault="00A90A44">
            <w:pPr>
              <w:pStyle w:val="ConsPlusNormal"/>
              <w:jc w:val="both"/>
            </w:pPr>
            <w:r>
              <w:t>пер. Кокышева</w:t>
            </w:r>
          </w:p>
        </w:tc>
        <w:tc>
          <w:tcPr>
            <w:tcW w:w="1933" w:type="dxa"/>
          </w:tcPr>
          <w:p w:rsidR="00A90A44" w:rsidRDefault="00A90A44">
            <w:pPr>
              <w:pStyle w:val="ConsPlusNormal"/>
              <w:jc w:val="center"/>
            </w:pPr>
            <w:r>
              <w:t>381 м</w:t>
            </w:r>
          </w:p>
        </w:tc>
        <w:tc>
          <w:tcPr>
            <w:tcW w:w="2000" w:type="dxa"/>
          </w:tcPr>
          <w:p w:rsidR="00A90A44" w:rsidRDefault="00A90A44">
            <w:pPr>
              <w:pStyle w:val="ConsPlusNormal"/>
              <w:jc w:val="center"/>
            </w:pPr>
            <w:r>
              <w:t>277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015</w:t>
            </w:r>
          </w:p>
        </w:tc>
        <w:tc>
          <w:tcPr>
            <w:tcW w:w="2410" w:type="dxa"/>
          </w:tcPr>
          <w:p w:rsidR="00A90A44" w:rsidRDefault="00A90A44">
            <w:pPr>
              <w:pStyle w:val="ConsPlusNormal"/>
              <w:jc w:val="both"/>
            </w:pPr>
            <w:r>
              <w:t>пер. Анохина А.В.</w:t>
            </w:r>
          </w:p>
        </w:tc>
        <w:tc>
          <w:tcPr>
            <w:tcW w:w="1933" w:type="dxa"/>
          </w:tcPr>
          <w:p w:rsidR="00A90A44" w:rsidRDefault="00A90A44">
            <w:pPr>
              <w:pStyle w:val="ConsPlusNormal"/>
              <w:jc w:val="center"/>
            </w:pPr>
            <w:r>
              <w:t>204 м</w:t>
            </w:r>
          </w:p>
        </w:tc>
        <w:tc>
          <w:tcPr>
            <w:tcW w:w="2000" w:type="dxa"/>
          </w:tcPr>
          <w:p w:rsidR="00A90A44" w:rsidRDefault="00A90A44">
            <w:pPr>
              <w:pStyle w:val="ConsPlusNormal"/>
              <w:jc w:val="center"/>
            </w:pPr>
            <w:r>
              <w:t>197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128</w:t>
            </w:r>
          </w:p>
        </w:tc>
        <w:tc>
          <w:tcPr>
            <w:tcW w:w="2410" w:type="dxa"/>
          </w:tcPr>
          <w:p w:rsidR="00A90A44" w:rsidRDefault="00A90A44">
            <w:pPr>
              <w:pStyle w:val="ConsPlusNormal"/>
              <w:jc w:val="both"/>
            </w:pPr>
            <w:r>
              <w:t>ул. Колхозная</w:t>
            </w:r>
          </w:p>
        </w:tc>
        <w:tc>
          <w:tcPr>
            <w:tcW w:w="1933" w:type="dxa"/>
          </w:tcPr>
          <w:p w:rsidR="00A90A44" w:rsidRDefault="00A90A44">
            <w:pPr>
              <w:pStyle w:val="ConsPlusNormal"/>
              <w:jc w:val="center"/>
            </w:pPr>
            <w:r>
              <w:t>2433 м</w:t>
            </w:r>
          </w:p>
        </w:tc>
        <w:tc>
          <w:tcPr>
            <w:tcW w:w="2000" w:type="dxa"/>
          </w:tcPr>
          <w:p w:rsidR="00A90A44" w:rsidRDefault="00A90A44">
            <w:pPr>
              <w:pStyle w:val="ConsPlusNormal"/>
              <w:jc w:val="center"/>
            </w:pPr>
            <w:r>
              <w:t>2175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129</w:t>
            </w:r>
          </w:p>
        </w:tc>
        <w:tc>
          <w:tcPr>
            <w:tcW w:w="2410" w:type="dxa"/>
          </w:tcPr>
          <w:p w:rsidR="00A90A44" w:rsidRDefault="00A90A44">
            <w:pPr>
              <w:pStyle w:val="ConsPlusNormal"/>
              <w:jc w:val="both"/>
            </w:pPr>
            <w:r>
              <w:t>пер. Колхозный</w:t>
            </w:r>
          </w:p>
        </w:tc>
        <w:tc>
          <w:tcPr>
            <w:tcW w:w="1933" w:type="dxa"/>
          </w:tcPr>
          <w:p w:rsidR="00A90A44" w:rsidRDefault="00A90A44">
            <w:pPr>
              <w:pStyle w:val="ConsPlusNormal"/>
              <w:jc w:val="center"/>
            </w:pPr>
            <w:r>
              <w:t>1732 м</w:t>
            </w:r>
          </w:p>
        </w:tc>
        <w:tc>
          <w:tcPr>
            <w:tcW w:w="2000" w:type="dxa"/>
          </w:tcPr>
          <w:p w:rsidR="00A90A44" w:rsidRDefault="00A90A44">
            <w:pPr>
              <w:pStyle w:val="ConsPlusNormal"/>
              <w:jc w:val="center"/>
            </w:pPr>
            <w:r>
              <w:t>1790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130</w:t>
            </w:r>
          </w:p>
        </w:tc>
        <w:tc>
          <w:tcPr>
            <w:tcW w:w="2410" w:type="dxa"/>
          </w:tcPr>
          <w:p w:rsidR="00A90A44" w:rsidRDefault="00A90A44">
            <w:pPr>
              <w:pStyle w:val="ConsPlusNormal"/>
              <w:jc w:val="both"/>
            </w:pPr>
            <w:r>
              <w:t>ул. Кольцевая</w:t>
            </w:r>
          </w:p>
        </w:tc>
        <w:tc>
          <w:tcPr>
            <w:tcW w:w="1933" w:type="dxa"/>
          </w:tcPr>
          <w:p w:rsidR="00A90A44" w:rsidRDefault="00A90A44">
            <w:pPr>
              <w:pStyle w:val="ConsPlusNormal"/>
              <w:jc w:val="center"/>
            </w:pPr>
            <w:r>
              <w:t>1277 м</w:t>
            </w:r>
          </w:p>
        </w:tc>
        <w:tc>
          <w:tcPr>
            <w:tcW w:w="2000" w:type="dxa"/>
          </w:tcPr>
          <w:p w:rsidR="00A90A44" w:rsidRDefault="00A90A44">
            <w:pPr>
              <w:pStyle w:val="ConsPlusNormal"/>
              <w:jc w:val="center"/>
            </w:pPr>
            <w:r>
              <w:t>1157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131</w:t>
            </w:r>
          </w:p>
        </w:tc>
        <w:tc>
          <w:tcPr>
            <w:tcW w:w="2410" w:type="dxa"/>
          </w:tcPr>
          <w:p w:rsidR="00A90A44" w:rsidRDefault="00A90A44">
            <w:pPr>
              <w:pStyle w:val="ConsPlusNormal"/>
              <w:jc w:val="both"/>
            </w:pPr>
            <w:r>
              <w:t>пер. Кольцевой</w:t>
            </w:r>
          </w:p>
        </w:tc>
        <w:tc>
          <w:tcPr>
            <w:tcW w:w="1933" w:type="dxa"/>
          </w:tcPr>
          <w:p w:rsidR="00A90A44" w:rsidRDefault="00A90A44">
            <w:pPr>
              <w:pStyle w:val="ConsPlusNormal"/>
              <w:jc w:val="center"/>
            </w:pPr>
            <w:r>
              <w:t>131 м</w:t>
            </w:r>
          </w:p>
        </w:tc>
        <w:tc>
          <w:tcPr>
            <w:tcW w:w="2000" w:type="dxa"/>
          </w:tcPr>
          <w:p w:rsidR="00A90A44" w:rsidRDefault="00A90A44">
            <w:pPr>
              <w:pStyle w:val="ConsPlusNormal"/>
              <w:jc w:val="center"/>
            </w:pPr>
            <w:r>
              <w:t>119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132</w:t>
            </w:r>
          </w:p>
        </w:tc>
        <w:tc>
          <w:tcPr>
            <w:tcW w:w="2410" w:type="dxa"/>
          </w:tcPr>
          <w:p w:rsidR="00A90A44" w:rsidRDefault="00A90A44">
            <w:pPr>
              <w:pStyle w:val="ConsPlusNormal"/>
              <w:jc w:val="both"/>
            </w:pPr>
            <w:r>
              <w:t>ул. Коммунальная</w:t>
            </w:r>
          </w:p>
        </w:tc>
        <w:tc>
          <w:tcPr>
            <w:tcW w:w="1933" w:type="dxa"/>
          </w:tcPr>
          <w:p w:rsidR="00A90A44" w:rsidRDefault="00A90A44">
            <w:pPr>
              <w:pStyle w:val="ConsPlusNormal"/>
              <w:jc w:val="center"/>
            </w:pPr>
            <w:r>
              <w:t>336 м</w:t>
            </w:r>
          </w:p>
        </w:tc>
        <w:tc>
          <w:tcPr>
            <w:tcW w:w="2000" w:type="dxa"/>
          </w:tcPr>
          <w:p w:rsidR="00A90A44" w:rsidRDefault="00A90A44">
            <w:pPr>
              <w:pStyle w:val="ConsPlusNormal"/>
              <w:jc w:val="center"/>
            </w:pPr>
            <w:r>
              <w:t>328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II категория</w:t>
            </w:r>
          </w:p>
        </w:tc>
        <w:tc>
          <w:tcPr>
            <w:tcW w:w="2324" w:type="dxa"/>
          </w:tcPr>
          <w:p w:rsidR="00A90A44" w:rsidRDefault="00A90A44">
            <w:pPr>
              <w:pStyle w:val="ConsPlusNormal"/>
              <w:jc w:val="center"/>
            </w:pPr>
            <w:r>
              <w:t>84 401 ОП МГ 002</w:t>
            </w:r>
          </w:p>
        </w:tc>
        <w:tc>
          <w:tcPr>
            <w:tcW w:w="2410" w:type="dxa"/>
          </w:tcPr>
          <w:p w:rsidR="00A90A44" w:rsidRDefault="00A90A44">
            <w:pPr>
              <w:pStyle w:val="ConsPlusNormal"/>
              <w:jc w:val="both"/>
            </w:pPr>
            <w:r>
              <w:t>пр. Коммунистический</w:t>
            </w:r>
          </w:p>
        </w:tc>
        <w:tc>
          <w:tcPr>
            <w:tcW w:w="1933" w:type="dxa"/>
          </w:tcPr>
          <w:p w:rsidR="00A90A44" w:rsidRDefault="00A90A44">
            <w:pPr>
              <w:pStyle w:val="ConsPlusNormal"/>
              <w:jc w:val="center"/>
            </w:pPr>
            <w:r>
              <w:t>6846 м</w:t>
            </w:r>
          </w:p>
        </w:tc>
        <w:tc>
          <w:tcPr>
            <w:tcW w:w="2000" w:type="dxa"/>
          </w:tcPr>
          <w:p w:rsidR="00A90A44" w:rsidRDefault="00A90A44">
            <w:pPr>
              <w:pStyle w:val="ConsPlusNormal"/>
              <w:jc w:val="center"/>
            </w:pPr>
            <w:r>
              <w:t>6611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133</w:t>
            </w:r>
          </w:p>
        </w:tc>
        <w:tc>
          <w:tcPr>
            <w:tcW w:w="2410" w:type="dxa"/>
          </w:tcPr>
          <w:p w:rsidR="00A90A44" w:rsidRDefault="00A90A44">
            <w:pPr>
              <w:pStyle w:val="ConsPlusNormal"/>
              <w:jc w:val="both"/>
            </w:pPr>
            <w:r>
              <w:t>ул. Комсомольская</w:t>
            </w:r>
          </w:p>
        </w:tc>
        <w:tc>
          <w:tcPr>
            <w:tcW w:w="1933" w:type="dxa"/>
          </w:tcPr>
          <w:p w:rsidR="00A90A44" w:rsidRDefault="00A90A44">
            <w:pPr>
              <w:pStyle w:val="ConsPlusNormal"/>
              <w:jc w:val="center"/>
            </w:pPr>
            <w:r>
              <w:t>585 м</w:t>
            </w:r>
          </w:p>
        </w:tc>
        <w:tc>
          <w:tcPr>
            <w:tcW w:w="2000" w:type="dxa"/>
          </w:tcPr>
          <w:p w:rsidR="00A90A44" w:rsidRDefault="00A90A44">
            <w:pPr>
              <w:pStyle w:val="ConsPlusNormal"/>
              <w:jc w:val="center"/>
            </w:pPr>
            <w:r>
              <w:t>680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134</w:t>
            </w:r>
          </w:p>
        </w:tc>
        <w:tc>
          <w:tcPr>
            <w:tcW w:w="2410" w:type="dxa"/>
          </w:tcPr>
          <w:p w:rsidR="00A90A44" w:rsidRDefault="00A90A44">
            <w:pPr>
              <w:pStyle w:val="ConsPlusNormal"/>
              <w:jc w:val="both"/>
            </w:pPr>
            <w:r>
              <w:t>пер. Королева</w:t>
            </w:r>
          </w:p>
        </w:tc>
        <w:tc>
          <w:tcPr>
            <w:tcW w:w="1933" w:type="dxa"/>
          </w:tcPr>
          <w:p w:rsidR="00A90A44" w:rsidRDefault="00A90A44">
            <w:pPr>
              <w:pStyle w:val="ConsPlusNormal"/>
              <w:jc w:val="center"/>
            </w:pPr>
            <w:r>
              <w:t>193 м</w:t>
            </w:r>
          </w:p>
        </w:tc>
        <w:tc>
          <w:tcPr>
            <w:tcW w:w="2000" w:type="dxa"/>
          </w:tcPr>
          <w:p w:rsidR="00A90A44" w:rsidRDefault="00A90A44">
            <w:pPr>
              <w:pStyle w:val="ConsPlusNormal"/>
              <w:jc w:val="center"/>
            </w:pPr>
            <w:r>
              <w:t>192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135</w:t>
            </w:r>
          </w:p>
        </w:tc>
        <w:tc>
          <w:tcPr>
            <w:tcW w:w="2410" w:type="dxa"/>
          </w:tcPr>
          <w:p w:rsidR="00A90A44" w:rsidRDefault="00A90A44">
            <w:pPr>
              <w:pStyle w:val="ConsPlusNormal"/>
              <w:jc w:val="both"/>
            </w:pPr>
            <w:r>
              <w:t>ул. Космонавтов</w:t>
            </w:r>
          </w:p>
        </w:tc>
        <w:tc>
          <w:tcPr>
            <w:tcW w:w="1933" w:type="dxa"/>
          </w:tcPr>
          <w:p w:rsidR="00A90A44" w:rsidRDefault="00A90A44">
            <w:pPr>
              <w:pStyle w:val="ConsPlusNormal"/>
              <w:jc w:val="center"/>
            </w:pPr>
            <w:r>
              <w:t>923 м</w:t>
            </w:r>
          </w:p>
        </w:tc>
        <w:tc>
          <w:tcPr>
            <w:tcW w:w="2000" w:type="dxa"/>
          </w:tcPr>
          <w:p w:rsidR="00A90A44" w:rsidRDefault="00A90A44">
            <w:pPr>
              <w:pStyle w:val="ConsPlusNormal"/>
              <w:jc w:val="center"/>
            </w:pPr>
            <w:r>
              <w:t>922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136</w:t>
            </w:r>
          </w:p>
        </w:tc>
        <w:tc>
          <w:tcPr>
            <w:tcW w:w="2410" w:type="dxa"/>
          </w:tcPr>
          <w:p w:rsidR="00A90A44" w:rsidRDefault="00A90A44">
            <w:pPr>
              <w:pStyle w:val="ConsPlusNormal"/>
              <w:jc w:val="both"/>
            </w:pPr>
            <w:r>
              <w:t>пер. Крайний</w:t>
            </w:r>
          </w:p>
        </w:tc>
        <w:tc>
          <w:tcPr>
            <w:tcW w:w="1933" w:type="dxa"/>
          </w:tcPr>
          <w:p w:rsidR="00A90A44" w:rsidRDefault="00A90A44">
            <w:pPr>
              <w:pStyle w:val="ConsPlusNormal"/>
              <w:jc w:val="center"/>
            </w:pPr>
            <w:r>
              <w:t>161 м</w:t>
            </w:r>
          </w:p>
        </w:tc>
        <w:tc>
          <w:tcPr>
            <w:tcW w:w="2000" w:type="dxa"/>
          </w:tcPr>
          <w:p w:rsidR="00A90A44" w:rsidRDefault="00A90A44">
            <w:pPr>
              <w:pStyle w:val="ConsPlusNormal"/>
              <w:jc w:val="center"/>
            </w:pPr>
            <w:r>
              <w:t>211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137</w:t>
            </w:r>
          </w:p>
        </w:tc>
        <w:tc>
          <w:tcPr>
            <w:tcW w:w="2410" w:type="dxa"/>
          </w:tcPr>
          <w:p w:rsidR="00A90A44" w:rsidRDefault="00A90A44">
            <w:pPr>
              <w:pStyle w:val="ConsPlusNormal"/>
              <w:jc w:val="both"/>
            </w:pPr>
            <w:r>
              <w:t>ул. Красная</w:t>
            </w:r>
          </w:p>
        </w:tc>
        <w:tc>
          <w:tcPr>
            <w:tcW w:w="1933" w:type="dxa"/>
          </w:tcPr>
          <w:p w:rsidR="00A90A44" w:rsidRDefault="00A90A44">
            <w:pPr>
              <w:pStyle w:val="ConsPlusNormal"/>
              <w:jc w:val="center"/>
            </w:pPr>
            <w:r>
              <w:t>455 м</w:t>
            </w:r>
          </w:p>
        </w:tc>
        <w:tc>
          <w:tcPr>
            <w:tcW w:w="2000" w:type="dxa"/>
          </w:tcPr>
          <w:p w:rsidR="00A90A44" w:rsidRDefault="00A90A44">
            <w:pPr>
              <w:pStyle w:val="ConsPlusNormal"/>
              <w:jc w:val="center"/>
            </w:pPr>
            <w:r>
              <w:t>574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138</w:t>
            </w:r>
          </w:p>
        </w:tc>
        <w:tc>
          <w:tcPr>
            <w:tcW w:w="2410" w:type="dxa"/>
          </w:tcPr>
          <w:p w:rsidR="00A90A44" w:rsidRDefault="00A90A44">
            <w:pPr>
              <w:pStyle w:val="ConsPlusNormal"/>
              <w:jc w:val="both"/>
            </w:pPr>
            <w:r>
              <w:t>по ул. Красноармейская</w:t>
            </w:r>
          </w:p>
        </w:tc>
        <w:tc>
          <w:tcPr>
            <w:tcW w:w="1933" w:type="dxa"/>
          </w:tcPr>
          <w:p w:rsidR="00A90A44" w:rsidRDefault="00A90A44">
            <w:pPr>
              <w:pStyle w:val="ConsPlusNormal"/>
              <w:jc w:val="center"/>
            </w:pPr>
            <w:r>
              <w:t>660 м</w:t>
            </w:r>
          </w:p>
        </w:tc>
        <w:tc>
          <w:tcPr>
            <w:tcW w:w="2000" w:type="dxa"/>
          </w:tcPr>
          <w:p w:rsidR="00A90A44" w:rsidRDefault="00A90A44">
            <w:pPr>
              <w:pStyle w:val="ConsPlusNormal"/>
              <w:jc w:val="center"/>
            </w:pPr>
            <w:r>
              <w:t>613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139</w:t>
            </w:r>
          </w:p>
        </w:tc>
        <w:tc>
          <w:tcPr>
            <w:tcW w:w="2410" w:type="dxa"/>
          </w:tcPr>
          <w:p w:rsidR="00A90A44" w:rsidRDefault="00A90A44">
            <w:pPr>
              <w:pStyle w:val="ConsPlusNormal"/>
              <w:jc w:val="both"/>
            </w:pPr>
            <w:r>
              <w:t>пер. Красноармейский</w:t>
            </w:r>
          </w:p>
        </w:tc>
        <w:tc>
          <w:tcPr>
            <w:tcW w:w="1933" w:type="dxa"/>
          </w:tcPr>
          <w:p w:rsidR="00A90A44" w:rsidRDefault="00A90A44">
            <w:pPr>
              <w:pStyle w:val="ConsPlusNormal"/>
              <w:jc w:val="center"/>
            </w:pPr>
            <w:r>
              <w:t>330 м</w:t>
            </w:r>
          </w:p>
        </w:tc>
        <w:tc>
          <w:tcPr>
            <w:tcW w:w="2000" w:type="dxa"/>
          </w:tcPr>
          <w:p w:rsidR="00A90A44" w:rsidRDefault="00A90A44">
            <w:pPr>
              <w:pStyle w:val="ConsPlusNormal"/>
              <w:jc w:val="center"/>
            </w:pPr>
            <w:r>
              <w:t>323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140</w:t>
            </w:r>
          </w:p>
        </w:tc>
        <w:tc>
          <w:tcPr>
            <w:tcW w:w="2410" w:type="dxa"/>
          </w:tcPr>
          <w:p w:rsidR="00A90A44" w:rsidRDefault="00A90A44">
            <w:pPr>
              <w:pStyle w:val="ConsPlusNormal"/>
              <w:jc w:val="both"/>
            </w:pPr>
            <w:r>
              <w:t>ул. Красногвардейская</w:t>
            </w:r>
          </w:p>
        </w:tc>
        <w:tc>
          <w:tcPr>
            <w:tcW w:w="1933" w:type="dxa"/>
          </w:tcPr>
          <w:p w:rsidR="00A90A44" w:rsidRDefault="00A90A44">
            <w:pPr>
              <w:pStyle w:val="ConsPlusNormal"/>
              <w:jc w:val="center"/>
            </w:pPr>
            <w:r>
              <w:t>1691 м</w:t>
            </w:r>
          </w:p>
        </w:tc>
        <w:tc>
          <w:tcPr>
            <w:tcW w:w="2000" w:type="dxa"/>
          </w:tcPr>
          <w:p w:rsidR="00A90A44" w:rsidRDefault="00A90A44">
            <w:pPr>
              <w:pStyle w:val="ConsPlusNormal"/>
              <w:jc w:val="center"/>
            </w:pPr>
            <w:r>
              <w:t>1719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141</w:t>
            </w:r>
          </w:p>
        </w:tc>
        <w:tc>
          <w:tcPr>
            <w:tcW w:w="2410" w:type="dxa"/>
          </w:tcPr>
          <w:p w:rsidR="00A90A44" w:rsidRDefault="00A90A44">
            <w:pPr>
              <w:pStyle w:val="ConsPlusNormal"/>
              <w:jc w:val="both"/>
            </w:pPr>
            <w:r>
              <w:t>пер. Красногвардейский</w:t>
            </w:r>
          </w:p>
        </w:tc>
        <w:tc>
          <w:tcPr>
            <w:tcW w:w="1933" w:type="dxa"/>
          </w:tcPr>
          <w:p w:rsidR="00A90A44" w:rsidRDefault="00A90A44">
            <w:pPr>
              <w:pStyle w:val="ConsPlusNormal"/>
              <w:jc w:val="center"/>
            </w:pPr>
            <w:r>
              <w:t>426 м</w:t>
            </w:r>
          </w:p>
        </w:tc>
        <w:tc>
          <w:tcPr>
            <w:tcW w:w="2000" w:type="dxa"/>
          </w:tcPr>
          <w:p w:rsidR="00A90A44" w:rsidRDefault="00A90A44">
            <w:pPr>
              <w:pStyle w:val="ConsPlusNormal"/>
              <w:jc w:val="center"/>
            </w:pPr>
            <w:r>
              <w:t>408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142</w:t>
            </w:r>
          </w:p>
        </w:tc>
        <w:tc>
          <w:tcPr>
            <w:tcW w:w="2410" w:type="dxa"/>
          </w:tcPr>
          <w:p w:rsidR="00A90A44" w:rsidRDefault="00A90A44">
            <w:pPr>
              <w:pStyle w:val="ConsPlusNormal"/>
              <w:jc w:val="both"/>
            </w:pPr>
            <w:r>
              <w:t>пер. Крутой</w:t>
            </w:r>
          </w:p>
        </w:tc>
        <w:tc>
          <w:tcPr>
            <w:tcW w:w="1933" w:type="dxa"/>
          </w:tcPr>
          <w:p w:rsidR="00A90A44" w:rsidRDefault="00A90A44">
            <w:pPr>
              <w:pStyle w:val="ConsPlusNormal"/>
              <w:jc w:val="center"/>
            </w:pPr>
            <w:r>
              <w:t>539 м</w:t>
            </w:r>
          </w:p>
        </w:tc>
        <w:tc>
          <w:tcPr>
            <w:tcW w:w="2000" w:type="dxa"/>
          </w:tcPr>
          <w:p w:rsidR="00A90A44" w:rsidRDefault="00A90A44">
            <w:pPr>
              <w:pStyle w:val="ConsPlusNormal"/>
              <w:jc w:val="center"/>
            </w:pPr>
            <w:r>
              <w:t>172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143</w:t>
            </w:r>
          </w:p>
        </w:tc>
        <w:tc>
          <w:tcPr>
            <w:tcW w:w="2410" w:type="dxa"/>
          </w:tcPr>
          <w:p w:rsidR="00A90A44" w:rsidRDefault="00A90A44">
            <w:pPr>
              <w:pStyle w:val="ConsPlusNormal"/>
              <w:jc w:val="both"/>
            </w:pPr>
            <w:r>
              <w:t>пер. Крылова</w:t>
            </w:r>
          </w:p>
        </w:tc>
        <w:tc>
          <w:tcPr>
            <w:tcW w:w="1933" w:type="dxa"/>
          </w:tcPr>
          <w:p w:rsidR="00A90A44" w:rsidRDefault="00A90A44">
            <w:pPr>
              <w:pStyle w:val="ConsPlusNormal"/>
              <w:jc w:val="center"/>
            </w:pPr>
            <w:r>
              <w:t>298 м</w:t>
            </w:r>
          </w:p>
        </w:tc>
        <w:tc>
          <w:tcPr>
            <w:tcW w:w="2000" w:type="dxa"/>
          </w:tcPr>
          <w:p w:rsidR="00A90A44" w:rsidRDefault="00A90A44">
            <w:pPr>
              <w:pStyle w:val="ConsPlusNormal"/>
              <w:jc w:val="center"/>
            </w:pPr>
            <w:r>
              <w:t>378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144</w:t>
            </w:r>
          </w:p>
        </w:tc>
        <w:tc>
          <w:tcPr>
            <w:tcW w:w="2410" w:type="dxa"/>
          </w:tcPr>
          <w:p w:rsidR="00A90A44" w:rsidRDefault="00A90A44">
            <w:pPr>
              <w:pStyle w:val="ConsPlusNormal"/>
              <w:jc w:val="both"/>
            </w:pPr>
            <w:r>
              <w:t>ул. Крылова</w:t>
            </w:r>
          </w:p>
        </w:tc>
        <w:tc>
          <w:tcPr>
            <w:tcW w:w="1933" w:type="dxa"/>
          </w:tcPr>
          <w:p w:rsidR="00A90A44" w:rsidRDefault="00A90A44">
            <w:pPr>
              <w:pStyle w:val="ConsPlusNormal"/>
              <w:jc w:val="center"/>
            </w:pPr>
            <w:r>
              <w:t>424 м</w:t>
            </w:r>
          </w:p>
        </w:tc>
        <w:tc>
          <w:tcPr>
            <w:tcW w:w="2000" w:type="dxa"/>
          </w:tcPr>
          <w:p w:rsidR="00A90A44" w:rsidRDefault="00A90A44">
            <w:pPr>
              <w:pStyle w:val="ConsPlusNormal"/>
              <w:jc w:val="center"/>
            </w:pPr>
            <w:r>
              <w:t>275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145</w:t>
            </w:r>
          </w:p>
        </w:tc>
        <w:tc>
          <w:tcPr>
            <w:tcW w:w="2410" w:type="dxa"/>
          </w:tcPr>
          <w:p w:rsidR="00A90A44" w:rsidRDefault="00A90A44">
            <w:pPr>
              <w:pStyle w:val="ConsPlusNormal"/>
              <w:jc w:val="both"/>
            </w:pPr>
            <w:r>
              <w:t>пер. Кузнечный</w:t>
            </w:r>
          </w:p>
        </w:tc>
        <w:tc>
          <w:tcPr>
            <w:tcW w:w="1933" w:type="dxa"/>
          </w:tcPr>
          <w:p w:rsidR="00A90A44" w:rsidRDefault="00A90A44">
            <w:pPr>
              <w:pStyle w:val="ConsPlusNormal"/>
              <w:jc w:val="center"/>
            </w:pPr>
            <w:r>
              <w:t>207 м</w:t>
            </w:r>
          </w:p>
        </w:tc>
        <w:tc>
          <w:tcPr>
            <w:tcW w:w="2000" w:type="dxa"/>
          </w:tcPr>
          <w:p w:rsidR="00A90A44" w:rsidRDefault="00A90A44">
            <w:pPr>
              <w:pStyle w:val="ConsPlusNormal"/>
              <w:jc w:val="center"/>
            </w:pPr>
            <w:r>
              <w:t>182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146</w:t>
            </w:r>
          </w:p>
        </w:tc>
        <w:tc>
          <w:tcPr>
            <w:tcW w:w="2410" w:type="dxa"/>
          </w:tcPr>
          <w:p w:rsidR="00A90A44" w:rsidRDefault="00A90A44">
            <w:pPr>
              <w:pStyle w:val="ConsPlusNormal"/>
              <w:jc w:val="both"/>
            </w:pPr>
            <w:r>
              <w:t>пер. Ледяной</w:t>
            </w:r>
          </w:p>
        </w:tc>
        <w:tc>
          <w:tcPr>
            <w:tcW w:w="1933" w:type="dxa"/>
          </w:tcPr>
          <w:p w:rsidR="00A90A44" w:rsidRDefault="00A90A44">
            <w:pPr>
              <w:pStyle w:val="ConsPlusNormal"/>
              <w:jc w:val="center"/>
            </w:pPr>
            <w:r>
              <w:t>182 м</w:t>
            </w:r>
          </w:p>
        </w:tc>
        <w:tc>
          <w:tcPr>
            <w:tcW w:w="2000" w:type="dxa"/>
          </w:tcPr>
          <w:p w:rsidR="00A90A44" w:rsidRDefault="00A90A44">
            <w:pPr>
              <w:pStyle w:val="ConsPlusNormal"/>
              <w:jc w:val="center"/>
            </w:pPr>
            <w:r>
              <w:t>175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н. д.</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006</w:t>
            </w:r>
          </w:p>
        </w:tc>
        <w:tc>
          <w:tcPr>
            <w:tcW w:w="2410" w:type="dxa"/>
          </w:tcPr>
          <w:p w:rsidR="00A90A44" w:rsidRDefault="00A90A44">
            <w:pPr>
              <w:pStyle w:val="ConsPlusNormal"/>
              <w:jc w:val="both"/>
            </w:pPr>
            <w:r>
              <w:t>ул. Ленина</w:t>
            </w:r>
          </w:p>
        </w:tc>
        <w:tc>
          <w:tcPr>
            <w:tcW w:w="1933" w:type="dxa"/>
          </w:tcPr>
          <w:p w:rsidR="00A90A44" w:rsidRDefault="00A90A44">
            <w:pPr>
              <w:pStyle w:val="ConsPlusNormal"/>
              <w:jc w:val="center"/>
            </w:pPr>
            <w:r>
              <w:t>5433 м</w:t>
            </w:r>
          </w:p>
        </w:tc>
        <w:tc>
          <w:tcPr>
            <w:tcW w:w="2000" w:type="dxa"/>
          </w:tcPr>
          <w:p w:rsidR="00A90A44" w:rsidRDefault="00A90A44">
            <w:pPr>
              <w:pStyle w:val="ConsPlusNormal"/>
              <w:jc w:val="center"/>
            </w:pPr>
            <w:r>
              <w:t>5434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147</w:t>
            </w:r>
          </w:p>
        </w:tc>
        <w:tc>
          <w:tcPr>
            <w:tcW w:w="2410" w:type="dxa"/>
          </w:tcPr>
          <w:p w:rsidR="00A90A44" w:rsidRDefault="00A90A44">
            <w:pPr>
              <w:pStyle w:val="ConsPlusNormal"/>
              <w:jc w:val="both"/>
            </w:pPr>
            <w:r>
              <w:t>ул. Ленинградская</w:t>
            </w:r>
          </w:p>
        </w:tc>
        <w:tc>
          <w:tcPr>
            <w:tcW w:w="1933" w:type="dxa"/>
          </w:tcPr>
          <w:p w:rsidR="00A90A44" w:rsidRDefault="00A90A44">
            <w:pPr>
              <w:pStyle w:val="ConsPlusNormal"/>
              <w:jc w:val="center"/>
            </w:pPr>
            <w:r>
              <w:t>876 м</w:t>
            </w:r>
          </w:p>
        </w:tc>
        <w:tc>
          <w:tcPr>
            <w:tcW w:w="2000" w:type="dxa"/>
          </w:tcPr>
          <w:p w:rsidR="00A90A44" w:rsidRDefault="00A90A44">
            <w:pPr>
              <w:pStyle w:val="ConsPlusNormal"/>
              <w:jc w:val="center"/>
            </w:pPr>
            <w:r>
              <w:t>670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148</w:t>
            </w:r>
          </w:p>
        </w:tc>
        <w:tc>
          <w:tcPr>
            <w:tcW w:w="2410" w:type="dxa"/>
          </w:tcPr>
          <w:p w:rsidR="00A90A44" w:rsidRDefault="00A90A44">
            <w:pPr>
              <w:pStyle w:val="ConsPlusNormal"/>
              <w:jc w:val="both"/>
            </w:pPr>
            <w:r>
              <w:t>пер. Ленинградский</w:t>
            </w:r>
          </w:p>
        </w:tc>
        <w:tc>
          <w:tcPr>
            <w:tcW w:w="1933" w:type="dxa"/>
          </w:tcPr>
          <w:p w:rsidR="00A90A44" w:rsidRDefault="00A90A44">
            <w:pPr>
              <w:pStyle w:val="ConsPlusNormal"/>
              <w:jc w:val="center"/>
            </w:pPr>
            <w:r>
              <w:t>304 м</w:t>
            </w:r>
          </w:p>
        </w:tc>
        <w:tc>
          <w:tcPr>
            <w:tcW w:w="2000" w:type="dxa"/>
          </w:tcPr>
          <w:p w:rsidR="00A90A44" w:rsidRDefault="00A90A44">
            <w:pPr>
              <w:pStyle w:val="ConsPlusNormal"/>
              <w:jc w:val="center"/>
            </w:pPr>
            <w:r>
              <w:t>282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149</w:t>
            </w:r>
          </w:p>
        </w:tc>
        <w:tc>
          <w:tcPr>
            <w:tcW w:w="2410" w:type="dxa"/>
          </w:tcPr>
          <w:p w:rsidR="00A90A44" w:rsidRDefault="00A90A44">
            <w:pPr>
              <w:pStyle w:val="ConsPlusNormal"/>
              <w:jc w:val="both"/>
            </w:pPr>
            <w:r>
              <w:t>пер. Ленкина</w:t>
            </w:r>
          </w:p>
        </w:tc>
        <w:tc>
          <w:tcPr>
            <w:tcW w:w="1933" w:type="dxa"/>
          </w:tcPr>
          <w:p w:rsidR="00A90A44" w:rsidRDefault="00A90A44">
            <w:pPr>
              <w:pStyle w:val="ConsPlusNormal"/>
              <w:jc w:val="center"/>
            </w:pPr>
            <w:r>
              <w:t>300 м</w:t>
            </w:r>
          </w:p>
        </w:tc>
        <w:tc>
          <w:tcPr>
            <w:tcW w:w="2000" w:type="dxa"/>
          </w:tcPr>
          <w:p w:rsidR="00A90A44" w:rsidRDefault="00A90A44">
            <w:pPr>
              <w:pStyle w:val="ConsPlusNormal"/>
              <w:jc w:val="center"/>
            </w:pPr>
            <w:r>
              <w:t>368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150</w:t>
            </w:r>
          </w:p>
        </w:tc>
        <w:tc>
          <w:tcPr>
            <w:tcW w:w="2410" w:type="dxa"/>
          </w:tcPr>
          <w:p w:rsidR="00A90A44" w:rsidRDefault="00A90A44">
            <w:pPr>
              <w:pStyle w:val="ConsPlusNormal"/>
              <w:jc w:val="both"/>
            </w:pPr>
            <w:r>
              <w:t>ул. Ленкина</w:t>
            </w:r>
          </w:p>
        </w:tc>
        <w:tc>
          <w:tcPr>
            <w:tcW w:w="1933" w:type="dxa"/>
          </w:tcPr>
          <w:p w:rsidR="00A90A44" w:rsidRDefault="00A90A44">
            <w:pPr>
              <w:pStyle w:val="ConsPlusNormal"/>
              <w:jc w:val="center"/>
            </w:pPr>
            <w:r>
              <w:t>294 м</w:t>
            </w:r>
          </w:p>
        </w:tc>
        <w:tc>
          <w:tcPr>
            <w:tcW w:w="2000" w:type="dxa"/>
          </w:tcPr>
          <w:p w:rsidR="00A90A44" w:rsidRDefault="00A90A44">
            <w:pPr>
              <w:pStyle w:val="ConsPlusNormal"/>
              <w:jc w:val="center"/>
            </w:pPr>
            <w:r>
              <w:t>287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151</w:t>
            </w:r>
          </w:p>
        </w:tc>
        <w:tc>
          <w:tcPr>
            <w:tcW w:w="2410" w:type="dxa"/>
          </w:tcPr>
          <w:p w:rsidR="00A90A44" w:rsidRDefault="00A90A44">
            <w:pPr>
              <w:pStyle w:val="ConsPlusNormal"/>
              <w:jc w:val="both"/>
            </w:pPr>
            <w:r>
              <w:t>ул. Лесная</w:t>
            </w:r>
          </w:p>
        </w:tc>
        <w:tc>
          <w:tcPr>
            <w:tcW w:w="1933" w:type="dxa"/>
          </w:tcPr>
          <w:p w:rsidR="00A90A44" w:rsidRDefault="00A90A44">
            <w:pPr>
              <w:pStyle w:val="ConsPlusNormal"/>
              <w:jc w:val="center"/>
            </w:pPr>
            <w:r>
              <w:t>664 м</w:t>
            </w:r>
          </w:p>
        </w:tc>
        <w:tc>
          <w:tcPr>
            <w:tcW w:w="2000" w:type="dxa"/>
          </w:tcPr>
          <w:p w:rsidR="00A90A44" w:rsidRDefault="00A90A44">
            <w:pPr>
              <w:pStyle w:val="ConsPlusNormal"/>
              <w:jc w:val="center"/>
            </w:pPr>
            <w:r>
              <w:t>368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152</w:t>
            </w:r>
          </w:p>
        </w:tc>
        <w:tc>
          <w:tcPr>
            <w:tcW w:w="2410" w:type="dxa"/>
          </w:tcPr>
          <w:p w:rsidR="00A90A44" w:rsidRDefault="00A90A44">
            <w:pPr>
              <w:pStyle w:val="ConsPlusNormal"/>
              <w:jc w:val="both"/>
            </w:pPr>
            <w:r>
              <w:t>ул. Лесная поляна</w:t>
            </w:r>
          </w:p>
        </w:tc>
        <w:tc>
          <w:tcPr>
            <w:tcW w:w="1933" w:type="dxa"/>
          </w:tcPr>
          <w:p w:rsidR="00A90A44" w:rsidRDefault="00A90A44">
            <w:pPr>
              <w:pStyle w:val="ConsPlusNormal"/>
              <w:jc w:val="center"/>
            </w:pPr>
            <w:r>
              <w:t>368 м</w:t>
            </w:r>
          </w:p>
        </w:tc>
        <w:tc>
          <w:tcPr>
            <w:tcW w:w="2000" w:type="dxa"/>
          </w:tcPr>
          <w:p w:rsidR="00A90A44" w:rsidRDefault="00A90A44">
            <w:pPr>
              <w:pStyle w:val="ConsPlusNormal"/>
              <w:jc w:val="center"/>
            </w:pPr>
            <w:r>
              <w:t>427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153</w:t>
            </w:r>
          </w:p>
        </w:tc>
        <w:tc>
          <w:tcPr>
            <w:tcW w:w="2410" w:type="dxa"/>
          </w:tcPr>
          <w:p w:rsidR="00A90A44" w:rsidRDefault="00A90A44">
            <w:pPr>
              <w:pStyle w:val="ConsPlusNormal"/>
              <w:jc w:val="both"/>
            </w:pPr>
            <w:r>
              <w:t>пер. Лисавенко</w:t>
            </w:r>
          </w:p>
        </w:tc>
        <w:tc>
          <w:tcPr>
            <w:tcW w:w="1933" w:type="dxa"/>
          </w:tcPr>
          <w:p w:rsidR="00A90A44" w:rsidRDefault="00A90A44">
            <w:pPr>
              <w:pStyle w:val="ConsPlusNormal"/>
              <w:jc w:val="center"/>
            </w:pPr>
            <w:r>
              <w:t>485 м</w:t>
            </w:r>
          </w:p>
        </w:tc>
        <w:tc>
          <w:tcPr>
            <w:tcW w:w="2000" w:type="dxa"/>
          </w:tcPr>
          <w:p w:rsidR="00A90A44" w:rsidRDefault="00A90A44">
            <w:pPr>
              <w:pStyle w:val="ConsPlusNormal"/>
              <w:jc w:val="center"/>
            </w:pPr>
            <w:r>
              <w:t>462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154</w:t>
            </w:r>
          </w:p>
        </w:tc>
        <w:tc>
          <w:tcPr>
            <w:tcW w:w="2410" w:type="dxa"/>
          </w:tcPr>
          <w:p w:rsidR="00A90A44" w:rsidRDefault="00A90A44">
            <w:pPr>
              <w:pStyle w:val="ConsPlusNormal"/>
              <w:jc w:val="both"/>
            </w:pPr>
            <w:r>
              <w:t>пер. Лобный</w:t>
            </w:r>
          </w:p>
        </w:tc>
        <w:tc>
          <w:tcPr>
            <w:tcW w:w="1933" w:type="dxa"/>
          </w:tcPr>
          <w:p w:rsidR="00A90A44" w:rsidRDefault="00A90A44">
            <w:pPr>
              <w:pStyle w:val="ConsPlusNormal"/>
              <w:jc w:val="center"/>
            </w:pPr>
            <w:r>
              <w:t>186 м</w:t>
            </w:r>
          </w:p>
        </w:tc>
        <w:tc>
          <w:tcPr>
            <w:tcW w:w="2000" w:type="dxa"/>
          </w:tcPr>
          <w:p w:rsidR="00A90A44" w:rsidRDefault="00A90A44">
            <w:pPr>
              <w:pStyle w:val="ConsPlusNormal"/>
              <w:jc w:val="center"/>
            </w:pPr>
            <w:r>
              <w:t>179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155</w:t>
            </w:r>
          </w:p>
        </w:tc>
        <w:tc>
          <w:tcPr>
            <w:tcW w:w="2410" w:type="dxa"/>
          </w:tcPr>
          <w:p w:rsidR="00A90A44" w:rsidRDefault="00A90A44">
            <w:pPr>
              <w:pStyle w:val="ConsPlusNormal"/>
              <w:jc w:val="both"/>
            </w:pPr>
            <w:r>
              <w:t>ул. Лучистая</w:t>
            </w:r>
          </w:p>
        </w:tc>
        <w:tc>
          <w:tcPr>
            <w:tcW w:w="1933" w:type="dxa"/>
          </w:tcPr>
          <w:p w:rsidR="00A90A44" w:rsidRDefault="00A90A44">
            <w:pPr>
              <w:pStyle w:val="ConsPlusNormal"/>
              <w:jc w:val="center"/>
            </w:pPr>
            <w:r>
              <w:t>399 м</w:t>
            </w:r>
          </w:p>
        </w:tc>
        <w:tc>
          <w:tcPr>
            <w:tcW w:w="2000" w:type="dxa"/>
          </w:tcPr>
          <w:p w:rsidR="00A90A44" w:rsidRDefault="00A90A44">
            <w:pPr>
              <w:pStyle w:val="ConsPlusNormal"/>
              <w:jc w:val="center"/>
            </w:pPr>
            <w:r>
              <w:t>350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156</w:t>
            </w:r>
          </w:p>
        </w:tc>
        <w:tc>
          <w:tcPr>
            <w:tcW w:w="2410" w:type="dxa"/>
          </w:tcPr>
          <w:p w:rsidR="00A90A44" w:rsidRDefault="00A90A44">
            <w:pPr>
              <w:pStyle w:val="ConsPlusNormal"/>
              <w:jc w:val="both"/>
            </w:pPr>
            <w:r>
              <w:t>ул. Луговая</w:t>
            </w:r>
          </w:p>
        </w:tc>
        <w:tc>
          <w:tcPr>
            <w:tcW w:w="1933" w:type="dxa"/>
          </w:tcPr>
          <w:p w:rsidR="00A90A44" w:rsidRDefault="00A90A44">
            <w:pPr>
              <w:pStyle w:val="ConsPlusNormal"/>
              <w:jc w:val="center"/>
            </w:pPr>
            <w:r>
              <w:t>1732 м</w:t>
            </w:r>
          </w:p>
        </w:tc>
        <w:tc>
          <w:tcPr>
            <w:tcW w:w="2000" w:type="dxa"/>
          </w:tcPr>
          <w:p w:rsidR="00A90A44" w:rsidRDefault="00A90A44">
            <w:pPr>
              <w:pStyle w:val="ConsPlusNormal"/>
              <w:jc w:val="center"/>
            </w:pPr>
            <w:r>
              <w:t>1709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157</w:t>
            </w:r>
          </w:p>
        </w:tc>
        <w:tc>
          <w:tcPr>
            <w:tcW w:w="2410" w:type="dxa"/>
          </w:tcPr>
          <w:p w:rsidR="00A90A44" w:rsidRDefault="00A90A44">
            <w:pPr>
              <w:pStyle w:val="ConsPlusNormal"/>
              <w:jc w:val="both"/>
            </w:pPr>
            <w:r>
              <w:t>пер. Луговой</w:t>
            </w:r>
          </w:p>
        </w:tc>
        <w:tc>
          <w:tcPr>
            <w:tcW w:w="1933" w:type="dxa"/>
          </w:tcPr>
          <w:p w:rsidR="00A90A44" w:rsidRDefault="00A90A44">
            <w:pPr>
              <w:pStyle w:val="ConsPlusNormal"/>
              <w:jc w:val="center"/>
            </w:pPr>
            <w:r>
              <w:t>71 м</w:t>
            </w:r>
          </w:p>
        </w:tc>
        <w:tc>
          <w:tcPr>
            <w:tcW w:w="2000" w:type="dxa"/>
          </w:tcPr>
          <w:p w:rsidR="00A90A44" w:rsidRDefault="00A90A44">
            <w:pPr>
              <w:pStyle w:val="ConsPlusNormal"/>
              <w:jc w:val="center"/>
            </w:pPr>
            <w:r>
              <w:t>177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158</w:t>
            </w:r>
          </w:p>
        </w:tc>
        <w:tc>
          <w:tcPr>
            <w:tcW w:w="2410" w:type="dxa"/>
          </w:tcPr>
          <w:p w:rsidR="00A90A44" w:rsidRDefault="00A90A44">
            <w:pPr>
              <w:pStyle w:val="ConsPlusNormal"/>
              <w:jc w:val="both"/>
            </w:pPr>
            <w:r>
              <w:t>ул. Лыжная</w:t>
            </w:r>
          </w:p>
        </w:tc>
        <w:tc>
          <w:tcPr>
            <w:tcW w:w="1933" w:type="dxa"/>
          </w:tcPr>
          <w:p w:rsidR="00A90A44" w:rsidRDefault="00A90A44">
            <w:pPr>
              <w:pStyle w:val="ConsPlusNormal"/>
              <w:jc w:val="center"/>
            </w:pPr>
            <w:r>
              <w:t>296 м</w:t>
            </w:r>
          </w:p>
        </w:tc>
        <w:tc>
          <w:tcPr>
            <w:tcW w:w="2000" w:type="dxa"/>
          </w:tcPr>
          <w:p w:rsidR="00A90A44" w:rsidRDefault="00A90A44">
            <w:pPr>
              <w:pStyle w:val="ConsPlusNormal"/>
              <w:jc w:val="center"/>
            </w:pPr>
            <w:r>
              <w:t>284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159</w:t>
            </w:r>
          </w:p>
        </w:tc>
        <w:tc>
          <w:tcPr>
            <w:tcW w:w="2410" w:type="dxa"/>
          </w:tcPr>
          <w:p w:rsidR="00A90A44" w:rsidRDefault="00A90A44">
            <w:pPr>
              <w:pStyle w:val="ConsPlusNormal"/>
              <w:jc w:val="both"/>
            </w:pPr>
            <w:r>
              <w:t>ул. Льва Толстого</w:t>
            </w:r>
          </w:p>
        </w:tc>
        <w:tc>
          <w:tcPr>
            <w:tcW w:w="1933" w:type="dxa"/>
          </w:tcPr>
          <w:p w:rsidR="00A90A44" w:rsidRDefault="00A90A44">
            <w:pPr>
              <w:pStyle w:val="ConsPlusNormal"/>
              <w:jc w:val="center"/>
            </w:pPr>
            <w:r>
              <w:t>1338 м</w:t>
            </w:r>
          </w:p>
        </w:tc>
        <w:tc>
          <w:tcPr>
            <w:tcW w:w="2000" w:type="dxa"/>
          </w:tcPr>
          <w:p w:rsidR="00A90A44" w:rsidRDefault="00A90A44">
            <w:pPr>
              <w:pStyle w:val="ConsPlusNormal"/>
              <w:jc w:val="center"/>
            </w:pPr>
            <w:r>
              <w:t>1333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160</w:t>
            </w:r>
          </w:p>
        </w:tc>
        <w:tc>
          <w:tcPr>
            <w:tcW w:w="2410" w:type="dxa"/>
          </w:tcPr>
          <w:p w:rsidR="00A90A44" w:rsidRDefault="00A90A44">
            <w:pPr>
              <w:pStyle w:val="ConsPlusNormal"/>
              <w:jc w:val="both"/>
            </w:pPr>
            <w:r>
              <w:t>ул. М.Демьянова</w:t>
            </w:r>
          </w:p>
        </w:tc>
        <w:tc>
          <w:tcPr>
            <w:tcW w:w="1933" w:type="dxa"/>
          </w:tcPr>
          <w:p w:rsidR="00A90A44" w:rsidRDefault="00A90A44">
            <w:pPr>
              <w:pStyle w:val="ConsPlusNormal"/>
              <w:jc w:val="center"/>
            </w:pPr>
            <w:r>
              <w:t>445 м</w:t>
            </w:r>
          </w:p>
        </w:tc>
        <w:tc>
          <w:tcPr>
            <w:tcW w:w="2000" w:type="dxa"/>
          </w:tcPr>
          <w:p w:rsidR="00A90A44" w:rsidRDefault="00A90A44">
            <w:pPr>
              <w:pStyle w:val="ConsPlusNormal"/>
              <w:jc w:val="center"/>
            </w:pPr>
            <w:r>
              <w:t>440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161</w:t>
            </w:r>
          </w:p>
        </w:tc>
        <w:tc>
          <w:tcPr>
            <w:tcW w:w="2410" w:type="dxa"/>
          </w:tcPr>
          <w:p w:rsidR="00A90A44" w:rsidRDefault="00A90A44">
            <w:pPr>
              <w:pStyle w:val="ConsPlusNormal"/>
              <w:jc w:val="both"/>
            </w:pPr>
            <w:r>
              <w:t>ул. М.В.Эдокова</w:t>
            </w:r>
          </w:p>
        </w:tc>
        <w:tc>
          <w:tcPr>
            <w:tcW w:w="1933" w:type="dxa"/>
          </w:tcPr>
          <w:p w:rsidR="00A90A44" w:rsidRDefault="00A90A44">
            <w:pPr>
              <w:pStyle w:val="ConsPlusNormal"/>
              <w:jc w:val="center"/>
            </w:pPr>
            <w:r>
              <w:t>545 м</w:t>
            </w:r>
          </w:p>
        </w:tc>
        <w:tc>
          <w:tcPr>
            <w:tcW w:w="2000" w:type="dxa"/>
          </w:tcPr>
          <w:p w:rsidR="00A90A44" w:rsidRDefault="00A90A44">
            <w:pPr>
              <w:pStyle w:val="ConsPlusNormal"/>
              <w:jc w:val="center"/>
            </w:pPr>
            <w:r>
              <w:t>538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162</w:t>
            </w:r>
          </w:p>
        </w:tc>
        <w:tc>
          <w:tcPr>
            <w:tcW w:w="2410" w:type="dxa"/>
          </w:tcPr>
          <w:p w:rsidR="00A90A44" w:rsidRDefault="00A90A44">
            <w:pPr>
              <w:pStyle w:val="ConsPlusNormal"/>
              <w:jc w:val="both"/>
            </w:pPr>
            <w:r>
              <w:t>ул. Магистральная</w:t>
            </w:r>
          </w:p>
        </w:tc>
        <w:tc>
          <w:tcPr>
            <w:tcW w:w="1933" w:type="dxa"/>
          </w:tcPr>
          <w:p w:rsidR="00A90A44" w:rsidRDefault="00A90A44">
            <w:pPr>
              <w:pStyle w:val="ConsPlusNormal"/>
              <w:jc w:val="center"/>
            </w:pPr>
            <w:r>
              <w:t>408 м</w:t>
            </w:r>
          </w:p>
        </w:tc>
        <w:tc>
          <w:tcPr>
            <w:tcW w:w="2000" w:type="dxa"/>
          </w:tcPr>
          <w:p w:rsidR="00A90A44" w:rsidRDefault="00A90A44">
            <w:pPr>
              <w:pStyle w:val="ConsPlusNormal"/>
              <w:jc w:val="center"/>
            </w:pPr>
            <w:r>
              <w:t>532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163</w:t>
            </w:r>
          </w:p>
        </w:tc>
        <w:tc>
          <w:tcPr>
            <w:tcW w:w="2410" w:type="dxa"/>
          </w:tcPr>
          <w:p w:rsidR="00A90A44" w:rsidRDefault="00A90A44">
            <w:pPr>
              <w:pStyle w:val="ConsPlusNormal"/>
              <w:jc w:val="both"/>
            </w:pPr>
            <w:r>
              <w:t>ул. Манжерокская</w:t>
            </w:r>
          </w:p>
        </w:tc>
        <w:tc>
          <w:tcPr>
            <w:tcW w:w="1933" w:type="dxa"/>
          </w:tcPr>
          <w:p w:rsidR="00A90A44" w:rsidRDefault="00A90A44">
            <w:pPr>
              <w:pStyle w:val="ConsPlusNormal"/>
              <w:jc w:val="center"/>
            </w:pPr>
            <w:r>
              <w:t>1219 м</w:t>
            </w:r>
          </w:p>
        </w:tc>
        <w:tc>
          <w:tcPr>
            <w:tcW w:w="2000" w:type="dxa"/>
          </w:tcPr>
          <w:p w:rsidR="00A90A44" w:rsidRDefault="00A90A44">
            <w:pPr>
              <w:pStyle w:val="ConsPlusNormal"/>
              <w:jc w:val="center"/>
            </w:pPr>
            <w:r>
              <w:t>414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164</w:t>
            </w:r>
          </w:p>
        </w:tc>
        <w:tc>
          <w:tcPr>
            <w:tcW w:w="2410" w:type="dxa"/>
          </w:tcPr>
          <w:p w:rsidR="00A90A44" w:rsidRDefault="00A90A44">
            <w:pPr>
              <w:pStyle w:val="ConsPlusNormal"/>
              <w:jc w:val="both"/>
            </w:pPr>
            <w:r>
              <w:t>пер. Магистральный</w:t>
            </w:r>
          </w:p>
        </w:tc>
        <w:tc>
          <w:tcPr>
            <w:tcW w:w="1933" w:type="dxa"/>
          </w:tcPr>
          <w:p w:rsidR="00A90A44" w:rsidRDefault="00A90A44">
            <w:pPr>
              <w:pStyle w:val="ConsPlusNormal"/>
              <w:jc w:val="center"/>
            </w:pPr>
            <w:r>
              <w:t>594 м</w:t>
            </w:r>
          </w:p>
        </w:tc>
        <w:tc>
          <w:tcPr>
            <w:tcW w:w="2000" w:type="dxa"/>
          </w:tcPr>
          <w:p w:rsidR="00A90A44" w:rsidRDefault="00A90A44">
            <w:pPr>
              <w:pStyle w:val="ConsPlusNormal"/>
              <w:jc w:val="center"/>
            </w:pPr>
            <w:r>
              <w:t>208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165</w:t>
            </w:r>
          </w:p>
        </w:tc>
        <w:tc>
          <w:tcPr>
            <w:tcW w:w="2410" w:type="dxa"/>
          </w:tcPr>
          <w:p w:rsidR="00A90A44" w:rsidRDefault="00A90A44">
            <w:pPr>
              <w:pStyle w:val="ConsPlusNormal"/>
              <w:jc w:val="both"/>
            </w:pPr>
            <w:r>
              <w:t>ул. Майминская</w:t>
            </w:r>
          </w:p>
        </w:tc>
        <w:tc>
          <w:tcPr>
            <w:tcW w:w="1933" w:type="dxa"/>
          </w:tcPr>
          <w:p w:rsidR="00A90A44" w:rsidRDefault="00A90A44">
            <w:pPr>
              <w:pStyle w:val="ConsPlusNormal"/>
              <w:jc w:val="center"/>
            </w:pPr>
            <w:r>
              <w:t>473 м</w:t>
            </w:r>
          </w:p>
        </w:tc>
        <w:tc>
          <w:tcPr>
            <w:tcW w:w="2000" w:type="dxa"/>
          </w:tcPr>
          <w:p w:rsidR="00A90A44" w:rsidRDefault="00A90A44">
            <w:pPr>
              <w:pStyle w:val="ConsPlusNormal"/>
              <w:jc w:val="center"/>
            </w:pPr>
            <w:r>
              <w:t>312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166</w:t>
            </w:r>
          </w:p>
        </w:tc>
        <w:tc>
          <w:tcPr>
            <w:tcW w:w="2410" w:type="dxa"/>
          </w:tcPr>
          <w:p w:rsidR="00A90A44" w:rsidRDefault="00A90A44">
            <w:pPr>
              <w:pStyle w:val="ConsPlusNormal"/>
              <w:jc w:val="both"/>
            </w:pPr>
            <w:r>
              <w:t>ул. Майская</w:t>
            </w:r>
          </w:p>
        </w:tc>
        <w:tc>
          <w:tcPr>
            <w:tcW w:w="1933" w:type="dxa"/>
          </w:tcPr>
          <w:p w:rsidR="00A90A44" w:rsidRDefault="00A90A44">
            <w:pPr>
              <w:pStyle w:val="ConsPlusNormal"/>
              <w:jc w:val="center"/>
            </w:pPr>
            <w:r>
              <w:t>412 м</w:t>
            </w:r>
          </w:p>
        </w:tc>
        <w:tc>
          <w:tcPr>
            <w:tcW w:w="2000" w:type="dxa"/>
          </w:tcPr>
          <w:p w:rsidR="00A90A44" w:rsidRDefault="00A90A44">
            <w:pPr>
              <w:pStyle w:val="ConsPlusNormal"/>
              <w:jc w:val="center"/>
            </w:pPr>
            <w:r>
              <w:t>417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168</w:t>
            </w:r>
          </w:p>
        </w:tc>
        <w:tc>
          <w:tcPr>
            <w:tcW w:w="2410" w:type="dxa"/>
          </w:tcPr>
          <w:p w:rsidR="00A90A44" w:rsidRDefault="00A90A44">
            <w:pPr>
              <w:pStyle w:val="ConsPlusNormal"/>
              <w:jc w:val="both"/>
            </w:pPr>
            <w:r>
              <w:t>пер. Малиновый</w:t>
            </w:r>
          </w:p>
        </w:tc>
        <w:tc>
          <w:tcPr>
            <w:tcW w:w="1933" w:type="dxa"/>
          </w:tcPr>
          <w:p w:rsidR="00A90A44" w:rsidRDefault="00A90A44">
            <w:pPr>
              <w:pStyle w:val="ConsPlusNormal"/>
              <w:jc w:val="center"/>
            </w:pPr>
            <w:r>
              <w:t>1244 м</w:t>
            </w:r>
          </w:p>
        </w:tc>
        <w:tc>
          <w:tcPr>
            <w:tcW w:w="2000" w:type="dxa"/>
          </w:tcPr>
          <w:p w:rsidR="00A90A44" w:rsidRDefault="00A90A44">
            <w:pPr>
              <w:pStyle w:val="ConsPlusNormal"/>
              <w:jc w:val="center"/>
            </w:pPr>
            <w:r>
              <w:t>307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169</w:t>
            </w:r>
          </w:p>
        </w:tc>
        <w:tc>
          <w:tcPr>
            <w:tcW w:w="2410" w:type="dxa"/>
          </w:tcPr>
          <w:p w:rsidR="00A90A44" w:rsidRDefault="00A90A44">
            <w:pPr>
              <w:pStyle w:val="ConsPlusNormal"/>
              <w:jc w:val="both"/>
            </w:pPr>
            <w:r>
              <w:t>пер. Малый</w:t>
            </w:r>
          </w:p>
        </w:tc>
        <w:tc>
          <w:tcPr>
            <w:tcW w:w="1933" w:type="dxa"/>
          </w:tcPr>
          <w:p w:rsidR="00A90A44" w:rsidRDefault="00A90A44">
            <w:pPr>
              <w:pStyle w:val="ConsPlusNormal"/>
              <w:jc w:val="center"/>
            </w:pPr>
            <w:r>
              <w:t>161 м</w:t>
            </w:r>
          </w:p>
        </w:tc>
        <w:tc>
          <w:tcPr>
            <w:tcW w:w="2000" w:type="dxa"/>
          </w:tcPr>
          <w:p w:rsidR="00A90A44" w:rsidRDefault="00A90A44">
            <w:pPr>
              <w:pStyle w:val="ConsPlusNormal"/>
              <w:jc w:val="center"/>
            </w:pPr>
            <w:r>
              <w:t>134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170</w:t>
            </w:r>
          </w:p>
        </w:tc>
        <w:tc>
          <w:tcPr>
            <w:tcW w:w="2410" w:type="dxa"/>
          </w:tcPr>
          <w:p w:rsidR="00A90A44" w:rsidRDefault="00A90A44">
            <w:pPr>
              <w:pStyle w:val="ConsPlusNormal"/>
              <w:jc w:val="both"/>
            </w:pPr>
            <w:r>
              <w:t>ул. Мамонтова</w:t>
            </w:r>
          </w:p>
        </w:tc>
        <w:tc>
          <w:tcPr>
            <w:tcW w:w="1933" w:type="dxa"/>
          </w:tcPr>
          <w:p w:rsidR="00A90A44" w:rsidRDefault="00A90A44">
            <w:pPr>
              <w:pStyle w:val="ConsPlusNormal"/>
              <w:jc w:val="center"/>
            </w:pPr>
            <w:r>
              <w:t>414 м</w:t>
            </w:r>
          </w:p>
        </w:tc>
        <w:tc>
          <w:tcPr>
            <w:tcW w:w="2000" w:type="dxa"/>
          </w:tcPr>
          <w:p w:rsidR="00A90A44" w:rsidRDefault="00A90A44">
            <w:pPr>
              <w:pStyle w:val="ConsPlusNormal"/>
              <w:jc w:val="center"/>
            </w:pPr>
            <w:r>
              <w:t>415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171</w:t>
            </w:r>
          </w:p>
        </w:tc>
        <w:tc>
          <w:tcPr>
            <w:tcW w:w="2410" w:type="dxa"/>
          </w:tcPr>
          <w:p w:rsidR="00A90A44" w:rsidRDefault="00A90A44">
            <w:pPr>
              <w:pStyle w:val="ConsPlusNormal"/>
              <w:jc w:val="both"/>
            </w:pPr>
            <w:r>
              <w:t>ул. Маресьева</w:t>
            </w:r>
          </w:p>
        </w:tc>
        <w:tc>
          <w:tcPr>
            <w:tcW w:w="1933" w:type="dxa"/>
          </w:tcPr>
          <w:p w:rsidR="00A90A44" w:rsidRDefault="00A90A44">
            <w:pPr>
              <w:pStyle w:val="ConsPlusNormal"/>
              <w:jc w:val="center"/>
            </w:pPr>
            <w:r>
              <w:t>407 м</w:t>
            </w:r>
          </w:p>
        </w:tc>
        <w:tc>
          <w:tcPr>
            <w:tcW w:w="2000" w:type="dxa"/>
          </w:tcPr>
          <w:p w:rsidR="00A90A44" w:rsidRDefault="00A90A44">
            <w:pPr>
              <w:pStyle w:val="ConsPlusNormal"/>
              <w:jc w:val="center"/>
            </w:pPr>
            <w:r>
              <w:t>443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172</w:t>
            </w:r>
          </w:p>
        </w:tc>
        <w:tc>
          <w:tcPr>
            <w:tcW w:w="2410" w:type="dxa"/>
          </w:tcPr>
          <w:p w:rsidR="00A90A44" w:rsidRDefault="00A90A44">
            <w:pPr>
              <w:pStyle w:val="ConsPlusNormal"/>
              <w:jc w:val="both"/>
            </w:pPr>
            <w:r>
              <w:t>ул. Мастеровой остров</w:t>
            </w:r>
          </w:p>
        </w:tc>
        <w:tc>
          <w:tcPr>
            <w:tcW w:w="1933" w:type="dxa"/>
          </w:tcPr>
          <w:p w:rsidR="00A90A44" w:rsidRDefault="00A90A44">
            <w:pPr>
              <w:pStyle w:val="ConsPlusNormal"/>
              <w:jc w:val="center"/>
            </w:pPr>
            <w:r>
              <w:t>536 м</w:t>
            </w:r>
          </w:p>
        </w:tc>
        <w:tc>
          <w:tcPr>
            <w:tcW w:w="2000" w:type="dxa"/>
          </w:tcPr>
          <w:p w:rsidR="00A90A44" w:rsidRDefault="00A90A44">
            <w:pPr>
              <w:pStyle w:val="ConsPlusNormal"/>
              <w:jc w:val="center"/>
            </w:pPr>
            <w:r>
              <w:t>559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173</w:t>
            </w:r>
          </w:p>
        </w:tc>
        <w:tc>
          <w:tcPr>
            <w:tcW w:w="2410" w:type="dxa"/>
          </w:tcPr>
          <w:p w:rsidR="00A90A44" w:rsidRDefault="00A90A44">
            <w:pPr>
              <w:pStyle w:val="ConsPlusNormal"/>
              <w:jc w:val="both"/>
            </w:pPr>
            <w:r>
              <w:t>ул. Матросова</w:t>
            </w:r>
          </w:p>
        </w:tc>
        <w:tc>
          <w:tcPr>
            <w:tcW w:w="1933" w:type="dxa"/>
          </w:tcPr>
          <w:p w:rsidR="00A90A44" w:rsidRDefault="00A90A44">
            <w:pPr>
              <w:pStyle w:val="ConsPlusNormal"/>
              <w:jc w:val="center"/>
            </w:pPr>
            <w:r>
              <w:t>338 м</w:t>
            </w:r>
          </w:p>
        </w:tc>
        <w:tc>
          <w:tcPr>
            <w:tcW w:w="2000" w:type="dxa"/>
          </w:tcPr>
          <w:p w:rsidR="00A90A44" w:rsidRDefault="00A90A44">
            <w:pPr>
              <w:pStyle w:val="ConsPlusNormal"/>
              <w:jc w:val="center"/>
            </w:pPr>
            <w:r>
              <w:t>329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174</w:t>
            </w:r>
          </w:p>
        </w:tc>
        <w:tc>
          <w:tcPr>
            <w:tcW w:w="2410" w:type="dxa"/>
          </w:tcPr>
          <w:p w:rsidR="00A90A44" w:rsidRDefault="00A90A44">
            <w:pPr>
              <w:pStyle w:val="ConsPlusNormal"/>
              <w:jc w:val="both"/>
            </w:pPr>
            <w:r>
              <w:t>ул. Маяковского</w:t>
            </w:r>
          </w:p>
        </w:tc>
        <w:tc>
          <w:tcPr>
            <w:tcW w:w="1933" w:type="dxa"/>
          </w:tcPr>
          <w:p w:rsidR="00A90A44" w:rsidRDefault="00A90A44">
            <w:pPr>
              <w:pStyle w:val="ConsPlusNormal"/>
              <w:jc w:val="center"/>
            </w:pPr>
            <w:r>
              <w:t>338 м</w:t>
            </w:r>
          </w:p>
        </w:tc>
        <w:tc>
          <w:tcPr>
            <w:tcW w:w="2000" w:type="dxa"/>
          </w:tcPr>
          <w:p w:rsidR="00A90A44" w:rsidRDefault="00A90A44">
            <w:pPr>
              <w:pStyle w:val="ConsPlusNormal"/>
              <w:jc w:val="center"/>
            </w:pPr>
            <w:r>
              <w:t>233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175</w:t>
            </w:r>
          </w:p>
        </w:tc>
        <w:tc>
          <w:tcPr>
            <w:tcW w:w="2410" w:type="dxa"/>
          </w:tcPr>
          <w:p w:rsidR="00A90A44" w:rsidRDefault="00A90A44">
            <w:pPr>
              <w:pStyle w:val="ConsPlusNormal"/>
              <w:jc w:val="both"/>
            </w:pPr>
            <w:r>
              <w:t>пер. Медицинский</w:t>
            </w:r>
          </w:p>
        </w:tc>
        <w:tc>
          <w:tcPr>
            <w:tcW w:w="1933" w:type="dxa"/>
          </w:tcPr>
          <w:p w:rsidR="00A90A44" w:rsidRDefault="00A90A44">
            <w:pPr>
              <w:pStyle w:val="ConsPlusNormal"/>
              <w:jc w:val="center"/>
            </w:pPr>
            <w:r>
              <w:t>321 м</w:t>
            </w:r>
          </w:p>
        </w:tc>
        <w:tc>
          <w:tcPr>
            <w:tcW w:w="2000" w:type="dxa"/>
          </w:tcPr>
          <w:p w:rsidR="00A90A44" w:rsidRDefault="00A90A44">
            <w:pPr>
              <w:pStyle w:val="ConsPlusNormal"/>
              <w:jc w:val="center"/>
            </w:pPr>
            <w:r>
              <w:t>310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176</w:t>
            </w:r>
          </w:p>
        </w:tc>
        <w:tc>
          <w:tcPr>
            <w:tcW w:w="2410" w:type="dxa"/>
          </w:tcPr>
          <w:p w:rsidR="00A90A44" w:rsidRDefault="00A90A44">
            <w:pPr>
              <w:pStyle w:val="ConsPlusNormal"/>
              <w:jc w:val="both"/>
            </w:pPr>
            <w:r>
              <w:t>ул. Медовая</w:t>
            </w:r>
          </w:p>
        </w:tc>
        <w:tc>
          <w:tcPr>
            <w:tcW w:w="1933" w:type="dxa"/>
          </w:tcPr>
          <w:p w:rsidR="00A90A44" w:rsidRDefault="00A90A44">
            <w:pPr>
              <w:pStyle w:val="ConsPlusNormal"/>
              <w:jc w:val="center"/>
            </w:pPr>
            <w:r>
              <w:t>280 м</w:t>
            </w:r>
          </w:p>
        </w:tc>
        <w:tc>
          <w:tcPr>
            <w:tcW w:w="2000" w:type="dxa"/>
          </w:tcPr>
          <w:p w:rsidR="00A90A44" w:rsidRDefault="00A90A44">
            <w:pPr>
              <w:pStyle w:val="ConsPlusNormal"/>
              <w:jc w:val="center"/>
            </w:pPr>
            <w:r>
              <w:t>269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177</w:t>
            </w:r>
          </w:p>
        </w:tc>
        <w:tc>
          <w:tcPr>
            <w:tcW w:w="2410" w:type="dxa"/>
          </w:tcPr>
          <w:p w:rsidR="00A90A44" w:rsidRDefault="00A90A44">
            <w:pPr>
              <w:pStyle w:val="ConsPlusNormal"/>
              <w:jc w:val="both"/>
            </w:pPr>
            <w:r>
              <w:t>пер. Медовый</w:t>
            </w:r>
          </w:p>
        </w:tc>
        <w:tc>
          <w:tcPr>
            <w:tcW w:w="1933" w:type="dxa"/>
          </w:tcPr>
          <w:p w:rsidR="00A90A44" w:rsidRDefault="00A90A44">
            <w:pPr>
              <w:pStyle w:val="ConsPlusNormal"/>
              <w:jc w:val="center"/>
            </w:pPr>
            <w:r>
              <w:t>518 м</w:t>
            </w:r>
          </w:p>
        </w:tc>
        <w:tc>
          <w:tcPr>
            <w:tcW w:w="2000" w:type="dxa"/>
          </w:tcPr>
          <w:p w:rsidR="00A90A44" w:rsidRDefault="00A90A44">
            <w:pPr>
              <w:pStyle w:val="ConsPlusNormal"/>
              <w:jc w:val="center"/>
            </w:pPr>
            <w:r>
              <w:t>294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178</w:t>
            </w:r>
          </w:p>
        </w:tc>
        <w:tc>
          <w:tcPr>
            <w:tcW w:w="2410" w:type="dxa"/>
          </w:tcPr>
          <w:p w:rsidR="00A90A44" w:rsidRDefault="00A90A44">
            <w:pPr>
              <w:pStyle w:val="ConsPlusNormal"/>
              <w:jc w:val="both"/>
            </w:pPr>
            <w:r>
              <w:t>пер. Мельничный</w:t>
            </w:r>
          </w:p>
        </w:tc>
        <w:tc>
          <w:tcPr>
            <w:tcW w:w="1933" w:type="dxa"/>
          </w:tcPr>
          <w:p w:rsidR="00A90A44" w:rsidRDefault="00A90A44">
            <w:pPr>
              <w:pStyle w:val="ConsPlusNormal"/>
              <w:jc w:val="center"/>
            </w:pPr>
            <w:r>
              <w:t>154 м</w:t>
            </w:r>
          </w:p>
        </w:tc>
        <w:tc>
          <w:tcPr>
            <w:tcW w:w="2000" w:type="dxa"/>
          </w:tcPr>
          <w:p w:rsidR="00A90A44" w:rsidRDefault="00A90A44">
            <w:pPr>
              <w:pStyle w:val="ConsPlusNormal"/>
              <w:jc w:val="center"/>
            </w:pPr>
            <w:r>
              <w:t>233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179</w:t>
            </w:r>
          </w:p>
        </w:tc>
        <w:tc>
          <w:tcPr>
            <w:tcW w:w="2410" w:type="dxa"/>
          </w:tcPr>
          <w:p w:rsidR="00A90A44" w:rsidRDefault="00A90A44">
            <w:pPr>
              <w:pStyle w:val="ConsPlusNormal"/>
              <w:jc w:val="both"/>
            </w:pPr>
            <w:r>
              <w:t>ул. Мира</w:t>
            </w:r>
          </w:p>
        </w:tc>
        <w:tc>
          <w:tcPr>
            <w:tcW w:w="1933" w:type="dxa"/>
          </w:tcPr>
          <w:p w:rsidR="00A90A44" w:rsidRDefault="00A90A44">
            <w:pPr>
              <w:pStyle w:val="ConsPlusNormal"/>
              <w:jc w:val="center"/>
            </w:pPr>
            <w:r>
              <w:t>396 м</w:t>
            </w:r>
          </w:p>
        </w:tc>
        <w:tc>
          <w:tcPr>
            <w:tcW w:w="2000" w:type="dxa"/>
          </w:tcPr>
          <w:p w:rsidR="00A90A44" w:rsidRDefault="00A90A44">
            <w:pPr>
              <w:pStyle w:val="ConsPlusNormal"/>
              <w:jc w:val="center"/>
            </w:pPr>
            <w:r>
              <w:t>381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180</w:t>
            </w:r>
          </w:p>
        </w:tc>
        <w:tc>
          <w:tcPr>
            <w:tcW w:w="2410" w:type="dxa"/>
          </w:tcPr>
          <w:p w:rsidR="00A90A44" w:rsidRDefault="00A90A44">
            <w:pPr>
              <w:pStyle w:val="ConsPlusNormal"/>
              <w:jc w:val="both"/>
            </w:pPr>
            <w:r>
              <w:t>ул. Мичурина</w:t>
            </w:r>
          </w:p>
        </w:tc>
        <w:tc>
          <w:tcPr>
            <w:tcW w:w="1933" w:type="dxa"/>
          </w:tcPr>
          <w:p w:rsidR="00A90A44" w:rsidRDefault="00A90A44">
            <w:pPr>
              <w:pStyle w:val="ConsPlusNormal"/>
              <w:jc w:val="center"/>
            </w:pPr>
            <w:r>
              <w:t>200 м</w:t>
            </w:r>
          </w:p>
        </w:tc>
        <w:tc>
          <w:tcPr>
            <w:tcW w:w="2000" w:type="dxa"/>
          </w:tcPr>
          <w:p w:rsidR="00A90A44" w:rsidRDefault="00A90A44">
            <w:pPr>
              <w:pStyle w:val="ConsPlusNormal"/>
              <w:jc w:val="center"/>
            </w:pPr>
            <w:r>
              <w:t>185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181</w:t>
            </w:r>
          </w:p>
        </w:tc>
        <w:tc>
          <w:tcPr>
            <w:tcW w:w="2410" w:type="dxa"/>
          </w:tcPr>
          <w:p w:rsidR="00A90A44" w:rsidRDefault="00A90A44">
            <w:pPr>
              <w:pStyle w:val="ConsPlusNormal"/>
              <w:jc w:val="both"/>
            </w:pPr>
            <w:r>
              <w:t>ул. Молодежная</w:t>
            </w:r>
          </w:p>
        </w:tc>
        <w:tc>
          <w:tcPr>
            <w:tcW w:w="1933" w:type="dxa"/>
          </w:tcPr>
          <w:p w:rsidR="00A90A44" w:rsidRDefault="00A90A44">
            <w:pPr>
              <w:pStyle w:val="ConsPlusNormal"/>
              <w:jc w:val="center"/>
            </w:pPr>
            <w:r>
              <w:t>505 м</w:t>
            </w:r>
          </w:p>
        </w:tc>
        <w:tc>
          <w:tcPr>
            <w:tcW w:w="2000" w:type="dxa"/>
          </w:tcPr>
          <w:p w:rsidR="00A90A44" w:rsidRDefault="00A90A44">
            <w:pPr>
              <w:pStyle w:val="ConsPlusNormal"/>
              <w:jc w:val="center"/>
            </w:pPr>
            <w:r>
              <w:t>491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182</w:t>
            </w:r>
          </w:p>
        </w:tc>
        <w:tc>
          <w:tcPr>
            <w:tcW w:w="2410" w:type="dxa"/>
          </w:tcPr>
          <w:p w:rsidR="00A90A44" w:rsidRDefault="00A90A44">
            <w:pPr>
              <w:pStyle w:val="ConsPlusNormal"/>
              <w:jc w:val="both"/>
            </w:pPr>
            <w:r>
              <w:t>ул. Мостовая</w:t>
            </w:r>
          </w:p>
        </w:tc>
        <w:tc>
          <w:tcPr>
            <w:tcW w:w="1933" w:type="dxa"/>
          </w:tcPr>
          <w:p w:rsidR="00A90A44" w:rsidRDefault="00A90A44">
            <w:pPr>
              <w:pStyle w:val="ConsPlusNormal"/>
              <w:jc w:val="center"/>
            </w:pPr>
            <w:r>
              <w:t>532</w:t>
            </w:r>
          </w:p>
        </w:tc>
        <w:tc>
          <w:tcPr>
            <w:tcW w:w="2000" w:type="dxa"/>
          </w:tcPr>
          <w:p w:rsidR="00A90A44" w:rsidRDefault="00A90A44">
            <w:pPr>
              <w:pStyle w:val="ConsPlusNormal"/>
              <w:jc w:val="center"/>
            </w:pPr>
            <w:r>
              <w:t>544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183</w:t>
            </w:r>
          </w:p>
        </w:tc>
        <w:tc>
          <w:tcPr>
            <w:tcW w:w="2410" w:type="dxa"/>
          </w:tcPr>
          <w:p w:rsidR="00A90A44" w:rsidRDefault="00A90A44">
            <w:pPr>
              <w:pStyle w:val="ConsPlusNormal"/>
              <w:jc w:val="both"/>
            </w:pPr>
            <w:r>
              <w:t>пер. Мостовой</w:t>
            </w:r>
          </w:p>
        </w:tc>
        <w:tc>
          <w:tcPr>
            <w:tcW w:w="1933" w:type="dxa"/>
          </w:tcPr>
          <w:p w:rsidR="00A90A44" w:rsidRDefault="00A90A44">
            <w:pPr>
              <w:pStyle w:val="ConsPlusNormal"/>
              <w:jc w:val="center"/>
            </w:pPr>
            <w:r>
              <w:t>182 м</w:t>
            </w:r>
          </w:p>
        </w:tc>
        <w:tc>
          <w:tcPr>
            <w:tcW w:w="2000" w:type="dxa"/>
          </w:tcPr>
          <w:p w:rsidR="00A90A44" w:rsidRDefault="00A90A44">
            <w:pPr>
              <w:pStyle w:val="ConsPlusNormal"/>
              <w:jc w:val="center"/>
            </w:pPr>
            <w:r>
              <w:t>709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184</w:t>
            </w:r>
          </w:p>
        </w:tc>
        <w:tc>
          <w:tcPr>
            <w:tcW w:w="2410" w:type="dxa"/>
          </w:tcPr>
          <w:p w:rsidR="00A90A44" w:rsidRDefault="00A90A44">
            <w:pPr>
              <w:pStyle w:val="ConsPlusNormal"/>
              <w:jc w:val="both"/>
            </w:pPr>
            <w:r>
              <w:t>пер. М.С.Евдокимова</w:t>
            </w:r>
          </w:p>
        </w:tc>
        <w:tc>
          <w:tcPr>
            <w:tcW w:w="1933" w:type="dxa"/>
          </w:tcPr>
          <w:p w:rsidR="00A90A44" w:rsidRDefault="00A90A44">
            <w:pPr>
              <w:pStyle w:val="ConsPlusNormal"/>
              <w:jc w:val="center"/>
            </w:pPr>
            <w:r>
              <w:t>252 м</w:t>
            </w:r>
          </w:p>
        </w:tc>
        <w:tc>
          <w:tcPr>
            <w:tcW w:w="2000" w:type="dxa"/>
          </w:tcPr>
          <w:p w:rsidR="00A90A44" w:rsidRDefault="00A90A44">
            <w:pPr>
              <w:pStyle w:val="ConsPlusNormal"/>
              <w:jc w:val="center"/>
            </w:pPr>
            <w:r>
              <w:t>240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185</w:t>
            </w:r>
          </w:p>
        </w:tc>
        <w:tc>
          <w:tcPr>
            <w:tcW w:w="2410" w:type="dxa"/>
          </w:tcPr>
          <w:p w:rsidR="00A90A44" w:rsidRDefault="00A90A44">
            <w:pPr>
              <w:pStyle w:val="ConsPlusNormal"/>
              <w:jc w:val="both"/>
            </w:pPr>
            <w:r>
              <w:t>ул. Набережная</w:t>
            </w:r>
          </w:p>
        </w:tc>
        <w:tc>
          <w:tcPr>
            <w:tcW w:w="1933" w:type="dxa"/>
          </w:tcPr>
          <w:p w:rsidR="00A90A44" w:rsidRDefault="00A90A44">
            <w:pPr>
              <w:pStyle w:val="ConsPlusNormal"/>
              <w:jc w:val="center"/>
            </w:pPr>
            <w:r>
              <w:t>1057 м</w:t>
            </w:r>
          </w:p>
        </w:tc>
        <w:tc>
          <w:tcPr>
            <w:tcW w:w="2000" w:type="dxa"/>
          </w:tcPr>
          <w:p w:rsidR="00A90A44" w:rsidRDefault="00A90A44">
            <w:pPr>
              <w:pStyle w:val="ConsPlusNormal"/>
              <w:jc w:val="center"/>
            </w:pPr>
            <w:r>
              <w:t>767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186</w:t>
            </w:r>
          </w:p>
        </w:tc>
        <w:tc>
          <w:tcPr>
            <w:tcW w:w="2410" w:type="dxa"/>
          </w:tcPr>
          <w:p w:rsidR="00A90A44" w:rsidRDefault="00A90A44">
            <w:pPr>
              <w:pStyle w:val="ConsPlusNormal"/>
              <w:jc w:val="both"/>
            </w:pPr>
            <w:r>
              <w:t>ул. Нагорная</w:t>
            </w:r>
          </w:p>
        </w:tc>
        <w:tc>
          <w:tcPr>
            <w:tcW w:w="1933" w:type="dxa"/>
          </w:tcPr>
          <w:p w:rsidR="00A90A44" w:rsidRDefault="00A90A44">
            <w:pPr>
              <w:pStyle w:val="ConsPlusNormal"/>
              <w:jc w:val="center"/>
            </w:pPr>
            <w:r>
              <w:t>443 м</w:t>
            </w:r>
          </w:p>
        </w:tc>
        <w:tc>
          <w:tcPr>
            <w:tcW w:w="2000" w:type="dxa"/>
          </w:tcPr>
          <w:p w:rsidR="00A90A44" w:rsidRDefault="00A90A44">
            <w:pPr>
              <w:pStyle w:val="ConsPlusNormal"/>
              <w:jc w:val="center"/>
            </w:pPr>
            <w:r>
              <w:t>450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187</w:t>
            </w:r>
          </w:p>
        </w:tc>
        <w:tc>
          <w:tcPr>
            <w:tcW w:w="2410" w:type="dxa"/>
          </w:tcPr>
          <w:p w:rsidR="00A90A44" w:rsidRDefault="00A90A44">
            <w:pPr>
              <w:pStyle w:val="ConsPlusNormal"/>
              <w:jc w:val="both"/>
            </w:pPr>
            <w:r>
              <w:t>пер. Нагорный</w:t>
            </w:r>
          </w:p>
        </w:tc>
        <w:tc>
          <w:tcPr>
            <w:tcW w:w="1933" w:type="dxa"/>
          </w:tcPr>
          <w:p w:rsidR="00A90A44" w:rsidRDefault="00A90A44">
            <w:pPr>
              <w:pStyle w:val="ConsPlusNormal"/>
              <w:jc w:val="center"/>
            </w:pPr>
            <w:r>
              <w:t>168 м</w:t>
            </w:r>
          </w:p>
        </w:tc>
        <w:tc>
          <w:tcPr>
            <w:tcW w:w="2000" w:type="dxa"/>
          </w:tcPr>
          <w:p w:rsidR="00A90A44" w:rsidRDefault="00A90A44">
            <w:pPr>
              <w:pStyle w:val="ConsPlusNormal"/>
              <w:jc w:val="center"/>
            </w:pPr>
            <w:r>
              <w:t>210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188</w:t>
            </w:r>
          </w:p>
        </w:tc>
        <w:tc>
          <w:tcPr>
            <w:tcW w:w="2410" w:type="dxa"/>
          </w:tcPr>
          <w:p w:rsidR="00A90A44" w:rsidRDefault="00A90A44">
            <w:pPr>
              <w:pStyle w:val="ConsPlusNormal"/>
              <w:jc w:val="both"/>
            </w:pPr>
            <w:r>
              <w:t>ул. Насыпная</w:t>
            </w:r>
          </w:p>
        </w:tc>
        <w:tc>
          <w:tcPr>
            <w:tcW w:w="1933" w:type="dxa"/>
          </w:tcPr>
          <w:p w:rsidR="00A90A44" w:rsidRDefault="00A90A44">
            <w:pPr>
              <w:pStyle w:val="ConsPlusNormal"/>
              <w:jc w:val="center"/>
            </w:pPr>
            <w:r>
              <w:t>412 м</w:t>
            </w:r>
          </w:p>
        </w:tc>
        <w:tc>
          <w:tcPr>
            <w:tcW w:w="2000" w:type="dxa"/>
          </w:tcPr>
          <w:p w:rsidR="00A90A44" w:rsidRDefault="00A90A44">
            <w:pPr>
              <w:pStyle w:val="ConsPlusNormal"/>
              <w:jc w:val="center"/>
            </w:pPr>
            <w:r>
              <w:t>252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189</w:t>
            </w:r>
          </w:p>
        </w:tc>
        <w:tc>
          <w:tcPr>
            <w:tcW w:w="2410" w:type="dxa"/>
          </w:tcPr>
          <w:p w:rsidR="00A90A44" w:rsidRDefault="00A90A44">
            <w:pPr>
              <w:pStyle w:val="ConsPlusNormal"/>
              <w:jc w:val="both"/>
            </w:pPr>
            <w:r>
              <w:t>ул. Некорякова</w:t>
            </w:r>
          </w:p>
        </w:tc>
        <w:tc>
          <w:tcPr>
            <w:tcW w:w="1933" w:type="dxa"/>
          </w:tcPr>
          <w:p w:rsidR="00A90A44" w:rsidRDefault="00A90A44">
            <w:pPr>
              <w:pStyle w:val="ConsPlusNormal"/>
              <w:jc w:val="center"/>
            </w:pPr>
            <w:r>
              <w:t>1158 м</w:t>
            </w:r>
          </w:p>
        </w:tc>
        <w:tc>
          <w:tcPr>
            <w:tcW w:w="2000" w:type="dxa"/>
          </w:tcPr>
          <w:p w:rsidR="00A90A44" w:rsidRDefault="00A90A44">
            <w:pPr>
              <w:pStyle w:val="ConsPlusNormal"/>
              <w:jc w:val="center"/>
            </w:pPr>
            <w:r>
              <w:t>1164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190</w:t>
            </w:r>
          </w:p>
        </w:tc>
        <w:tc>
          <w:tcPr>
            <w:tcW w:w="2410" w:type="dxa"/>
          </w:tcPr>
          <w:p w:rsidR="00A90A44" w:rsidRDefault="00A90A44">
            <w:pPr>
              <w:pStyle w:val="ConsPlusNormal"/>
              <w:jc w:val="both"/>
            </w:pPr>
            <w:r>
              <w:t>ул. Некрасова</w:t>
            </w:r>
          </w:p>
        </w:tc>
        <w:tc>
          <w:tcPr>
            <w:tcW w:w="1933" w:type="dxa"/>
          </w:tcPr>
          <w:p w:rsidR="00A90A44" w:rsidRDefault="00A90A44">
            <w:pPr>
              <w:pStyle w:val="ConsPlusNormal"/>
              <w:jc w:val="center"/>
            </w:pPr>
            <w:r>
              <w:t>902 м</w:t>
            </w:r>
          </w:p>
        </w:tc>
        <w:tc>
          <w:tcPr>
            <w:tcW w:w="2000" w:type="dxa"/>
          </w:tcPr>
          <w:p w:rsidR="00A90A44" w:rsidRDefault="00A90A44">
            <w:pPr>
              <w:pStyle w:val="ConsPlusNormal"/>
              <w:jc w:val="center"/>
            </w:pPr>
            <w:r>
              <w:t>922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191</w:t>
            </w:r>
          </w:p>
        </w:tc>
        <w:tc>
          <w:tcPr>
            <w:tcW w:w="2410" w:type="dxa"/>
          </w:tcPr>
          <w:p w:rsidR="00A90A44" w:rsidRDefault="00A90A44">
            <w:pPr>
              <w:pStyle w:val="ConsPlusNormal"/>
              <w:jc w:val="both"/>
            </w:pPr>
            <w:r>
              <w:t>ул. Новая</w:t>
            </w:r>
          </w:p>
        </w:tc>
        <w:tc>
          <w:tcPr>
            <w:tcW w:w="1933" w:type="dxa"/>
          </w:tcPr>
          <w:p w:rsidR="00A90A44" w:rsidRDefault="00A90A44">
            <w:pPr>
              <w:pStyle w:val="ConsPlusNormal"/>
              <w:jc w:val="center"/>
            </w:pPr>
            <w:r>
              <w:t>485 м</w:t>
            </w:r>
          </w:p>
        </w:tc>
        <w:tc>
          <w:tcPr>
            <w:tcW w:w="2000" w:type="dxa"/>
          </w:tcPr>
          <w:p w:rsidR="00A90A44" w:rsidRDefault="00A90A44">
            <w:pPr>
              <w:pStyle w:val="ConsPlusNormal"/>
              <w:jc w:val="center"/>
            </w:pPr>
            <w:r>
              <w:t>477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193</w:t>
            </w:r>
          </w:p>
        </w:tc>
        <w:tc>
          <w:tcPr>
            <w:tcW w:w="2410" w:type="dxa"/>
          </w:tcPr>
          <w:p w:rsidR="00A90A44" w:rsidRDefault="00A90A44">
            <w:pPr>
              <w:pStyle w:val="ConsPlusNormal"/>
              <w:jc w:val="both"/>
            </w:pPr>
            <w:r>
              <w:t>пер. Новый</w:t>
            </w:r>
          </w:p>
        </w:tc>
        <w:tc>
          <w:tcPr>
            <w:tcW w:w="1933" w:type="dxa"/>
          </w:tcPr>
          <w:p w:rsidR="00A90A44" w:rsidRDefault="00A90A44">
            <w:pPr>
              <w:pStyle w:val="ConsPlusNormal"/>
              <w:jc w:val="center"/>
            </w:pPr>
            <w:r>
              <w:t>230 м</w:t>
            </w:r>
          </w:p>
        </w:tc>
        <w:tc>
          <w:tcPr>
            <w:tcW w:w="2000" w:type="dxa"/>
          </w:tcPr>
          <w:p w:rsidR="00A90A44" w:rsidRDefault="00A90A44">
            <w:pPr>
              <w:pStyle w:val="ConsPlusNormal"/>
              <w:jc w:val="center"/>
            </w:pPr>
            <w:r>
              <w:t>260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192</w:t>
            </w:r>
          </w:p>
        </w:tc>
        <w:tc>
          <w:tcPr>
            <w:tcW w:w="2410" w:type="dxa"/>
          </w:tcPr>
          <w:p w:rsidR="00A90A44" w:rsidRDefault="00A90A44">
            <w:pPr>
              <w:pStyle w:val="ConsPlusNormal"/>
              <w:jc w:val="both"/>
            </w:pPr>
            <w:r>
              <w:t>ул. Новоселов</w:t>
            </w:r>
          </w:p>
        </w:tc>
        <w:tc>
          <w:tcPr>
            <w:tcW w:w="1933" w:type="dxa"/>
          </w:tcPr>
          <w:p w:rsidR="00A90A44" w:rsidRDefault="00A90A44">
            <w:pPr>
              <w:pStyle w:val="ConsPlusNormal"/>
              <w:jc w:val="center"/>
            </w:pPr>
            <w:r>
              <w:t>541 м</w:t>
            </w:r>
          </w:p>
        </w:tc>
        <w:tc>
          <w:tcPr>
            <w:tcW w:w="2000" w:type="dxa"/>
          </w:tcPr>
          <w:p w:rsidR="00A90A44" w:rsidRDefault="00A90A44">
            <w:pPr>
              <w:pStyle w:val="ConsPlusNormal"/>
              <w:jc w:val="center"/>
            </w:pPr>
            <w:r>
              <w:t>397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194</w:t>
            </w:r>
          </w:p>
        </w:tc>
        <w:tc>
          <w:tcPr>
            <w:tcW w:w="2410" w:type="dxa"/>
          </w:tcPr>
          <w:p w:rsidR="00A90A44" w:rsidRDefault="00A90A44">
            <w:pPr>
              <w:pStyle w:val="ConsPlusNormal"/>
              <w:jc w:val="both"/>
            </w:pPr>
            <w:r>
              <w:t>ул. Объездная</w:t>
            </w:r>
          </w:p>
        </w:tc>
        <w:tc>
          <w:tcPr>
            <w:tcW w:w="1933" w:type="dxa"/>
          </w:tcPr>
          <w:p w:rsidR="00A90A44" w:rsidRDefault="00A90A44">
            <w:pPr>
              <w:pStyle w:val="ConsPlusNormal"/>
              <w:jc w:val="center"/>
            </w:pPr>
            <w:r>
              <w:t>189 м</w:t>
            </w:r>
          </w:p>
        </w:tc>
        <w:tc>
          <w:tcPr>
            <w:tcW w:w="2000" w:type="dxa"/>
          </w:tcPr>
          <w:p w:rsidR="00A90A44" w:rsidRDefault="00A90A44">
            <w:pPr>
              <w:pStyle w:val="ConsPlusNormal"/>
              <w:jc w:val="center"/>
            </w:pPr>
            <w:r>
              <w:t>218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195</w:t>
            </w:r>
          </w:p>
        </w:tc>
        <w:tc>
          <w:tcPr>
            <w:tcW w:w="2410" w:type="dxa"/>
          </w:tcPr>
          <w:p w:rsidR="00A90A44" w:rsidRDefault="00A90A44">
            <w:pPr>
              <w:pStyle w:val="ConsPlusNormal"/>
              <w:jc w:val="both"/>
            </w:pPr>
            <w:r>
              <w:t>ул. Огородная</w:t>
            </w:r>
          </w:p>
        </w:tc>
        <w:tc>
          <w:tcPr>
            <w:tcW w:w="1933" w:type="dxa"/>
          </w:tcPr>
          <w:p w:rsidR="00A90A44" w:rsidRDefault="00A90A44">
            <w:pPr>
              <w:pStyle w:val="ConsPlusNormal"/>
              <w:jc w:val="center"/>
            </w:pPr>
            <w:r>
              <w:t>271 м</w:t>
            </w:r>
          </w:p>
        </w:tc>
        <w:tc>
          <w:tcPr>
            <w:tcW w:w="2000" w:type="dxa"/>
          </w:tcPr>
          <w:p w:rsidR="00A90A44" w:rsidRDefault="00A90A44">
            <w:pPr>
              <w:pStyle w:val="ConsPlusNormal"/>
              <w:jc w:val="center"/>
            </w:pPr>
            <w:r>
              <w:t>258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196</w:t>
            </w:r>
          </w:p>
        </w:tc>
        <w:tc>
          <w:tcPr>
            <w:tcW w:w="2410" w:type="dxa"/>
          </w:tcPr>
          <w:p w:rsidR="00A90A44" w:rsidRDefault="00A90A44">
            <w:pPr>
              <w:pStyle w:val="ConsPlusNormal"/>
              <w:jc w:val="both"/>
            </w:pPr>
            <w:r>
              <w:t>пер. Околичный</w:t>
            </w:r>
          </w:p>
        </w:tc>
        <w:tc>
          <w:tcPr>
            <w:tcW w:w="1933" w:type="dxa"/>
          </w:tcPr>
          <w:p w:rsidR="00A90A44" w:rsidRDefault="00A90A44">
            <w:pPr>
              <w:pStyle w:val="ConsPlusNormal"/>
              <w:jc w:val="center"/>
            </w:pPr>
            <w:r>
              <w:t>360 м</w:t>
            </w:r>
          </w:p>
        </w:tc>
        <w:tc>
          <w:tcPr>
            <w:tcW w:w="2000" w:type="dxa"/>
          </w:tcPr>
          <w:p w:rsidR="00A90A44" w:rsidRDefault="00A90A44">
            <w:pPr>
              <w:pStyle w:val="ConsPlusNormal"/>
              <w:jc w:val="center"/>
            </w:pPr>
            <w:r>
              <w:t>352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197</w:t>
            </w:r>
          </w:p>
        </w:tc>
        <w:tc>
          <w:tcPr>
            <w:tcW w:w="2410" w:type="dxa"/>
          </w:tcPr>
          <w:p w:rsidR="00A90A44" w:rsidRDefault="00A90A44">
            <w:pPr>
              <w:pStyle w:val="ConsPlusNormal"/>
              <w:jc w:val="both"/>
            </w:pPr>
            <w:r>
              <w:t>ул. Оконечная</w:t>
            </w:r>
          </w:p>
        </w:tc>
        <w:tc>
          <w:tcPr>
            <w:tcW w:w="1933" w:type="dxa"/>
          </w:tcPr>
          <w:p w:rsidR="00A90A44" w:rsidRDefault="00A90A44">
            <w:pPr>
              <w:pStyle w:val="ConsPlusNormal"/>
              <w:jc w:val="center"/>
            </w:pPr>
            <w:r>
              <w:t>1157 м</w:t>
            </w:r>
          </w:p>
        </w:tc>
        <w:tc>
          <w:tcPr>
            <w:tcW w:w="2000" w:type="dxa"/>
          </w:tcPr>
          <w:p w:rsidR="00A90A44" w:rsidRDefault="00A90A44">
            <w:pPr>
              <w:pStyle w:val="ConsPlusNormal"/>
              <w:jc w:val="center"/>
            </w:pPr>
            <w:r>
              <w:t>1115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198</w:t>
            </w:r>
          </w:p>
        </w:tc>
        <w:tc>
          <w:tcPr>
            <w:tcW w:w="2410" w:type="dxa"/>
          </w:tcPr>
          <w:p w:rsidR="00A90A44" w:rsidRDefault="00A90A44">
            <w:pPr>
              <w:pStyle w:val="ConsPlusNormal"/>
              <w:jc w:val="both"/>
            </w:pPr>
            <w:r>
              <w:t>пер. Оконечный</w:t>
            </w:r>
          </w:p>
        </w:tc>
        <w:tc>
          <w:tcPr>
            <w:tcW w:w="1933" w:type="dxa"/>
          </w:tcPr>
          <w:p w:rsidR="00A90A44" w:rsidRDefault="00A90A44">
            <w:pPr>
              <w:pStyle w:val="ConsPlusNormal"/>
              <w:jc w:val="center"/>
            </w:pPr>
            <w:r>
              <w:t>114 м</w:t>
            </w:r>
          </w:p>
        </w:tc>
        <w:tc>
          <w:tcPr>
            <w:tcW w:w="2000" w:type="dxa"/>
          </w:tcPr>
          <w:p w:rsidR="00A90A44" w:rsidRDefault="00A90A44">
            <w:pPr>
              <w:pStyle w:val="ConsPlusNormal"/>
              <w:jc w:val="center"/>
            </w:pPr>
            <w:r>
              <w:t>119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199</w:t>
            </w:r>
          </w:p>
        </w:tc>
        <w:tc>
          <w:tcPr>
            <w:tcW w:w="2410" w:type="dxa"/>
          </w:tcPr>
          <w:p w:rsidR="00A90A44" w:rsidRDefault="00A90A44">
            <w:pPr>
              <w:pStyle w:val="ConsPlusNormal"/>
              <w:jc w:val="both"/>
            </w:pPr>
            <w:r>
              <w:t>ул. Октябрьская</w:t>
            </w:r>
          </w:p>
        </w:tc>
        <w:tc>
          <w:tcPr>
            <w:tcW w:w="1933" w:type="dxa"/>
          </w:tcPr>
          <w:p w:rsidR="00A90A44" w:rsidRDefault="00A90A44">
            <w:pPr>
              <w:pStyle w:val="ConsPlusNormal"/>
              <w:jc w:val="center"/>
            </w:pPr>
            <w:r>
              <w:t>905 м</w:t>
            </w:r>
          </w:p>
        </w:tc>
        <w:tc>
          <w:tcPr>
            <w:tcW w:w="2000" w:type="dxa"/>
          </w:tcPr>
          <w:p w:rsidR="00A90A44" w:rsidRDefault="00A90A44">
            <w:pPr>
              <w:pStyle w:val="ConsPlusNormal"/>
              <w:jc w:val="center"/>
            </w:pPr>
            <w:r>
              <w:t>700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200</w:t>
            </w:r>
          </w:p>
        </w:tc>
        <w:tc>
          <w:tcPr>
            <w:tcW w:w="2410" w:type="dxa"/>
          </w:tcPr>
          <w:p w:rsidR="00A90A44" w:rsidRDefault="00A90A44">
            <w:pPr>
              <w:pStyle w:val="ConsPlusNormal"/>
              <w:jc w:val="both"/>
            </w:pPr>
            <w:r>
              <w:t>ул. Олонского</w:t>
            </w:r>
          </w:p>
        </w:tc>
        <w:tc>
          <w:tcPr>
            <w:tcW w:w="1933" w:type="dxa"/>
          </w:tcPr>
          <w:p w:rsidR="00A90A44" w:rsidRDefault="00A90A44">
            <w:pPr>
              <w:pStyle w:val="ConsPlusNormal"/>
              <w:jc w:val="center"/>
            </w:pPr>
            <w:r>
              <w:t>285 м</w:t>
            </w:r>
          </w:p>
        </w:tc>
        <w:tc>
          <w:tcPr>
            <w:tcW w:w="2000" w:type="dxa"/>
          </w:tcPr>
          <w:p w:rsidR="00A90A44" w:rsidRDefault="00A90A44">
            <w:pPr>
              <w:pStyle w:val="ConsPlusNormal"/>
              <w:jc w:val="center"/>
            </w:pPr>
            <w:r>
              <w:t>276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201</w:t>
            </w:r>
          </w:p>
        </w:tc>
        <w:tc>
          <w:tcPr>
            <w:tcW w:w="2410" w:type="dxa"/>
          </w:tcPr>
          <w:p w:rsidR="00A90A44" w:rsidRDefault="00A90A44">
            <w:pPr>
              <w:pStyle w:val="ConsPlusNormal"/>
              <w:jc w:val="both"/>
            </w:pPr>
            <w:r>
              <w:t>ул. Омская</w:t>
            </w:r>
          </w:p>
        </w:tc>
        <w:tc>
          <w:tcPr>
            <w:tcW w:w="1933" w:type="dxa"/>
          </w:tcPr>
          <w:p w:rsidR="00A90A44" w:rsidRDefault="00A90A44">
            <w:pPr>
              <w:pStyle w:val="ConsPlusNormal"/>
              <w:jc w:val="center"/>
            </w:pPr>
            <w:r>
              <w:t>1198 м</w:t>
            </w:r>
          </w:p>
        </w:tc>
        <w:tc>
          <w:tcPr>
            <w:tcW w:w="2000" w:type="dxa"/>
          </w:tcPr>
          <w:p w:rsidR="00A90A44" w:rsidRDefault="00A90A44">
            <w:pPr>
              <w:pStyle w:val="ConsPlusNormal"/>
              <w:jc w:val="center"/>
            </w:pPr>
            <w:r>
              <w:t>1204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202</w:t>
            </w:r>
          </w:p>
        </w:tc>
        <w:tc>
          <w:tcPr>
            <w:tcW w:w="2410" w:type="dxa"/>
          </w:tcPr>
          <w:p w:rsidR="00A90A44" w:rsidRDefault="00A90A44">
            <w:pPr>
              <w:pStyle w:val="ConsPlusNormal"/>
              <w:jc w:val="both"/>
            </w:pPr>
            <w:r>
              <w:t>ул. Онгудайская</w:t>
            </w:r>
          </w:p>
        </w:tc>
        <w:tc>
          <w:tcPr>
            <w:tcW w:w="1933" w:type="dxa"/>
          </w:tcPr>
          <w:p w:rsidR="00A90A44" w:rsidRDefault="00A90A44">
            <w:pPr>
              <w:pStyle w:val="ConsPlusNormal"/>
              <w:jc w:val="center"/>
            </w:pPr>
            <w:r>
              <w:t>890 м</w:t>
            </w:r>
          </w:p>
        </w:tc>
        <w:tc>
          <w:tcPr>
            <w:tcW w:w="2000" w:type="dxa"/>
          </w:tcPr>
          <w:p w:rsidR="00A90A44" w:rsidRDefault="00A90A44">
            <w:pPr>
              <w:pStyle w:val="ConsPlusNormal"/>
              <w:jc w:val="center"/>
            </w:pPr>
            <w:r>
              <w:t>873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203</w:t>
            </w:r>
          </w:p>
        </w:tc>
        <w:tc>
          <w:tcPr>
            <w:tcW w:w="2410" w:type="dxa"/>
          </w:tcPr>
          <w:p w:rsidR="00A90A44" w:rsidRDefault="00A90A44">
            <w:pPr>
              <w:pStyle w:val="ConsPlusNormal"/>
              <w:jc w:val="both"/>
            </w:pPr>
            <w:r>
              <w:t>пер. Онгудайский</w:t>
            </w:r>
          </w:p>
        </w:tc>
        <w:tc>
          <w:tcPr>
            <w:tcW w:w="1933" w:type="dxa"/>
          </w:tcPr>
          <w:p w:rsidR="00A90A44" w:rsidRDefault="00A90A44">
            <w:pPr>
              <w:pStyle w:val="ConsPlusNormal"/>
              <w:jc w:val="center"/>
            </w:pPr>
            <w:r>
              <w:t>157 м</w:t>
            </w:r>
          </w:p>
        </w:tc>
        <w:tc>
          <w:tcPr>
            <w:tcW w:w="2000" w:type="dxa"/>
          </w:tcPr>
          <w:p w:rsidR="00A90A44" w:rsidRDefault="00A90A44">
            <w:pPr>
              <w:pStyle w:val="ConsPlusNormal"/>
              <w:jc w:val="center"/>
            </w:pPr>
            <w:r>
              <w:t>134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204</w:t>
            </w:r>
          </w:p>
        </w:tc>
        <w:tc>
          <w:tcPr>
            <w:tcW w:w="2410" w:type="dxa"/>
          </w:tcPr>
          <w:p w:rsidR="00A90A44" w:rsidRDefault="00A90A44">
            <w:pPr>
              <w:pStyle w:val="ConsPlusNormal"/>
              <w:jc w:val="both"/>
            </w:pPr>
            <w:r>
              <w:t>ул. Осипенко</w:t>
            </w:r>
          </w:p>
        </w:tc>
        <w:tc>
          <w:tcPr>
            <w:tcW w:w="1933" w:type="dxa"/>
          </w:tcPr>
          <w:p w:rsidR="00A90A44" w:rsidRDefault="00A90A44">
            <w:pPr>
              <w:pStyle w:val="ConsPlusNormal"/>
              <w:jc w:val="center"/>
            </w:pPr>
            <w:r>
              <w:t>475 м</w:t>
            </w:r>
          </w:p>
        </w:tc>
        <w:tc>
          <w:tcPr>
            <w:tcW w:w="2000" w:type="dxa"/>
          </w:tcPr>
          <w:p w:rsidR="00A90A44" w:rsidRDefault="00A90A44">
            <w:pPr>
              <w:pStyle w:val="ConsPlusNormal"/>
              <w:jc w:val="center"/>
            </w:pPr>
            <w:r>
              <w:t>452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205</w:t>
            </w:r>
          </w:p>
        </w:tc>
        <w:tc>
          <w:tcPr>
            <w:tcW w:w="2410" w:type="dxa"/>
          </w:tcPr>
          <w:p w:rsidR="00A90A44" w:rsidRDefault="00A90A44">
            <w:pPr>
              <w:pStyle w:val="ConsPlusNormal"/>
              <w:jc w:val="both"/>
            </w:pPr>
            <w:r>
              <w:t>пер. Островной</w:t>
            </w:r>
          </w:p>
        </w:tc>
        <w:tc>
          <w:tcPr>
            <w:tcW w:w="1933" w:type="dxa"/>
          </w:tcPr>
          <w:p w:rsidR="00A90A44" w:rsidRDefault="00A90A44">
            <w:pPr>
              <w:pStyle w:val="ConsPlusNormal"/>
              <w:jc w:val="center"/>
            </w:pPr>
            <w:r>
              <w:t>577 м</w:t>
            </w:r>
          </w:p>
        </w:tc>
        <w:tc>
          <w:tcPr>
            <w:tcW w:w="2000" w:type="dxa"/>
          </w:tcPr>
          <w:p w:rsidR="00A90A44" w:rsidRDefault="00A90A44">
            <w:pPr>
              <w:pStyle w:val="ConsPlusNormal"/>
              <w:jc w:val="center"/>
            </w:pPr>
            <w:r>
              <w:t>333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206</w:t>
            </w:r>
          </w:p>
        </w:tc>
        <w:tc>
          <w:tcPr>
            <w:tcW w:w="2410" w:type="dxa"/>
          </w:tcPr>
          <w:p w:rsidR="00A90A44" w:rsidRDefault="00A90A44">
            <w:pPr>
              <w:pStyle w:val="ConsPlusNormal"/>
              <w:jc w:val="both"/>
            </w:pPr>
            <w:r>
              <w:t>ул. Островского</w:t>
            </w:r>
          </w:p>
        </w:tc>
        <w:tc>
          <w:tcPr>
            <w:tcW w:w="1933" w:type="dxa"/>
          </w:tcPr>
          <w:p w:rsidR="00A90A44" w:rsidRDefault="00A90A44">
            <w:pPr>
              <w:pStyle w:val="ConsPlusNormal"/>
              <w:jc w:val="center"/>
            </w:pPr>
            <w:r>
              <w:t>602 м</w:t>
            </w:r>
          </w:p>
        </w:tc>
        <w:tc>
          <w:tcPr>
            <w:tcW w:w="2000" w:type="dxa"/>
          </w:tcPr>
          <w:p w:rsidR="00A90A44" w:rsidRDefault="00A90A44">
            <w:pPr>
              <w:pStyle w:val="ConsPlusNormal"/>
              <w:jc w:val="center"/>
            </w:pPr>
            <w:r>
              <w:t>630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н. д.</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007</w:t>
            </w:r>
          </w:p>
        </w:tc>
        <w:tc>
          <w:tcPr>
            <w:tcW w:w="2410" w:type="dxa"/>
          </w:tcPr>
          <w:p w:rsidR="00A90A44" w:rsidRDefault="00A90A44">
            <w:pPr>
              <w:pStyle w:val="ConsPlusNormal"/>
              <w:jc w:val="both"/>
            </w:pPr>
            <w:r>
              <w:t>ул. П.Кучияка</w:t>
            </w:r>
          </w:p>
        </w:tc>
        <w:tc>
          <w:tcPr>
            <w:tcW w:w="1933" w:type="dxa"/>
          </w:tcPr>
          <w:p w:rsidR="00A90A44" w:rsidRDefault="00A90A44">
            <w:pPr>
              <w:pStyle w:val="ConsPlusNormal"/>
              <w:jc w:val="center"/>
            </w:pPr>
            <w:r>
              <w:t>1710 м</w:t>
            </w:r>
          </w:p>
        </w:tc>
        <w:tc>
          <w:tcPr>
            <w:tcW w:w="2000" w:type="dxa"/>
          </w:tcPr>
          <w:p w:rsidR="00A90A44" w:rsidRDefault="00A90A44">
            <w:pPr>
              <w:pStyle w:val="ConsPlusNormal"/>
              <w:jc w:val="center"/>
            </w:pPr>
            <w:r>
              <w:t>1722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207</w:t>
            </w:r>
          </w:p>
        </w:tc>
        <w:tc>
          <w:tcPr>
            <w:tcW w:w="2410" w:type="dxa"/>
          </w:tcPr>
          <w:p w:rsidR="00A90A44" w:rsidRDefault="00A90A44">
            <w:pPr>
              <w:pStyle w:val="ConsPlusNormal"/>
              <w:jc w:val="both"/>
            </w:pPr>
            <w:r>
              <w:t>пер. П.В.Ларкина</w:t>
            </w:r>
          </w:p>
        </w:tc>
        <w:tc>
          <w:tcPr>
            <w:tcW w:w="1933" w:type="dxa"/>
          </w:tcPr>
          <w:p w:rsidR="00A90A44" w:rsidRDefault="00A90A44">
            <w:pPr>
              <w:pStyle w:val="ConsPlusNormal"/>
              <w:jc w:val="center"/>
            </w:pPr>
            <w:r>
              <w:t>313 м</w:t>
            </w:r>
          </w:p>
        </w:tc>
        <w:tc>
          <w:tcPr>
            <w:tcW w:w="2000" w:type="dxa"/>
          </w:tcPr>
          <w:p w:rsidR="00A90A44" w:rsidRDefault="00A90A44">
            <w:pPr>
              <w:pStyle w:val="ConsPlusNormal"/>
              <w:jc w:val="center"/>
            </w:pPr>
            <w:r>
              <w:t>285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IV категория</w:t>
            </w:r>
          </w:p>
        </w:tc>
        <w:tc>
          <w:tcPr>
            <w:tcW w:w="2324" w:type="dxa"/>
          </w:tcPr>
          <w:p w:rsidR="00A90A44" w:rsidRDefault="00A90A44">
            <w:pPr>
              <w:pStyle w:val="ConsPlusNormal"/>
              <w:jc w:val="center"/>
            </w:pPr>
            <w:r>
              <w:t>84 401 ОП МГ 004</w:t>
            </w:r>
          </w:p>
        </w:tc>
        <w:tc>
          <w:tcPr>
            <w:tcW w:w="2410" w:type="dxa"/>
          </w:tcPr>
          <w:p w:rsidR="00A90A44" w:rsidRDefault="00A90A44">
            <w:pPr>
              <w:pStyle w:val="ConsPlusNormal"/>
              <w:jc w:val="both"/>
            </w:pPr>
            <w:r>
              <w:t>ул. П.Сухова</w:t>
            </w:r>
          </w:p>
        </w:tc>
        <w:tc>
          <w:tcPr>
            <w:tcW w:w="1933" w:type="dxa"/>
          </w:tcPr>
          <w:p w:rsidR="00A90A44" w:rsidRDefault="00A90A44">
            <w:pPr>
              <w:pStyle w:val="ConsPlusNormal"/>
              <w:jc w:val="center"/>
            </w:pPr>
            <w:r>
              <w:t>1371 м</w:t>
            </w:r>
          </w:p>
        </w:tc>
        <w:tc>
          <w:tcPr>
            <w:tcW w:w="2000" w:type="dxa"/>
          </w:tcPr>
          <w:p w:rsidR="00A90A44" w:rsidRDefault="00A90A44">
            <w:pPr>
              <w:pStyle w:val="ConsPlusNormal"/>
              <w:jc w:val="center"/>
            </w:pPr>
            <w:r>
              <w:t>1086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208</w:t>
            </w:r>
          </w:p>
        </w:tc>
        <w:tc>
          <w:tcPr>
            <w:tcW w:w="2410" w:type="dxa"/>
          </w:tcPr>
          <w:p w:rsidR="00A90A44" w:rsidRDefault="00A90A44">
            <w:pPr>
              <w:pStyle w:val="ConsPlusNormal"/>
              <w:jc w:val="both"/>
            </w:pPr>
            <w:r>
              <w:t>ул. Панфиловцев</w:t>
            </w:r>
          </w:p>
        </w:tc>
        <w:tc>
          <w:tcPr>
            <w:tcW w:w="1933" w:type="dxa"/>
          </w:tcPr>
          <w:p w:rsidR="00A90A44" w:rsidRDefault="00A90A44">
            <w:pPr>
              <w:pStyle w:val="ConsPlusNormal"/>
              <w:jc w:val="center"/>
            </w:pPr>
            <w:r>
              <w:t>206 м</w:t>
            </w:r>
          </w:p>
        </w:tc>
        <w:tc>
          <w:tcPr>
            <w:tcW w:w="2000" w:type="dxa"/>
          </w:tcPr>
          <w:p w:rsidR="00A90A44" w:rsidRDefault="00A90A44">
            <w:pPr>
              <w:pStyle w:val="ConsPlusNormal"/>
              <w:jc w:val="center"/>
            </w:pPr>
            <w:r>
              <w:t>348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209</w:t>
            </w:r>
          </w:p>
        </w:tc>
        <w:tc>
          <w:tcPr>
            <w:tcW w:w="2410" w:type="dxa"/>
          </w:tcPr>
          <w:p w:rsidR="00A90A44" w:rsidRDefault="00A90A44">
            <w:pPr>
              <w:pStyle w:val="ConsPlusNormal"/>
              <w:jc w:val="both"/>
            </w:pPr>
            <w:r>
              <w:t>пер. Парковый</w:t>
            </w:r>
          </w:p>
        </w:tc>
        <w:tc>
          <w:tcPr>
            <w:tcW w:w="1933" w:type="dxa"/>
          </w:tcPr>
          <w:p w:rsidR="00A90A44" w:rsidRDefault="00A90A44">
            <w:pPr>
              <w:pStyle w:val="ConsPlusNormal"/>
              <w:jc w:val="center"/>
            </w:pPr>
            <w:r>
              <w:t>504 м</w:t>
            </w:r>
          </w:p>
        </w:tc>
        <w:tc>
          <w:tcPr>
            <w:tcW w:w="2000" w:type="dxa"/>
          </w:tcPr>
          <w:p w:rsidR="00A90A44" w:rsidRDefault="00A90A44">
            <w:pPr>
              <w:pStyle w:val="ConsPlusNormal"/>
              <w:jc w:val="center"/>
            </w:pPr>
            <w:r>
              <w:t>357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210</w:t>
            </w:r>
          </w:p>
        </w:tc>
        <w:tc>
          <w:tcPr>
            <w:tcW w:w="2410" w:type="dxa"/>
          </w:tcPr>
          <w:p w:rsidR="00A90A44" w:rsidRDefault="00A90A44">
            <w:pPr>
              <w:pStyle w:val="ConsPlusNormal"/>
              <w:jc w:val="both"/>
            </w:pPr>
            <w:r>
              <w:t>ул. Партизанская</w:t>
            </w:r>
          </w:p>
        </w:tc>
        <w:tc>
          <w:tcPr>
            <w:tcW w:w="1933" w:type="dxa"/>
          </w:tcPr>
          <w:p w:rsidR="00A90A44" w:rsidRDefault="00A90A44">
            <w:pPr>
              <w:pStyle w:val="ConsPlusNormal"/>
              <w:jc w:val="center"/>
            </w:pPr>
            <w:r>
              <w:t>1493 м</w:t>
            </w:r>
          </w:p>
        </w:tc>
        <w:tc>
          <w:tcPr>
            <w:tcW w:w="2000" w:type="dxa"/>
          </w:tcPr>
          <w:p w:rsidR="00A90A44" w:rsidRDefault="00A90A44">
            <w:pPr>
              <w:pStyle w:val="ConsPlusNormal"/>
              <w:jc w:val="center"/>
            </w:pPr>
            <w:r>
              <w:t>1371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211</w:t>
            </w:r>
          </w:p>
        </w:tc>
        <w:tc>
          <w:tcPr>
            <w:tcW w:w="2410" w:type="dxa"/>
          </w:tcPr>
          <w:p w:rsidR="00A90A44" w:rsidRDefault="00A90A44">
            <w:pPr>
              <w:pStyle w:val="ConsPlusNormal"/>
              <w:jc w:val="both"/>
            </w:pPr>
            <w:r>
              <w:t>ул. Первомайская</w:t>
            </w:r>
          </w:p>
        </w:tc>
        <w:tc>
          <w:tcPr>
            <w:tcW w:w="1933" w:type="dxa"/>
          </w:tcPr>
          <w:p w:rsidR="00A90A44" w:rsidRDefault="00A90A44">
            <w:pPr>
              <w:pStyle w:val="ConsPlusNormal"/>
              <w:jc w:val="center"/>
            </w:pPr>
            <w:r>
              <w:t>364 м</w:t>
            </w:r>
          </w:p>
        </w:tc>
        <w:tc>
          <w:tcPr>
            <w:tcW w:w="2000" w:type="dxa"/>
          </w:tcPr>
          <w:p w:rsidR="00A90A44" w:rsidRDefault="00A90A44">
            <w:pPr>
              <w:pStyle w:val="ConsPlusNormal"/>
              <w:jc w:val="center"/>
            </w:pPr>
            <w:r>
              <w:t>246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212</w:t>
            </w:r>
          </w:p>
        </w:tc>
        <w:tc>
          <w:tcPr>
            <w:tcW w:w="2410" w:type="dxa"/>
          </w:tcPr>
          <w:p w:rsidR="00A90A44" w:rsidRDefault="00A90A44">
            <w:pPr>
              <w:pStyle w:val="ConsPlusNormal"/>
              <w:jc w:val="both"/>
            </w:pPr>
            <w:r>
              <w:t>пер. Песчаный</w:t>
            </w:r>
          </w:p>
        </w:tc>
        <w:tc>
          <w:tcPr>
            <w:tcW w:w="1933" w:type="dxa"/>
          </w:tcPr>
          <w:p w:rsidR="00A90A44" w:rsidRDefault="00A90A44">
            <w:pPr>
              <w:pStyle w:val="ConsPlusNormal"/>
              <w:jc w:val="center"/>
            </w:pPr>
            <w:r>
              <w:t>223 м</w:t>
            </w:r>
          </w:p>
        </w:tc>
        <w:tc>
          <w:tcPr>
            <w:tcW w:w="2000" w:type="dxa"/>
          </w:tcPr>
          <w:p w:rsidR="00A90A44" w:rsidRDefault="00A90A44">
            <w:pPr>
              <w:pStyle w:val="ConsPlusNormal"/>
              <w:jc w:val="center"/>
            </w:pPr>
            <w:r>
              <w:t>153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213</w:t>
            </w:r>
          </w:p>
        </w:tc>
        <w:tc>
          <w:tcPr>
            <w:tcW w:w="2410" w:type="dxa"/>
          </w:tcPr>
          <w:p w:rsidR="00A90A44" w:rsidRDefault="00A90A44">
            <w:pPr>
              <w:pStyle w:val="ConsPlusNormal"/>
              <w:jc w:val="both"/>
            </w:pPr>
            <w:r>
              <w:t>пер. Пикетный</w:t>
            </w:r>
          </w:p>
        </w:tc>
        <w:tc>
          <w:tcPr>
            <w:tcW w:w="1933" w:type="dxa"/>
          </w:tcPr>
          <w:p w:rsidR="00A90A44" w:rsidRDefault="00A90A44">
            <w:pPr>
              <w:pStyle w:val="ConsPlusNormal"/>
              <w:jc w:val="center"/>
            </w:pPr>
            <w:r>
              <w:t>277 м</w:t>
            </w:r>
          </w:p>
        </w:tc>
        <w:tc>
          <w:tcPr>
            <w:tcW w:w="2000" w:type="dxa"/>
          </w:tcPr>
          <w:p w:rsidR="00A90A44" w:rsidRDefault="00A90A44">
            <w:pPr>
              <w:pStyle w:val="ConsPlusNormal"/>
              <w:jc w:val="center"/>
            </w:pPr>
            <w:r>
              <w:t>261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214</w:t>
            </w:r>
          </w:p>
        </w:tc>
        <w:tc>
          <w:tcPr>
            <w:tcW w:w="2410" w:type="dxa"/>
          </w:tcPr>
          <w:p w:rsidR="00A90A44" w:rsidRDefault="00A90A44">
            <w:pPr>
              <w:pStyle w:val="ConsPlusNormal"/>
              <w:jc w:val="both"/>
            </w:pPr>
            <w:r>
              <w:t>пер. Пимокатный</w:t>
            </w:r>
          </w:p>
        </w:tc>
        <w:tc>
          <w:tcPr>
            <w:tcW w:w="1933" w:type="dxa"/>
          </w:tcPr>
          <w:p w:rsidR="00A90A44" w:rsidRDefault="00A90A44">
            <w:pPr>
              <w:pStyle w:val="ConsPlusNormal"/>
              <w:jc w:val="center"/>
            </w:pPr>
            <w:r>
              <w:t>185 м</w:t>
            </w:r>
          </w:p>
        </w:tc>
        <w:tc>
          <w:tcPr>
            <w:tcW w:w="2000" w:type="dxa"/>
          </w:tcPr>
          <w:p w:rsidR="00A90A44" w:rsidRDefault="00A90A44">
            <w:pPr>
              <w:pStyle w:val="ConsPlusNormal"/>
              <w:jc w:val="center"/>
            </w:pPr>
            <w:r>
              <w:t>290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215</w:t>
            </w:r>
          </w:p>
        </w:tc>
        <w:tc>
          <w:tcPr>
            <w:tcW w:w="2410" w:type="dxa"/>
          </w:tcPr>
          <w:p w:rsidR="00A90A44" w:rsidRDefault="00A90A44">
            <w:pPr>
              <w:pStyle w:val="ConsPlusNormal"/>
              <w:jc w:val="both"/>
            </w:pPr>
            <w:r>
              <w:t>ул. Пионерская</w:t>
            </w:r>
          </w:p>
        </w:tc>
        <w:tc>
          <w:tcPr>
            <w:tcW w:w="1933" w:type="dxa"/>
          </w:tcPr>
          <w:p w:rsidR="00A90A44" w:rsidRDefault="00A90A44">
            <w:pPr>
              <w:pStyle w:val="ConsPlusNormal"/>
              <w:jc w:val="center"/>
            </w:pPr>
            <w:r>
              <w:t>944 м</w:t>
            </w:r>
          </w:p>
        </w:tc>
        <w:tc>
          <w:tcPr>
            <w:tcW w:w="2000" w:type="dxa"/>
          </w:tcPr>
          <w:p w:rsidR="00A90A44" w:rsidRDefault="00A90A44">
            <w:pPr>
              <w:pStyle w:val="ConsPlusNormal"/>
              <w:jc w:val="center"/>
            </w:pPr>
            <w:r>
              <w:t>944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216</w:t>
            </w:r>
          </w:p>
        </w:tc>
        <w:tc>
          <w:tcPr>
            <w:tcW w:w="2410" w:type="dxa"/>
          </w:tcPr>
          <w:p w:rsidR="00A90A44" w:rsidRDefault="00A90A44">
            <w:pPr>
              <w:pStyle w:val="ConsPlusNormal"/>
              <w:jc w:val="both"/>
            </w:pPr>
            <w:r>
              <w:t>пер. Пихтовый</w:t>
            </w:r>
          </w:p>
        </w:tc>
        <w:tc>
          <w:tcPr>
            <w:tcW w:w="1933" w:type="dxa"/>
          </w:tcPr>
          <w:p w:rsidR="00A90A44" w:rsidRDefault="00A90A44">
            <w:pPr>
              <w:pStyle w:val="ConsPlusNormal"/>
              <w:jc w:val="center"/>
            </w:pPr>
            <w:r>
              <w:t>180 м</w:t>
            </w:r>
          </w:p>
        </w:tc>
        <w:tc>
          <w:tcPr>
            <w:tcW w:w="2000" w:type="dxa"/>
          </w:tcPr>
          <w:p w:rsidR="00A90A44" w:rsidRDefault="00A90A44">
            <w:pPr>
              <w:pStyle w:val="ConsPlusNormal"/>
              <w:jc w:val="center"/>
            </w:pPr>
            <w:r>
              <w:t>108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217</w:t>
            </w:r>
          </w:p>
        </w:tc>
        <w:tc>
          <w:tcPr>
            <w:tcW w:w="2410" w:type="dxa"/>
          </w:tcPr>
          <w:p w:rsidR="00A90A44" w:rsidRDefault="00A90A44">
            <w:pPr>
              <w:pStyle w:val="ConsPlusNormal"/>
              <w:jc w:val="both"/>
            </w:pPr>
            <w:r>
              <w:t>пер. Плесовый</w:t>
            </w:r>
          </w:p>
        </w:tc>
        <w:tc>
          <w:tcPr>
            <w:tcW w:w="1933" w:type="dxa"/>
          </w:tcPr>
          <w:p w:rsidR="00A90A44" w:rsidRDefault="00A90A44">
            <w:pPr>
              <w:pStyle w:val="ConsPlusNormal"/>
              <w:jc w:val="center"/>
            </w:pPr>
            <w:r>
              <w:t>160 м</w:t>
            </w:r>
          </w:p>
        </w:tc>
        <w:tc>
          <w:tcPr>
            <w:tcW w:w="2000" w:type="dxa"/>
          </w:tcPr>
          <w:p w:rsidR="00A90A44" w:rsidRDefault="00A90A44">
            <w:pPr>
              <w:pStyle w:val="ConsPlusNormal"/>
              <w:jc w:val="center"/>
            </w:pPr>
            <w:r>
              <w:t>145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218</w:t>
            </w:r>
          </w:p>
        </w:tc>
        <w:tc>
          <w:tcPr>
            <w:tcW w:w="2410" w:type="dxa"/>
          </w:tcPr>
          <w:p w:rsidR="00A90A44" w:rsidRDefault="00A90A44">
            <w:pPr>
              <w:pStyle w:val="ConsPlusNormal"/>
              <w:jc w:val="both"/>
            </w:pPr>
            <w:r>
              <w:t>ул. Плодовоягодная</w:t>
            </w:r>
          </w:p>
        </w:tc>
        <w:tc>
          <w:tcPr>
            <w:tcW w:w="1933" w:type="dxa"/>
          </w:tcPr>
          <w:p w:rsidR="00A90A44" w:rsidRDefault="00A90A44">
            <w:pPr>
              <w:pStyle w:val="ConsPlusNormal"/>
              <w:jc w:val="center"/>
            </w:pPr>
            <w:r>
              <w:t>2600 м</w:t>
            </w:r>
          </w:p>
        </w:tc>
        <w:tc>
          <w:tcPr>
            <w:tcW w:w="2000" w:type="dxa"/>
          </w:tcPr>
          <w:p w:rsidR="00A90A44" w:rsidRDefault="00A90A44">
            <w:pPr>
              <w:pStyle w:val="ConsPlusNormal"/>
              <w:jc w:val="center"/>
            </w:pPr>
            <w:r>
              <w:t>1243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219</w:t>
            </w:r>
          </w:p>
        </w:tc>
        <w:tc>
          <w:tcPr>
            <w:tcW w:w="2410" w:type="dxa"/>
          </w:tcPr>
          <w:p w:rsidR="00A90A44" w:rsidRDefault="00A90A44">
            <w:pPr>
              <w:pStyle w:val="ConsPlusNormal"/>
              <w:jc w:val="both"/>
            </w:pPr>
            <w:r>
              <w:t>ул. Пограничная</w:t>
            </w:r>
          </w:p>
        </w:tc>
        <w:tc>
          <w:tcPr>
            <w:tcW w:w="1933" w:type="dxa"/>
          </w:tcPr>
          <w:p w:rsidR="00A90A44" w:rsidRDefault="00A90A44">
            <w:pPr>
              <w:pStyle w:val="ConsPlusNormal"/>
              <w:jc w:val="center"/>
            </w:pPr>
            <w:r>
              <w:t>543 м</w:t>
            </w:r>
          </w:p>
        </w:tc>
        <w:tc>
          <w:tcPr>
            <w:tcW w:w="2000" w:type="dxa"/>
          </w:tcPr>
          <w:p w:rsidR="00A90A44" w:rsidRDefault="00A90A44">
            <w:pPr>
              <w:pStyle w:val="ConsPlusNormal"/>
              <w:jc w:val="center"/>
            </w:pPr>
            <w:r>
              <w:t>542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220</w:t>
            </w:r>
          </w:p>
        </w:tc>
        <w:tc>
          <w:tcPr>
            <w:tcW w:w="2410" w:type="dxa"/>
          </w:tcPr>
          <w:p w:rsidR="00A90A44" w:rsidRDefault="00A90A44">
            <w:pPr>
              <w:pStyle w:val="ConsPlusNormal"/>
              <w:jc w:val="both"/>
            </w:pPr>
            <w:r>
              <w:t>ул. Подгорная</w:t>
            </w:r>
          </w:p>
        </w:tc>
        <w:tc>
          <w:tcPr>
            <w:tcW w:w="1933" w:type="dxa"/>
          </w:tcPr>
          <w:p w:rsidR="00A90A44" w:rsidRDefault="00A90A44">
            <w:pPr>
              <w:pStyle w:val="ConsPlusNormal"/>
              <w:jc w:val="center"/>
            </w:pPr>
            <w:r>
              <w:t>517 м</w:t>
            </w:r>
          </w:p>
        </w:tc>
        <w:tc>
          <w:tcPr>
            <w:tcW w:w="2000" w:type="dxa"/>
          </w:tcPr>
          <w:p w:rsidR="00A90A44" w:rsidRDefault="00A90A44">
            <w:pPr>
              <w:pStyle w:val="ConsPlusNormal"/>
              <w:jc w:val="center"/>
            </w:pPr>
            <w:r>
              <w:t>421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221</w:t>
            </w:r>
          </w:p>
        </w:tc>
        <w:tc>
          <w:tcPr>
            <w:tcW w:w="2410" w:type="dxa"/>
          </w:tcPr>
          <w:p w:rsidR="00A90A44" w:rsidRDefault="00A90A44">
            <w:pPr>
              <w:pStyle w:val="ConsPlusNormal"/>
              <w:jc w:val="both"/>
            </w:pPr>
            <w:r>
              <w:t>пер. Подгорный</w:t>
            </w:r>
          </w:p>
        </w:tc>
        <w:tc>
          <w:tcPr>
            <w:tcW w:w="1933" w:type="dxa"/>
          </w:tcPr>
          <w:p w:rsidR="00A90A44" w:rsidRDefault="00A90A44">
            <w:pPr>
              <w:pStyle w:val="ConsPlusNormal"/>
              <w:jc w:val="center"/>
            </w:pPr>
            <w:r>
              <w:t>116 м</w:t>
            </w:r>
          </w:p>
        </w:tc>
        <w:tc>
          <w:tcPr>
            <w:tcW w:w="2000" w:type="dxa"/>
          </w:tcPr>
          <w:p w:rsidR="00A90A44" w:rsidRDefault="00A90A44">
            <w:pPr>
              <w:pStyle w:val="ConsPlusNormal"/>
              <w:jc w:val="center"/>
            </w:pPr>
            <w:r>
              <w:t>108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222</w:t>
            </w:r>
          </w:p>
        </w:tc>
        <w:tc>
          <w:tcPr>
            <w:tcW w:w="2410" w:type="dxa"/>
          </w:tcPr>
          <w:p w:rsidR="00A90A44" w:rsidRDefault="00A90A44">
            <w:pPr>
              <w:pStyle w:val="ConsPlusNormal"/>
              <w:jc w:val="both"/>
            </w:pPr>
            <w:r>
              <w:t>пер. Подлесный</w:t>
            </w:r>
          </w:p>
        </w:tc>
        <w:tc>
          <w:tcPr>
            <w:tcW w:w="1933" w:type="dxa"/>
          </w:tcPr>
          <w:p w:rsidR="00A90A44" w:rsidRDefault="00A90A44">
            <w:pPr>
              <w:pStyle w:val="ConsPlusNormal"/>
              <w:jc w:val="center"/>
            </w:pPr>
            <w:r>
              <w:t>309 м</w:t>
            </w:r>
          </w:p>
        </w:tc>
        <w:tc>
          <w:tcPr>
            <w:tcW w:w="2000" w:type="dxa"/>
          </w:tcPr>
          <w:p w:rsidR="00A90A44" w:rsidRDefault="00A90A44">
            <w:pPr>
              <w:pStyle w:val="ConsPlusNormal"/>
              <w:jc w:val="center"/>
            </w:pPr>
            <w:r>
              <w:t>413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223</w:t>
            </w:r>
          </w:p>
        </w:tc>
        <w:tc>
          <w:tcPr>
            <w:tcW w:w="2410" w:type="dxa"/>
          </w:tcPr>
          <w:p w:rsidR="00A90A44" w:rsidRDefault="00A90A44">
            <w:pPr>
              <w:pStyle w:val="ConsPlusNormal"/>
              <w:jc w:val="both"/>
            </w:pPr>
            <w:r>
              <w:t>ул. Полевая</w:t>
            </w:r>
          </w:p>
        </w:tc>
        <w:tc>
          <w:tcPr>
            <w:tcW w:w="1933" w:type="dxa"/>
          </w:tcPr>
          <w:p w:rsidR="00A90A44" w:rsidRDefault="00A90A44">
            <w:pPr>
              <w:pStyle w:val="ConsPlusNormal"/>
              <w:jc w:val="center"/>
            </w:pPr>
            <w:r>
              <w:t>305 м</w:t>
            </w:r>
          </w:p>
        </w:tc>
        <w:tc>
          <w:tcPr>
            <w:tcW w:w="2000" w:type="dxa"/>
          </w:tcPr>
          <w:p w:rsidR="00A90A44" w:rsidRDefault="00A90A44">
            <w:pPr>
              <w:pStyle w:val="ConsPlusNormal"/>
              <w:jc w:val="center"/>
            </w:pPr>
            <w:r>
              <w:t>517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223</w:t>
            </w:r>
          </w:p>
        </w:tc>
        <w:tc>
          <w:tcPr>
            <w:tcW w:w="2410" w:type="dxa"/>
          </w:tcPr>
          <w:p w:rsidR="00A90A44" w:rsidRDefault="00A90A44">
            <w:pPr>
              <w:pStyle w:val="ConsPlusNormal"/>
              <w:jc w:val="both"/>
            </w:pPr>
            <w:r>
              <w:t>ул. Полевая</w:t>
            </w:r>
          </w:p>
        </w:tc>
        <w:tc>
          <w:tcPr>
            <w:tcW w:w="1933" w:type="dxa"/>
          </w:tcPr>
          <w:p w:rsidR="00A90A44" w:rsidRDefault="00A90A44">
            <w:pPr>
              <w:pStyle w:val="ConsPlusNormal"/>
              <w:jc w:val="center"/>
            </w:pPr>
            <w:r>
              <w:t>305 м</w:t>
            </w:r>
          </w:p>
        </w:tc>
        <w:tc>
          <w:tcPr>
            <w:tcW w:w="2000" w:type="dxa"/>
          </w:tcPr>
          <w:p w:rsidR="00A90A44" w:rsidRDefault="00A90A44">
            <w:pPr>
              <w:pStyle w:val="ConsPlusNormal"/>
              <w:jc w:val="center"/>
            </w:pPr>
            <w:r>
              <w:t>517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223</w:t>
            </w:r>
          </w:p>
        </w:tc>
        <w:tc>
          <w:tcPr>
            <w:tcW w:w="2410" w:type="dxa"/>
          </w:tcPr>
          <w:p w:rsidR="00A90A44" w:rsidRDefault="00A90A44">
            <w:pPr>
              <w:pStyle w:val="ConsPlusNormal"/>
              <w:jc w:val="both"/>
            </w:pPr>
            <w:r>
              <w:t>ул. Полевая</w:t>
            </w:r>
          </w:p>
        </w:tc>
        <w:tc>
          <w:tcPr>
            <w:tcW w:w="1933" w:type="dxa"/>
          </w:tcPr>
          <w:p w:rsidR="00A90A44" w:rsidRDefault="00A90A44">
            <w:pPr>
              <w:pStyle w:val="ConsPlusNormal"/>
              <w:jc w:val="center"/>
            </w:pPr>
            <w:r>
              <w:t>577 м</w:t>
            </w:r>
          </w:p>
        </w:tc>
        <w:tc>
          <w:tcPr>
            <w:tcW w:w="2000" w:type="dxa"/>
          </w:tcPr>
          <w:p w:rsidR="00A90A44" w:rsidRDefault="00A90A44">
            <w:pPr>
              <w:pStyle w:val="ConsPlusNormal"/>
              <w:jc w:val="center"/>
            </w:pPr>
            <w:r>
              <w:t>517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224</w:t>
            </w:r>
          </w:p>
        </w:tc>
        <w:tc>
          <w:tcPr>
            <w:tcW w:w="2410" w:type="dxa"/>
          </w:tcPr>
          <w:p w:rsidR="00A90A44" w:rsidRDefault="00A90A44">
            <w:pPr>
              <w:pStyle w:val="ConsPlusNormal"/>
              <w:jc w:val="both"/>
            </w:pPr>
            <w:r>
              <w:t>ул. Полежаева</w:t>
            </w:r>
          </w:p>
        </w:tc>
        <w:tc>
          <w:tcPr>
            <w:tcW w:w="1933" w:type="dxa"/>
          </w:tcPr>
          <w:p w:rsidR="00A90A44" w:rsidRDefault="00A90A44">
            <w:pPr>
              <w:pStyle w:val="ConsPlusNormal"/>
              <w:jc w:val="center"/>
            </w:pPr>
            <w:r>
              <w:t>702 м</w:t>
            </w:r>
          </w:p>
        </w:tc>
        <w:tc>
          <w:tcPr>
            <w:tcW w:w="2000" w:type="dxa"/>
          </w:tcPr>
          <w:p w:rsidR="00A90A44" w:rsidRDefault="00A90A44">
            <w:pPr>
              <w:pStyle w:val="ConsPlusNormal"/>
              <w:jc w:val="center"/>
            </w:pPr>
            <w:r>
              <w:t>560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225</w:t>
            </w:r>
          </w:p>
        </w:tc>
        <w:tc>
          <w:tcPr>
            <w:tcW w:w="2410" w:type="dxa"/>
          </w:tcPr>
          <w:p w:rsidR="00A90A44" w:rsidRDefault="00A90A44">
            <w:pPr>
              <w:pStyle w:val="ConsPlusNormal"/>
              <w:jc w:val="both"/>
            </w:pPr>
            <w:r>
              <w:t>пер. Полярный</w:t>
            </w:r>
          </w:p>
        </w:tc>
        <w:tc>
          <w:tcPr>
            <w:tcW w:w="1933" w:type="dxa"/>
          </w:tcPr>
          <w:p w:rsidR="00A90A44" w:rsidRDefault="00A90A44">
            <w:pPr>
              <w:pStyle w:val="ConsPlusNormal"/>
              <w:jc w:val="center"/>
            </w:pPr>
            <w:r>
              <w:t>208 м</w:t>
            </w:r>
          </w:p>
        </w:tc>
        <w:tc>
          <w:tcPr>
            <w:tcW w:w="2000" w:type="dxa"/>
          </w:tcPr>
          <w:p w:rsidR="00A90A44" w:rsidRDefault="00A90A44">
            <w:pPr>
              <w:pStyle w:val="ConsPlusNormal"/>
              <w:jc w:val="center"/>
            </w:pPr>
            <w:r>
              <w:t>232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226</w:t>
            </w:r>
          </w:p>
        </w:tc>
        <w:tc>
          <w:tcPr>
            <w:tcW w:w="2410" w:type="dxa"/>
          </w:tcPr>
          <w:p w:rsidR="00A90A44" w:rsidRDefault="00A90A44">
            <w:pPr>
              <w:pStyle w:val="ConsPlusNormal"/>
              <w:jc w:val="both"/>
            </w:pPr>
            <w:r>
              <w:t>пер. Поперечный</w:t>
            </w:r>
          </w:p>
        </w:tc>
        <w:tc>
          <w:tcPr>
            <w:tcW w:w="1933" w:type="dxa"/>
          </w:tcPr>
          <w:p w:rsidR="00A90A44" w:rsidRDefault="00A90A44">
            <w:pPr>
              <w:pStyle w:val="ConsPlusNormal"/>
              <w:jc w:val="center"/>
            </w:pPr>
            <w:r>
              <w:t>203 м</w:t>
            </w:r>
          </w:p>
        </w:tc>
        <w:tc>
          <w:tcPr>
            <w:tcW w:w="2000" w:type="dxa"/>
          </w:tcPr>
          <w:p w:rsidR="00A90A44" w:rsidRDefault="00A90A44">
            <w:pPr>
              <w:pStyle w:val="ConsPlusNormal"/>
              <w:jc w:val="center"/>
            </w:pPr>
            <w:r>
              <w:t>192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227</w:t>
            </w:r>
          </w:p>
        </w:tc>
        <w:tc>
          <w:tcPr>
            <w:tcW w:w="2410" w:type="dxa"/>
          </w:tcPr>
          <w:p w:rsidR="00A90A44" w:rsidRDefault="00A90A44">
            <w:pPr>
              <w:pStyle w:val="ConsPlusNormal"/>
              <w:jc w:val="both"/>
            </w:pPr>
            <w:r>
              <w:t>ул. Поселковая</w:t>
            </w:r>
          </w:p>
        </w:tc>
        <w:tc>
          <w:tcPr>
            <w:tcW w:w="1933" w:type="dxa"/>
          </w:tcPr>
          <w:p w:rsidR="00A90A44" w:rsidRDefault="00A90A44">
            <w:pPr>
              <w:pStyle w:val="ConsPlusNormal"/>
              <w:jc w:val="center"/>
            </w:pPr>
            <w:r>
              <w:t>1124 м</w:t>
            </w:r>
          </w:p>
        </w:tc>
        <w:tc>
          <w:tcPr>
            <w:tcW w:w="2000" w:type="dxa"/>
          </w:tcPr>
          <w:p w:rsidR="00A90A44" w:rsidRDefault="00A90A44">
            <w:pPr>
              <w:pStyle w:val="ConsPlusNormal"/>
              <w:jc w:val="center"/>
            </w:pPr>
            <w:r>
              <w:t>1026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228</w:t>
            </w:r>
          </w:p>
        </w:tc>
        <w:tc>
          <w:tcPr>
            <w:tcW w:w="2410" w:type="dxa"/>
          </w:tcPr>
          <w:p w:rsidR="00A90A44" w:rsidRDefault="00A90A44">
            <w:pPr>
              <w:pStyle w:val="ConsPlusNormal"/>
              <w:jc w:val="both"/>
            </w:pPr>
            <w:r>
              <w:t>ул. Потанина</w:t>
            </w:r>
          </w:p>
        </w:tc>
        <w:tc>
          <w:tcPr>
            <w:tcW w:w="1933" w:type="dxa"/>
          </w:tcPr>
          <w:p w:rsidR="00A90A44" w:rsidRDefault="00A90A44">
            <w:pPr>
              <w:pStyle w:val="ConsPlusNormal"/>
              <w:jc w:val="center"/>
            </w:pPr>
            <w:r>
              <w:t>624 м</w:t>
            </w:r>
          </w:p>
        </w:tc>
        <w:tc>
          <w:tcPr>
            <w:tcW w:w="2000" w:type="dxa"/>
          </w:tcPr>
          <w:p w:rsidR="00A90A44" w:rsidRDefault="00A90A44">
            <w:pPr>
              <w:pStyle w:val="ConsPlusNormal"/>
              <w:jc w:val="center"/>
            </w:pPr>
            <w:r>
              <w:t>571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229</w:t>
            </w:r>
          </w:p>
        </w:tc>
        <w:tc>
          <w:tcPr>
            <w:tcW w:w="2410" w:type="dxa"/>
          </w:tcPr>
          <w:p w:rsidR="00A90A44" w:rsidRDefault="00A90A44">
            <w:pPr>
              <w:pStyle w:val="ConsPlusNormal"/>
              <w:jc w:val="both"/>
            </w:pPr>
            <w:r>
              <w:t>ул. Почтовая</w:t>
            </w:r>
          </w:p>
        </w:tc>
        <w:tc>
          <w:tcPr>
            <w:tcW w:w="1933" w:type="dxa"/>
          </w:tcPr>
          <w:p w:rsidR="00A90A44" w:rsidRDefault="00A90A44">
            <w:pPr>
              <w:pStyle w:val="ConsPlusNormal"/>
              <w:jc w:val="center"/>
            </w:pPr>
            <w:r>
              <w:t>293 м</w:t>
            </w:r>
          </w:p>
        </w:tc>
        <w:tc>
          <w:tcPr>
            <w:tcW w:w="2000" w:type="dxa"/>
          </w:tcPr>
          <w:p w:rsidR="00A90A44" w:rsidRDefault="00A90A44">
            <w:pPr>
              <w:pStyle w:val="ConsPlusNormal"/>
              <w:jc w:val="center"/>
            </w:pPr>
            <w:r>
              <w:t>369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230</w:t>
            </w:r>
          </w:p>
        </w:tc>
        <w:tc>
          <w:tcPr>
            <w:tcW w:w="2410" w:type="dxa"/>
          </w:tcPr>
          <w:p w:rsidR="00A90A44" w:rsidRDefault="00A90A44">
            <w:pPr>
              <w:pStyle w:val="ConsPlusNormal"/>
              <w:jc w:val="both"/>
            </w:pPr>
            <w:r>
              <w:t>пер. Правый</w:t>
            </w:r>
          </w:p>
        </w:tc>
        <w:tc>
          <w:tcPr>
            <w:tcW w:w="1933" w:type="dxa"/>
          </w:tcPr>
          <w:p w:rsidR="00A90A44" w:rsidRDefault="00A90A44">
            <w:pPr>
              <w:pStyle w:val="ConsPlusNormal"/>
              <w:jc w:val="center"/>
            </w:pPr>
            <w:r>
              <w:t>139 м</w:t>
            </w:r>
          </w:p>
        </w:tc>
        <w:tc>
          <w:tcPr>
            <w:tcW w:w="2000" w:type="dxa"/>
          </w:tcPr>
          <w:p w:rsidR="00A90A44" w:rsidRDefault="00A90A44">
            <w:pPr>
              <w:pStyle w:val="ConsPlusNormal"/>
              <w:jc w:val="center"/>
            </w:pPr>
            <w:r>
              <w:t>139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231</w:t>
            </w:r>
          </w:p>
        </w:tc>
        <w:tc>
          <w:tcPr>
            <w:tcW w:w="2410" w:type="dxa"/>
          </w:tcPr>
          <w:p w:rsidR="00A90A44" w:rsidRDefault="00A90A44">
            <w:pPr>
              <w:pStyle w:val="ConsPlusNormal"/>
              <w:jc w:val="both"/>
            </w:pPr>
            <w:r>
              <w:t>пер. Прибрежный</w:t>
            </w:r>
          </w:p>
        </w:tc>
        <w:tc>
          <w:tcPr>
            <w:tcW w:w="1933" w:type="dxa"/>
          </w:tcPr>
          <w:p w:rsidR="00A90A44" w:rsidRDefault="00A90A44">
            <w:pPr>
              <w:pStyle w:val="ConsPlusNormal"/>
              <w:jc w:val="center"/>
            </w:pPr>
            <w:r>
              <w:t>225 м</w:t>
            </w:r>
          </w:p>
        </w:tc>
        <w:tc>
          <w:tcPr>
            <w:tcW w:w="2000" w:type="dxa"/>
          </w:tcPr>
          <w:p w:rsidR="00A90A44" w:rsidRDefault="00A90A44">
            <w:pPr>
              <w:pStyle w:val="ConsPlusNormal"/>
              <w:jc w:val="center"/>
            </w:pPr>
            <w:r>
              <w:t>248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232</w:t>
            </w:r>
          </w:p>
        </w:tc>
        <w:tc>
          <w:tcPr>
            <w:tcW w:w="2410" w:type="dxa"/>
          </w:tcPr>
          <w:p w:rsidR="00A90A44" w:rsidRDefault="00A90A44">
            <w:pPr>
              <w:pStyle w:val="ConsPlusNormal"/>
              <w:jc w:val="both"/>
            </w:pPr>
            <w:r>
              <w:t>пер. Пригородный</w:t>
            </w:r>
          </w:p>
        </w:tc>
        <w:tc>
          <w:tcPr>
            <w:tcW w:w="1933" w:type="dxa"/>
          </w:tcPr>
          <w:p w:rsidR="00A90A44" w:rsidRDefault="00A90A44">
            <w:pPr>
              <w:pStyle w:val="ConsPlusNormal"/>
              <w:jc w:val="center"/>
            </w:pPr>
            <w:r>
              <w:t>321 м</w:t>
            </w:r>
          </w:p>
        </w:tc>
        <w:tc>
          <w:tcPr>
            <w:tcW w:w="2000" w:type="dxa"/>
          </w:tcPr>
          <w:p w:rsidR="00A90A44" w:rsidRDefault="00A90A44">
            <w:pPr>
              <w:pStyle w:val="ConsPlusNormal"/>
              <w:jc w:val="center"/>
            </w:pPr>
            <w:r>
              <w:t>342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233</w:t>
            </w:r>
          </w:p>
        </w:tc>
        <w:tc>
          <w:tcPr>
            <w:tcW w:w="2410" w:type="dxa"/>
          </w:tcPr>
          <w:p w:rsidR="00A90A44" w:rsidRDefault="00A90A44">
            <w:pPr>
              <w:pStyle w:val="ConsPlusNormal"/>
              <w:jc w:val="both"/>
            </w:pPr>
            <w:r>
              <w:t>ул. Продольная</w:t>
            </w:r>
          </w:p>
        </w:tc>
        <w:tc>
          <w:tcPr>
            <w:tcW w:w="1933" w:type="dxa"/>
          </w:tcPr>
          <w:p w:rsidR="00A90A44" w:rsidRDefault="00A90A44">
            <w:pPr>
              <w:pStyle w:val="ConsPlusNormal"/>
              <w:jc w:val="center"/>
            </w:pPr>
            <w:r>
              <w:t>748 м</w:t>
            </w:r>
          </w:p>
        </w:tc>
        <w:tc>
          <w:tcPr>
            <w:tcW w:w="2000" w:type="dxa"/>
          </w:tcPr>
          <w:p w:rsidR="00A90A44" w:rsidRDefault="00A90A44">
            <w:pPr>
              <w:pStyle w:val="ConsPlusNormal"/>
              <w:jc w:val="center"/>
            </w:pPr>
            <w:r>
              <w:t>709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IV категория</w:t>
            </w:r>
          </w:p>
        </w:tc>
        <w:tc>
          <w:tcPr>
            <w:tcW w:w="2324" w:type="dxa"/>
          </w:tcPr>
          <w:p w:rsidR="00A90A44" w:rsidRDefault="00A90A44">
            <w:pPr>
              <w:pStyle w:val="ConsPlusNormal"/>
              <w:jc w:val="center"/>
            </w:pPr>
            <w:r>
              <w:t>84 401 ОП МГ 234</w:t>
            </w:r>
          </w:p>
        </w:tc>
        <w:tc>
          <w:tcPr>
            <w:tcW w:w="2410" w:type="dxa"/>
          </w:tcPr>
          <w:p w:rsidR="00A90A44" w:rsidRDefault="00A90A44">
            <w:pPr>
              <w:pStyle w:val="ConsPlusNormal"/>
              <w:jc w:val="both"/>
            </w:pPr>
            <w:r>
              <w:t>ул. Промышленная</w:t>
            </w:r>
          </w:p>
        </w:tc>
        <w:tc>
          <w:tcPr>
            <w:tcW w:w="1933" w:type="dxa"/>
          </w:tcPr>
          <w:p w:rsidR="00A90A44" w:rsidRDefault="00A90A44">
            <w:pPr>
              <w:pStyle w:val="ConsPlusNormal"/>
              <w:jc w:val="center"/>
            </w:pPr>
            <w:r>
              <w:t>1666 м</w:t>
            </w:r>
          </w:p>
        </w:tc>
        <w:tc>
          <w:tcPr>
            <w:tcW w:w="2000" w:type="dxa"/>
          </w:tcPr>
          <w:p w:rsidR="00A90A44" w:rsidRDefault="00A90A44">
            <w:pPr>
              <w:pStyle w:val="ConsPlusNormal"/>
              <w:jc w:val="center"/>
            </w:pPr>
            <w:r>
              <w:t>1651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235</w:t>
            </w:r>
          </w:p>
        </w:tc>
        <w:tc>
          <w:tcPr>
            <w:tcW w:w="2410" w:type="dxa"/>
          </w:tcPr>
          <w:p w:rsidR="00A90A44" w:rsidRDefault="00A90A44">
            <w:pPr>
              <w:pStyle w:val="ConsPlusNormal"/>
              <w:jc w:val="both"/>
            </w:pPr>
            <w:r>
              <w:t>пер. Промышленный</w:t>
            </w:r>
          </w:p>
        </w:tc>
        <w:tc>
          <w:tcPr>
            <w:tcW w:w="1933" w:type="dxa"/>
          </w:tcPr>
          <w:p w:rsidR="00A90A44" w:rsidRDefault="00A90A44">
            <w:pPr>
              <w:pStyle w:val="ConsPlusNormal"/>
              <w:jc w:val="center"/>
            </w:pPr>
            <w:r>
              <w:t>591 м</w:t>
            </w:r>
          </w:p>
        </w:tc>
        <w:tc>
          <w:tcPr>
            <w:tcW w:w="2000" w:type="dxa"/>
          </w:tcPr>
          <w:p w:rsidR="00A90A44" w:rsidRDefault="00A90A44">
            <w:pPr>
              <w:pStyle w:val="ConsPlusNormal"/>
              <w:jc w:val="center"/>
            </w:pPr>
            <w:r>
              <w:t>899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236</w:t>
            </w:r>
          </w:p>
        </w:tc>
        <w:tc>
          <w:tcPr>
            <w:tcW w:w="2410" w:type="dxa"/>
          </w:tcPr>
          <w:p w:rsidR="00A90A44" w:rsidRDefault="00A90A44">
            <w:pPr>
              <w:pStyle w:val="ConsPlusNormal"/>
              <w:jc w:val="both"/>
            </w:pPr>
            <w:r>
              <w:t>пер. Проточный</w:t>
            </w:r>
          </w:p>
        </w:tc>
        <w:tc>
          <w:tcPr>
            <w:tcW w:w="1933" w:type="dxa"/>
          </w:tcPr>
          <w:p w:rsidR="00A90A44" w:rsidRDefault="00A90A44">
            <w:pPr>
              <w:pStyle w:val="ConsPlusNormal"/>
              <w:jc w:val="center"/>
            </w:pPr>
            <w:r>
              <w:t>345 м</w:t>
            </w:r>
          </w:p>
        </w:tc>
        <w:tc>
          <w:tcPr>
            <w:tcW w:w="2000" w:type="dxa"/>
          </w:tcPr>
          <w:p w:rsidR="00A90A44" w:rsidRDefault="00A90A44">
            <w:pPr>
              <w:pStyle w:val="ConsPlusNormal"/>
              <w:jc w:val="center"/>
            </w:pPr>
            <w:r>
              <w:t>201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237</w:t>
            </w:r>
          </w:p>
        </w:tc>
        <w:tc>
          <w:tcPr>
            <w:tcW w:w="2410" w:type="dxa"/>
          </w:tcPr>
          <w:p w:rsidR="00A90A44" w:rsidRDefault="00A90A44">
            <w:pPr>
              <w:pStyle w:val="ConsPlusNormal"/>
              <w:jc w:val="both"/>
            </w:pPr>
            <w:r>
              <w:t>ул. Проточная</w:t>
            </w:r>
          </w:p>
        </w:tc>
        <w:tc>
          <w:tcPr>
            <w:tcW w:w="1933" w:type="dxa"/>
          </w:tcPr>
          <w:p w:rsidR="00A90A44" w:rsidRDefault="00A90A44">
            <w:pPr>
              <w:pStyle w:val="ConsPlusNormal"/>
              <w:jc w:val="center"/>
            </w:pPr>
            <w:r>
              <w:t>693 м</w:t>
            </w:r>
          </w:p>
        </w:tc>
        <w:tc>
          <w:tcPr>
            <w:tcW w:w="2000" w:type="dxa"/>
          </w:tcPr>
          <w:p w:rsidR="00A90A44" w:rsidRDefault="00A90A44">
            <w:pPr>
              <w:pStyle w:val="ConsPlusNormal"/>
              <w:jc w:val="center"/>
            </w:pPr>
            <w:r>
              <w:t>286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238</w:t>
            </w:r>
          </w:p>
        </w:tc>
        <w:tc>
          <w:tcPr>
            <w:tcW w:w="2410" w:type="dxa"/>
          </w:tcPr>
          <w:p w:rsidR="00A90A44" w:rsidRDefault="00A90A44">
            <w:pPr>
              <w:pStyle w:val="ConsPlusNormal"/>
              <w:jc w:val="both"/>
            </w:pPr>
            <w:r>
              <w:t>ул. Пушкарева</w:t>
            </w:r>
          </w:p>
        </w:tc>
        <w:tc>
          <w:tcPr>
            <w:tcW w:w="1933" w:type="dxa"/>
          </w:tcPr>
          <w:p w:rsidR="00A90A44" w:rsidRDefault="00A90A44">
            <w:pPr>
              <w:pStyle w:val="ConsPlusNormal"/>
              <w:jc w:val="center"/>
            </w:pPr>
            <w:r>
              <w:t>770 м</w:t>
            </w:r>
          </w:p>
        </w:tc>
        <w:tc>
          <w:tcPr>
            <w:tcW w:w="2000" w:type="dxa"/>
          </w:tcPr>
          <w:p w:rsidR="00A90A44" w:rsidRDefault="00A90A44">
            <w:pPr>
              <w:pStyle w:val="ConsPlusNormal"/>
              <w:jc w:val="center"/>
            </w:pPr>
            <w:r>
              <w:t>653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084</w:t>
            </w:r>
          </w:p>
        </w:tc>
        <w:tc>
          <w:tcPr>
            <w:tcW w:w="2410" w:type="dxa"/>
          </w:tcPr>
          <w:p w:rsidR="00A90A44" w:rsidRDefault="00A90A44">
            <w:pPr>
              <w:pStyle w:val="ConsPlusNormal"/>
              <w:jc w:val="both"/>
            </w:pPr>
            <w:r>
              <w:t>ул. Заимка</w:t>
            </w:r>
          </w:p>
        </w:tc>
        <w:tc>
          <w:tcPr>
            <w:tcW w:w="1933" w:type="dxa"/>
          </w:tcPr>
          <w:p w:rsidR="00A90A44" w:rsidRDefault="00A90A44">
            <w:pPr>
              <w:pStyle w:val="ConsPlusNormal"/>
              <w:jc w:val="center"/>
            </w:pPr>
            <w:r>
              <w:t>595 м</w:t>
            </w:r>
          </w:p>
        </w:tc>
        <w:tc>
          <w:tcPr>
            <w:tcW w:w="2000" w:type="dxa"/>
          </w:tcPr>
          <w:p w:rsidR="00A90A44" w:rsidRDefault="00A90A44">
            <w:pPr>
              <w:pStyle w:val="ConsPlusNormal"/>
              <w:jc w:val="center"/>
            </w:pPr>
            <w:r>
              <w:t>694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239</w:t>
            </w:r>
          </w:p>
        </w:tc>
        <w:tc>
          <w:tcPr>
            <w:tcW w:w="2410" w:type="dxa"/>
          </w:tcPr>
          <w:p w:rsidR="00A90A44" w:rsidRDefault="00A90A44">
            <w:pPr>
              <w:pStyle w:val="ConsPlusNormal"/>
              <w:jc w:val="both"/>
            </w:pPr>
            <w:r>
              <w:t>ул. Пушкина</w:t>
            </w:r>
          </w:p>
        </w:tc>
        <w:tc>
          <w:tcPr>
            <w:tcW w:w="1933" w:type="dxa"/>
          </w:tcPr>
          <w:p w:rsidR="00A90A44" w:rsidRDefault="00A90A44">
            <w:pPr>
              <w:pStyle w:val="ConsPlusNormal"/>
              <w:jc w:val="center"/>
            </w:pPr>
            <w:r>
              <w:t>2025 м</w:t>
            </w:r>
          </w:p>
        </w:tc>
        <w:tc>
          <w:tcPr>
            <w:tcW w:w="2000" w:type="dxa"/>
          </w:tcPr>
          <w:p w:rsidR="00A90A44" w:rsidRDefault="00A90A44">
            <w:pPr>
              <w:pStyle w:val="ConsPlusNormal"/>
              <w:jc w:val="center"/>
            </w:pPr>
            <w:r>
              <w:t>1963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240</w:t>
            </w:r>
          </w:p>
        </w:tc>
        <w:tc>
          <w:tcPr>
            <w:tcW w:w="2410" w:type="dxa"/>
          </w:tcPr>
          <w:p w:rsidR="00A90A44" w:rsidRDefault="00A90A44">
            <w:pPr>
              <w:pStyle w:val="ConsPlusNormal"/>
              <w:jc w:val="both"/>
            </w:pPr>
            <w:r>
              <w:t>пер. Пушкина</w:t>
            </w:r>
          </w:p>
        </w:tc>
        <w:tc>
          <w:tcPr>
            <w:tcW w:w="1933" w:type="dxa"/>
          </w:tcPr>
          <w:p w:rsidR="00A90A44" w:rsidRDefault="00A90A44">
            <w:pPr>
              <w:pStyle w:val="ConsPlusNormal"/>
              <w:jc w:val="center"/>
            </w:pPr>
            <w:r>
              <w:t>164 м</w:t>
            </w:r>
          </w:p>
        </w:tc>
        <w:tc>
          <w:tcPr>
            <w:tcW w:w="2000" w:type="dxa"/>
          </w:tcPr>
          <w:p w:rsidR="00A90A44" w:rsidRDefault="00A90A44">
            <w:pPr>
              <w:pStyle w:val="ConsPlusNormal"/>
              <w:jc w:val="center"/>
            </w:pPr>
            <w:r>
              <w:t>148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241</w:t>
            </w:r>
          </w:p>
        </w:tc>
        <w:tc>
          <w:tcPr>
            <w:tcW w:w="2410" w:type="dxa"/>
          </w:tcPr>
          <w:p w:rsidR="00A90A44" w:rsidRDefault="00A90A44">
            <w:pPr>
              <w:pStyle w:val="ConsPlusNormal"/>
              <w:jc w:val="both"/>
            </w:pPr>
            <w:r>
              <w:t>ул. Пятницкого</w:t>
            </w:r>
          </w:p>
        </w:tc>
        <w:tc>
          <w:tcPr>
            <w:tcW w:w="1933" w:type="dxa"/>
          </w:tcPr>
          <w:p w:rsidR="00A90A44" w:rsidRDefault="00A90A44">
            <w:pPr>
              <w:pStyle w:val="ConsPlusNormal"/>
              <w:jc w:val="center"/>
            </w:pPr>
            <w:r>
              <w:t>284 м</w:t>
            </w:r>
          </w:p>
        </w:tc>
        <w:tc>
          <w:tcPr>
            <w:tcW w:w="2000" w:type="dxa"/>
          </w:tcPr>
          <w:p w:rsidR="00A90A44" w:rsidRDefault="00A90A44">
            <w:pPr>
              <w:pStyle w:val="ConsPlusNormal"/>
              <w:jc w:val="center"/>
            </w:pPr>
            <w:r>
              <w:t>419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242</w:t>
            </w:r>
          </w:p>
        </w:tc>
        <w:tc>
          <w:tcPr>
            <w:tcW w:w="2410" w:type="dxa"/>
          </w:tcPr>
          <w:p w:rsidR="00A90A44" w:rsidRDefault="00A90A44">
            <w:pPr>
              <w:pStyle w:val="ConsPlusNormal"/>
              <w:jc w:val="both"/>
            </w:pPr>
            <w:r>
              <w:t>ул. Рабочая</w:t>
            </w:r>
          </w:p>
        </w:tc>
        <w:tc>
          <w:tcPr>
            <w:tcW w:w="1933" w:type="dxa"/>
          </w:tcPr>
          <w:p w:rsidR="00A90A44" w:rsidRDefault="00A90A44">
            <w:pPr>
              <w:pStyle w:val="ConsPlusNormal"/>
              <w:jc w:val="center"/>
            </w:pPr>
            <w:r>
              <w:t>1456 м</w:t>
            </w:r>
          </w:p>
        </w:tc>
        <w:tc>
          <w:tcPr>
            <w:tcW w:w="2000" w:type="dxa"/>
          </w:tcPr>
          <w:p w:rsidR="00A90A44" w:rsidRDefault="00A90A44">
            <w:pPr>
              <w:pStyle w:val="ConsPlusNormal"/>
              <w:jc w:val="center"/>
            </w:pPr>
            <w:r>
              <w:t>1425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243</w:t>
            </w:r>
          </w:p>
        </w:tc>
        <w:tc>
          <w:tcPr>
            <w:tcW w:w="2410" w:type="dxa"/>
          </w:tcPr>
          <w:p w:rsidR="00A90A44" w:rsidRDefault="00A90A44">
            <w:pPr>
              <w:pStyle w:val="ConsPlusNormal"/>
              <w:jc w:val="both"/>
            </w:pPr>
            <w:r>
              <w:t>пер. Рабочий</w:t>
            </w:r>
          </w:p>
        </w:tc>
        <w:tc>
          <w:tcPr>
            <w:tcW w:w="1933" w:type="dxa"/>
          </w:tcPr>
          <w:p w:rsidR="00A90A44" w:rsidRDefault="00A90A44">
            <w:pPr>
              <w:pStyle w:val="ConsPlusNormal"/>
              <w:jc w:val="center"/>
            </w:pPr>
            <w:r>
              <w:t>504 м</w:t>
            </w:r>
          </w:p>
        </w:tc>
        <w:tc>
          <w:tcPr>
            <w:tcW w:w="2000" w:type="dxa"/>
          </w:tcPr>
          <w:p w:rsidR="00A90A44" w:rsidRDefault="00A90A44">
            <w:pPr>
              <w:pStyle w:val="ConsPlusNormal"/>
              <w:jc w:val="center"/>
            </w:pPr>
            <w:r>
              <w:t>496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244</w:t>
            </w:r>
          </w:p>
        </w:tc>
        <w:tc>
          <w:tcPr>
            <w:tcW w:w="2410" w:type="dxa"/>
          </w:tcPr>
          <w:p w:rsidR="00A90A44" w:rsidRDefault="00A90A44">
            <w:pPr>
              <w:pStyle w:val="ConsPlusNormal"/>
              <w:jc w:val="both"/>
            </w:pPr>
            <w:r>
              <w:t>ул. Радужная</w:t>
            </w:r>
          </w:p>
        </w:tc>
        <w:tc>
          <w:tcPr>
            <w:tcW w:w="1933" w:type="dxa"/>
          </w:tcPr>
          <w:p w:rsidR="00A90A44" w:rsidRDefault="00A90A44">
            <w:pPr>
              <w:pStyle w:val="ConsPlusNormal"/>
              <w:jc w:val="center"/>
            </w:pPr>
            <w:r>
              <w:t>871 м</w:t>
            </w:r>
          </w:p>
        </w:tc>
        <w:tc>
          <w:tcPr>
            <w:tcW w:w="2000" w:type="dxa"/>
          </w:tcPr>
          <w:p w:rsidR="00A90A44" w:rsidRDefault="00A90A44">
            <w:pPr>
              <w:pStyle w:val="ConsPlusNormal"/>
              <w:jc w:val="center"/>
            </w:pPr>
            <w:r>
              <w:t>480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245</w:t>
            </w:r>
          </w:p>
        </w:tc>
        <w:tc>
          <w:tcPr>
            <w:tcW w:w="2410" w:type="dxa"/>
          </w:tcPr>
          <w:p w:rsidR="00A90A44" w:rsidRDefault="00A90A44">
            <w:pPr>
              <w:pStyle w:val="ConsPlusNormal"/>
              <w:jc w:val="both"/>
            </w:pPr>
            <w:r>
              <w:t>пер. Раздольный</w:t>
            </w:r>
          </w:p>
        </w:tc>
        <w:tc>
          <w:tcPr>
            <w:tcW w:w="1933" w:type="dxa"/>
          </w:tcPr>
          <w:p w:rsidR="00A90A44" w:rsidRDefault="00A90A44">
            <w:pPr>
              <w:pStyle w:val="ConsPlusNormal"/>
              <w:jc w:val="center"/>
            </w:pPr>
            <w:r>
              <w:t>186 м</w:t>
            </w:r>
          </w:p>
        </w:tc>
        <w:tc>
          <w:tcPr>
            <w:tcW w:w="2000" w:type="dxa"/>
          </w:tcPr>
          <w:p w:rsidR="00A90A44" w:rsidRDefault="00A90A44">
            <w:pPr>
              <w:pStyle w:val="ConsPlusNormal"/>
              <w:jc w:val="center"/>
            </w:pPr>
            <w:r>
              <w:t>180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246</w:t>
            </w:r>
          </w:p>
        </w:tc>
        <w:tc>
          <w:tcPr>
            <w:tcW w:w="2410" w:type="dxa"/>
          </w:tcPr>
          <w:p w:rsidR="00A90A44" w:rsidRDefault="00A90A44">
            <w:pPr>
              <w:pStyle w:val="ConsPlusNormal"/>
              <w:jc w:val="both"/>
            </w:pPr>
            <w:r>
              <w:t>пер. Ранетный</w:t>
            </w:r>
          </w:p>
        </w:tc>
        <w:tc>
          <w:tcPr>
            <w:tcW w:w="1933" w:type="dxa"/>
          </w:tcPr>
          <w:p w:rsidR="00A90A44" w:rsidRDefault="00A90A44">
            <w:pPr>
              <w:pStyle w:val="ConsPlusNormal"/>
              <w:jc w:val="center"/>
            </w:pPr>
            <w:r>
              <w:t>135 м</w:t>
            </w:r>
          </w:p>
        </w:tc>
        <w:tc>
          <w:tcPr>
            <w:tcW w:w="2000" w:type="dxa"/>
          </w:tcPr>
          <w:p w:rsidR="00A90A44" w:rsidRDefault="00A90A44">
            <w:pPr>
              <w:pStyle w:val="ConsPlusNormal"/>
              <w:jc w:val="center"/>
            </w:pPr>
            <w:r>
              <w:t>80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247</w:t>
            </w:r>
          </w:p>
        </w:tc>
        <w:tc>
          <w:tcPr>
            <w:tcW w:w="2410" w:type="dxa"/>
          </w:tcPr>
          <w:p w:rsidR="00A90A44" w:rsidRDefault="00A90A44">
            <w:pPr>
              <w:pStyle w:val="ConsPlusNormal"/>
              <w:jc w:val="both"/>
            </w:pPr>
            <w:r>
              <w:t>ул. Рассветная</w:t>
            </w:r>
          </w:p>
        </w:tc>
        <w:tc>
          <w:tcPr>
            <w:tcW w:w="1933" w:type="dxa"/>
          </w:tcPr>
          <w:p w:rsidR="00A90A44" w:rsidRDefault="00A90A44">
            <w:pPr>
              <w:pStyle w:val="ConsPlusNormal"/>
              <w:jc w:val="center"/>
            </w:pPr>
            <w:r>
              <w:t>1801 м</w:t>
            </w:r>
          </w:p>
        </w:tc>
        <w:tc>
          <w:tcPr>
            <w:tcW w:w="2000" w:type="dxa"/>
          </w:tcPr>
          <w:p w:rsidR="00A90A44" w:rsidRDefault="00A90A44">
            <w:pPr>
              <w:pStyle w:val="ConsPlusNormal"/>
              <w:jc w:val="center"/>
            </w:pPr>
            <w:r>
              <w:t>773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248</w:t>
            </w:r>
          </w:p>
        </w:tc>
        <w:tc>
          <w:tcPr>
            <w:tcW w:w="2410" w:type="dxa"/>
          </w:tcPr>
          <w:p w:rsidR="00A90A44" w:rsidRDefault="00A90A44">
            <w:pPr>
              <w:pStyle w:val="ConsPlusNormal"/>
              <w:jc w:val="both"/>
            </w:pPr>
            <w:r>
              <w:t>ул. Ремесленная</w:t>
            </w:r>
          </w:p>
        </w:tc>
        <w:tc>
          <w:tcPr>
            <w:tcW w:w="1933" w:type="dxa"/>
          </w:tcPr>
          <w:p w:rsidR="00A90A44" w:rsidRDefault="00A90A44">
            <w:pPr>
              <w:pStyle w:val="ConsPlusNormal"/>
              <w:jc w:val="center"/>
            </w:pPr>
            <w:r>
              <w:t>593 м</w:t>
            </w:r>
          </w:p>
        </w:tc>
        <w:tc>
          <w:tcPr>
            <w:tcW w:w="2000" w:type="dxa"/>
          </w:tcPr>
          <w:p w:rsidR="00A90A44" w:rsidRDefault="00A90A44">
            <w:pPr>
              <w:pStyle w:val="ConsPlusNormal"/>
              <w:jc w:val="center"/>
            </w:pPr>
            <w:r>
              <w:t>594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249</w:t>
            </w:r>
          </w:p>
        </w:tc>
        <w:tc>
          <w:tcPr>
            <w:tcW w:w="2410" w:type="dxa"/>
          </w:tcPr>
          <w:p w:rsidR="00A90A44" w:rsidRDefault="00A90A44">
            <w:pPr>
              <w:pStyle w:val="ConsPlusNormal"/>
              <w:jc w:val="both"/>
            </w:pPr>
            <w:r>
              <w:t>пер. Ремесленный</w:t>
            </w:r>
          </w:p>
        </w:tc>
        <w:tc>
          <w:tcPr>
            <w:tcW w:w="1933" w:type="dxa"/>
          </w:tcPr>
          <w:p w:rsidR="00A90A44" w:rsidRDefault="00A90A44">
            <w:pPr>
              <w:pStyle w:val="ConsPlusNormal"/>
              <w:jc w:val="center"/>
            </w:pPr>
            <w:r>
              <w:t>288 м</w:t>
            </w:r>
          </w:p>
        </w:tc>
        <w:tc>
          <w:tcPr>
            <w:tcW w:w="2000" w:type="dxa"/>
          </w:tcPr>
          <w:p w:rsidR="00A90A44" w:rsidRDefault="00A90A44">
            <w:pPr>
              <w:pStyle w:val="ConsPlusNormal"/>
              <w:jc w:val="center"/>
            </w:pPr>
            <w:r>
              <w:t>218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250</w:t>
            </w:r>
          </w:p>
        </w:tc>
        <w:tc>
          <w:tcPr>
            <w:tcW w:w="2410" w:type="dxa"/>
          </w:tcPr>
          <w:p w:rsidR="00A90A44" w:rsidRDefault="00A90A44">
            <w:pPr>
              <w:pStyle w:val="ConsPlusNormal"/>
              <w:jc w:val="both"/>
            </w:pPr>
            <w:r>
              <w:t>ул. Родниковая</w:t>
            </w:r>
          </w:p>
        </w:tc>
        <w:tc>
          <w:tcPr>
            <w:tcW w:w="1933" w:type="dxa"/>
          </w:tcPr>
          <w:p w:rsidR="00A90A44" w:rsidRDefault="00A90A44">
            <w:pPr>
              <w:pStyle w:val="ConsPlusNormal"/>
              <w:jc w:val="center"/>
            </w:pPr>
            <w:r>
              <w:t>468 м</w:t>
            </w:r>
          </w:p>
        </w:tc>
        <w:tc>
          <w:tcPr>
            <w:tcW w:w="2000" w:type="dxa"/>
          </w:tcPr>
          <w:p w:rsidR="00A90A44" w:rsidRDefault="00A90A44">
            <w:pPr>
              <w:pStyle w:val="ConsPlusNormal"/>
              <w:jc w:val="center"/>
            </w:pPr>
            <w:r>
              <w:t>440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250</w:t>
            </w:r>
          </w:p>
        </w:tc>
        <w:tc>
          <w:tcPr>
            <w:tcW w:w="2410" w:type="dxa"/>
          </w:tcPr>
          <w:p w:rsidR="00A90A44" w:rsidRDefault="00A90A44">
            <w:pPr>
              <w:pStyle w:val="ConsPlusNormal"/>
              <w:jc w:val="both"/>
            </w:pPr>
            <w:r>
              <w:t>пер. Родниковый</w:t>
            </w:r>
          </w:p>
        </w:tc>
        <w:tc>
          <w:tcPr>
            <w:tcW w:w="1933" w:type="dxa"/>
          </w:tcPr>
          <w:p w:rsidR="00A90A44" w:rsidRDefault="00A90A44">
            <w:pPr>
              <w:pStyle w:val="ConsPlusNormal"/>
              <w:jc w:val="center"/>
            </w:pPr>
            <w:r>
              <w:t>215 м</w:t>
            </w:r>
          </w:p>
        </w:tc>
        <w:tc>
          <w:tcPr>
            <w:tcW w:w="2000" w:type="dxa"/>
          </w:tcPr>
          <w:p w:rsidR="00A90A44" w:rsidRDefault="00A90A44">
            <w:pPr>
              <w:pStyle w:val="ConsPlusNormal"/>
              <w:jc w:val="center"/>
            </w:pPr>
            <w:r>
              <w:t>215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251</w:t>
            </w:r>
          </w:p>
        </w:tc>
        <w:tc>
          <w:tcPr>
            <w:tcW w:w="2410" w:type="dxa"/>
          </w:tcPr>
          <w:p w:rsidR="00A90A44" w:rsidRDefault="00A90A44">
            <w:pPr>
              <w:pStyle w:val="ConsPlusNormal"/>
              <w:jc w:val="both"/>
            </w:pPr>
            <w:r>
              <w:t>ул. Рябиновая</w:t>
            </w:r>
          </w:p>
        </w:tc>
        <w:tc>
          <w:tcPr>
            <w:tcW w:w="1933" w:type="dxa"/>
          </w:tcPr>
          <w:p w:rsidR="00A90A44" w:rsidRDefault="00A90A44">
            <w:pPr>
              <w:pStyle w:val="ConsPlusNormal"/>
              <w:jc w:val="center"/>
            </w:pPr>
            <w:r>
              <w:t>523 м</w:t>
            </w:r>
          </w:p>
        </w:tc>
        <w:tc>
          <w:tcPr>
            <w:tcW w:w="2000" w:type="dxa"/>
          </w:tcPr>
          <w:p w:rsidR="00A90A44" w:rsidRDefault="00A90A44">
            <w:pPr>
              <w:pStyle w:val="ConsPlusNormal"/>
              <w:jc w:val="center"/>
            </w:pPr>
            <w:r>
              <w:t>863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252</w:t>
            </w:r>
          </w:p>
        </w:tc>
        <w:tc>
          <w:tcPr>
            <w:tcW w:w="2410" w:type="dxa"/>
          </w:tcPr>
          <w:p w:rsidR="00A90A44" w:rsidRDefault="00A90A44">
            <w:pPr>
              <w:pStyle w:val="ConsPlusNormal"/>
              <w:jc w:val="both"/>
            </w:pPr>
            <w:r>
              <w:t>пер. Рябиновый</w:t>
            </w:r>
          </w:p>
        </w:tc>
        <w:tc>
          <w:tcPr>
            <w:tcW w:w="1933" w:type="dxa"/>
          </w:tcPr>
          <w:p w:rsidR="00A90A44" w:rsidRDefault="00A90A44">
            <w:pPr>
              <w:pStyle w:val="ConsPlusNormal"/>
              <w:jc w:val="center"/>
            </w:pPr>
            <w:r>
              <w:t>403 м</w:t>
            </w:r>
          </w:p>
        </w:tc>
        <w:tc>
          <w:tcPr>
            <w:tcW w:w="2000" w:type="dxa"/>
          </w:tcPr>
          <w:p w:rsidR="00A90A44" w:rsidRDefault="00A90A44">
            <w:pPr>
              <w:pStyle w:val="ConsPlusNormal"/>
              <w:jc w:val="center"/>
            </w:pPr>
            <w:r>
              <w:t>338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253</w:t>
            </w:r>
          </w:p>
        </w:tc>
        <w:tc>
          <w:tcPr>
            <w:tcW w:w="2410" w:type="dxa"/>
          </w:tcPr>
          <w:p w:rsidR="00A90A44" w:rsidRDefault="00A90A44">
            <w:pPr>
              <w:pStyle w:val="ConsPlusNormal"/>
              <w:jc w:val="both"/>
            </w:pPr>
            <w:r>
              <w:t>ул. С.Савицкой</w:t>
            </w:r>
          </w:p>
        </w:tc>
        <w:tc>
          <w:tcPr>
            <w:tcW w:w="1933" w:type="dxa"/>
          </w:tcPr>
          <w:p w:rsidR="00A90A44" w:rsidRDefault="00A90A44">
            <w:pPr>
              <w:pStyle w:val="ConsPlusNormal"/>
              <w:jc w:val="center"/>
            </w:pPr>
            <w:r>
              <w:t>562 м</w:t>
            </w:r>
          </w:p>
        </w:tc>
        <w:tc>
          <w:tcPr>
            <w:tcW w:w="2000" w:type="dxa"/>
          </w:tcPr>
          <w:p w:rsidR="00A90A44" w:rsidRDefault="00A90A44">
            <w:pPr>
              <w:pStyle w:val="ConsPlusNormal"/>
              <w:jc w:val="center"/>
            </w:pPr>
            <w:r>
              <w:t>517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С.С.Суразакова</w:t>
            </w:r>
          </w:p>
        </w:tc>
        <w:tc>
          <w:tcPr>
            <w:tcW w:w="1933" w:type="dxa"/>
          </w:tcPr>
          <w:p w:rsidR="00A90A44" w:rsidRDefault="00A90A44">
            <w:pPr>
              <w:pStyle w:val="ConsPlusNormal"/>
              <w:jc w:val="center"/>
            </w:pPr>
            <w:r>
              <w:t>934 м</w:t>
            </w:r>
          </w:p>
        </w:tc>
        <w:tc>
          <w:tcPr>
            <w:tcW w:w="2000" w:type="dxa"/>
          </w:tcPr>
          <w:p w:rsidR="00A90A44" w:rsidRDefault="00A90A44">
            <w:pPr>
              <w:pStyle w:val="ConsPlusNormal"/>
              <w:jc w:val="center"/>
            </w:pPr>
            <w:r>
              <w:t>1106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Садовая</w:t>
            </w:r>
          </w:p>
        </w:tc>
        <w:tc>
          <w:tcPr>
            <w:tcW w:w="1933" w:type="dxa"/>
          </w:tcPr>
          <w:p w:rsidR="00A90A44" w:rsidRDefault="00A90A44">
            <w:pPr>
              <w:pStyle w:val="ConsPlusNormal"/>
              <w:jc w:val="center"/>
            </w:pPr>
            <w:r>
              <w:t>320 м</w:t>
            </w:r>
          </w:p>
        </w:tc>
        <w:tc>
          <w:tcPr>
            <w:tcW w:w="2000" w:type="dxa"/>
          </w:tcPr>
          <w:p w:rsidR="00A90A44" w:rsidRDefault="00A90A44">
            <w:pPr>
              <w:pStyle w:val="ConsPlusNormal"/>
              <w:jc w:val="center"/>
            </w:pPr>
            <w:r>
              <w:t>393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Самоварный</w:t>
            </w:r>
          </w:p>
        </w:tc>
        <w:tc>
          <w:tcPr>
            <w:tcW w:w="1933" w:type="dxa"/>
          </w:tcPr>
          <w:p w:rsidR="00A90A44" w:rsidRDefault="00A90A44">
            <w:pPr>
              <w:pStyle w:val="ConsPlusNormal"/>
              <w:jc w:val="center"/>
            </w:pPr>
            <w:r>
              <w:t>56 м</w:t>
            </w:r>
          </w:p>
        </w:tc>
        <w:tc>
          <w:tcPr>
            <w:tcW w:w="2000" w:type="dxa"/>
          </w:tcPr>
          <w:p w:rsidR="00A90A44" w:rsidRDefault="00A90A44">
            <w:pPr>
              <w:pStyle w:val="ConsPlusNormal"/>
              <w:jc w:val="center"/>
            </w:pPr>
            <w:r>
              <w:t>64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Соловьиный</w:t>
            </w:r>
          </w:p>
        </w:tc>
        <w:tc>
          <w:tcPr>
            <w:tcW w:w="1933" w:type="dxa"/>
          </w:tcPr>
          <w:p w:rsidR="00A90A44" w:rsidRDefault="00A90A44">
            <w:pPr>
              <w:pStyle w:val="ConsPlusNormal"/>
              <w:jc w:val="center"/>
            </w:pPr>
            <w:r>
              <w:t>312 м</w:t>
            </w:r>
          </w:p>
        </w:tc>
        <w:tc>
          <w:tcPr>
            <w:tcW w:w="2000" w:type="dxa"/>
          </w:tcPr>
          <w:p w:rsidR="00A90A44" w:rsidRDefault="00A90A44">
            <w:pPr>
              <w:pStyle w:val="ConsPlusNormal"/>
              <w:jc w:val="center"/>
            </w:pPr>
            <w:r>
              <w:t>183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261</w:t>
            </w:r>
          </w:p>
        </w:tc>
        <w:tc>
          <w:tcPr>
            <w:tcW w:w="2410" w:type="dxa"/>
          </w:tcPr>
          <w:p w:rsidR="00A90A44" w:rsidRDefault="00A90A44">
            <w:pPr>
              <w:pStyle w:val="ConsPlusNormal"/>
              <w:jc w:val="both"/>
            </w:pPr>
            <w:r>
              <w:t>ул. Светлая</w:t>
            </w:r>
          </w:p>
        </w:tc>
        <w:tc>
          <w:tcPr>
            <w:tcW w:w="1933" w:type="dxa"/>
          </w:tcPr>
          <w:p w:rsidR="00A90A44" w:rsidRDefault="00A90A44">
            <w:pPr>
              <w:pStyle w:val="ConsPlusNormal"/>
              <w:jc w:val="center"/>
            </w:pPr>
            <w:r>
              <w:t>447 м</w:t>
            </w:r>
          </w:p>
        </w:tc>
        <w:tc>
          <w:tcPr>
            <w:tcW w:w="2000" w:type="dxa"/>
          </w:tcPr>
          <w:p w:rsidR="00A90A44" w:rsidRDefault="00A90A44">
            <w:pPr>
              <w:pStyle w:val="ConsPlusNormal"/>
              <w:jc w:val="center"/>
            </w:pPr>
            <w:r>
              <w:t>500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011</w:t>
            </w:r>
          </w:p>
        </w:tc>
        <w:tc>
          <w:tcPr>
            <w:tcW w:w="2410" w:type="dxa"/>
          </w:tcPr>
          <w:p w:rsidR="00A90A44" w:rsidRDefault="00A90A44">
            <w:pPr>
              <w:pStyle w:val="ConsPlusNormal"/>
              <w:jc w:val="both"/>
            </w:pPr>
            <w:r>
              <w:t>пер. Автодромный</w:t>
            </w:r>
          </w:p>
        </w:tc>
        <w:tc>
          <w:tcPr>
            <w:tcW w:w="1933" w:type="dxa"/>
          </w:tcPr>
          <w:p w:rsidR="00A90A44" w:rsidRDefault="00A90A44">
            <w:pPr>
              <w:pStyle w:val="ConsPlusNormal"/>
              <w:jc w:val="center"/>
            </w:pPr>
            <w:r>
              <w:t>285 м</w:t>
            </w:r>
          </w:p>
        </w:tc>
        <w:tc>
          <w:tcPr>
            <w:tcW w:w="2000" w:type="dxa"/>
          </w:tcPr>
          <w:p w:rsidR="00A90A44" w:rsidRDefault="00A90A44">
            <w:pPr>
              <w:pStyle w:val="ConsPlusNormal"/>
              <w:jc w:val="center"/>
            </w:pPr>
            <w:r>
              <w:t>272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Своротный</w:t>
            </w:r>
          </w:p>
        </w:tc>
        <w:tc>
          <w:tcPr>
            <w:tcW w:w="1933" w:type="dxa"/>
          </w:tcPr>
          <w:p w:rsidR="00A90A44" w:rsidRDefault="00A90A44">
            <w:pPr>
              <w:pStyle w:val="ConsPlusNormal"/>
              <w:jc w:val="center"/>
            </w:pPr>
            <w:r>
              <w:t>277 м</w:t>
            </w:r>
          </w:p>
        </w:tc>
        <w:tc>
          <w:tcPr>
            <w:tcW w:w="2000" w:type="dxa"/>
          </w:tcPr>
          <w:p w:rsidR="00A90A44" w:rsidRDefault="00A90A44">
            <w:pPr>
              <w:pStyle w:val="ConsPlusNormal"/>
              <w:jc w:val="center"/>
            </w:pPr>
            <w:r>
              <w:t>252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263</w:t>
            </w:r>
          </w:p>
        </w:tc>
        <w:tc>
          <w:tcPr>
            <w:tcW w:w="2410" w:type="dxa"/>
          </w:tcPr>
          <w:p w:rsidR="00A90A44" w:rsidRDefault="00A90A44">
            <w:pPr>
              <w:pStyle w:val="ConsPlusNormal"/>
              <w:jc w:val="both"/>
            </w:pPr>
            <w:r>
              <w:t>ул. Связистов</w:t>
            </w:r>
          </w:p>
        </w:tc>
        <w:tc>
          <w:tcPr>
            <w:tcW w:w="1933" w:type="dxa"/>
          </w:tcPr>
          <w:p w:rsidR="00A90A44" w:rsidRDefault="00A90A44">
            <w:pPr>
              <w:pStyle w:val="ConsPlusNormal"/>
              <w:jc w:val="center"/>
            </w:pPr>
            <w:r>
              <w:t>445 м</w:t>
            </w:r>
          </w:p>
        </w:tc>
        <w:tc>
          <w:tcPr>
            <w:tcW w:w="2000" w:type="dxa"/>
          </w:tcPr>
          <w:p w:rsidR="00A90A44" w:rsidRDefault="00A90A44">
            <w:pPr>
              <w:pStyle w:val="ConsPlusNormal"/>
              <w:jc w:val="center"/>
            </w:pPr>
            <w:r>
              <w:t>620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Северная</w:t>
            </w:r>
          </w:p>
        </w:tc>
        <w:tc>
          <w:tcPr>
            <w:tcW w:w="1933" w:type="dxa"/>
          </w:tcPr>
          <w:p w:rsidR="00A90A44" w:rsidRDefault="00A90A44">
            <w:pPr>
              <w:pStyle w:val="ConsPlusNormal"/>
              <w:jc w:val="center"/>
            </w:pPr>
            <w:r>
              <w:t>527 м</w:t>
            </w:r>
          </w:p>
        </w:tc>
        <w:tc>
          <w:tcPr>
            <w:tcW w:w="2000" w:type="dxa"/>
          </w:tcPr>
          <w:p w:rsidR="00A90A44" w:rsidRDefault="00A90A44">
            <w:pPr>
              <w:pStyle w:val="ConsPlusNormal"/>
              <w:jc w:val="center"/>
            </w:pPr>
            <w:r>
              <w:t>425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Сельский</w:t>
            </w:r>
          </w:p>
        </w:tc>
        <w:tc>
          <w:tcPr>
            <w:tcW w:w="1933" w:type="dxa"/>
          </w:tcPr>
          <w:p w:rsidR="00A90A44" w:rsidRDefault="00A90A44">
            <w:pPr>
              <w:pStyle w:val="ConsPlusNormal"/>
              <w:jc w:val="center"/>
            </w:pPr>
            <w:r>
              <w:t>323 м</w:t>
            </w:r>
          </w:p>
        </w:tc>
        <w:tc>
          <w:tcPr>
            <w:tcW w:w="2000" w:type="dxa"/>
          </w:tcPr>
          <w:p w:rsidR="00A90A44" w:rsidRDefault="00A90A44">
            <w:pPr>
              <w:pStyle w:val="ConsPlusNormal"/>
              <w:jc w:val="center"/>
            </w:pPr>
            <w:r>
              <w:t>216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266</w:t>
            </w:r>
          </w:p>
        </w:tc>
        <w:tc>
          <w:tcPr>
            <w:tcW w:w="2410" w:type="dxa"/>
          </w:tcPr>
          <w:p w:rsidR="00A90A44" w:rsidRDefault="00A90A44">
            <w:pPr>
              <w:pStyle w:val="ConsPlusNormal"/>
              <w:jc w:val="both"/>
            </w:pPr>
            <w:r>
              <w:t>ул. Серова</w:t>
            </w:r>
          </w:p>
        </w:tc>
        <w:tc>
          <w:tcPr>
            <w:tcW w:w="1933" w:type="dxa"/>
          </w:tcPr>
          <w:p w:rsidR="00A90A44" w:rsidRDefault="00A90A44">
            <w:pPr>
              <w:pStyle w:val="ConsPlusNormal"/>
              <w:jc w:val="center"/>
            </w:pPr>
            <w:r>
              <w:t>666 м</w:t>
            </w:r>
          </w:p>
        </w:tc>
        <w:tc>
          <w:tcPr>
            <w:tcW w:w="2000" w:type="dxa"/>
          </w:tcPr>
          <w:p w:rsidR="00A90A44" w:rsidRDefault="00A90A44">
            <w:pPr>
              <w:pStyle w:val="ConsPlusNormal"/>
              <w:jc w:val="center"/>
            </w:pPr>
            <w:r>
              <w:t>749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Сибирский</w:t>
            </w:r>
          </w:p>
        </w:tc>
        <w:tc>
          <w:tcPr>
            <w:tcW w:w="1933" w:type="dxa"/>
          </w:tcPr>
          <w:p w:rsidR="00A90A44" w:rsidRDefault="00A90A44">
            <w:pPr>
              <w:pStyle w:val="ConsPlusNormal"/>
              <w:jc w:val="center"/>
            </w:pPr>
            <w:r>
              <w:t>233 м</w:t>
            </w:r>
          </w:p>
        </w:tc>
        <w:tc>
          <w:tcPr>
            <w:tcW w:w="2000" w:type="dxa"/>
          </w:tcPr>
          <w:p w:rsidR="00A90A44" w:rsidRDefault="00A90A44">
            <w:pPr>
              <w:pStyle w:val="ConsPlusNormal"/>
              <w:jc w:val="center"/>
            </w:pPr>
            <w:r>
              <w:t>228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Сиреневая</w:t>
            </w:r>
          </w:p>
        </w:tc>
        <w:tc>
          <w:tcPr>
            <w:tcW w:w="1933" w:type="dxa"/>
          </w:tcPr>
          <w:p w:rsidR="00A90A44" w:rsidRDefault="00A90A44">
            <w:pPr>
              <w:pStyle w:val="ConsPlusNormal"/>
              <w:jc w:val="center"/>
            </w:pPr>
            <w:r>
              <w:t>456 м</w:t>
            </w:r>
          </w:p>
        </w:tc>
        <w:tc>
          <w:tcPr>
            <w:tcW w:w="2000" w:type="dxa"/>
          </w:tcPr>
          <w:p w:rsidR="00A90A44" w:rsidRDefault="00A90A44">
            <w:pPr>
              <w:pStyle w:val="ConsPlusNormal"/>
              <w:jc w:val="center"/>
            </w:pPr>
            <w:r>
              <w:t>447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Сиреневый</w:t>
            </w:r>
          </w:p>
        </w:tc>
        <w:tc>
          <w:tcPr>
            <w:tcW w:w="1933" w:type="dxa"/>
          </w:tcPr>
          <w:p w:rsidR="00A90A44" w:rsidRDefault="00A90A44">
            <w:pPr>
              <w:pStyle w:val="ConsPlusNormal"/>
              <w:jc w:val="center"/>
            </w:pPr>
            <w:r>
              <w:t>247 м</w:t>
            </w:r>
          </w:p>
        </w:tc>
        <w:tc>
          <w:tcPr>
            <w:tcW w:w="2000" w:type="dxa"/>
          </w:tcPr>
          <w:p w:rsidR="00A90A44" w:rsidRDefault="00A90A44">
            <w:pPr>
              <w:pStyle w:val="ConsPlusNormal"/>
              <w:jc w:val="center"/>
            </w:pPr>
            <w:r>
              <w:t>207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Сквозной</w:t>
            </w:r>
          </w:p>
        </w:tc>
        <w:tc>
          <w:tcPr>
            <w:tcW w:w="1933" w:type="dxa"/>
          </w:tcPr>
          <w:p w:rsidR="00A90A44" w:rsidRDefault="00A90A44">
            <w:pPr>
              <w:pStyle w:val="ConsPlusNormal"/>
              <w:jc w:val="center"/>
            </w:pPr>
            <w:r>
              <w:t>179 м</w:t>
            </w:r>
          </w:p>
        </w:tc>
        <w:tc>
          <w:tcPr>
            <w:tcW w:w="2000" w:type="dxa"/>
          </w:tcPr>
          <w:p w:rsidR="00A90A44" w:rsidRDefault="00A90A44">
            <w:pPr>
              <w:pStyle w:val="ConsPlusNormal"/>
              <w:jc w:val="center"/>
            </w:pPr>
            <w:r>
              <w:t>180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Славянский</w:t>
            </w:r>
          </w:p>
        </w:tc>
        <w:tc>
          <w:tcPr>
            <w:tcW w:w="1933" w:type="dxa"/>
          </w:tcPr>
          <w:p w:rsidR="00A90A44" w:rsidRDefault="00A90A44">
            <w:pPr>
              <w:pStyle w:val="ConsPlusNormal"/>
              <w:jc w:val="center"/>
            </w:pPr>
            <w:r>
              <w:t>176 м</w:t>
            </w:r>
          </w:p>
        </w:tc>
        <w:tc>
          <w:tcPr>
            <w:tcW w:w="2000" w:type="dxa"/>
          </w:tcPr>
          <w:p w:rsidR="00A90A44" w:rsidRDefault="00A90A44">
            <w:pPr>
              <w:pStyle w:val="ConsPlusNormal"/>
              <w:jc w:val="center"/>
            </w:pPr>
            <w:r>
              <w:t>266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Случайный</w:t>
            </w:r>
          </w:p>
        </w:tc>
        <w:tc>
          <w:tcPr>
            <w:tcW w:w="1933" w:type="dxa"/>
          </w:tcPr>
          <w:p w:rsidR="00A90A44" w:rsidRDefault="00A90A44">
            <w:pPr>
              <w:pStyle w:val="ConsPlusNormal"/>
              <w:jc w:val="center"/>
            </w:pPr>
            <w:r>
              <w:t>127 м</w:t>
            </w:r>
          </w:p>
        </w:tc>
        <w:tc>
          <w:tcPr>
            <w:tcW w:w="2000" w:type="dxa"/>
          </w:tcPr>
          <w:p w:rsidR="00A90A44" w:rsidRDefault="00A90A44">
            <w:pPr>
              <w:pStyle w:val="ConsPlusNormal"/>
              <w:jc w:val="center"/>
            </w:pPr>
            <w:r>
              <w:t>112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Смежный</w:t>
            </w:r>
          </w:p>
        </w:tc>
        <w:tc>
          <w:tcPr>
            <w:tcW w:w="1933" w:type="dxa"/>
          </w:tcPr>
          <w:p w:rsidR="00A90A44" w:rsidRDefault="00A90A44">
            <w:pPr>
              <w:pStyle w:val="ConsPlusNormal"/>
              <w:jc w:val="center"/>
            </w:pPr>
            <w:r>
              <w:t>231 м</w:t>
            </w:r>
          </w:p>
        </w:tc>
        <w:tc>
          <w:tcPr>
            <w:tcW w:w="2000" w:type="dxa"/>
          </w:tcPr>
          <w:p w:rsidR="00A90A44" w:rsidRDefault="00A90A44">
            <w:pPr>
              <w:pStyle w:val="ConsPlusNormal"/>
              <w:jc w:val="center"/>
            </w:pPr>
            <w:r>
              <w:t>295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274</w:t>
            </w:r>
          </w:p>
        </w:tc>
        <w:tc>
          <w:tcPr>
            <w:tcW w:w="2410" w:type="dxa"/>
          </w:tcPr>
          <w:p w:rsidR="00A90A44" w:rsidRDefault="00A90A44">
            <w:pPr>
              <w:pStyle w:val="ConsPlusNormal"/>
              <w:jc w:val="both"/>
            </w:pPr>
            <w:r>
              <w:t>ул. Смородиновая</w:t>
            </w:r>
          </w:p>
        </w:tc>
        <w:tc>
          <w:tcPr>
            <w:tcW w:w="1933" w:type="dxa"/>
          </w:tcPr>
          <w:p w:rsidR="00A90A44" w:rsidRDefault="00A90A44">
            <w:pPr>
              <w:pStyle w:val="ConsPlusNormal"/>
              <w:jc w:val="center"/>
            </w:pPr>
            <w:r>
              <w:t>611 м</w:t>
            </w:r>
          </w:p>
        </w:tc>
        <w:tc>
          <w:tcPr>
            <w:tcW w:w="2000" w:type="dxa"/>
          </w:tcPr>
          <w:p w:rsidR="00A90A44" w:rsidRDefault="00A90A44">
            <w:pPr>
              <w:pStyle w:val="ConsPlusNormal"/>
              <w:jc w:val="center"/>
            </w:pPr>
            <w:r>
              <w:t>594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275</w:t>
            </w:r>
          </w:p>
        </w:tc>
        <w:tc>
          <w:tcPr>
            <w:tcW w:w="2410" w:type="dxa"/>
          </w:tcPr>
          <w:p w:rsidR="00A90A44" w:rsidRDefault="00A90A44">
            <w:pPr>
              <w:pStyle w:val="ConsPlusNormal"/>
              <w:jc w:val="both"/>
            </w:pPr>
            <w:r>
              <w:t>ул. Снежная</w:t>
            </w:r>
          </w:p>
        </w:tc>
        <w:tc>
          <w:tcPr>
            <w:tcW w:w="1933" w:type="dxa"/>
          </w:tcPr>
          <w:p w:rsidR="00A90A44" w:rsidRDefault="00A90A44">
            <w:pPr>
              <w:pStyle w:val="ConsPlusNormal"/>
              <w:jc w:val="center"/>
            </w:pPr>
            <w:r>
              <w:t>1407 м</w:t>
            </w:r>
          </w:p>
        </w:tc>
        <w:tc>
          <w:tcPr>
            <w:tcW w:w="2000" w:type="dxa"/>
          </w:tcPr>
          <w:p w:rsidR="00A90A44" w:rsidRDefault="00A90A44">
            <w:pPr>
              <w:pStyle w:val="ConsPlusNormal"/>
              <w:jc w:val="center"/>
            </w:pPr>
            <w:r>
              <w:t>948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012</w:t>
            </w:r>
          </w:p>
        </w:tc>
        <w:tc>
          <w:tcPr>
            <w:tcW w:w="2410" w:type="dxa"/>
          </w:tcPr>
          <w:p w:rsidR="00A90A44" w:rsidRDefault="00A90A44">
            <w:pPr>
              <w:pStyle w:val="ConsPlusNormal"/>
              <w:jc w:val="both"/>
            </w:pPr>
            <w:r>
              <w:t>ул. Айская</w:t>
            </w:r>
          </w:p>
        </w:tc>
        <w:tc>
          <w:tcPr>
            <w:tcW w:w="1933" w:type="dxa"/>
          </w:tcPr>
          <w:p w:rsidR="00A90A44" w:rsidRDefault="00A90A44">
            <w:pPr>
              <w:pStyle w:val="ConsPlusNormal"/>
              <w:jc w:val="center"/>
            </w:pPr>
            <w:r>
              <w:t>1369 м</w:t>
            </w:r>
          </w:p>
        </w:tc>
        <w:tc>
          <w:tcPr>
            <w:tcW w:w="2000" w:type="dxa"/>
          </w:tcPr>
          <w:p w:rsidR="00A90A44" w:rsidRDefault="00A90A44">
            <w:pPr>
              <w:pStyle w:val="ConsPlusNormal"/>
              <w:jc w:val="center"/>
            </w:pPr>
            <w:r>
              <w:t>1316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276</w:t>
            </w:r>
          </w:p>
        </w:tc>
        <w:tc>
          <w:tcPr>
            <w:tcW w:w="2410" w:type="dxa"/>
          </w:tcPr>
          <w:p w:rsidR="00A90A44" w:rsidRDefault="00A90A44">
            <w:pPr>
              <w:pStyle w:val="ConsPlusNormal"/>
              <w:jc w:val="both"/>
            </w:pPr>
            <w:r>
              <w:t>ул. Советская</w:t>
            </w:r>
          </w:p>
        </w:tc>
        <w:tc>
          <w:tcPr>
            <w:tcW w:w="1933" w:type="dxa"/>
          </w:tcPr>
          <w:p w:rsidR="00A90A44" w:rsidRDefault="00A90A44">
            <w:pPr>
              <w:pStyle w:val="ConsPlusNormal"/>
              <w:jc w:val="center"/>
            </w:pPr>
            <w:r>
              <w:t>732 м</w:t>
            </w:r>
          </w:p>
        </w:tc>
        <w:tc>
          <w:tcPr>
            <w:tcW w:w="2000" w:type="dxa"/>
          </w:tcPr>
          <w:p w:rsidR="00A90A44" w:rsidRDefault="00A90A44">
            <w:pPr>
              <w:pStyle w:val="ConsPlusNormal"/>
              <w:jc w:val="center"/>
            </w:pPr>
            <w:r>
              <w:t>813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277</w:t>
            </w:r>
          </w:p>
        </w:tc>
        <w:tc>
          <w:tcPr>
            <w:tcW w:w="2410" w:type="dxa"/>
          </w:tcPr>
          <w:p w:rsidR="00A90A44" w:rsidRDefault="00A90A44">
            <w:pPr>
              <w:pStyle w:val="ConsPlusNormal"/>
              <w:jc w:val="both"/>
            </w:pPr>
            <w:r>
              <w:t>пер. Советский</w:t>
            </w:r>
          </w:p>
        </w:tc>
        <w:tc>
          <w:tcPr>
            <w:tcW w:w="1933" w:type="dxa"/>
          </w:tcPr>
          <w:p w:rsidR="00A90A44" w:rsidRDefault="00A90A44">
            <w:pPr>
              <w:pStyle w:val="ConsPlusNormal"/>
              <w:jc w:val="center"/>
            </w:pPr>
            <w:r>
              <w:t>106 м</w:t>
            </w:r>
          </w:p>
        </w:tc>
        <w:tc>
          <w:tcPr>
            <w:tcW w:w="2000" w:type="dxa"/>
          </w:tcPr>
          <w:p w:rsidR="00A90A44" w:rsidRDefault="00A90A44">
            <w:pPr>
              <w:pStyle w:val="ConsPlusNormal"/>
              <w:jc w:val="center"/>
            </w:pPr>
            <w:r>
              <w:t>104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278</w:t>
            </w:r>
          </w:p>
        </w:tc>
        <w:tc>
          <w:tcPr>
            <w:tcW w:w="2410" w:type="dxa"/>
          </w:tcPr>
          <w:p w:rsidR="00A90A44" w:rsidRDefault="00A90A44">
            <w:pPr>
              <w:pStyle w:val="ConsPlusNormal"/>
              <w:jc w:val="both"/>
            </w:pPr>
            <w:r>
              <w:t>ул. Совхозная</w:t>
            </w:r>
          </w:p>
        </w:tc>
        <w:tc>
          <w:tcPr>
            <w:tcW w:w="1933" w:type="dxa"/>
          </w:tcPr>
          <w:p w:rsidR="00A90A44" w:rsidRDefault="00A90A44">
            <w:pPr>
              <w:pStyle w:val="ConsPlusNormal"/>
              <w:jc w:val="center"/>
            </w:pPr>
            <w:r>
              <w:t>1234 м</w:t>
            </w:r>
          </w:p>
        </w:tc>
        <w:tc>
          <w:tcPr>
            <w:tcW w:w="2000" w:type="dxa"/>
          </w:tcPr>
          <w:p w:rsidR="00A90A44" w:rsidRDefault="00A90A44">
            <w:pPr>
              <w:pStyle w:val="ConsPlusNormal"/>
              <w:jc w:val="center"/>
            </w:pPr>
            <w:r>
              <w:t>1200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279</w:t>
            </w:r>
          </w:p>
        </w:tc>
        <w:tc>
          <w:tcPr>
            <w:tcW w:w="2410" w:type="dxa"/>
          </w:tcPr>
          <w:p w:rsidR="00A90A44" w:rsidRDefault="00A90A44">
            <w:pPr>
              <w:pStyle w:val="ConsPlusNormal"/>
              <w:jc w:val="both"/>
            </w:pPr>
            <w:r>
              <w:t>пер. Совхозный</w:t>
            </w:r>
          </w:p>
        </w:tc>
        <w:tc>
          <w:tcPr>
            <w:tcW w:w="1933" w:type="dxa"/>
          </w:tcPr>
          <w:p w:rsidR="00A90A44" w:rsidRDefault="00A90A44">
            <w:pPr>
              <w:pStyle w:val="ConsPlusNormal"/>
              <w:jc w:val="center"/>
            </w:pPr>
            <w:r>
              <w:t>197 м</w:t>
            </w:r>
          </w:p>
        </w:tc>
        <w:tc>
          <w:tcPr>
            <w:tcW w:w="2000" w:type="dxa"/>
          </w:tcPr>
          <w:p w:rsidR="00A90A44" w:rsidRDefault="00A90A44">
            <w:pPr>
              <w:pStyle w:val="ConsPlusNormal"/>
              <w:jc w:val="center"/>
            </w:pPr>
            <w:r>
              <w:t>319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Солнечная</w:t>
            </w:r>
          </w:p>
        </w:tc>
        <w:tc>
          <w:tcPr>
            <w:tcW w:w="1933" w:type="dxa"/>
          </w:tcPr>
          <w:p w:rsidR="00A90A44" w:rsidRDefault="00A90A44">
            <w:pPr>
              <w:pStyle w:val="ConsPlusNormal"/>
              <w:jc w:val="center"/>
            </w:pPr>
            <w:r>
              <w:t>622 м</w:t>
            </w:r>
          </w:p>
        </w:tc>
        <w:tc>
          <w:tcPr>
            <w:tcW w:w="2000" w:type="dxa"/>
          </w:tcPr>
          <w:p w:rsidR="00A90A44" w:rsidRDefault="00A90A44">
            <w:pPr>
              <w:pStyle w:val="ConsPlusNormal"/>
              <w:jc w:val="center"/>
            </w:pPr>
            <w:r>
              <w:t>670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281</w:t>
            </w:r>
          </w:p>
        </w:tc>
        <w:tc>
          <w:tcPr>
            <w:tcW w:w="2410" w:type="dxa"/>
          </w:tcPr>
          <w:p w:rsidR="00A90A44" w:rsidRDefault="00A90A44">
            <w:pPr>
              <w:pStyle w:val="ConsPlusNormal"/>
              <w:jc w:val="both"/>
            </w:pPr>
            <w:r>
              <w:t>ул. Сосновая</w:t>
            </w:r>
          </w:p>
        </w:tc>
        <w:tc>
          <w:tcPr>
            <w:tcW w:w="1933" w:type="dxa"/>
          </w:tcPr>
          <w:p w:rsidR="00A90A44" w:rsidRDefault="00A90A44">
            <w:pPr>
              <w:pStyle w:val="ConsPlusNormal"/>
              <w:jc w:val="center"/>
            </w:pPr>
            <w:r>
              <w:t>2119 м</w:t>
            </w:r>
          </w:p>
        </w:tc>
        <w:tc>
          <w:tcPr>
            <w:tcW w:w="2000" w:type="dxa"/>
          </w:tcPr>
          <w:p w:rsidR="00A90A44" w:rsidRDefault="00A90A44">
            <w:pPr>
              <w:pStyle w:val="ConsPlusNormal"/>
              <w:jc w:val="center"/>
            </w:pPr>
            <w:r>
              <w:t>660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282</w:t>
            </w:r>
          </w:p>
        </w:tc>
        <w:tc>
          <w:tcPr>
            <w:tcW w:w="2410" w:type="dxa"/>
          </w:tcPr>
          <w:p w:rsidR="00A90A44" w:rsidRDefault="00A90A44">
            <w:pPr>
              <w:pStyle w:val="ConsPlusNormal"/>
              <w:jc w:val="both"/>
            </w:pPr>
            <w:r>
              <w:t>ул. Соузгинская</w:t>
            </w:r>
          </w:p>
        </w:tc>
        <w:tc>
          <w:tcPr>
            <w:tcW w:w="1933" w:type="dxa"/>
          </w:tcPr>
          <w:p w:rsidR="00A90A44" w:rsidRDefault="00A90A44">
            <w:pPr>
              <w:pStyle w:val="ConsPlusNormal"/>
              <w:jc w:val="center"/>
            </w:pPr>
            <w:r>
              <w:t>437 м</w:t>
            </w:r>
          </w:p>
        </w:tc>
        <w:tc>
          <w:tcPr>
            <w:tcW w:w="2000" w:type="dxa"/>
          </w:tcPr>
          <w:p w:rsidR="00A90A44" w:rsidRDefault="00A90A44">
            <w:pPr>
              <w:pStyle w:val="ConsPlusNormal"/>
              <w:jc w:val="center"/>
            </w:pPr>
            <w:r>
              <w:t>365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449</w:t>
            </w:r>
          </w:p>
        </w:tc>
        <w:tc>
          <w:tcPr>
            <w:tcW w:w="2410" w:type="dxa"/>
          </w:tcPr>
          <w:p w:rsidR="00A90A44" w:rsidRDefault="00A90A44">
            <w:pPr>
              <w:pStyle w:val="ConsPlusNormal"/>
              <w:jc w:val="both"/>
            </w:pPr>
            <w:r>
              <w:t>пер. Союзгинский</w:t>
            </w:r>
          </w:p>
        </w:tc>
        <w:tc>
          <w:tcPr>
            <w:tcW w:w="1933" w:type="dxa"/>
          </w:tcPr>
          <w:p w:rsidR="00A90A44" w:rsidRDefault="00A90A44">
            <w:pPr>
              <w:pStyle w:val="ConsPlusNormal"/>
              <w:jc w:val="center"/>
            </w:pPr>
            <w:r>
              <w:t>627 м</w:t>
            </w:r>
          </w:p>
        </w:tc>
        <w:tc>
          <w:tcPr>
            <w:tcW w:w="2000" w:type="dxa"/>
          </w:tcPr>
          <w:p w:rsidR="00A90A44" w:rsidRDefault="00A90A44">
            <w:pPr>
              <w:pStyle w:val="ConsPlusNormal"/>
              <w:jc w:val="center"/>
            </w:pPr>
            <w:r>
              <w:t>732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н. д.</w:t>
            </w:r>
          </w:p>
        </w:tc>
        <w:tc>
          <w:tcPr>
            <w:tcW w:w="1531" w:type="dxa"/>
          </w:tcPr>
          <w:p w:rsidR="00A90A44" w:rsidRDefault="00A90A44">
            <w:pPr>
              <w:pStyle w:val="ConsPlusNormal"/>
              <w:jc w:val="center"/>
            </w:pPr>
            <w:r>
              <w:t>III категория</w:t>
            </w:r>
          </w:p>
        </w:tc>
        <w:tc>
          <w:tcPr>
            <w:tcW w:w="2324" w:type="dxa"/>
          </w:tcPr>
          <w:p w:rsidR="00A90A44" w:rsidRDefault="00A90A44">
            <w:pPr>
              <w:pStyle w:val="ConsPlusNormal"/>
              <w:jc w:val="center"/>
            </w:pPr>
            <w:r>
              <w:t>04 ОП МЗ 001</w:t>
            </w:r>
          </w:p>
        </w:tc>
        <w:tc>
          <w:tcPr>
            <w:tcW w:w="2410" w:type="dxa"/>
          </w:tcPr>
          <w:p w:rsidR="00A90A44" w:rsidRDefault="00A90A44">
            <w:pPr>
              <w:pStyle w:val="ConsPlusNormal"/>
              <w:jc w:val="both"/>
            </w:pPr>
            <w:r>
              <w:t>ул. Социалистическая</w:t>
            </w:r>
          </w:p>
        </w:tc>
        <w:tc>
          <w:tcPr>
            <w:tcW w:w="1933" w:type="dxa"/>
          </w:tcPr>
          <w:p w:rsidR="00A90A44" w:rsidRDefault="00A90A44">
            <w:pPr>
              <w:pStyle w:val="ConsPlusNormal"/>
              <w:jc w:val="center"/>
            </w:pPr>
            <w:r>
              <w:t>2306 м</w:t>
            </w:r>
          </w:p>
        </w:tc>
        <w:tc>
          <w:tcPr>
            <w:tcW w:w="2000" w:type="dxa"/>
          </w:tcPr>
          <w:p w:rsidR="00A90A44" w:rsidRDefault="00A90A44">
            <w:pPr>
              <w:pStyle w:val="ConsPlusNormal"/>
              <w:jc w:val="center"/>
            </w:pPr>
            <w:r>
              <w:t>2500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Социалистический</w:t>
            </w:r>
          </w:p>
        </w:tc>
        <w:tc>
          <w:tcPr>
            <w:tcW w:w="1933" w:type="dxa"/>
          </w:tcPr>
          <w:p w:rsidR="00A90A44" w:rsidRDefault="00A90A44">
            <w:pPr>
              <w:pStyle w:val="ConsPlusNormal"/>
              <w:jc w:val="center"/>
            </w:pPr>
            <w:r>
              <w:t>426 м</w:t>
            </w:r>
          </w:p>
        </w:tc>
        <w:tc>
          <w:tcPr>
            <w:tcW w:w="2000" w:type="dxa"/>
          </w:tcPr>
          <w:p w:rsidR="00A90A44" w:rsidRDefault="00A90A44">
            <w:pPr>
              <w:pStyle w:val="ConsPlusNormal"/>
              <w:jc w:val="center"/>
            </w:pPr>
            <w:r>
              <w:t>350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Спортивный</w:t>
            </w:r>
          </w:p>
        </w:tc>
        <w:tc>
          <w:tcPr>
            <w:tcW w:w="1933" w:type="dxa"/>
          </w:tcPr>
          <w:p w:rsidR="00A90A44" w:rsidRDefault="00A90A44">
            <w:pPr>
              <w:pStyle w:val="ConsPlusNormal"/>
              <w:jc w:val="center"/>
            </w:pPr>
            <w:r>
              <w:t>310 м</w:t>
            </w:r>
          </w:p>
        </w:tc>
        <w:tc>
          <w:tcPr>
            <w:tcW w:w="2000" w:type="dxa"/>
          </w:tcPr>
          <w:p w:rsidR="00A90A44" w:rsidRDefault="00A90A44">
            <w:pPr>
              <w:pStyle w:val="ConsPlusNormal"/>
              <w:jc w:val="center"/>
            </w:pPr>
            <w:r>
              <w:t>294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286</w:t>
            </w:r>
          </w:p>
        </w:tc>
        <w:tc>
          <w:tcPr>
            <w:tcW w:w="2410" w:type="dxa"/>
          </w:tcPr>
          <w:p w:rsidR="00A90A44" w:rsidRDefault="00A90A44">
            <w:pPr>
              <w:pStyle w:val="ConsPlusNormal"/>
              <w:jc w:val="both"/>
            </w:pPr>
            <w:r>
              <w:t>ул. Средняя</w:t>
            </w:r>
          </w:p>
        </w:tc>
        <w:tc>
          <w:tcPr>
            <w:tcW w:w="1933" w:type="dxa"/>
          </w:tcPr>
          <w:p w:rsidR="00A90A44" w:rsidRDefault="00A90A44">
            <w:pPr>
              <w:pStyle w:val="ConsPlusNormal"/>
              <w:jc w:val="center"/>
            </w:pPr>
            <w:r>
              <w:t>518 м</w:t>
            </w:r>
          </w:p>
        </w:tc>
        <w:tc>
          <w:tcPr>
            <w:tcW w:w="2000" w:type="dxa"/>
          </w:tcPr>
          <w:p w:rsidR="00A90A44" w:rsidRDefault="00A90A44">
            <w:pPr>
              <w:pStyle w:val="ConsPlusNormal"/>
              <w:jc w:val="center"/>
            </w:pPr>
            <w:r>
              <w:t>535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pPr>
          </w:p>
        </w:tc>
        <w:tc>
          <w:tcPr>
            <w:tcW w:w="2410" w:type="dxa"/>
          </w:tcPr>
          <w:p w:rsidR="00A90A44" w:rsidRDefault="00A90A44">
            <w:pPr>
              <w:pStyle w:val="ConsPlusNormal"/>
              <w:jc w:val="both"/>
            </w:pPr>
            <w:r>
              <w:t>ул. Старая окраинка</w:t>
            </w:r>
          </w:p>
        </w:tc>
        <w:tc>
          <w:tcPr>
            <w:tcW w:w="1933" w:type="dxa"/>
          </w:tcPr>
          <w:p w:rsidR="00A90A44" w:rsidRDefault="00A90A44">
            <w:pPr>
              <w:pStyle w:val="ConsPlusNormal"/>
              <w:jc w:val="center"/>
            </w:pPr>
            <w:r>
              <w:t>1264 м</w:t>
            </w:r>
          </w:p>
        </w:tc>
        <w:tc>
          <w:tcPr>
            <w:tcW w:w="2000" w:type="dxa"/>
          </w:tcPr>
          <w:p w:rsidR="00A90A44" w:rsidRDefault="00A90A44">
            <w:pPr>
              <w:pStyle w:val="ConsPlusNormal"/>
              <w:jc w:val="center"/>
            </w:pPr>
            <w:r>
              <w:t>815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288</w:t>
            </w:r>
          </w:p>
        </w:tc>
        <w:tc>
          <w:tcPr>
            <w:tcW w:w="2410" w:type="dxa"/>
          </w:tcPr>
          <w:p w:rsidR="00A90A44" w:rsidRDefault="00A90A44">
            <w:pPr>
              <w:pStyle w:val="ConsPlusNormal"/>
              <w:jc w:val="both"/>
            </w:pPr>
            <w:r>
              <w:t>ул. Стоматологическая</w:t>
            </w:r>
          </w:p>
        </w:tc>
        <w:tc>
          <w:tcPr>
            <w:tcW w:w="1933" w:type="dxa"/>
          </w:tcPr>
          <w:p w:rsidR="00A90A44" w:rsidRDefault="00A90A44">
            <w:pPr>
              <w:pStyle w:val="ConsPlusNormal"/>
              <w:jc w:val="center"/>
            </w:pPr>
            <w:r>
              <w:t>374 м</w:t>
            </w:r>
          </w:p>
        </w:tc>
        <w:tc>
          <w:tcPr>
            <w:tcW w:w="2000" w:type="dxa"/>
          </w:tcPr>
          <w:p w:rsidR="00A90A44" w:rsidRDefault="00A90A44">
            <w:pPr>
              <w:pStyle w:val="ConsPlusNormal"/>
              <w:jc w:val="center"/>
            </w:pPr>
            <w:r>
              <w:t>370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Строителей</w:t>
            </w:r>
          </w:p>
        </w:tc>
        <w:tc>
          <w:tcPr>
            <w:tcW w:w="1933" w:type="dxa"/>
          </w:tcPr>
          <w:p w:rsidR="00A90A44" w:rsidRDefault="00A90A44">
            <w:pPr>
              <w:pStyle w:val="ConsPlusNormal"/>
              <w:jc w:val="center"/>
            </w:pPr>
            <w:r>
              <w:t>308 м</w:t>
            </w:r>
          </w:p>
        </w:tc>
        <w:tc>
          <w:tcPr>
            <w:tcW w:w="2000" w:type="dxa"/>
          </w:tcPr>
          <w:p w:rsidR="00A90A44" w:rsidRDefault="00A90A44">
            <w:pPr>
              <w:pStyle w:val="ConsPlusNormal"/>
              <w:jc w:val="center"/>
            </w:pPr>
            <w:r>
              <w:t>304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IV категория</w:t>
            </w:r>
          </w:p>
        </w:tc>
        <w:tc>
          <w:tcPr>
            <w:tcW w:w="2324" w:type="dxa"/>
          </w:tcPr>
          <w:p w:rsidR="00A90A44" w:rsidRDefault="00A90A44">
            <w:pPr>
              <w:pStyle w:val="ConsPlusNormal"/>
              <w:jc w:val="center"/>
            </w:pPr>
            <w:r>
              <w:t>84 401 ОП МГ 003</w:t>
            </w:r>
          </w:p>
        </w:tc>
        <w:tc>
          <w:tcPr>
            <w:tcW w:w="2410" w:type="dxa"/>
          </w:tcPr>
          <w:p w:rsidR="00A90A44" w:rsidRDefault="00A90A44">
            <w:pPr>
              <w:pStyle w:val="ConsPlusNormal"/>
              <w:jc w:val="both"/>
            </w:pPr>
            <w:r>
              <w:t>ул. Строителей</w:t>
            </w:r>
          </w:p>
        </w:tc>
        <w:tc>
          <w:tcPr>
            <w:tcW w:w="1933" w:type="dxa"/>
          </w:tcPr>
          <w:p w:rsidR="00A90A44" w:rsidRDefault="00A90A44">
            <w:pPr>
              <w:pStyle w:val="ConsPlusNormal"/>
              <w:jc w:val="center"/>
            </w:pPr>
            <w:r>
              <w:t>1111 м</w:t>
            </w:r>
          </w:p>
        </w:tc>
        <w:tc>
          <w:tcPr>
            <w:tcW w:w="2000" w:type="dxa"/>
          </w:tcPr>
          <w:p w:rsidR="00A90A44" w:rsidRDefault="00A90A44">
            <w:pPr>
              <w:pStyle w:val="ConsPlusNormal"/>
              <w:jc w:val="center"/>
            </w:pPr>
            <w:r>
              <w:t>1371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Студенческая</w:t>
            </w:r>
          </w:p>
        </w:tc>
        <w:tc>
          <w:tcPr>
            <w:tcW w:w="1933" w:type="dxa"/>
          </w:tcPr>
          <w:p w:rsidR="00A90A44" w:rsidRDefault="00A90A44">
            <w:pPr>
              <w:pStyle w:val="ConsPlusNormal"/>
              <w:jc w:val="center"/>
            </w:pPr>
            <w:r>
              <w:t>266 м</w:t>
            </w:r>
          </w:p>
        </w:tc>
        <w:tc>
          <w:tcPr>
            <w:tcW w:w="2000" w:type="dxa"/>
          </w:tcPr>
          <w:p w:rsidR="00A90A44" w:rsidRDefault="00A90A44">
            <w:pPr>
              <w:pStyle w:val="ConsPlusNormal"/>
              <w:jc w:val="center"/>
            </w:pPr>
            <w:r>
              <w:t>400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Стяжкина</w:t>
            </w:r>
          </w:p>
        </w:tc>
        <w:tc>
          <w:tcPr>
            <w:tcW w:w="1933" w:type="dxa"/>
          </w:tcPr>
          <w:p w:rsidR="00A90A44" w:rsidRDefault="00A90A44">
            <w:pPr>
              <w:pStyle w:val="ConsPlusNormal"/>
              <w:jc w:val="center"/>
            </w:pPr>
            <w:r>
              <w:t>252 м</w:t>
            </w:r>
          </w:p>
        </w:tc>
        <w:tc>
          <w:tcPr>
            <w:tcW w:w="2000" w:type="dxa"/>
          </w:tcPr>
          <w:p w:rsidR="00A90A44" w:rsidRDefault="00A90A44">
            <w:pPr>
              <w:pStyle w:val="ConsPlusNormal"/>
              <w:jc w:val="center"/>
            </w:pPr>
            <w:r>
              <w:t>243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Суремея</w:t>
            </w:r>
          </w:p>
        </w:tc>
        <w:tc>
          <w:tcPr>
            <w:tcW w:w="1933" w:type="dxa"/>
          </w:tcPr>
          <w:p w:rsidR="00A90A44" w:rsidRDefault="00A90A44">
            <w:pPr>
              <w:pStyle w:val="ConsPlusNormal"/>
              <w:jc w:val="center"/>
            </w:pPr>
            <w:r>
              <w:t>505 м</w:t>
            </w:r>
          </w:p>
        </w:tc>
        <w:tc>
          <w:tcPr>
            <w:tcW w:w="2000" w:type="dxa"/>
          </w:tcPr>
          <w:p w:rsidR="00A90A44" w:rsidRDefault="00A90A44">
            <w:pPr>
              <w:pStyle w:val="ConsPlusNormal"/>
              <w:jc w:val="center"/>
            </w:pPr>
            <w:r>
              <w:t>512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Т.Т.Казакова</w:t>
            </w:r>
          </w:p>
        </w:tc>
        <w:tc>
          <w:tcPr>
            <w:tcW w:w="1933" w:type="dxa"/>
          </w:tcPr>
          <w:p w:rsidR="00A90A44" w:rsidRDefault="00A90A44">
            <w:pPr>
              <w:pStyle w:val="ConsPlusNormal"/>
              <w:jc w:val="center"/>
            </w:pPr>
            <w:r>
              <w:t>283 м</w:t>
            </w:r>
          </w:p>
        </w:tc>
        <w:tc>
          <w:tcPr>
            <w:tcW w:w="2000" w:type="dxa"/>
          </w:tcPr>
          <w:p w:rsidR="00A90A44" w:rsidRDefault="00A90A44">
            <w:pPr>
              <w:pStyle w:val="ConsPlusNormal"/>
              <w:jc w:val="center"/>
            </w:pPr>
            <w:r>
              <w:t>250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Таежная</w:t>
            </w:r>
          </w:p>
        </w:tc>
        <w:tc>
          <w:tcPr>
            <w:tcW w:w="1933" w:type="dxa"/>
          </w:tcPr>
          <w:p w:rsidR="00A90A44" w:rsidRDefault="00A90A44">
            <w:pPr>
              <w:pStyle w:val="ConsPlusNormal"/>
              <w:jc w:val="center"/>
            </w:pPr>
            <w:r>
              <w:t>516 м</w:t>
            </w:r>
          </w:p>
        </w:tc>
        <w:tc>
          <w:tcPr>
            <w:tcW w:w="2000" w:type="dxa"/>
          </w:tcPr>
          <w:p w:rsidR="00A90A44" w:rsidRDefault="00A90A44">
            <w:pPr>
              <w:pStyle w:val="ConsPlusNormal"/>
              <w:jc w:val="center"/>
            </w:pPr>
            <w:r>
              <w:t>575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Татанакский</w:t>
            </w:r>
          </w:p>
        </w:tc>
        <w:tc>
          <w:tcPr>
            <w:tcW w:w="1933" w:type="dxa"/>
          </w:tcPr>
          <w:p w:rsidR="00A90A44" w:rsidRDefault="00A90A44">
            <w:pPr>
              <w:pStyle w:val="ConsPlusNormal"/>
              <w:jc w:val="center"/>
            </w:pPr>
            <w:r>
              <w:t>214 м</w:t>
            </w:r>
          </w:p>
        </w:tc>
        <w:tc>
          <w:tcPr>
            <w:tcW w:w="2000" w:type="dxa"/>
          </w:tcPr>
          <w:p w:rsidR="00A90A44" w:rsidRDefault="00A90A44">
            <w:pPr>
              <w:pStyle w:val="ConsPlusNormal"/>
              <w:jc w:val="center"/>
            </w:pPr>
            <w:r>
              <w:t>201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Тощаковой</w:t>
            </w:r>
          </w:p>
        </w:tc>
        <w:tc>
          <w:tcPr>
            <w:tcW w:w="1933" w:type="dxa"/>
          </w:tcPr>
          <w:p w:rsidR="00A90A44" w:rsidRDefault="00A90A44">
            <w:pPr>
              <w:pStyle w:val="ConsPlusNormal"/>
              <w:jc w:val="center"/>
            </w:pPr>
            <w:r>
              <w:t>253 м</w:t>
            </w:r>
          </w:p>
        </w:tc>
        <w:tc>
          <w:tcPr>
            <w:tcW w:w="2000" w:type="dxa"/>
          </w:tcPr>
          <w:p w:rsidR="00A90A44" w:rsidRDefault="00A90A44">
            <w:pPr>
              <w:pStyle w:val="ConsPlusNormal"/>
              <w:jc w:val="center"/>
            </w:pPr>
            <w:r>
              <w:t>348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297</w:t>
            </w:r>
          </w:p>
        </w:tc>
        <w:tc>
          <w:tcPr>
            <w:tcW w:w="2410" w:type="dxa"/>
          </w:tcPr>
          <w:p w:rsidR="00A90A44" w:rsidRDefault="00A90A44">
            <w:pPr>
              <w:pStyle w:val="ConsPlusNormal"/>
              <w:jc w:val="both"/>
            </w:pPr>
            <w:r>
              <w:t>пер. Театральный</w:t>
            </w:r>
          </w:p>
        </w:tc>
        <w:tc>
          <w:tcPr>
            <w:tcW w:w="1933" w:type="dxa"/>
          </w:tcPr>
          <w:p w:rsidR="00A90A44" w:rsidRDefault="00A90A44">
            <w:pPr>
              <w:pStyle w:val="ConsPlusNormal"/>
              <w:jc w:val="center"/>
            </w:pPr>
            <w:r>
              <w:t>382 м</w:t>
            </w:r>
          </w:p>
        </w:tc>
        <w:tc>
          <w:tcPr>
            <w:tcW w:w="2000" w:type="dxa"/>
          </w:tcPr>
          <w:p w:rsidR="00A90A44" w:rsidRDefault="00A90A44">
            <w:pPr>
              <w:pStyle w:val="ConsPlusNormal"/>
              <w:jc w:val="center"/>
            </w:pPr>
            <w:r>
              <w:t>385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Телеутская</w:t>
            </w:r>
          </w:p>
        </w:tc>
        <w:tc>
          <w:tcPr>
            <w:tcW w:w="1933" w:type="dxa"/>
          </w:tcPr>
          <w:p w:rsidR="00A90A44" w:rsidRDefault="00A90A44">
            <w:pPr>
              <w:pStyle w:val="ConsPlusNormal"/>
              <w:jc w:val="center"/>
            </w:pPr>
            <w:r>
              <w:t>524 м</w:t>
            </w:r>
          </w:p>
        </w:tc>
        <w:tc>
          <w:tcPr>
            <w:tcW w:w="2000" w:type="dxa"/>
          </w:tcPr>
          <w:p w:rsidR="00A90A44" w:rsidRDefault="00A90A44">
            <w:pPr>
              <w:pStyle w:val="ConsPlusNormal"/>
              <w:jc w:val="center"/>
            </w:pPr>
            <w:r>
              <w:t>184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Телецкий</w:t>
            </w:r>
          </w:p>
        </w:tc>
        <w:tc>
          <w:tcPr>
            <w:tcW w:w="1933" w:type="dxa"/>
          </w:tcPr>
          <w:p w:rsidR="00A90A44" w:rsidRDefault="00A90A44">
            <w:pPr>
              <w:pStyle w:val="ConsPlusNormal"/>
              <w:jc w:val="center"/>
            </w:pPr>
            <w:r>
              <w:t>196 м</w:t>
            </w:r>
          </w:p>
        </w:tc>
        <w:tc>
          <w:tcPr>
            <w:tcW w:w="2000" w:type="dxa"/>
          </w:tcPr>
          <w:p w:rsidR="00A90A44" w:rsidRDefault="00A90A44">
            <w:pPr>
              <w:pStyle w:val="ConsPlusNormal"/>
              <w:jc w:val="center"/>
            </w:pPr>
            <w:r>
              <w:t>189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Тенгинская</w:t>
            </w:r>
          </w:p>
        </w:tc>
        <w:tc>
          <w:tcPr>
            <w:tcW w:w="1933" w:type="dxa"/>
          </w:tcPr>
          <w:p w:rsidR="00A90A44" w:rsidRDefault="00A90A44">
            <w:pPr>
              <w:pStyle w:val="ConsPlusNormal"/>
              <w:jc w:val="center"/>
            </w:pPr>
            <w:r>
              <w:t>392 м</w:t>
            </w:r>
          </w:p>
        </w:tc>
        <w:tc>
          <w:tcPr>
            <w:tcW w:w="2000" w:type="dxa"/>
          </w:tcPr>
          <w:p w:rsidR="00A90A44" w:rsidRDefault="00A90A44">
            <w:pPr>
              <w:pStyle w:val="ConsPlusNormal"/>
              <w:jc w:val="center"/>
            </w:pPr>
            <w:r>
              <w:t>176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Терновый</w:t>
            </w:r>
          </w:p>
        </w:tc>
        <w:tc>
          <w:tcPr>
            <w:tcW w:w="1933" w:type="dxa"/>
          </w:tcPr>
          <w:p w:rsidR="00A90A44" w:rsidRDefault="00A90A44">
            <w:pPr>
              <w:pStyle w:val="ConsPlusNormal"/>
              <w:jc w:val="center"/>
            </w:pPr>
            <w:r>
              <w:t>656 м</w:t>
            </w:r>
          </w:p>
        </w:tc>
        <w:tc>
          <w:tcPr>
            <w:tcW w:w="2000" w:type="dxa"/>
          </w:tcPr>
          <w:p w:rsidR="00A90A44" w:rsidRDefault="00A90A44">
            <w:pPr>
              <w:pStyle w:val="ConsPlusNormal"/>
              <w:jc w:val="center"/>
            </w:pPr>
            <w:r>
              <w:t>500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302</w:t>
            </w:r>
          </w:p>
        </w:tc>
        <w:tc>
          <w:tcPr>
            <w:tcW w:w="2410" w:type="dxa"/>
          </w:tcPr>
          <w:p w:rsidR="00A90A44" w:rsidRDefault="00A90A44">
            <w:pPr>
              <w:pStyle w:val="ConsPlusNormal"/>
              <w:jc w:val="both"/>
            </w:pPr>
            <w:r>
              <w:t>пер. Технологический</w:t>
            </w:r>
          </w:p>
        </w:tc>
        <w:tc>
          <w:tcPr>
            <w:tcW w:w="1933" w:type="dxa"/>
          </w:tcPr>
          <w:p w:rsidR="00A90A44" w:rsidRDefault="00A90A44">
            <w:pPr>
              <w:pStyle w:val="ConsPlusNormal"/>
              <w:jc w:val="center"/>
            </w:pPr>
            <w:r>
              <w:t>744 м</w:t>
            </w:r>
          </w:p>
        </w:tc>
        <w:tc>
          <w:tcPr>
            <w:tcW w:w="2000" w:type="dxa"/>
          </w:tcPr>
          <w:p w:rsidR="00A90A44" w:rsidRDefault="00A90A44">
            <w:pPr>
              <w:pStyle w:val="ConsPlusNormal"/>
              <w:jc w:val="center"/>
            </w:pPr>
            <w:r>
              <w:t>533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303</w:t>
            </w:r>
          </w:p>
        </w:tc>
        <w:tc>
          <w:tcPr>
            <w:tcW w:w="2410" w:type="dxa"/>
          </w:tcPr>
          <w:p w:rsidR="00A90A44" w:rsidRDefault="00A90A44">
            <w:pPr>
              <w:pStyle w:val="ConsPlusNormal"/>
              <w:jc w:val="both"/>
            </w:pPr>
            <w:r>
              <w:t>пер. Тимуровский</w:t>
            </w:r>
          </w:p>
        </w:tc>
        <w:tc>
          <w:tcPr>
            <w:tcW w:w="1933" w:type="dxa"/>
          </w:tcPr>
          <w:p w:rsidR="00A90A44" w:rsidRDefault="00A90A44">
            <w:pPr>
              <w:pStyle w:val="ConsPlusNormal"/>
              <w:jc w:val="center"/>
            </w:pPr>
            <w:r>
              <w:t>426 м</w:t>
            </w:r>
          </w:p>
        </w:tc>
        <w:tc>
          <w:tcPr>
            <w:tcW w:w="2000" w:type="dxa"/>
          </w:tcPr>
          <w:p w:rsidR="00A90A44" w:rsidRDefault="00A90A44">
            <w:pPr>
              <w:pStyle w:val="ConsPlusNormal"/>
              <w:jc w:val="center"/>
            </w:pPr>
            <w:r>
              <w:t>427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pPr>
          </w:p>
        </w:tc>
        <w:tc>
          <w:tcPr>
            <w:tcW w:w="2410" w:type="dxa"/>
          </w:tcPr>
          <w:p w:rsidR="00A90A44" w:rsidRDefault="00A90A44">
            <w:pPr>
              <w:pStyle w:val="ConsPlusNormal"/>
              <w:jc w:val="both"/>
            </w:pPr>
            <w:r>
              <w:t>пер. Типографский</w:t>
            </w:r>
          </w:p>
        </w:tc>
        <w:tc>
          <w:tcPr>
            <w:tcW w:w="1933" w:type="dxa"/>
          </w:tcPr>
          <w:p w:rsidR="00A90A44" w:rsidRDefault="00A90A44">
            <w:pPr>
              <w:pStyle w:val="ConsPlusNormal"/>
              <w:jc w:val="center"/>
            </w:pPr>
            <w:r>
              <w:t>339 м</w:t>
            </w:r>
          </w:p>
        </w:tc>
        <w:tc>
          <w:tcPr>
            <w:tcW w:w="2000" w:type="dxa"/>
          </w:tcPr>
          <w:p w:rsidR="00A90A44" w:rsidRDefault="00A90A44">
            <w:pPr>
              <w:pStyle w:val="ConsPlusNormal"/>
              <w:jc w:val="center"/>
            </w:pPr>
            <w:r>
              <w:t>351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305</w:t>
            </w:r>
          </w:p>
        </w:tc>
        <w:tc>
          <w:tcPr>
            <w:tcW w:w="2410" w:type="dxa"/>
          </w:tcPr>
          <w:p w:rsidR="00A90A44" w:rsidRDefault="00A90A44">
            <w:pPr>
              <w:pStyle w:val="ConsPlusNormal"/>
              <w:jc w:val="both"/>
            </w:pPr>
            <w:r>
              <w:t>ул. Титова</w:t>
            </w:r>
          </w:p>
        </w:tc>
        <w:tc>
          <w:tcPr>
            <w:tcW w:w="1933" w:type="dxa"/>
          </w:tcPr>
          <w:p w:rsidR="00A90A44" w:rsidRDefault="00A90A44">
            <w:pPr>
              <w:pStyle w:val="ConsPlusNormal"/>
              <w:jc w:val="center"/>
            </w:pPr>
            <w:r>
              <w:t>697 м</w:t>
            </w:r>
          </w:p>
        </w:tc>
        <w:tc>
          <w:tcPr>
            <w:tcW w:w="2000" w:type="dxa"/>
          </w:tcPr>
          <w:p w:rsidR="00A90A44" w:rsidRDefault="00A90A44">
            <w:pPr>
              <w:pStyle w:val="ConsPlusNormal"/>
              <w:jc w:val="center"/>
            </w:pPr>
            <w:r>
              <w:t>1160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306</w:t>
            </w:r>
          </w:p>
        </w:tc>
        <w:tc>
          <w:tcPr>
            <w:tcW w:w="2410" w:type="dxa"/>
          </w:tcPr>
          <w:p w:rsidR="00A90A44" w:rsidRDefault="00A90A44">
            <w:pPr>
              <w:pStyle w:val="ConsPlusNormal"/>
              <w:jc w:val="both"/>
            </w:pPr>
            <w:r>
              <w:t>пер. Тихий</w:t>
            </w:r>
          </w:p>
        </w:tc>
        <w:tc>
          <w:tcPr>
            <w:tcW w:w="1933" w:type="dxa"/>
          </w:tcPr>
          <w:p w:rsidR="00A90A44" w:rsidRDefault="00A90A44">
            <w:pPr>
              <w:pStyle w:val="ConsPlusNormal"/>
              <w:jc w:val="center"/>
            </w:pPr>
            <w:r>
              <w:t>197 м</w:t>
            </w:r>
          </w:p>
        </w:tc>
        <w:tc>
          <w:tcPr>
            <w:tcW w:w="2000" w:type="dxa"/>
          </w:tcPr>
          <w:p w:rsidR="00A90A44" w:rsidRDefault="00A90A44">
            <w:pPr>
              <w:pStyle w:val="ConsPlusNormal"/>
              <w:jc w:val="center"/>
            </w:pPr>
            <w:r>
              <w:t>185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307</w:t>
            </w:r>
          </w:p>
        </w:tc>
        <w:tc>
          <w:tcPr>
            <w:tcW w:w="2410" w:type="dxa"/>
          </w:tcPr>
          <w:p w:rsidR="00A90A44" w:rsidRDefault="00A90A44">
            <w:pPr>
              <w:pStyle w:val="ConsPlusNormal"/>
              <w:jc w:val="both"/>
            </w:pPr>
            <w:r>
              <w:t>ул. Трактовая</w:t>
            </w:r>
          </w:p>
        </w:tc>
        <w:tc>
          <w:tcPr>
            <w:tcW w:w="1933" w:type="dxa"/>
          </w:tcPr>
          <w:p w:rsidR="00A90A44" w:rsidRDefault="00A90A44">
            <w:pPr>
              <w:pStyle w:val="ConsPlusNormal"/>
              <w:jc w:val="center"/>
            </w:pPr>
            <w:r>
              <w:t>493 м</w:t>
            </w:r>
          </w:p>
        </w:tc>
        <w:tc>
          <w:tcPr>
            <w:tcW w:w="2000" w:type="dxa"/>
          </w:tcPr>
          <w:p w:rsidR="00A90A44" w:rsidRDefault="00A90A44">
            <w:pPr>
              <w:pStyle w:val="ConsPlusNormal"/>
              <w:jc w:val="center"/>
            </w:pPr>
            <w:r>
              <w:t>524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308</w:t>
            </w:r>
          </w:p>
        </w:tc>
        <w:tc>
          <w:tcPr>
            <w:tcW w:w="2410" w:type="dxa"/>
          </w:tcPr>
          <w:p w:rsidR="00A90A44" w:rsidRDefault="00A90A44">
            <w:pPr>
              <w:pStyle w:val="ConsPlusNormal"/>
              <w:jc w:val="both"/>
            </w:pPr>
            <w:r>
              <w:t>пер. Трактовый</w:t>
            </w:r>
          </w:p>
        </w:tc>
        <w:tc>
          <w:tcPr>
            <w:tcW w:w="1933" w:type="dxa"/>
          </w:tcPr>
          <w:p w:rsidR="00A90A44" w:rsidRDefault="00A90A44">
            <w:pPr>
              <w:pStyle w:val="ConsPlusNormal"/>
              <w:jc w:val="center"/>
            </w:pPr>
            <w:r>
              <w:t>230 м</w:t>
            </w:r>
          </w:p>
        </w:tc>
        <w:tc>
          <w:tcPr>
            <w:tcW w:w="2000" w:type="dxa"/>
          </w:tcPr>
          <w:p w:rsidR="00A90A44" w:rsidRDefault="00A90A44">
            <w:pPr>
              <w:pStyle w:val="ConsPlusNormal"/>
              <w:jc w:val="center"/>
            </w:pPr>
            <w:r>
              <w:t>229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Транспортный</w:t>
            </w:r>
          </w:p>
        </w:tc>
        <w:tc>
          <w:tcPr>
            <w:tcW w:w="1933" w:type="dxa"/>
          </w:tcPr>
          <w:p w:rsidR="00A90A44" w:rsidRDefault="00A90A44">
            <w:pPr>
              <w:pStyle w:val="ConsPlusNormal"/>
              <w:jc w:val="center"/>
            </w:pPr>
            <w:r>
              <w:t>203 м</w:t>
            </w:r>
          </w:p>
        </w:tc>
        <w:tc>
          <w:tcPr>
            <w:tcW w:w="2000" w:type="dxa"/>
          </w:tcPr>
          <w:p w:rsidR="00A90A44" w:rsidRDefault="00A90A44">
            <w:pPr>
              <w:pStyle w:val="ConsPlusNormal"/>
              <w:jc w:val="center"/>
            </w:pPr>
            <w:r>
              <w:t>214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Трофимова</w:t>
            </w:r>
          </w:p>
        </w:tc>
        <w:tc>
          <w:tcPr>
            <w:tcW w:w="1933" w:type="dxa"/>
          </w:tcPr>
          <w:p w:rsidR="00A90A44" w:rsidRDefault="00A90A44">
            <w:pPr>
              <w:pStyle w:val="ConsPlusNormal"/>
              <w:jc w:val="center"/>
            </w:pPr>
            <w:r>
              <w:t>582 м</w:t>
            </w:r>
          </w:p>
        </w:tc>
        <w:tc>
          <w:tcPr>
            <w:tcW w:w="2000" w:type="dxa"/>
          </w:tcPr>
          <w:p w:rsidR="00A90A44" w:rsidRDefault="00A90A44">
            <w:pPr>
              <w:pStyle w:val="ConsPlusNormal"/>
              <w:jc w:val="center"/>
            </w:pPr>
            <w:r>
              <w:t>333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Трофимова</w:t>
            </w:r>
          </w:p>
        </w:tc>
        <w:tc>
          <w:tcPr>
            <w:tcW w:w="1933" w:type="dxa"/>
          </w:tcPr>
          <w:p w:rsidR="00A90A44" w:rsidRDefault="00A90A44">
            <w:pPr>
              <w:pStyle w:val="ConsPlusNormal"/>
              <w:jc w:val="center"/>
            </w:pPr>
            <w:r>
              <w:t>222 м</w:t>
            </w:r>
          </w:p>
        </w:tc>
        <w:tc>
          <w:tcPr>
            <w:tcW w:w="2000" w:type="dxa"/>
          </w:tcPr>
          <w:p w:rsidR="00A90A44" w:rsidRDefault="00A90A44">
            <w:pPr>
              <w:pStyle w:val="ConsPlusNormal"/>
              <w:jc w:val="center"/>
            </w:pPr>
            <w:r>
              <w:t>371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312</w:t>
            </w:r>
          </w:p>
        </w:tc>
        <w:tc>
          <w:tcPr>
            <w:tcW w:w="2410" w:type="dxa"/>
          </w:tcPr>
          <w:p w:rsidR="00A90A44" w:rsidRDefault="00A90A44">
            <w:pPr>
              <w:pStyle w:val="ConsPlusNormal"/>
              <w:jc w:val="both"/>
            </w:pPr>
            <w:r>
              <w:t>ул. Трудовая</w:t>
            </w:r>
          </w:p>
        </w:tc>
        <w:tc>
          <w:tcPr>
            <w:tcW w:w="1933" w:type="dxa"/>
          </w:tcPr>
          <w:p w:rsidR="00A90A44" w:rsidRDefault="00A90A44">
            <w:pPr>
              <w:pStyle w:val="ConsPlusNormal"/>
              <w:jc w:val="center"/>
            </w:pPr>
            <w:r>
              <w:t>761 м</w:t>
            </w:r>
          </w:p>
        </w:tc>
        <w:tc>
          <w:tcPr>
            <w:tcW w:w="2000" w:type="dxa"/>
          </w:tcPr>
          <w:p w:rsidR="00A90A44" w:rsidRDefault="00A90A44">
            <w:pPr>
              <w:pStyle w:val="ConsPlusNormal"/>
              <w:jc w:val="center"/>
            </w:pPr>
            <w:r>
              <w:t>748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313</w:t>
            </w:r>
          </w:p>
        </w:tc>
        <w:tc>
          <w:tcPr>
            <w:tcW w:w="2410" w:type="dxa"/>
          </w:tcPr>
          <w:p w:rsidR="00A90A44" w:rsidRDefault="00A90A44">
            <w:pPr>
              <w:pStyle w:val="ConsPlusNormal"/>
              <w:jc w:val="both"/>
            </w:pPr>
            <w:r>
              <w:t>пер. Трудовой</w:t>
            </w:r>
          </w:p>
        </w:tc>
        <w:tc>
          <w:tcPr>
            <w:tcW w:w="1933" w:type="dxa"/>
          </w:tcPr>
          <w:p w:rsidR="00A90A44" w:rsidRDefault="00A90A44">
            <w:pPr>
              <w:pStyle w:val="ConsPlusNormal"/>
              <w:jc w:val="center"/>
            </w:pPr>
            <w:r>
              <w:t>143 м</w:t>
            </w:r>
          </w:p>
        </w:tc>
        <w:tc>
          <w:tcPr>
            <w:tcW w:w="2000" w:type="dxa"/>
          </w:tcPr>
          <w:p w:rsidR="00A90A44" w:rsidRDefault="00A90A44">
            <w:pPr>
              <w:pStyle w:val="ConsPlusNormal"/>
              <w:jc w:val="center"/>
            </w:pPr>
            <w:r>
              <w:t>140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314</w:t>
            </w:r>
          </w:p>
        </w:tc>
        <w:tc>
          <w:tcPr>
            <w:tcW w:w="2410" w:type="dxa"/>
          </w:tcPr>
          <w:p w:rsidR="00A90A44" w:rsidRDefault="00A90A44">
            <w:pPr>
              <w:pStyle w:val="ConsPlusNormal"/>
              <w:jc w:val="both"/>
            </w:pPr>
            <w:r>
              <w:t>ул. Тугаинская</w:t>
            </w:r>
          </w:p>
        </w:tc>
        <w:tc>
          <w:tcPr>
            <w:tcW w:w="1933" w:type="dxa"/>
          </w:tcPr>
          <w:p w:rsidR="00A90A44" w:rsidRDefault="00A90A44">
            <w:pPr>
              <w:pStyle w:val="ConsPlusNormal"/>
              <w:jc w:val="center"/>
            </w:pPr>
            <w:r>
              <w:t>1621 м</w:t>
            </w:r>
          </w:p>
        </w:tc>
        <w:tc>
          <w:tcPr>
            <w:tcW w:w="2000" w:type="dxa"/>
          </w:tcPr>
          <w:p w:rsidR="00A90A44" w:rsidRDefault="00A90A44">
            <w:pPr>
              <w:pStyle w:val="ConsPlusNormal"/>
              <w:jc w:val="center"/>
            </w:pPr>
            <w:r>
              <w:t>1586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Тугаинский</w:t>
            </w:r>
          </w:p>
        </w:tc>
        <w:tc>
          <w:tcPr>
            <w:tcW w:w="1933" w:type="dxa"/>
          </w:tcPr>
          <w:p w:rsidR="00A90A44" w:rsidRDefault="00A90A44">
            <w:pPr>
              <w:pStyle w:val="ConsPlusNormal"/>
              <w:jc w:val="center"/>
            </w:pPr>
            <w:r>
              <w:t>169 м</w:t>
            </w:r>
          </w:p>
        </w:tc>
        <w:tc>
          <w:tcPr>
            <w:tcW w:w="2000" w:type="dxa"/>
          </w:tcPr>
          <w:p w:rsidR="00A90A44" w:rsidRDefault="00A90A44">
            <w:pPr>
              <w:pStyle w:val="ConsPlusNormal"/>
              <w:jc w:val="center"/>
            </w:pPr>
            <w:r>
              <w:t>161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Турочакская</w:t>
            </w:r>
          </w:p>
        </w:tc>
        <w:tc>
          <w:tcPr>
            <w:tcW w:w="1933" w:type="dxa"/>
          </w:tcPr>
          <w:p w:rsidR="00A90A44" w:rsidRDefault="00A90A44">
            <w:pPr>
              <w:pStyle w:val="ConsPlusNormal"/>
              <w:jc w:val="center"/>
            </w:pPr>
            <w:r>
              <w:t>694 м</w:t>
            </w:r>
          </w:p>
        </w:tc>
        <w:tc>
          <w:tcPr>
            <w:tcW w:w="2000" w:type="dxa"/>
          </w:tcPr>
          <w:p w:rsidR="00A90A44" w:rsidRDefault="00A90A44">
            <w:pPr>
              <w:pStyle w:val="ConsPlusNormal"/>
              <w:jc w:val="center"/>
            </w:pPr>
            <w:r>
              <w:t>823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Турочакский</w:t>
            </w:r>
          </w:p>
        </w:tc>
        <w:tc>
          <w:tcPr>
            <w:tcW w:w="1933" w:type="dxa"/>
          </w:tcPr>
          <w:p w:rsidR="00A90A44" w:rsidRDefault="00A90A44">
            <w:pPr>
              <w:pStyle w:val="ConsPlusNormal"/>
              <w:jc w:val="center"/>
            </w:pPr>
            <w:r>
              <w:t>636 м</w:t>
            </w:r>
          </w:p>
        </w:tc>
        <w:tc>
          <w:tcPr>
            <w:tcW w:w="2000" w:type="dxa"/>
          </w:tcPr>
          <w:p w:rsidR="00A90A44" w:rsidRDefault="00A90A44">
            <w:pPr>
              <w:pStyle w:val="ConsPlusNormal"/>
              <w:jc w:val="center"/>
            </w:pPr>
            <w:r>
              <w:t>532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Угловой</w:t>
            </w:r>
          </w:p>
        </w:tc>
        <w:tc>
          <w:tcPr>
            <w:tcW w:w="1933" w:type="dxa"/>
          </w:tcPr>
          <w:p w:rsidR="00A90A44" w:rsidRDefault="00A90A44">
            <w:pPr>
              <w:pStyle w:val="ConsPlusNormal"/>
              <w:jc w:val="center"/>
            </w:pPr>
            <w:r>
              <w:t>123 м</w:t>
            </w:r>
          </w:p>
        </w:tc>
        <w:tc>
          <w:tcPr>
            <w:tcW w:w="2000" w:type="dxa"/>
          </w:tcPr>
          <w:p w:rsidR="00A90A44" w:rsidRDefault="00A90A44">
            <w:pPr>
              <w:pStyle w:val="ConsPlusNormal"/>
              <w:jc w:val="center"/>
            </w:pPr>
            <w:r>
              <w:t>118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Улаганская</w:t>
            </w:r>
          </w:p>
        </w:tc>
        <w:tc>
          <w:tcPr>
            <w:tcW w:w="1933" w:type="dxa"/>
          </w:tcPr>
          <w:p w:rsidR="00A90A44" w:rsidRDefault="00A90A44">
            <w:pPr>
              <w:pStyle w:val="ConsPlusNormal"/>
              <w:jc w:val="center"/>
            </w:pPr>
            <w:r>
              <w:t>363 м</w:t>
            </w:r>
          </w:p>
        </w:tc>
        <w:tc>
          <w:tcPr>
            <w:tcW w:w="2000" w:type="dxa"/>
          </w:tcPr>
          <w:p w:rsidR="00A90A44" w:rsidRDefault="00A90A44">
            <w:pPr>
              <w:pStyle w:val="ConsPlusNormal"/>
              <w:jc w:val="center"/>
            </w:pPr>
            <w:r>
              <w:t>356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320</w:t>
            </w:r>
          </w:p>
        </w:tc>
        <w:tc>
          <w:tcPr>
            <w:tcW w:w="2410" w:type="dxa"/>
          </w:tcPr>
          <w:p w:rsidR="00A90A44" w:rsidRDefault="00A90A44">
            <w:pPr>
              <w:pStyle w:val="ConsPlusNormal"/>
              <w:jc w:val="both"/>
            </w:pPr>
            <w:r>
              <w:t>ул. Улагашева</w:t>
            </w:r>
          </w:p>
        </w:tc>
        <w:tc>
          <w:tcPr>
            <w:tcW w:w="1933" w:type="dxa"/>
          </w:tcPr>
          <w:p w:rsidR="00A90A44" w:rsidRDefault="00A90A44">
            <w:pPr>
              <w:pStyle w:val="ConsPlusNormal"/>
              <w:jc w:val="center"/>
            </w:pPr>
            <w:r>
              <w:t>681 м</w:t>
            </w:r>
          </w:p>
        </w:tc>
        <w:tc>
          <w:tcPr>
            <w:tcW w:w="2000" w:type="dxa"/>
          </w:tcPr>
          <w:p w:rsidR="00A90A44" w:rsidRDefault="00A90A44">
            <w:pPr>
              <w:pStyle w:val="ConsPlusNormal"/>
              <w:jc w:val="center"/>
            </w:pPr>
            <w:r>
              <w:t>671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321</w:t>
            </w:r>
          </w:p>
        </w:tc>
        <w:tc>
          <w:tcPr>
            <w:tcW w:w="2410" w:type="dxa"/>
          </w:tcPr>
          <w:p w:rsidR="00A90A44" w:rsidRDefault="00A90A44">
            <w:pPr>
              <w:pStyle w:val="ConsPlusNormal"/>
              <w:jc w:val="both"/>
            </w:pPr>
            <w:r>
              <w:t>ул. Улалушинская</w:t>
            </w:r>
          </w:p>
        </w:tc>
        <w:tc>
          <w:tcPr>
            <w:tcW w:w="1933" w:type="dxa"/>
          </w:tcPr>
          <w:p w:rsidR="00A90A44" w:rsidRDefault="00A90A44">
            <w:pPr>
              <w:pStyle w:val="ConsPlusNormal"/>
              <w:jc w:val="center"/>
            </w:pPr>
            <w:r>
              <w:t>1452 м</w:t>
            </w:r>
          </w:p>
        </w:tc>
        <w:tc>
          <w:tcPr>
            <w:tcW w:w="2000" w:type="dxa"/>
          </w:tcPr>
          <w:p w:rsidR="00A90A44" w:rsidRDefault="00A90A44">
            <w:pPr>
              <w:pStyle w:val="ConsPlusNormal"/>
              <w:jc w:val="center"/>
            </w:pPr>
            <w:r>
              <w:t>1430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Университетская</w:t>
            </w:r>
          </w:p>
        </w:tc>
        <w:tc>
          <w:tcPr>
            <w:tcW w:w="1933" w:type="dxa"/>
          </w:tcPr>
          <w:p w:rsidR="00A90A44" w:rsidRDefault="00A90A44">
            <w:pPr>
              <w:pStyle w:val="ConsPlusNormal"/>
              <w:jc w:val="center"/>
            </w:pPr>
            <w:r>
              <w:t>561 м</w:t>
            </w:r>
          </w:p>
        </w:tc>
        <w:tc>
          <w:tcPr>
            <w:tcW w:w="2000" w:type="dxa"/>
          </w:tcPr>
          <w:p w:rsidR="00A90A44" w:rsidRDefault="00A90A44">
            <w:pPr>
              <w:pStyle w:val="ConsPlusNormal"/>
              <w:jc w:val="center"/>
            </w:pPr>
            <w:r>
              <w:t>206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Университетский</w:t>
            </w:r>
          </w:p>
        </w:tc>
        <w:tc>
          <w:tcPr>
            <w:tcW w:w="1933" w:type="dxa"/>
          </w:tcPr>
          <w:p w:rsidR="00A90A44" w:rsidRDefault="00A90A44">
            <w:pPr>
              <w:pStyle w:val="ConsPlusNormal"/>
              <w:jc w:val="center"/>
            </w:pPr>
            <w:r>
              <w:t>391 м</w:t>
            </w:r>
          </w:p>
        </w:tc>
        <w:tc>
          <w:tcPr>
            <w:tcW w:w="2000" w:type="dxa"/>
          </w:tcPr>
          <w:p w:rsidR="00A90A44" w:rsidRDefault="00A90A44">
            <w:pPr>
              <w:pStyle w:val="ConsPlusNormal"/>
              <w:jc w:val="center"/>
            </w:pPr>
            <w:r>
              <w:t>262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Усть-Канская</w:t>
            </w:r>
          </w:p>
        </w:tc>
        <w:tc>
          <w:tcPr>
            <w:tcW w:w="1933" w:type="dxa"/>
          </w:tcPr>
          <w:p w:rsidR="00A90A44" w:rsidRDefault="00A90A44">
            <w:pPr>
              <w:pStyle w:val="ConsPlusNormal"/>
              <w:jc w:val="center"/>
            </w:pPr>
            <w:r>
              <w:t>1225 м</w:t>
            </w:r>
          </w:p>
        </w:tc>
        <w:tc>
          <w:tcPr>
            <w:tcW w:w="2000" w:type="dxa"/>
          </w:tcPr>
          <w:p w:rsidR="00A90A44" w:rsidRDefault="00A90A44">
            <w:pPr>
              <w:pStyle w:val="ConsPlusNormal"/>
              <w:jc w:val="center"/>
            </w:pPr>
            <w:r>
              <w:t>636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Ушакова</w:t>
            </w:r>
          </w:p>
        </w:tc>
        <w:tc>
          <w:tcPr>
            <w:tcW w:w="1933" w:type="dxa"/>
          </w:tcPr>
          <w:p w:rsidR="00A90A44" w:rsidRDefault="00A90A44">
            <w:pPr>
              <w:pStyle w:val="ConsPlusNormal"/>
              <w:jc w:val="center"/>
            </w:pPr>
            <w:r>
              <w:t>641 м</w:t>
            </w:r>
          </w:p>
        </w:tc>
        <w:tc>
          <w:tcPr>
            <w:tcW w:w="2000" w:type="dxa"/>
          </w:tcPr>
          <w:p w:rsidR="00A90A44" w:rsidRDefault="00A90A44">
            <w:pPr>
              <w:pStyle w:val="ConsPlusNormal"/>
              <w:jc w:val="center"/>
            </w:pPr>
            <w:r>
              <w:t>480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Уютный</w:t>
            </w:r>
          </w:p>
        </w:tc>
        <w:tc>
          <w:tcPr>
            <w:tcW w:w="1933" w:type="dxa"/>
          </w:tcPr>
          <w:p w:rsidR="00A90A44" w:rsidRDefault="00A90A44">
            <w:pPr>
              <w:pStyle w:val="ConsPlusNormal"/>
              <w:jc w:val="center"/>
            </w:pPr>
            <w:r>
              <w:t>163 м</w:t>
            </w:r>
          </w:p>
        </w:tc>
        <w:tc>
          <w:tcPr>
            <w:tcW w:w="2000" w:type="dxa"/>
          </w:tcPr>
          <w:p w:rsidR="00A90A44" w:rsidRDefault="00A90A44">
            <w:pPr>
              <w:pStyle w:val="ConsPlusNormal"/>
              <w:jc w:val="center"/>
            </w:pPr>
            <w:r>
              <w:t>213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Фабричная</w:t>
            </w:r>
          </w:p>
        </w:tc>
        <w:tc>
          <w:tcPr>
            <w:tcW w:w="1933" w:type="dxa"/>
          </w:tcPr>
          <w:p w:rsidR="00A90A44" w:rsidRDefault="00A90A44">
            <w:pPr>
              <w:pStyle w:val="ConsPlusNormal"/>
              <w:jc w:val="center"/>
            </w:pPr>
            <w:r>
              <w:t>418 м</w:t>
            </w:r>
          </w:p>
        </w:tc>
        <w:tc>
          <w:tcPr>
            <w:tcW w:w="2000" w:type="dxa"/>
          </w:tcPr>
          <w:p w:rsidR="00A90A44" w:rsidRDefault="00A90A44">
            <w:pPr>
              <w:pStyle w:val="ConsPlusNormal"/>
              <w:jc w:val="center"/>
            </w:pPr>
            <w:r>
              <w:t>417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Фабричный</w:t>
            </w:r>
          </w:p>
        </w:tc>
        <w:tc>
          <w:tcPr>
            <w:tcW w:w="1933" w:type="dxa"/>
          </w:tcPr>
          <w:p w:rsidR="00A90A44" w:rsidRDefault="00A90A44">
            <w:pPr>
              <w:pStyle w:val="ConsPlusNormal"/>
              <w:jc w:val="center"/>
            </w:pPr>
            <w:r>
              <w:t>229 м</w:t>
            </w:r>
          </w:p>
        </w:tc>
        <w:tc>
          <w:tcPr>
            <w:tcW w:w="2000" w:type="dxa"/>
          </w:tcPr>
          <w:p w:rsidR="00A90A44" w:rsidRDefault="00A90A44">
            <w:pPr>
              <w:pStyle w:val="ConsPlusNormal"/>
              <w:jc w:val="center"/>
            </w:pPr>
            <w:r>
              <w:t>314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329</w:t>
            </w:r>
          </w:p>
        </w:tc>
        <w:tc>
          <w:tcPr>
            <w:tcW w:w="2410" w:type="dxa"/>
          </w:tcPr>
          <w:p w:rsidR="00A90A44" w:rsidRDefault="00A90A44">
            <w:pPr>
              <w:pStyle w:val="ConsPlusNormal"/>
              <w:jc w:val="both"/>
            </w:pPr>
            <w:r>
              <w:t>пер. Федорова</w:t>
            </w:r>
          </w:p>
        </w:tc>
        <w:tc>
          <w:tcPr>
            <w:tcW w:w="1933" w:type="dxa"/>
          </w:tcPr>
          <w:p w:rsidR="00A90A44" w:rsidRDefault="00A90A44">
            <w:pPr>
              <w:pStyle w:val="ConsPlusNormal"/>
              <w:jc w:val="center"/>
            </w:pPr>
            <w:r>
              <w:t>463 м</w:t>
            </w:r>
          </w:p>
        </w:tc>
        <w:tc>
          <w:tcPr>
            <w:tcW w:w="2000" w:type="dxa"/>
          </w:tcPr>
          <w:p w:rsidR="00A90A44" w:rsidRDefault="00A90A44">
            <w:pPr>
              <w:pStyle w:val="ConsPlusNormal"/>
              <w:jc w:val="center"/>
            </w:pPr>
            <w:r>
              <w:t>441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330</w:t>
            </w:r>
          </w:p>
        </w:tc>
        <w:tc>
          <w:tcPr>
            <w:tcW w:w="2410" w:type="dxa"/>
          </w:tcPr>
          <w:p w:rsidR="00A90A44" w:rsidRDefault="00A90A44">
            <w:pPr>
              <w:pStyle w:val="ConsPlusNormal"/>
              <w:jc w:val="both"/>
            </w:pPr>
            <w:r>
              <w:t>ул. Фрунзе</w:t>
            </w:r>
          </w:p>
        </w:tc>
        <w:tc>
          <w:tcPr>
            <w:tcW w:w="1933" w:type="dxa"/>
          </w:tcPr>
          <w:p w:rsidR="00A90A44" w:rsidRDefault="00A90A44">
            <w:pPr>
              <w:pStyle w:val="ConsPlusNormal"/>
              <w:jc w:val="center"/>
            </w:pPr>
            <w:r>
              <w:t>1067 м</w:t>
            </w:r>
          </w:p>
        </w:tc>
        <w:tc>
          <w:tcPr>
            <w:tcW w:w="2000" w:type="dxa"/>
          </w:tcPr>
          <w:p w:rsidR="00A90A44" w:rsidRDefault="00A90A44">
            <w:pPr>
              <w:pStyle w:val="ConsPlusNormal"/>
              <w:jc w:val="center"/>
            </w:pPr>
            <w:r>
              <w:t>808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Фрунзе</w:t>
            </w:r>
          </w:p>
        </w:tc>
        <w:tc>
          <w:tcPr>
            <w:tcW w:w="1933" w:type="dxa"/>
          </w:tcPr>
          <w:p w:rsidR="00A90A44" w:rsidRDefault="00A90A44">
            <w:pPr>
              <w:pStyle w:val="ConsPlusNormal"/>
              <w:jc w:val="center"/>
            </w:pPr>
            <w:r>
              <w:t>72 м</w:t>
            </w:r>
          </w:p>
        </w:tc>
        <w:tc>
          <w:tcPr>
            <w:tcW w:w="2000" w:type="dxa"/>
          </w:tcPr>
          <w:p w:rsidR="00A90A44" w:rsidRDefault="00A90A44">
            <w:pPr>
              <w:pStyle w:val="ConsPlusNormal"/>
              <w:jc w:val="center"/>
            </w:pPr>
            <w:r>
              <w:t>87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Фурманова</w:t>
            </w:r>
          </w:p>
        </w:tc>
        <w:tc>
          <w:tcPr>
            <w:tcW w:w="1933" w:type="dxa"/>
          </w:tcPr>
          <w:p w:rsidR="00A90A44" w:rsidRDefault="00A90A44">
            <w:pPr>
              <w:pStyle w:val="ConsPlusNormal"/>
              <w:jc w:val="center"/>
            </w:pPr>
            <w:r>
              <w:t>1167 м</w:t>
            </w:r>
          </w:p>
        </w:tc>
        <w:tc>
          <w:tcPr>
            <w:tcW w:w="2000" w:type="dxa"/>
          </w:tcPr>
          <w:p w:rsidR="00A90A44" w:rsidRDefault="00A90A44">
            <w:pPr>
              <w:pStyle w:val="ConsPlusNormal"/>
              <w:jc w:val="center"/>
            </w:pPr>
            <w:r>
              <w:t>1160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333</w:t>
            </w:r>
          </w:p>
        </w:tc>
        <w:tc>
          <w:tcPr>
            <w:tcW w:w="2410" w:type="dxa"/>
          </w:tcPr>
          <w:p w:rsidR="00A90A44" w:rsidRDefault="00A90A44">
            <w:pPr>
              <w:pStyle w:val="ConsPlusNormal"/>
              <w:jc w:val="both"/>
            </w:pPr>
            <w:r>
              <w:t>ул. Хирургическая</w:t>
            </w:r>
          </w:p>
        </w:tc>
        <w:tc>
          <w:tcPr>
            <w:tcW w:w="1933" w:type="dxa"/>
          </w:tcPr>
          <w:p w:rsidR="00A90A44" w:rsidRDefault="00A90A44">
            <w:pPr>
              <w:pStyle w:val="ConsPlusNormal"/>
              <w:jc w:val="center"/>
            </w:pPr>
            <w:r>
              <w:t>630 м</w:t>
            </w:r>
          </w:p>
        </w:tc>
        <w:tc>
          <w:tcPr>
            <w:tcW w:w="2000" w:type="dxa"/>
          </w:tcPr>
          <w:p w:rsidR="00A90A44" w:rsidRDefault="00A90A44">
            <w:pPr>
              <w:pStyle w:val="ConsPlusNormal"/>
              <w:jc w:val="center"/>
            </w:pPr>
            <w:r>
              <w:t>946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Хирургический</w:t>
            </w:r>
          </w:p>
        </w:tc>
        <w:tc>
          <w:tcPr>
            <w:tcW w:w="1933" w:type="dxa"/>
          </w:tcPr>
          <w:p w:rsidR="00A90A44" w:rsidRDefault="00A90A44">
            <w:pPr>
              <w:pStyle w:val="ConsPlusNormal"/>
              <w:jc w:val="center"/>
            </w:pPr>
            <w:r>
              <w:t>313 м</w:t>
            </w:r>
          </w:p>
        </w:tc>
        <w:tc>
          <w:tcPr>
            <w:tcW w:w="2000" w:type="dxa"/>
          </w:tcPr>
          <w:p w:rsidR="00A90A44" w:rsidRDefault="00A90A44">
            <w:pPr>
              <w:pStyle w:val="ConsPlusNormal"/>
              <w:jc w:val="center"/>
            </w:pPr>
            <w:r>
              <w:t>89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Холмистая</w:t>
            </w:r>
          </w:p>
        </w:tc>
        <w:tc>
          <w:tcPr>
            <w:tcW w:w="1933" w:type="dxa"/>
          </w:tcPr>
          <w:p w:rsidR="00A90A44" w:rsidRDefault="00A90A44">
            <w:pPr>
              <w:pStyle w:val="ConsPlusNormal"/>
              <w:jc w:val="center"/>
            </w:pPr>
            <w:r>
              <w:t>361 м</w:t>
            </w:r>
          </w:p>
        </w:tc>
        <w:tc>
          <w:tcPr>
            <w:tcW w:w="2000" w:type="dxa"/>
          </w:tcPr>
          <w:p w:rsidR="00A90A44" w:rsidRDefault="00A90A44">
            <w:pPr>
              <w:pStyle w:val="ConsPlusNormal"/>
              <w:jc w:val="center"/>
            </w:pPr>
            <w:r>
              <w:t>494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Хребтовый</w:t>
            </w:r>
          </w:p>
        </w:tc>
        <w:tc>
          <w:tcPr>
            <w:tcW w:w="1933" w:type="dxa"/>
          </w:tcPr>
          <w:p w:rsidR="00A90A44" w:rsidRDefault="00A90A44">
            <w:pPr>
              <w:pStyle w:val="ConsPlusNormal"/>
              <w:jc w:val="center"/>
            </w:pPr>
            <w:r>
              <w:t>611 м</w:t>
            </w:r>
          </w:p>
        </w:tc>
        <w:tc>
          <w:tcPr>
            <w:tcW w:w="2000" w:type="dxa"/>
          </w:tcPr>
          <w:p w:rsidR="00A90A44" w:rsidRDefault="00A90A44">
            <w:pPr>
              <w:pStyle w:val="ConsPlusNormal"/>
              <w:jc w:val="center"/>
            </w:pPr>
            <w:r>
              <w:t>842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337</w:t>
            </w:r>
          </w:p>
        </w:tc>
        <w:tc>
          <w:tcPr>
            <w:tcW w:w="2410" w:type="dxa"/>
          </w:tcPr>
          <w:p w:rsidR="00A90A44" w:rsidRDefault="00A90A44">
            <w:pPr>
              <w:pStyle w:val="ConsPlusNormal"/>
              <w:jc w:val="both"/>
            </w:pPr>
            <w:r>
              <w:t>ул. Цветочная</w:t>
            </w:r>
          </w:p>
        </w:tc>
        <w:tc>
          <w:tcPr>
            <w:tcW w:w="1933" w:type="dxa"/>
          </w:tcPr>
          <w:p w:rsidR="00A90A44" w:rsidRDefault="00A90A44">
            <w:pPr>
              <w:pStyle w:val="ConsPlusNormal"/>
              <w:jc w:val="center"/>
            </w:pPr>
            <w:r>
              <w:t>1615 м</w:t>
            </w:r>
          </w:p>
        </w:tc>
        <w:tc>
          <w:tcPr>
            <w:tcW w:w="2000" w:type="dxa"/>
          </w:tcPr>
          <w:p w:rsidR="00A90A44" w:rsidRDefault="00A90A44">
            <w:pPr>
              <w:pStyle w:val="ConsPlusNormal"/>
              <w:jc w:val="center"/>
            </w:pPr>
            <w:r>
              <w:t>590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338</w:t>
            </w:r>
          </w:p>
        </w:tc>
        <w:tc>
          <w:tcPr>
            <w:tcW w:w="2410" w:type="dxa"/>
          </w:tcPr>
          <w:p w:rsidR="00A90A44" w:rsidRDefault="00A90A44">
            <w:pPr>
              <w:pStyle w:val="ConsPlusNormal"/>
              <w:jc w:val="both"/>
            </w:pPr>
            <w:r>
              <w:t>пер. Цветочный</w:t>
            </w:r>
          </w:p>
        </w:tc>
        <w:tc>
          <w:tcPr>
            <w:tcW w:w="1933" w:type="dxa"/>
          </w:tcPr>
          <w:p w:rsidR="00A90A44" w:rsidRDefault="00A90A44">
            <w:pPr>
              <w:pStyle w:val="ConsPlusNormal"/>
              <w:jc w:val="center"/>
            </w:pPr>
            <w:r>
              <w:t>330 м</w:t>
            </w:r>
          </w:p>
        </w:tc>
        <w:tc>
          <w:tcPr>
            <w:tcW w:w="2000" w:type="dxa"/>
          </w:tcPr>
          <w:p w:rsidR="00A90A44" w:rsidRDefault="00A90A44">
            <w:pPr>
              <w:pStyle w:val="ConsPlusNormal"/>
              <w:jc w:val="center"/>
            </w:pPr>
            <w:r>
              <w:t>330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339</w:t>
            </w:r>
          </w:p>
        </w:tc>
        <w:tc>
          <w:tcPr>
            <w:tcW w:w="2410" w:type="dxa"/>
          </w:tcPr>
          <w:p w:rsidR="00A90A44" w:rsidRDefault="00A90A44">
            <w:pPr>
              <w:pStyle w:val="ConsPlusNormal"/>
              <w:jc w:val="both"/>
            </w:pPr>
            <w:r>
              <w:t>пер. Центральный</w:t>
            </w:r>
          </w:p>
        </w:tc>
        <w:tc>
          <w:tcPr>
            <w:tcW w:w="1933" w:type="dxa"/>
          </w:tcPr>
          <w:p w:rsidR="00A90A44" w:rsidRDefault="00A90A44">
            <w:pPr>
              <w:pStyle w:val="ConsPlusNormal"/>
              <w:jc w:val="center"/>
            </w:pPr>
            <w:r>
              <w:t>179 м</w:t>
            </w:r>
          </w:p>
        </w:tc>
        <w:tc>
          <w:tcPr>
            <w:tcW w:w="2000" w:type="dxa"/>
          </w:tcPr>
          <w:p w:rsidR="00A90A44" w:rsidRDefault="00A90A44">
            <w:pPr>
              <w:pStyle w:val="ConsPlusNormal"/>
              <w:jc w:val="center"/>
            </w:pPr>
            <w:r>
              <w:t>166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340</w:t>
            </w:r>
          </w:p>
        </w:tc>
        <w:tc>
          <w:tcPr>
            <w:tcW w:w="2410" w:type="dxa"/>
          </w:tcPr>
          <w:p w:rsidR="00A90A44" w:rsidRDefault="00A90A44">
            <w:pPr>
              <w:pStyle w:val="ConsPlusNormal"/>
              <w:jc w:val="both"/>
            </w:pPr>
            <w:r>
              <w:t>ул. Циолковского</w:t>
            </w:r>
          </w:p>
        </w:tc>
        <w:tc>
          <w:tcPr>
            <w:tcW w:w="1933" w:type="dxa"/>
          </w:tcPr>
          <w:p w:rsidR="00A90A44" w:rsidRDefault="00A90A44">
            <w:pPr>
              <w:pStyle w:val="ConsPlusNormal"/>
              <w:jc w:val="center"/>
            </w:pPr>
            <w:r>
              <w:t>231 м</w:t>
            </w:r>
          </w:p>
        </w:tc>
        <w:tc>
          <w:tcPr>
            <w:tcW w:w="2000" w:type="dxa"/>
          </w:tcPr>
          <w:p w:rsidR="00A90A44" w:rsidRDefault="00A90A44">
            <w:pPr>
              <w:pStyle w:val="ConsPlusNormal"/>
              <w:jc w:val="center"/>
            </w:pPr>
            <w:r>
              <w:t>238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341</w:t>
            </w:r>
          </w:p>
        </w:tc>
        <w:tc>
          <w:tcPr>
            <w:tcW w:w="2410" w:type="dxa"/>
          </w:tcPr>
          <w:p w:rsidR="00A90A44" w:rsidRDefault="00A90A44">
            <w:pPr>
              <w:pStyle w:val="ConsPlusNormal"/>
              <w:jc w:val="both"/>
            </w:pPr>
            <w:r>
              <w:t>ул. Чайковского</w:t>
            </w:r>
          </w:p>
        </w:tc>
        <w:tc>
          <w:tcPr>
            <w:tcW w:w="1933" w:type="dxa"/>
          </w:tcPr>
          <w:p w:rsidR="00A90A44" w:rsidRDefault="00A90A44">
            <w:pPr>
              <w:pStyle w:val="ConsPlusNormal"/>
              <w:jc w:val="center"/>
            </w:pPr>
            <w:r>
              <w:t>295 м</w:t>
            </w:r>
          </w:p>
        </w:tc>
        <w:tc>
          <w:tcPr>
            <w:tcW w:w="2000" w:type="dxa"/>
          </w:tcPr>
          <w:p w:rsidR="00A90A44" w:rsidRDefault="00A90A44">
            <w:pPr>
              <w:pStyle w:val="ConsPlusNormal"/>
              <w:jc w:val="center"/>
            </w:pPr>
            <w:r>
              <w:t>283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342</w:t>
            </w:r>
          </w:p>
        </w:tc>
        <w:tc>
          <w:tcPr>
            <w:tcW w:w="2410" w:type="dxa"/>
          </w:tcPr>
          <w:p w:rsidR="00A90A44" w:rsidRDefault="00A90A44">
            <w:pPr>
              <w:pStyle w:val="ConsPlusNormal"/>
              <w:jc w:val="both"/>
            </w:pPr>
            <w:r>
              <w:t>пер. Чапаева</w:t>
            </w:r>
          </w:p>
        </w:tc>
        <w:tc>
          <w:tcPr>
            <w:tcW w:w="1933" w:type="dxa"/>
          </w:tcPr>
          <w:p w:rsidR="00A90A44" w:rsidRDefault="00A90A44">
            <w:pPr>
              <w:pStyle w:val="ConsPlusNormal"/>
              <w:jc w:val="center"/>
            </w:pPr>
            <w:r>
              <w:t>546 м</w:t>
            </w:r>
          </w:p>
        </w:tc>
        <w:tc>
          <w:tcPr>
            <w:tcW w:w="2000" w:type="dxa"/>
          </w:tcPr>
          <w:p w:rsidR="00A90A44" w:rsidRDefault="00A90A44">
            <w:pPr>
              <w:pStyle w:val="ConsPlusNormal"/>
              <w:jc w:val="center"/>
            </w:pPr>
            <w:r>
              <w:t>340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343</w:t>
            </w:r>
          </w:p>
        </w:tc>
        <w:tc>
          <w:tcPr>
            <w:tcW w:w="2410" w:type="dxa"/>
          </w:tcPr>
          <w:p w:rsidR="00A90A44" w:rsidRDefault="00A90A44">
            <w:pPr>
              <w:pStyle w:val="ConsPlusNormal"/>
              <w:jc w:val="both"/>
            </w:pPr>
            <w:r>
              <w:t>ул. Чапаева</w:t>
            </w:r>
          </w:p>
        </w:tc>
        <w:tc>
          <w:tcPr>
            <w:tcW w:w="1933" w:type="dxa"/>
          </w:tcPr>
          <w:p w:rsidR="00A90A44" w:rsidRDefault="00A90A44">
            <w:pPr>
              <w:pStyle w:val="ConsPlusNormal"/>
              <w:jc w:val="center"/>
            </w:pPr>
            <w:r>
              <w:t>2082 м</w:t>
            </w:r>
          </w:p>
        </w:tc>
        <w:tc>
          <w:tcPr>
            <w:tcW w:w="2000" w:type="dxa"/>
          </w:tcPr>
          <w:p w:rsidR="00A90A44" w:rsidRDefault="00A90A44">
            <w:pPr>
              <w:pStyle w:val="ConsPlusNormal"/>
              <w:jc w:val="center"/>
            </w:pPr>
            <w:r>
              <w:t>1794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344</w:t>
            </w:r>
          </w:p>
        </w:tc>
        <w:tc>
          <w:tcPr>
            <w:tcW w:w="2410" w:type="dxa"/>
          </w:tcPr>
          <w:p w:rsidR="00A90A44" w:rsidRDefault="00A90A44">
            <w:pPr>
              <w:pStyle w:val="ConsPlusNormal"/>
              <w:jc w:val="both"/>
            </w:pPr>
            <w:r>
              <w:t>ул. Чемальская</w:t>
            </w:r>
          </w:p>
        </w:tc>
        <w:tc>
          <w:tcPr>
            <w:tcW w:w="1933" w:type="dxa"/>
          </w:tcPr>
          <w:p w:rsidR="00A90A44" w:rsidRDefault="00A90A44">
            <w:pPr>
              <w:pStyle w:val="ConsPlusNormal"/>
              <w:jc w:val="center"/>
            </w:pPr>
            <w:r>
              <w:t>466 м</w:t>
            </w:r>
          </w:p>
        </w:tc>
        <w:tc>
          <w:tcPr>
            <w:tcW w:w="2000" w:type="dxa"/>
          </w:tcPr>
          <w:p w:rsidR="00A90A44" w:rsidRDefault="00A90A44">
            <w:pPr>
              <w:pStyle w:val="ConsPlusNormal"/>
              <w:jc w:val="center"/>
            </w:pPr>
            <w:r>
              <w:t>481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Черемшанская</w:t>
            </w:r>
          </w:p>
        </w:tc>
        <w:tc>
          <w:tcPr>
            <w:tcW w:w="1933" w:type="dxa"/>
          </w:tcPr>
          <w:p w:rsidR="00A90A44" w:rsidRDefault="00A90A44">
            <w:pPr>
              <w:pStyle w:val="ConsPlusNormal"/>
              <w:jc w:val="center"/>
            </w:pPr>
            <w:r>
              <w:t>498 м</w:t>
            </w:r>
          </w:p>
        </w:tc>
        <w:tc>
          <w:tcPr>
            <w:tcW w:w="2000" w:type="dxa"/>
          </w:tcPr>
          <w:p w:rsidR="00A90A44" w:rsidRDefault="00A90A44">
            <w:pPr>
              <w:pStyle w:val="ConsPlusNormal"/>
              <w:jc w:val="center"/>
            </w:pPr>
            <w:r>
              <w:t>500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Черемшанский</w:t>
            </w:r>
          </w:p>
        </w:tc>
        <w:tc>
          <w:tcPr>
            <w:tcW w:w="1933" w:type="dxa"/>
          </w:tcPr>
          <w:p w:rsidR="00A90A44" w:rsidRDefault="00A90A44">
            <w:pPr>
              <w:pStyle w:val="ConsPlusNormal"/>
              <w:jc w:val="center"/>
            </w:pPr>
            <w:r>
              <w:t>156 м</w:t>
            </w:r>
          </w:p>
        </w:tc>
        <w:tc>
          <w:tcPr>
            <w:tcW w:w="2000" w:type="dxa"/>
          </w:tcPr>
          <w:p w:rsidR="00A90A44" w:rsidRDefault="00A90A44">
            <w:pPr>
              <w:pStyle w:val="ConsPlusNormal"/>
              <w:jc w:val="center"/>
            </w:pPr>
            <w:r>
              <w:t>118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347</w:t>
            </w:r>
          </w:p>
        </w:tc>
        <w:tc>
          <w:tcPr>
            <w:tcW w:w="2410" w:type="dxa"/>
          </w:tcPr>
          <w:p w:rsidR="00A90A44" w:rsidRDefault="00A90A44">
            <w:pPr>
              <w:pStyle w:val="ConsPlusNormal"/>
              <w:jc w:val="both"/>
            </w:pPr>
            <w:r>
              <w:t>ул. Черноплодная</w:t>
            </w:r>
          </w:p>
        </w:tc>
        <w:tc>
          <w:tcPr>
            <w:tcW w:w="1933" w:type="dxa"/>
          </w:tcPr>
          <w:p w:rsidR="00A90A44" w:rsidRDefault="00A90A44">
            <w:pPr>
              <w:pStyle w:val="ConsPlusNormal"/>
              <w:jc w:val="center"/>
            </w:pPr>
            <w:r>
              <w:t>345 м</w:t>
            </w:r>
          </w:p>
        </w:tc>
        <w:tc>
          <w:tcPr>
            <w:tcW w:w="2000" w:type="dxa"/>
          </w:tcPr>
          <w:p w:rsidR="00A90A44" w:rsidRDefault="00A90A44">
            <w:pPr>
              <w:pStyle w:val="ConsPlusNormal"/>
              <w:jc w:val="center"/>
            </w:pPr>
            <w:r>
              <w:t>500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Четный</w:t>
            </w:r>
          </w:p>
        </w:tc>
        <w:tc>
          <w:tcPr>
            <w:tcW w:w="1933" w:type="dxa"/>
          </w:tcPr>
          <w:p w:rsidR="00A90A44" w:rsidRDefault="00A90A44">
            <w:pPr>
              <w:pStyle w:val="ConsPlusNormal"/>
              <w:jc w:val="center"/>
            </w:pPr>
            <w:r>
              <w:t>130 м</w:t>
            </w:r>
          </w:p>
        </w:tc>
        <w:tc>
          <w:tcPr>
            <w:tcW w:w="2000" w:type="dxa"/>
          </w:tcPr>
          <w:p w:rsidR="00A90A44" w:rsidRDefault="00A90A44">
            <w:pPr>
              <w:pStyle w:val="ConsPlusNormal"/>
              <w:jc w:val="center"/>
            </w:pPr>
            <w:r>
              <w:t>98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349</w:t>
            </w:r>
          </w:p>
        </w:tc>
        <w:tc>
          <w:tcPr>
            <w:tcW w:w="2410" w:type="dxa"/>
          </w:tcPr>
          <w:p w:rsidR="00A90A44" w:rsidRDefault="00A90A44">
            <w:pPr>
              <w:pStyle w:val="ConsPlusNormal"/>
              <w:jc w:val="both"/>
            </w:pPr>
            <w:r>
              <w:t>ул. Чкалова</w:t>
            </w:r>
          </w:p>
        </w:tc>
        <w:tc>
          <w:tcPr>
            <w:tcW w:w="1933" w:type="dxa"/>
          </w:tcPr>
          <w:p w:rsidR="00A90A44" w:rsidRDefault="00A90A44">
            <w:pPr>
              <w:pStyle w:val="ConsPlusNormal"/>
              <w:jc w:val="center"/>
            </w:pPr>
            <w:r>
              <w:t>1564 м</w:t>
            </w:r>
          </w:p>
        </w:tc>
        <w:tc>
          <w:tcPr>
            <w:tcW w:w="2000" w:type="dxa"/>
          </w:tcPr>
          <w:p w:rsidR="00A90A44" w:rsidRDefault="00A90A44">
            <w:pPr>
              <w:pStyle w:val="ConsPlusNormal"/>
              <w:jc w:val="center"/>
            </w:pPr>
            <w:r>
              <w:t>1435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Чкалова</w:t>
            </w:r>
          </w:p>
        </w:tc>
        <w:tc>
          <w:tcPr>
            <w:tcW w:w="1933" w:type="dxa"/>
          </w:tcPr>
          <w:p w:rsidR="00A90A44" w:rsidRDefault="00A90A44">
            <w:pPr>
              <w:pStyle w:val="ConsPlusNormal"/>
              <w:jc w:val="center"/>
            </w:pPr>
            <w:r>
              <w:t>442 м</w:t>
            </w:r>
          </w:p>
        </w:tc>
        <w:tc>
          <w:tcPr>
            <w:tcW w:w="2000" w:type="dxa"/>
          </w:tcPr>
          <w:p w:rsidR="00A90A44" w:rsidRDefault="00A90A44">
            <w:pPr>
              <w:pStyle w:val="ConsPlusNormal"/>
              <w:jc w:val="center"/>
            </w:pPr>
            <w:r>
              <w:t>397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Чойская</w:t>
            </w:r>
          </w:p>
        </w:tc>
        <w:tc>
          <w:tcPr>
            <w:tcW w:w="1933" w:type="dxa"/>
          </w:tcPr>
          <w:p w:rsidR="00A90A44" w:rsidRDefault="00A90A44">
            <w:pPr>
              <w:pStyle w:val="ConsPlusNormal"/>
              <w:jc w:val="center"/>
            </w:pPr>
            <w:r>
              <w:t>220 м</w:t>
            </w:r>
          </w:p>
        </w:tc>
        <w:tc>
          <w:tcPr>
            <w:tcW w:w="2000" w:type="dxa"/>
          </w:tcPr>
          <w:p w:rsidR="00A90A44" w:rsidRDefault="00A90A44">
            <w:pPr>
              <w:pStyle w:val="ConsPlusNormal"/>
              <w:jc w:val="center"/>
            </w:pPr>
            <w:r>
              <w:t>232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352</w:t>
            </w:r>
          </w:p>
        </w:tc>
        <w:tc>
          <w:tcPr>
            <w:tcW w:w="2410" w:type="dxa"/>
          </w:tcPr>
          <w:p w:rsidR="00A90A44" w:rsidRDefault="00A90A44">
            <w:pPr>
              <w:pStyle w:val="ConsPlusNormal"/>
              <w:jc w:val="both"/>
            </w:pPr>
            <w:r>
              <w:t>пер. Чойский</w:t>
            </w:r>
          </w:p>
        </w:tc>
        <w:tc>
          <w:tcPr>
            <w:tcW w:w="1933" w:type="dxa"/>
          </w:tcPr>
          <w:p w:rsidR="00A90A44" w:rsidRDefault="00A90A44">
            <w:pPr>
              <w:pStyle w:val="ConsPlusNormal"/>
              <w:jc w:val="center"/>
            </w:pPr>
            <w:r>
              <w:t>363 м</w:t>
            </w:r>
          </w:p>
        </w:tc>
        <w:tc>
          <w:tcPr>
            <w:tcW w:w="2000" w:type="dxa"/>
          </w:tcPr>
          <w:p w:rsidR="00A90A44" w:rsidRDefault="00A90A44">
            <w:pPr>
              <w:pStyle w:val="ConsPlusNormal"/>
              <w:jc w:val="center"/>
            </w:pPr>
            <w:r>
              <w:t>277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н. д.</w:t>
            </w:r>
          </w:p>
        </w:tc>
        <w:tc>
          <w:tcPr>
            <w:tcW w:w="1531" w:type="dxa"/>
          </w:tcPr>
          <w:p w:rsidR="00A90A44" w:rsidRDefault="00A90A44">
            <w:pPr>
              <w:pStyle w:val="ConsPlusNormal"/>
              <w:jc w:val="center"/>
            </w:pPr>
            <w:r>
              <w:t>III категория</w:t>
            </w:r>
          </w:p>
        </w:tc>
        <w:tc>
          <w:tcPr>
            <w:tcW w:w="2324" w:type="dxa"/>
          </w:tcPr>
          <w:p w:rsidR="00A90A44" w:rsidRDefault="00A90A44">
            <w:pPr>
              <w:pStyle w:val="ConsPlusNormal"/>
              <w:jc w:val="center"/>
            </w:pPr>
            <w:r>
              <w:t>04 ОП МЗ 001</w:t>
            </w:r>
          </w:p>
        </w:tc>
        <w:tc>
          <w:tcPr>
            <w:tcW w:w="2410" w:type="dxa"/>
          </w:tcPr>
          <w:p w:rsidR="00A90A44" w:rsidRDefault="00A90A44">
            <w:pPr>
              <w:pStyle w:val="ConsPlusNormal"/>
              <w:jc w:val="both"/>
            </w:pPr>
            <w:r>
              <w:t>ул. Чорос-Гуркина</w:t>
            </w:r>
          </w:p>
        </w:tc>
        <w:tc>
          <w:tcPr>
            <w:tcW w:w="1933" w:type="dxa"/>
          </w:tcPr>
          <w:p w:rsidR="00A90A44" w:rsidRDefault="00A90A44">
            <w:pPr>
              <w:pStyle w:val="ConsPlusNormal"/>
              <w:jc w:val="center"/>
            </w:pPr>
            <w:r>
              <w:t>2661 м</w:t>
            </w:r>
          </w:p>
        </w:tc>
        <w:tc>
          <w:tcPr>
            <w:tcW w:w="2000" w:type="dxa"/>
          </w:tcPr>
          <w:p w:rsidR="00A90A44" w:rsidRDefault="00A90A44">
            <w:pPr>
              <w:pStyle w:val="ConsPlusNormal"/>
              <w:jc w:val="center"/>
            </w:pPr>
            <w:r>
              <w:t>2776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Шебалинская</w:t>
            </w:r>
          </w:p>
        </w:tc>
        <w:tc>
          <w:tcPr>
            <w:tcW w:w="1933" w:type="dxa"/>
          </w:tcPr>
          <w:p w:rsidR="00A90A44" w:rsidRDefault="00A90A44">
            <w:pPr>
              <w:pStyle w:val="ConsPlusNormal"/>
              <w:jc w:val="center"/>
            </w:pPr>
            <w:r>
              <w:t>391 м</w:t>
            </w:r>
          </w:p>
        </w:tc>
        <w:tc>
          <w:tcPr>
            <w:tcW w:w="2000" w:type="dxa"/>
          </w:tcPr>
          <w:p w:rsidR="00A90A44" w:rsidRDefault="00A90A44">
            <w:pPr>
              <w:pStyle w:val="ConsPlusNormal"/>
              <w:jc w:val="center"/>
            </w:pPr>
            <w:r>
              <w:t>241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Шевченко</w:t>
            </w:r>
          </w:p>
        </w:tc>
        <w:tc>
          <w:tcPr>
            <w:tcW w:w="1933" w:type="dxa"/>
          </w:tcPr>
          <w:p w:rsidR="00A90A44" w:rsidRDefault="00A90A44">
            <w:pPr>
              <w:pStyle w:val="ConsPlusNormal"/>
              <w:jc w:val="center"/>
            </w:pPr>
            <w:r>
              <w:t>718 м</w:t>
            </w:r>
          </w:p>
        </w:tc>
        <w:tc>
          <w:tcPr>
            <w:tcW w:w="2000" w:type="dxa"/>
          </w:tcPr>
          <w:p w:rsidR="00A90A44" w:rsidRDefault="00A90A44">
            <w:pPr>
              <w:pStyle w:val="ConsPlusNormal"/>
              <w:jc w:val="center"/>
            </w:pPr>
            <w:r>
              <w:t>720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355</w:t>
            </w:r>
          </w:p>
        </w:tc>
        <w:tc>
          <w:tcPr>
            <w:tcW w:w="2410" w:type="dxa"/>
          </w:tcPr>
          <w:p w:rsidR="00A90A44" w:rsidRDefault="00A90A44">
            <w:pPr>
              <w:pStyle w:val="ConsPlusNormal"/>
              <w:jc w:val="both"/>
            </w:pPr>
            <w:r>
              <w:t>ул. Шелковичная</w:t>
            </w:r>
          </w:p>
        </w:tc>
        <w:tc>
          <w:tcPr>
            <w:tcW w:w="1933" w:type="dxa"/>
          </w:tcPr>
          <w:p w:rsidR="00A90A44" w:rsidRDefault="00A90A44">
            <w:pPr>
              <w:pStyle w:val="ConsPlusNormal"/>
              <w:jc w:val="center"/>
            </w:pPr>
            <w:r>
              <w:t>1574 м</w:t>
            </w:r>
          </w:p>
        </w:tc>
        <w:tc>
          <w:tcPr>
            <w:tcW w:w="2000" w:type="dxa"/>
          </w:tcPr>
          <w:p w:rsidR="00A90A44" w:rsidRDefault="00A90A44">
            <w:pPr>
              <w:pStyle w:val="ConsPlusNormal"/>
              <w:jc w:val="center"/>
            </w:pPr>
            <w:r>
              <w:t>1641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356</w:t>
            </w:r>
          </w:p>
        </w:tc>
        <w:tc>
          <w:tcPr>
            <w:tcW w:w="2410" w:type="dxa"/>
          </w:tcPr>
          <w:p w:rsidR="00A90A44" w:rsidRDefault="00A90A44">
            <w:pPr>
              <w:pStyle w:val="ConsPlusNormal"/>
              <w:jc w:val="both"/>
            </w:pPr>
            <w:r>
              <w:t>ул. Шишкова</w:t>
            </w:r>
          </w:p>
        </w:tc>
        <w:tc>
          <w:tcPr>
            <w:tcW w:w="1933" w:type="dxa"/>
          </w:tcPr>
          <w:p w:rsidR="00A90A44" w:rsidRDefault="00A90A44">
            <w:pPr>
              <w:pStyle w:val="ConsPlusNormal"/>
              <w:jc w:val="center"/>
            </w:pPr>
            <w:r>
              <w:t>857 м</w:t>
            </w:r>
          </w:p>
        </w:tc>
        <w:tc>
          <w:tcPr>
            <w:tcW w:w="2000" w:type="dxa"/>
          </w:tcPr>
          <w:p w:rsidR="00A90A44" w:rsidRDefault="00A90A44">
            <w:pPr>
              <w:pStyle w:val="ConsPlusNormal"/>
              <w:jc w:val="center"/>
            </w:pPr>
            <w:r>
              <w:t>919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357</w:t>
            </w:r>
          </w:p>
        </w:tc>
        <w:tc>
          <w:tcPr>
            <w:tcW w:w="2410" w:type="dxa"/>
          </w:tcPr>
          <w:p w:rsidR="00A90A44" w:rsidRDefault="00A90A44">
            <w:pPr>
              <w:pStyle w:val="ConsPlusNormal"/>
              <w:jc w:val="both"/>
            </w:pPr>
            <w:r>
              <w:t>ул. Шоссейная</w:t>
            </w:r>
          </w:p>
        </w:tc>
        <w:tc>
          <w:tcPr>
            <w:tcW w:w="1933" w:type="dxa"/>
          </w:tcPr>
          <w:p w:rsidR="00A90A44" w:rsidRDefault="00A90A44">
            <w:pPr>
              <w:pStyle w:val="ConsPlusNormal"/>
              <w:jc w:val="center"/>
            </w:pPr>
            <w:r>
              <w:t>1113 м</w:t>
            </w:r>
          </w:p>
        </w:tc>
        <w:tc>
          <w:tcPr>
            <w:tcW w:w="2000" w:type="dxa"/>
          </w:tcPr>
          <w:p w:rsidR="00A90A44" w:rsidRDefault="00A90A44">
            <w:pPr>
              <w:pStyle w:val="ConsPlusNormal"/>
              <w:jc w:val="center"/>
            </w:pPr>
            <w:r>
              <w:t>1039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Шуклина</w:t>
            </w:r>
          </w:p>
        </w:tc>
        <w:tc>
          <w:tcPr>
            <w:tcW w:w="1933" w:type="dxa"/>
          </w:tcPr>
          <w:p w:rsidR="00A90A44" w:rsidRDefault="00A90A44">
            <w:pPr>
              <w:pStyle w:val="ConsPlusNormal"/>
              <w:jc w:val="center"/>
            </w:pPr>
            <w:r>
              <w:t>233 м</w:t>
            </w:r>
          </w:p>
        </w:tc>
        <w:tc>
          <w:tcPr>
            <w:tcW w:w="2000" w:type="dxa"/>
          </w:tcPr>
          <w:p w:rsidR="00A90A44" w:rsidRDefault="00A90A44">
            <w:pPr>
              <w:pStyle w:val="ConsPlusNormal"/>
              <w:jc w:val="center"/>
            </w:pPr>
            <w:r>
              <w:t>286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359</w:t>
            </w:r>
          </w:p>
        </w:tc>
        <w:tc>
          <w:tcPr>
            <w:tcW w:w="2410" w:type="dxa"/>
          </w:tcPr>
          <w:p w:rsidR="00A90A44" w:rsidRDefault="00A90A44">
            <w:pPr>
              <w:pStyle w:val="ConsPlusNormal"/>
              <w:jc w:val="both"/>
            </w:pPr>
            <w:r>
              <w:t>ул. Шукшина</w:t>
            </w:r>
          </w:p>
        </w:tc>
        <w:tc>
          <w:tcPr>
            <w:tcW w:w="1933" w:type="dxa"/>
          </w:tcPr>
          <w:p w:rsidR="00A90A44" w:rsidRDefault="00A90A44">
            <w:pPr>
              <w:pStyle w:val="ConsPlusNormal"/>
              <w:jc w:val="center"/>
            </w:pPr>
            <w:r>
              <w:t>1297 м</w:t>
            </w:r>
          </w:p>
        </w:tc>
        <w:tc>
          <w:tcPr>
            <w:tcW w:w="2000" w:type="dxa"/>
          </w:tcPr>
          <w:p w:rsidR="00A90A44" w:rsidRDefault="00A90A44">
            <w:pPr>
              <w:pStyle w:val="ConsPlusNormal"/>
              <w:jc w:val="center"/>
            </w:pPr>
            <w:r>
              <w:t>535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360</w:t>
            </w:r>
          </w:p>
        </w:tc>
        <w:tc>
          <w:tcPr>
            <w:tcW w:w="2410" w:type="dxa"/>
          </w:tcPr>
          <w:p w:rsidR="00A90A44" w:rsidRDefault="00A90A44">
            <w:pPr>
              <w:pStyle w:val="ConsPlusNormal"/>
              <w:jc w:val="both"/>
            </w:pPr>
            <w:r>
              <w:t>пер. Шукшина</w:t>
            </w:r>
          </w:p>
        </w:tc>
        <w:tc>
          <w:tcPr>
            <w:tcW w:w="1933" w:type="dxa"/>
          </w:tcPr>
          <w:p w:rsidR="00A90A44" w:rsidRDefault="00A90A44">
            <w:pPr>
              <w:pStyle w:val="ConsPlusNormal"/>
              <w:jc w:val="center"/>
            </w:pPr>
            <w:r>
              <w:t>382 м</w:t>
            </w:r>
          </w:p>
        </w:tc>
        <w:tc>
          <w:tcPr>
            <w:tcW w:w="2000" w:type="dxa"/>
          </w:tcPr>
          <w:p w:rsidR="00A90A44" w:rsidRDefault="00A90A44">
            <w:pPr>
              <w:pStyle w:val="ConsPlusNormal"/>
              <w:jc w:val="center"/>
            </w:pPr>
            <w:r>
              <w:t>375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Энтузиастов</w:t>
            </w:r>
          </w:p>
        </w:tc>
        <w:tc>
          <w:tcPr>
            <w:tcW w:w="1933" w:type="dxa"/>
          </w:tcPr>
          <w:p w:rsidR="00A90A44" w:rsidRDefault="00A90A44">
            <w:pPr>
              <w:pStyle w:val="ConsPlusNormal"/>
              <w:jc w:val="center"/>
            </w:pPr>
            <w:r>
              <w:t>541 м</w:t>
            </w:r>
          </w:p>
        </w:tc>
        <w:tc>
          <w:tcPr>
            <w:tcW w:w="2000" w:type="dxa"/>
          </w:tcPr>
          <w:p w:rsidR="00A90A44" w:rsidRDefault="00A90A44">
            <w:pPr>
              <w:pStyle w:val="ConsPlusNormal"/>
              <w:jc w:val="center"/>
            </w:pPr>
            <w:r>
              <w:t>483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362</w:t>
            </w:r>
          </w:p>
        </w:tc>
        <w:tc>
          <w:tcPr>
            <w:tcW w:w="2410" w:type="dxa"/>
          </w:tcPr>
          <w:p w:rsidR="00A90A44" w:rsidRDefault="00A90A44">
            <w:pPr>
              <w:pStyle w:val="ConsPlusNormal"/>
              <w:jc w:val="both"/>
            </w:pPr>
            <w:r>
              <w:t>ул. Эркимена Палкина</w:t>
            </w:r>
          </w:p>
        </w:tc>
        <w:tc>
          <w:tcPr>
            <w:tcW w:w="1933" w:type="dxa"/>
          </w:tcPr>
          <w:p w:rsidR="00A90A44" w:rsidRDefault="00A90A44">
            <w:pPr>
              <w:pStyle w:val="ConsPlusNormal"/>
              <w:jc w:val="center"/>
            </w:pPr>
            <w:r>
              <w:t>757 м</w:t>
            </w:r>
          </w:p>
        </w:tc>
        <w:tc>
          <w:tcPr>
            <w:tcW w:w="2000" w:type="dxa"/>
          </w:tcPr>
          <w:p w:rsidR="00A90A44" w:rsidRDefault="00A90A44">
            <w:pPr>
              <w:pStyle w:val="ConsPlusNormal"/>
              <w:jc w:val="center"/>
            </w:pPr>
            <w:r>
              <w:t>744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363</w:t>
            </w:r>
          </w:p>
        </w:tc>
        <w:tc>
          <w:tcPr>
            <w:tcW w:w="2410" w:type="dxa"/>
          </w:tcPr>
          <w:p w:rsidR="00A90A44" w:rsidRDefault="00A90A44">
            <w:pPr>
              <w:pStyle w:val="ConsPlusNormal"/>
              <w:jc w:val="both"/>
            </w:pPr>
            <w:r>
              <w:t>пер. Южный</w:t>
            </w:r>
          </w:p>
        </w:tc>
        <w:tc>
          <w:tcPr>
            <w:tcW w:w="1933" w:type="dxa"/>
          </w:tcPr>
          <w:p w:rsidR="00A90A44" w:rsidRDefault="00A90A44">
            <w:pPr>
              <w:pStyle w:val="ConsPlusNormal"/>
              <w:jc w:val="center"/>
            </w:pPr>
            <w:r>
              <w:t>221 м</w:t>
            </w:r>
          </w:p>
        </w:tc>
        <w:tc>
          <w:tcPr>
            <w:tcW w:w="2000" w:type="dxa"/>
          </w:tcPr>
          <w:p w:rsidR="00A90A44" w:rsidRDefault="00A90A44">
            <w:pPr>
              <w:pStyle w:val="ConsPlusNormal"/>
              <w:jc w:val="center"/>
            </w:pPr>
            <w:r>
              <w:t>218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Юннатов</w:t>
            </w:r>
          </w:p>
        </w:tc>
        <w:tc>
          <w:tcPr>
            <w:tcW w:w="1933" w:type="dxa"/>
          </w:tcPr>
          <w:p w:rsidR="00A90A44" w:rsidRDefault="00A90A44">
            <w:pPr>
              <w:pStyle w:val="ConsPlusNormal"/>
              <w:jc w:val="center"/>
            </w:pPr>
            <w:r>
              <w:t>96 м</w:t>
            </w:r>
          </w:p>
        </w:tc>
        <w:tc>
          <w:tcPr>
            <w:tcW w:w="2000" w:type="dxa"/>
          </w:tcPr>
          <w:p w:rsidR="00A90A44" w:rsidRDefault="00A90A44">
            <w:pPr>
              <w:pStyle w:val="ConsPlusNormal"/>
              <w:jc w:val="center"/>
            </w:pPr>
            <w:r>
              <w:t>95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365</w:t>
            </w:r>
          </w:p>
        </w:tc>
        <w:tc>
          <w:tcPr>
            <w:tcW w:w="2410" w:type="dxa"/>
          </w:tcPr>
          <w:p w:rsidR="00A90A44" w:rsidRDefault="00A90A44">
            <w:pPr>
              <w:pStyle w:val="ConsPlusNormal"/>
              <w:jc w:val="both"/>
            </w:pPr>
            <w:r>
              <w:t>ул. Яблоневая</w:t>
            </w:r>
          </w:p>
        </w:tc>
        <w:tc>
          <w:tcPr>
            <w:tcW w:w="1933" w:type="dxa"/>
          </w:tcPr>
          <w:p w:rsidR="00A90A44" w:rsidRDefault="00A90A44">
            <w:pPr>
              <w:pStyle w:val="ConsPlusNormal"/>
              <w:jc w:val="center"/>
            </w:pPr>
            <w:r>
              <w:t>96 м</w:t>
            </w:r>
          </w:p>
        </w:tc>
        <w:tc>
          <w:tcPr>
            <w:tcW w:w="2000" w:type="dxa"/>
          </w:tcPr>
          <w:p w:rsidR="00A90A44" w:rsidRDefault="00A90A44">
            <w:pPr>
              <w:pStyle w:val="ConsPlusNormal"/>
              <w:jc w:val="center"/>
            </w:pPr>
            <w:r>
              <w:t>95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Ягодный</w:t>
            </w:r>
          </w:p>
        </w:tc>
        <w:tc>
          <w:tcPr>
            <w:tcW w:w="1933" w:type="dxa"/>
          </w:tcPr>
          <w:p w:rsidR="00A90A44" w:rsidRDefault="00A90A44">
            <w:pPr>
              <w:pStyle w:val="ConsPlusNormal"/>
              <w:jc w:val="center"/>
            </w:pPr>
            <w:r>
              <w:t>140 м</w:t>
            </w:r>
          </w:p>
        </w:tc>
        <w:tc>
          <w:tcPr>
            <w:tcW w:w="2000" w:type="dxa"/>
          </w:tcPr>
          <w:p w:rsidR="00A90A44" w:rsidRDefault="00A90A44">
            <w:pPr>
              <w:pStyle w:val="ConsPlusNormal"/>
              <w:jc w:val="center"/>
            </w:pPr>
            <w:r>
              <w:t>308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367</w:t>
            </w:r>
          </w:p>
        </w:tc>
        <w:tc>
          <w:tcPr>
            <w:tcW w:w="2410" w:type="dxa"/>
          </w:tcPr>
          <w:p w:rsidR="00A90A44" w:rsidRDefault="00A90A44">
            <w:pPr>
              <w:pStyle w:val="ConsPlusNormal"/>
              <w:jc w:val="both"/>
            </w:pPr>
            <w:r>
              <w:t>пер. Ясный</w:t>
            </w:r>
          </w:p>
        </w:tc>
        <w:tc>
          <w:tcPr>
            <w:tcW w:w="1933" w:type="dxa"/>
          </w:tcPr>
          <w:p w:rsidR="00A90A44" w:rsidRDefault="00A90A44">
            <w:pPr>
              <w:pStyle w:val="ConsPlusNormal"/>
              <w:jc w:val="center"/>
            </w:pPr>
            <w:r>
              <w:t>274 м</w:t>
            </w:r>
          </w:p>
        </w:tc>
        <w:tc>
          <w:tcPr>
            <w:tcW w:w="2000" w:type="dxa"/>
          </w:tcPr>
          <w:p w:rsidR="00A90A44" w:rsidRDefault="00A90A44">
            <w:pPr>
              <w:pStyle w:val="ConsPlusNormal"/>
              <w:jc w:val="center"/>
            </w:pPr>
            <w:r>
              <w:t>493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Абрикосовая</w:t>
            </w:r>
          </w:p>
        </w:tc>
        <w:tc>
          <w:tcPr>
            <w:tcW w:w="1933" w:type="dxa"/>
          </w:tcPr>
          <w:p w:rsidR="00A90A44" w:rsidRDefault="00A90A44">
            <w:pPr>
              <w:pStyle w:val="ConsPlusNormal"/>
              <w:jc w:val="center"/>
            </w:pPr>
            <w:r>
              <w:t>863 м</w:t>
            </w:r>
          </w:p>
        </w:tc>
        <w:tc>
          <w:tcPr>
            <w:tcW w:w="2000" w:type="dxa"/>
          </w:tcPr>
          <w:p w:rsidR="00A90A44" w:rsidRDefault="00A90A44">
            <w:pPr>
              <w:pStyle w:val="ConsPlusNormal"/>
              <w:jc w:val="center"/>
            </w:pPr>
            <w:r>
              <w:t>450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Братский</w:t>
            </w:r>
          </w:p>
        </w:tc>
        <w:tc>
          <w:tcPr>
            <w:tcW w:w="1933" w:type="dxa"/>
          </w:tcPr>
          <w:p w:rsidR="00A90A44" w:rsidRDefault="00A90A44">
            <w:pPr>
              <w:pStyle w:val="ConsPlusNormal"/>
              <w:jc w:val="center"/>
            </w:pPr>
            <w:r>
              <w:t>476 м</w:t>
            </w:r>
          </w:p>
        </w:tc>
        <w:tc>
          <w:tcPr>
            <w:tcW w:w="2000" w:type="dxa"/>
          </w:tcPr>
          <w:p w:rsidR="00A90A44" w:rsidRDefault="00A90A44">
            <w:pPr>
              <w:pStyle w:val="ConsPlusNormal"/>
              <w:jc w:val="center"/>
            </w:pPr>
            <w:r>
              <w:t>320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В.К.Плакаса</w:t>
            </w:r>
          </w:p>
        </w:tc>
        <w:tc>
          <w:tcPr>
            <w:tcW w:w="1933" w:type="dxa"/>
          </w:tcPr>
          <w:p w:rsidR="00A90A44" w:rsidRDefault="00A90A44">
            <w:pPr>
              <w:pStyle w:val="ConsPlusNormal"/>
              <w:jc w:val="center"/>
            </w:pPr>
            <w:r>
              <w:t>669 м</w:t>
            </w:r>
          </w:p>
        </w:tc>
        <w:tc>
          <w:tcPr>
            <w:tcW w:w="2000" w:type="dxa"/>
          </w:tcPr>
          <w:p w:rsidR="00A90A44" w:rsidRDefault="00A90A44">
            <w:pPr>
              <w:pStyle w:val="ConsPlusNormal"/>
              <w:jc w:val="center"/>
            </w:pPr>
            <w:r>
              <w:t>500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В.Ф.Хохолкова</w:t>
            </w:r>
          </w:p>
        </w:tc>
        <w:tc>
          <w:tcPr>
            <w:tcW w:w="1933" w:type="dxa"/>
          </w:tcPr>
          <w:p w:rsidR="00A90A44" w:rsidRDefault="00A90A44">
            <w:pPr>
              <w:pStyle w:val="ConsPlusNormal"/>
              <w:jc w:val="center"/>
            </w:pPr>
            <w:r>
              <w:t>1152 м</w:t>
            </w:r>
          </w:p>
        </w:tc>
        <w:tc>
          <w:tcPr>
            <w:tcW w:w="2000" w:type="dxa"/>
          </w:tcPr>
          <w:p w:rsidR="00A90A44" w:rsidRDefault="00A90A44">
            <w:pPr>
              <w:pStyle w:val="ConsPlusNormal"/>
              <w:jc w:val="center"/>
            </w:pPr>
            <w:r>
              <w:t>870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Верховая</w:t>
            </w:r>
          </w:p>
        </w:tc>
        <w:tc>
          <w:tcPr>
            <w:tcW w:w="1933" w:type="dxa"/>
          </w:tcPr>
          <w:p w:rsidR="00A90A44" w:rsidRDefault="00A90A44">
            <w:pPr>
              <w:pStyle w:val="ConsPlusNormal"/>
              <w:jc w:val="center"/>
            </w:pPr>
            <w:r>
              <w:t>532 м</w:t>
            </w:r>
          </w:p>
        </w:tc>
        <w:tc>
          <w:tcPr>
            <w:tcW w:w="2000" w:type="dxa"/>
          </w:tcPr>
          <w:p w:rsidR="00A90A44" w:rsidRDefault="00A90A44">
            <w:pPr>
              <w:pStyle w:val="ConsPlusNormal"/>
              <w:jc w:val="center"/>
            </w:pPr>
            <w:r>
              <w:t>660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Виноградная</w:t>
            </w:r>
          </w:p>
        </w:tc>
        <w:tc>
          <w:tcPr>
            <w:tcW w:w="1933" w:type="dxa"/>
          </w:tcPr>
          <w:p w:rsidR="00A90A44" w:rsidRDefault="00A90A44">
            <w:pPr>
              <w:pStyle w:val="ConsPlusNormal"/>
              <w:jc w:val="center"/>
            </w:pPr>
            <w:r>
              <w:t>260 м</w:t>
            </w:r>
          </w:p>
        </w:tc>
        <w:tc>
          <w:tcPr>
            <w:tcW w:w="2000" w:type="dxa"/>
          </w:tcPr>
          <w:p w:rsidR="00A90A44" w:rsidRDefault="00A90A44">
            <w:pPr>
              <w:pStyle w:val="ConsPlusNormal"/>
              <w:jc w:val="center"/>
            </w:pPr>
            <w:r>
              <w:t>776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Весенний</w:t>
            </w:r>
          </w:p>
        </w:tc>
        <w:tc>
          <w:tcPr>
            <w:tcW w:w="1933" w:type="dxa"/>
          </w:tcPr>
          <w:p w:rsidR="00A90A44" w:rsidRDefault="00A90A44">
            <w:pPr>
              <w:pStyle w:val="ConsPlusNormal"/>
              <w:jc w:val="center"/>
            </w:pPr>
            <w:r>
              <w:t>138 м</w:t>
            </w:r>
          </w:p>
        </w:tc>
        <w:tc>
          <w:tcPr>
            <w:tcW w:w="2000" w:type="dxa"/>
          </w:tcPr>
          <w:p w:rsidR="00A90A44" w:rsidRDefault="00A90A44">
            <w:pPr>
              <w:pStyle w:val="ConsPlusNormal"/>
              <w:jc w:val="center"/>
            </w:pPr>
            <w:r>
              <w:t>130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Газпрома</w:t>
            </w:r>
          </w:p>
        </w:tc>
        <w:tc>
          <w:tcPr>
            <w:tcW w:w="1933" w:type="dxa"/>
          </w:tcPr>
          <w:p w:rsidR="00A90A44" w:rsidRDefault="00A90A44">
            <w:pPr>
              <w:pStyle w:val="ConsPlusNormal"/>
              <w:jc w:val="center"/>
            </w:pPr>
            <w:r>
              <w:t>1996 м</w:t>
            </w:r>
          </w:p>
        </w:tc>
        <w:tc>
          <w:tcPr>
            <w:tcW w:w="2000" w:type="dxa"/>
          </w:tcPr>
          <w:p w:rsidR="00A90A44" w:rsidRDefault="00A90A44">
            <w:pPr>
              <w:pStyle w:val="ConsPlusNormal"/>
              <w:jc w:val="center"/>
            </w:pPr>
            <w:r>
              <w:t>1450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Генерала В.Ф.Маргелова</w:t>
            </w:r>
          </w:p>
        </w:tc>
        <w:tc>
          <w:tcPr>
            <w:tcW w:w="1933" w:type="dxa"/>
          </w:tcPr>
          <w:p w:rsidR="00A90A44" w:rsidRDefault="00A90A44">
            <w:pPr>
              <w:pStyle w:val="ConsPlusNormal"/>
              <w:jc w:val="center"/>
            </w:pPr>
            <w:r>
              <w:t>1452 м</w:t>
            </w:r>
          </w:p>
        </w:tc>
        <w:tc>
          <w:tcPr>
            <w:tcW w:w="2000" w:type="dxa"/>
          </w:tcPr>
          <w:p w:rsidR="00A90A44" w:rsidRDefault="00A90A44">
            <w:pPr>
              <w:pStyle w:val="ConsPlusNormal"/>
              <w:jc w:val="center"/>
            </w:pPr>
            <w:r>
              <w:t>120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378</w:t>
            </w:r>
          </w:p>
        </w:tc>
        <w:tc>
          <w:tcPr>
            <w:tcW w:w="2410" w:type="dxa"/>
          </w:tcPr>
          <w:p w:rsidR="00A90A44" w:rsidRDefault="00A90A44">
            <w:pPr>
              <w:pStyle w:val="ConsPlusNormal"/>
              <w:jc w:val="both"/>
            </w:pPr>
            <w:r>
              <w:t>пер. Гончарный</w:t>
            </w:r>
          </w:p>
        </w:tc>
        <w:tc>
          <w:tcPr>
            <w:tcW w:w="1933" w:type="dxa"/>
          </w:tcPr>
          <w:p w:rsidR="00A90A44" w:rsidRDefault="00A90A44">
            <w:pPr>
              <w:pStyle w:val="ConsPlusNormal"/>
              <w:jc w:val="center"/>
            </w:pPr>
            <w:r>
              <w:t>324 м</w:t>
            </w:r>
          </w:p>
        </w:tc>
        <w:tc>
          <w:tcPr>
            <w:tcW w:w="2000" w:type="dxa"/>
          </w:tcPr>
          <w:p w:rsidR="00A90A44" w:rsidRDefault="00A90A44">
            <w:pPr>
              <w:pStyle w:val="ConsPlusNormal"/>
              <w:jc w:val="center"/>
            </w:pPr>
            <w:r>
              <w:t>290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имени А.К.Мери</w:t>
            </w:r>
          </w:p>
        </w:tc>
        <w:tc>
          <w:tcPr>
            <w:tcW w:w="1933" w:type="dxa"/>
          </w:tcPr>
          <w:p w:rsidR="00A90A44" w:rsidRDefault="00A90A44">
            <w:pPr>
              <w:pStyle w:val="ConsPlusNormal"/>
              <w:jc w:val="center"/>
            </w:pPr>
            <w:r>
              <w:t>1641 м</w:t>
            </w:r>
          </w:p>
        </w:tc>
        <w:tc>
          <w:tcPr>
            <w:tcW w:w="2000" w:type="dxa"/>
          </w:tcPr>
          <w:p w:rsidR="00A90A44" w:rsidRDefault="00A90A44">
            <w:pPr>
              <w:pStyle w:val="ConsPlusNormal"/>
              <w:jc w:val="center"/>
            </w:pPr>
            <w:r>
              <w:t>1250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380</w:t>
            </w:r>
          </w:p>
        </w:tc>
        <w:tc>
          <w:tcPr>
            <w:tcW w:w="2410" w:type="dxa"/>
          </w:tcPr>
          <w:p w:rsidR="00A90A44" w:rsidRDefault="00A90A44">
            <w:pPr>
              <w:pStyle w:val="ConsPlusNormal"/>
              <w:jc w:val="both"/>
            </w:pPr>
            <w:r>
              <w:t>ул. имени Ф.В.Троценко</w:t>
            </w:r>
          </w:p>
        </w:tc>
        <w:tc>
          <w:tcPr>
            <w:tcW w:w="1933" w:type="dxa"/>
          </w:tcPr>
          <w:p w:rsidR="00A90A44" w:rsidRDefault="00A90A44">
            <w:pPr>
              <w:pStyle w:val="ConsPlusNormal"/>
              <w:jc w:val="center"/>
            </w:pPr>
            <w:r>
              <w:t>601 м</w:t>
            </w:r>
          </w:p>
        </w:tc>
        <w:tc>
          <w:tcPr>
            <w:tcW w:w="2000" w:type="dxa"/>
          </w:tcPr>
          <w:p w:rsidR="00A90A44" w:rsidRDefault="00A90A44">
            <w:pPr>
              <w:pStyle w:val="ConsPlusNormal"/>
              <w:jc w:val="center"/>
            </w:pPr>
            <w:r>
              <w:t>460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Карагужинский</w:t>
            </w:r>
          </w:p>
        </w:tc>
        <w:tc>
          <w:tcPr>
            <w:tcW w:w="1933" w:type="dxa"/>
          </w:tcPr>
          <w:p w:rsidR="00A90A44" w:rsidRDefault="00A90A44">
            <w:pPr>
              <w:pStyle w:val="ConsPlusNormal"/>
              <w:jc w:val="center"/>
            </w:pPr>
            <w:r>
              <w:t>122 м</w:t>
            </w:r>
          </w:p>
        </w:tc>
        <w:tc>
          <w:tcPr>
            <w:tcW w:w="2000" w:type="dxa"/>
          </w:tcPr>
          <w:p w:rsidR="00A90A44" w:rsidRDefault="00A90A44">
            <w:pPr>
              <w:pStyle w:val="ConsPlusNormal"/>
              <w:jc w:val="center"/>
            </w:pPr>
            <w:r>
              <w:t>120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Кирова</w:t>
            </w:r>
          </w:p>
        </w:tc>
        <w:tc>
          <w:tcPr>
            <w:tcW w:w="1933" w:type="dxa"/>
          </w:tcPr>
          <w:p w:rsidR="00A90A44" w:rsidRDefault="00A90A44">
            <w:pPr>
              <w:pStyle w:val="ConsPlusNormal"/>
              <w:jc w:val="center"/>
            </w:pPr>
            <w:r>
              <w:t>153 м</w:t>
            </w:r>
          </w:p>
        </w:tc>
        <w:tc>
          <w:tcPr>
            <w:tcW w:w="2000" w:type="dxa"/>
          </w:tcPr>
          <w:p w:rsidR="00A90A44" w:rsidRDefault="00A90A44">
            <w:pPr>
              <w:pStyle w:val="ConsPlusNormal"/>
              <w:jc w:val="center"/>
            </w:pPr>
            <w:r>
              <w:t>160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Курайская</w:t>
            </w:r>
          </w:p>
        </w:tc>
        <w:tc>
          <w:tcPr>
            <w:tcW w:w="1933" w:type="dxa"/>
          </w:tcPr>
          <w:p w:rsidR="00A90A44" w:rsidRDefault="00A90A44">
            <w:pPr>
              <w:pStyle w:val="ConsPlusNormal"/>
              <w:jc w:val="center"/>
            </w:pPr>
            <w:r>
              <w:t>400 м</w:t>
            </w:r>
          </w:p>
        </w:tc>
        <w:tc>
          <w:tcPr>
            <w:tcW w:w="2000" w:type="dxa"/>
          </w:tcPr>
          <w:p w:rsidR="00A90A44" w:rsidRDefault="00A90A44">
            <w:pPr>
              <w:pStyle w:val="ConsPlusNormal"/>
              <w:jc w:val="center"/>
            </w:pPr>
            <w:r>
              <w:t>333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037</w:t>
            </w:r>
          </w:p>
        </w:tc>
        <w:tc>
          <w:tcPr>
            <w:tcW w:w="2410" w:type="dxa"/>
          </w:tcPr>
          <w:p w:rsidR="00A90A44" w:rsidRDefault="00A90A44">
            <w:pPr>
              <w:pStyle w:val="ConsPlusNormal"/>
              <w:jc w:val="both"/>
            </w:pPr>
            <w:r>
              <w:t>ул. В.С.Высоцкого</w:t>
            </w:r>
          </w:p>
        </w:tc>
        <w:tc>
          <w:tcPr>
            <w:tcW w:w="1933" w:type="dxa"/>
          </w:tcPr>
          <w:p w:rsidR="00A90A44" w:rsidRDefault="00A90A44">
            <w:pPr>
              <w:pStyle w:val="ConsPlusNormal"/>
              <w:jc w:val="center"/>
            </w:pPr>
            <w:r>
              <w:t>242 м</w:t>
            </w:r>
          </w:p>
        </w:tc>
        <w:tc>
          <w:tcPr>
            <w:tcW w:w="2000" w:type="dxa"/>
          </w:tcPr>
          <w:p w:rsidR="00A90A44" w:rsidRDefault="00A90A44">
            <w:pPr>
              <w:pStyle w:val="ConsPlusNormal"/>
              <w:jc w:val="center"/>
            </w:pPr>
            <w:r>
              <w:t>156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М.В.Карамаева</w:t>
            </w:r>
          </w:p>
        </w:tc>
        <w:tc>
          <w:tcPr>
            <w:tcW w:w="1933" w:type="dxa"/>
          </w:tcPr>
          <w:p w:rsidR="00A90A44" w:rsidRDefault="00A90A44">
            <w:pPr>
              <w:pStyle w:val="ConsPlusNormal"/>
              <w:jc w:val="center"/>
            </w:pPr>
            <w:r>
              <w:t>532 м</w:t>
            </w:r>
          </w:p>
        </w:tc>
        <w:tc>
          <w:tcPr>
            <w:tcW w:w="2000" w:type="dxa"/>
          </w:tcPr>
          <w:p w:rsidR="00A90A44" w:rsidRDefault="00A90A44">
            <w:pPr>
              <w:pStyle w:val="ConsPlusNormal"/>
              <w:jc w:val="center"/>
            </w:pPr>
            <w:r>
              <w:t>530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М.В.Чевалкова</w:t>
            </w:r>
          </w:p>
        </w:tc>
        <w:tc>
          <w:tcPr>
            <w:tcW w:w="1933" w:type="dxa"/>
          </w:tcPr>
          <w:p w:rsidR="00A90A44" w:rsidRDefault="00A90A44">
            <w:pPr>
              <w:pStyle w:val="ConsPlusNormal"/>
              <w:jc w:val="center"/>
            </w:pPr>
            <w:r>
              <w:t>320 м</w:t>
            </w:r>
          </w:p>
        </w:tc>
        <w:tc>
          <w:tcPr>
            <w:tcW w:w="2000" w:type="dxa"/>
          </w:tcPr>
          <w:p w:rsidR="00A90A44" w:rsidRDefault="00A90A44">
            <w:pPr>
              <w:pStyle w:val="ConsPlusNormal"/>
              <w:jc w:val="center"/>
            </w:pPr>
            <w:r>
              <w:t>200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М.В.Эдокова</w:t>
            </w:r>
          </w:p>
        </w:tc>
        <w:tc>
          <w:tcPr>
            <w:tcW w:w="1933" w:type="dxa"/>
          </w:tcPr>
          <w:p w:rsidR="00A90A44" w:rsidRDefault="00A90A44">
            <w:pPr>
              <w:pStyle w:val="ConsPlusNormal"/>
              <w:jc w:val="center"/>
            </w:pPr>
            <w:r>
              <w:t>360 м</w:t>
            </w:r>
          </w:p>
        </w:tc>
        <w:tc>
          <w:tcPr>
            <w:tcW w:w="2000" w:type="dxa"/>
          </w:tcPr>
          <w:p w:rsidR="00A90A44" w:rsidRDefault="00A90A44">
            <w:pPr>
              <w:pStyle w:val="ConsPlusNormal"/>
              <w:jc w:val="center"/>
            </w:pPr>
            <w:r>
              <w:t>250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387</w:t>
            </w:r>
          </w:p>
        </w:tc>
        <w:tc>
          <w:tcPr>
            <w:tcW w:w="2410" w:type="dxa"/>
          </w:tcPr>
          <w:p w:rsidR="00A90A44" w:rsidRDefault="00A90A44">
            <w:pPr>
              <w:pStyle w:val="ConsPlusNormal"/>
              <w:jc w:val="both"/>
            </w:pPr>
            <w:r>
              <w:t>пер. Набережный</w:t>
            </w:r>
          </w:p>
        </w:tc>
        <w:tc>
          <w:tcPr>
            <w:tcW w:w="1933" w:type="dxa"/>
          </w:tcPr>
          <w:p w:rsidR="00A90A44" w:rsidRDefault="00A90A44">
            <w:pPr>
              <w:pStyle w:val="ConsPlusNormal"/>
              <w:jc w:val="center"/>
            </w:pPr>
            <w:r>
              <w:t>282 м</w:t>
            </w:r>
          </w:p>
        </w:tc>
        <w:tc>
          <w:tcPr>
            <w:tcW w:w="2000" w:type="dxa"/>
          </w:tcPr>
          <w:p w:rsidR="00A90A44" w:rsidRDefault="00A90A44">
            <w:pPr>
              <w:pStyle w:val="ConsPlusNormal"/>
              <w:jc w:val="center"/>
            </w:pPr>
            <w:r>
              <w:t>470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П.В.Виноградова</w:t>
            </w:r>
          </w:p>
        </w:tc>
        <w:tc>
          <w:tcPr>
            <w:tcW w:w="1933" w:type="dxa"/>
          </w:tcPr>
          <w:p w:rsidR="00A90A44" w:rsidRDefault="00A90A44">
            <w:pPr>
              <w:pStyle w:val="ConsPlusNormal"/>
              <w:jc w:val="center"/>
            </w:pPr>
            <w:r>
              <w:t>300 м</w:t>
            </w:r>
          </w:p>
        </w:tc>
        <w:tc>
          <w:tcPr>
            <w:tcW w:w="2000" w:type="dxa"/>
          </w:tcPr>
          <w:p w:rsidR="00A90A44" w:rsidRDefault="00A90A44">
            <w:pPr>
              <w:pStyle w:val="ConsPlusNormal"/>
              <w:jc w:val="center"/>
            </w:pPr>
            <w:r>
              <w:t>238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П.И.Чепкина</w:t>
            </w:r>
          </w:p>
        </w:tc>
        <w:tc>
          <w:tcPr>
            <w:tcW w:w="1933" w:type="dxa"/>
          </w:tcPr>
          <w:p w:rsidR="00A90A44" w:rsidRDefault="00A90A44">
            <w:pPr>
              <w:pStyle w:val="ConsPlusNormal"/>
              <w:jc w:val="center"/>
            </w:pPr>
            <w:r>
              <w:t>123 м</w:t>
            </w:r>
          </w:p>
        </w:tc>
        <w:tc>
          <w:tcPr>
            <w:tcW w:w="2000" w:type="dxa"/>
          </w:tcPr>
          <w:p w:rsidR="00A90A44" w:rsidRDefault="00A90A44">
            <w:pPr>
              <w:pStyle w:val="ConsPlusNormal"/>
              <w:jc w:val="center"/>
            </w:pPr>
            <w:r>
              <w:t>500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Плодовоягодный</w:t>
            </w:r>
          </w:p>
        </w:tc>
        <w:tc>
          <w:tcPr>
            <w:tcW w:w="1933" w:type="dxa"/>
          </w:tcPr>
          <w:p w:rsidR="00A90A44" w:rsidRDefault="00A90A44">
            <w:pPr>
              <w:pStyle w:val="ConsPlusNormal"/>
              <w:jc w:val="center"/>
            </w:pPr>
            <w:r>
              <w:t>199 м</w:t>
            </w:r>
          </w:p>
        </w:tc>
        <w:tc>
          <w:tcPr>
            <w:tcW w:w="2000" w:type="dxa"/>
          </w:tcPr>
          <w:p w:rsidR="00A90A44" w:rsidRDefault="00A90A44">
            <w:pPr>
              <w:pStyle w:val="ConsPlusNormal"/>
              <w:jc w:val="center"/>
            </w:pPr>
            <w:r>
              <w:t>260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Радужный</w:t>
            </w:r>
          </w:p>
        </w:tc>
        <w:tc>
          <w:tcPr>
            <w:tcW w:w="1933" w:type="dxa"/>
          </w:tcPr>
          <w:p w:rsidR="00A90A44" w:rsidRDefault="00A90A44">
            <w:pPr>
              <w:pStyle w:val="ConsPlusNormal"/>
              <w:jc w:val="center"/>
            </w:pPr>
            <w:r>
              <w:t>399 м</w:t>
            </w:r>
          </w:p>
        </w:tc>
        <w:tc>
          <w:tcPr>
            <w:tcW w:w="2000" w:type="dxa"/>
          </w:tcPr>
          <w:p w:rsidR="00A90A44" w:rsidRDefault="00A90A44">
            <w:pPr>
              <w:pStyle w:val="ConsPlusNormal"/>
              <w:jc w:val="center"/>
            </w:pPr>
            <w:r>
              <w:t>300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392</w:t>
            </w:r>
          </w:p>
        </w:tc>
        <w:tc>
          <w:tcPr>
            <w:tcW w:w="2410" w:type="dxa"/>
          </w:tcPr>
          <w:p w:rsidR="00A90A44" w:rsidRDefault="00A90A44">
            <w:pPr>
              <w:pStyle w:val="ConsPlusNormal"/>
              <w:jc w:val="both"/>
            </w:pPr>
            <w:r>
              <w:t>пер. Речной</w:t>
            </w:r>
          </w:p>
        </w:tc>
        <w:tc>
          <w:tcPr>
            <w:tcW w:w="1933" w:type="dxa"/>
          </w:tcPr>
          <w:p w:rsidR="00A90A44" w:rsidRDefault="00A90A44">
            <w:pPr>
              <w:pStyle w:val="ConsPlusNormal"/>
              <w:jc w:val="center"/>
            </w:pPr>
            <w:r>
              <w:t>145 м</w:t>
            </w:r>
          </w:p>
        </w:tc>
        <w:tc>
          <w:tcPr>
            <w:tcW w:w="2000" w:type="dxa"/>
          </w:tcPr>
          <w:p w:rsidR="00A90A44" w:rsidRDefault="00A90A44">
            <w:pPr>
              <w:pStyle w:val="ConsPlusNormal"/>
              <w:jc w:val="center"/>
            </w:pPr>
            <w:r>
              <w:t>150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Сайдысская</w:t>
            </w:r>
          </w:p>
        </w:tc>
        <w:tc>
          <w:tcPr>
            <w:tcW w:w="1933" w:type="dxa"/>
          </w:tcPr>
          <w:p w:rsidR="00A90A44" w:rsidRDefault="00A90A44">
            <w:pPr>
              <w:pStyle w:val="ConsPlusNormal"/>
              <w:jc w:val="center"/>
            </w:pPr>
            <w:r>
              <w:t>367 м</w:t>
            </w:r>
          </w:p>
        </w:tc>
        <w:tc>
          <w:tcPr>
            <w:tcW w:w="2000" w:type="dxa"/>
          </w:tcPr>
          <w:p w:rsidR="00A90A44" w:rsidRDefault="00A90A44">
            <w:pPr>
              <w:pStyle w:val="ConsPlusNormal"/>
              <w:jc w:val="center"/>
            </w:pPr>
            <w:r>
              <w:t>380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394</w:t>
            </w:r>
          </w:p>
        </w:tc>
        <w:tc>
          <w:tcPr>
            <w:tcW w:w="2410" w:type="dxa"/>
          </w:tcPr>
          <w:p w:rsidR="00A90A44" w:rsidRDefault="00A90A44">
            <w:pPr>
              <w:pStyle w:val="ConsPlusNormal"/>
              <w:jc w:val="both"/>
            </w:pPr>
            <w:r>
              <w:t>пер. Телефонный</w:t>
            </w:r>
          </w:p>
        </w:tc>
        <w:tc>
          <w:tcPr>
            <w:tcW w:w="1933" w:type="dxa"/>
          </w:tcPr>
          <w:p w:rsidR="00A90A44" w:rsidRDefault="00A90A44">
            <w:pPr>
              <w:pStyle w:val="ConsPlusNormal"/>
              <w:jc w:val="center"/>
            </w:pPr>
            <w:r>
              <w:t>685 м</w:t>
            </w:r>
          </w:p>
        </w:tc>
        <w:tc>
          <w:tcPr>
            <w:tcW w:w="2000" w:type="dxa"/>
          </w:tcPr>
          <w:p w:rsidR="00A90A44" w:rsidRDefault="00A90A44">
            <w:pPr>
              <w:pStyle w:val="ConsPlusNormal"/>
              <w:jc w:val="center"/>
            </w:pPr>
            <w:r>
              <w:t>670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Тенистая</w:t>
            </w:r>
          </w:p>
        </w:tc>
        <w:tc>
          <w:tcPr>
            <w:tcW w:w="1933" w:type="dxa"/>
          </w:tcPr>
          <w:p w:rsidR="00A90A44" w:rsidRDefault="00A90A44">
            <w:pPr>
              <w:pStyle w:val="ConsPlusNormal"/>
              <w:jc w:val="center"/>
            </w:pPr>
            <w:r>
              <w:t>207 м</w:t>
            </w:r>
          </w:p>
        </w:tc>
        <w:tc>
          <w:tcPr>
            <w:tcW w:w="2000" w:type="dxa"/>
          </w:tcPr>
          <w:p w:rsidR="00A90A44" w:rsidRDefault="00A90A44">
            <w:pPr>
              <w:pStyle w:val="ConsPlusNormal"/>
              <w:jc w:val="center"/>
            </w:pPr>
            <w:r>
              <w:t>220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Тенистый</w:t>
            </w:r>
          </w:p>
        </w:tc>
        <w:tc>
          <w:tcPr>
            <w:tcW w:w="1933" w:type="dxa"/>
          </w:tcPr>
          <w:p w:rsidR="00A90A44" w:rsidRDefault="00A90A44">
            <w:pPr>
              <w:pStyle w:val="ConsPlusNormal"/>
              <w:jc w:val="center"/>
            </w:pPr>
            <w:r>
              <w:t>165 м</w:t>
            </w:r>
          </w:p>
        </w:tc>
        <w:tc>
          <w:tcPr>
            <w:tcW w:w="2000" w:type="dxa"/>
          </w:tcPr>
          <w:p w:rsidR="00A90A44" w:rsidRDefault="00A90A44">
            <w:pPr>
              <w:pStyle w:val="ConsPlusNormal"/>
              <w:jc w:val="center"/>
            </w:pPr>
            <w:r>
              <w:t>170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Урсульский</w:t>
            </w:r>
          </w:p>
        </w:tc>
        <w:tc>
          <w:tcPr>
            <w:tcW w:w="1933" w:type="dxa"/>
          </w:tcPr>
          <w:p w:rsidR="00A90A44" w:rsidRDefault="00A90A44">
            <w:pPr>
              <w:pStyle w:val="ConsPlusNormal"/>
              <w:jc w:val="center"/>
            </w:pPr>
            <w:r>
              <w:t>301 м</w:t>
            </w:r>
          </w:p>
        </w:tc>
        <w:tc>
          <w:tcPr>
            <w:tcW w:w="2000" w:type="dxa"/>
          </w:tcPr>
          <w:p w:rsidR="00A90A44" w:rsidRDefault="00A90A44">
            <w:pPr>
              <w:pStyle w:val="ConsPlusNormal"/>
              <w:jc w:val="center"/>
            </w:pPr>
            <w:r>
              <w:t>330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Черемуховая</w:t>
            </w:r>
          </w:p>
        </w:tc>
        <w:tc>
          <w:tcPr>
            <w:tcW w:w="1933" w:type="dxa"/>
          </w:tcPr>
          <w:p w:rsidR="00A90A44" w:rsidRDefault="00A90A44">
            <w:pPr>
              <w:pStyle w:val="ConsPlusNormal"/>
              <w:jc w:val="center"/>
            </w:pPr>
            <w:r>
              <w:t>623 м</w:t>
            </w:r>
          </w:p>
        </w:tc>
        <w:tc>
          <w:tcPr>
            <w:tcW w:w="2000" w:type="dxa"/>
          </w:tcPr>
          <w:p w:rsidR="00A90A44" w:rsidRDefault="00A90A44">
            <w:pPr>
              <w:pStyle w:val="ConsPlusNormal"/>
              <w:jc w:val="center"/>
            </w:pPr>
            <w:r>
              <w:t>580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Черноплодный</w:t>
            </w:r>
          </w:p>
        </w:tc>
        <w:tc>
          <w:tcPr>
            <w:tcW w:w="1933" w:type="dxa"/>
          </w:tcPr>
          <w:p w:rsidR="00A90A44" w:rsidRDefault="00A90A44">
            <w:pPr>
              <w:pStyle w:val="ConsPlusNormal"/>
              <w:jc w:val="center"/>
            </w:pPr>
            <w:r>
              <w:t>177 м</w:t>
            </w:r>
          </w:p>
        </w:tc>
        <w:tc>
          <w:tcPr>
            <w:tcW w:w="2000" w:type="dxa"/>
          </w:tcPr>
          <w:p w:rsidR="00A90A44" w:rsidRDefault="00A90A44">
            <w:pPr>
              <w:pStyle w:val="ConsPlusNormal"/>
              <w:jc w:val="center"/>
            </w:pPr>
            <w:r>
              <w:t>150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Школьный</w:t>
            </w:r>
          </w:p>
        </w:tc>
        <w:tc>
          <w:tcPr>
            <w:tcW w:w="1933" w:type="dxa"/>
          </w:tcPr>
          <w:p w:rsidR="00A90A44" w:rsidRDefault="00A90A44">
            <w:pPr>
              <w:pStyle w:val="ConsPlusNormal"/>
              <w:jc w:val="center"/>
            </w:pPr>
            <w:r>
              <w:t>155 м</w:t>
            </w:r>
          </w:p>
        </w:tc>
        <w:tc>
          <w:tcPr>
            <w:tcW w:w="2000" w:type="dxa"/>
          </w:tcPr>
          <w:p w:rsidR="00A90A44" w:rsidRDefault="00A90A44">
            <w:pPr>
              <w:pStyle w:val="ConsPlusNormal"/>
              <w:jc w:val="center"/>
            </w:pPr>
            <w:r>
              <w:t>170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Юбилейная</w:t>
            </w:r>
          </w:p>
        </w:tc>
        <w:tc>
          <w:tcPr>
            <w:tcW w:w="1933" w:type="dxa"/>
          </w:tcPr>
          <w:p w:rsidR="00A90A44" w:rsidRDefault="00A90A44">
            <w:pPr>
              <w:pStyle w:val="ConsPlusNormal"/>
              <w:jc w:val="center"/>
            </w:pPr>
            <w:r>
              <w:t>401 м</w:t>
            </w:r>
          </w:p>
        </w:tc>
        <w:tc>
          <w:tcPr>
            <w:tcW w:w="2000" w:type="dxa"/>
          </w:tcPr>
          <w:p w:rsidR="00A90A44" w:rsidRDefault="00A90A44">
            <w:pPr>
              <w:pStyle w:val="ConsPlusNormal"/>
              <w:jc w:val="center"/>
            </w:pPr>
            <w:r>
              <w:t>470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Яровой</w:t>
            </w:r>
          </w:p>
        </w:tc>
        <w:tc>
          <w:tcPr>
            <w:tcW w:w="1933" w:type="dxa"/>
          </w:tcPr>
          <w:p w:rsidR="00A90A44" w:rsidRDefault="00A90A44">
            <w:pPr>
              <w:pStyle w:val="ConsPlusNormal"/>
              <w:jc w:val="center"/>
            </w:pPr>
            <w:r>
              <w:t>182 м</w:t>
            </w:r>
          </w:p>
        </w:tc>
        <w:tc>
          <w:tcPr>
            <w:tcW w:w="2000" w:type="dxa"/>
          </w:tcPr>
          <w:p w:rsidR="00A90A44" w:rsidRDefault="00A90A44">
            <w:pPr>
              <w:pStyle w:val="ConsPlusNormal"/>
              <w:jc w:val="center"/>
            </w:pPr>
            <w:r>
              <w:t>200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Таштагольская</w:t>
            </w:r>
          </w:p>
        </w:tc>
        <w:tc>
          <w:tcPr>
            <w:tcW w:w="1933" w:type="dxa"/>
          </w:tcPr>
          <w:p w:rsidR="00A90A44" w:rsidRDefault="00A90A44">
            <w:pPr>
              <w:pStyle w:val="ConsPlusNormal"/>
              <w:jc w:val="center"/>
            </w:pPr>
            <w:r>
              <w:t>330 м</w:t>
            </w:r>
          </w:p>
        </w:tc>
        <w:tc>
          <w:tcPr>
            <w:tcW w:w="2000" w:type="dxa"/>
          </w:tcPr>
          <w:p w:rsidR="00A90A44" w:rsidRDefault="00A90A44">
            <w:pPr>
              <w:pStyle w:val="ConsPlusNormal"/>
              <w:jc w:val="center"/>
            </w:pPr>
            <w:r>
              <w:t>348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Ойрот-Туринская</w:t>
            </w:r>
          </w:p>
        </w:tc>
        <w:tc>
          <w:tcPr>
            <w:tcW w:w="1933" w:type="dxa"/>
          </w:tcPr>
          <w:p w:rsidR="00A90A44" w:rsidRDefault="00A90A44">
            <w:pPr>
              <w:pStyle w:val="ConsPlusNormal"/>
              <w:jc w:val="center"/>
            </w:pPr>
            <w:r>
              <w:t>404 м</w:t>
            </w:r>
          </w:p>
        </w:tc>
        <w:tc>
          <w:tcPr>
            <w:tcW w:w="2000" w:type="dxa"/>
          </w:tcPr>
          <w:p w:rsidR="00A90A44" w:rsidRDefault="00A90A44">
            <w:pPr>
              <w:pStyle w:val="ConsPlusNormal"/>
              <w:jc w:val="center"/>
            </w:pPr>
            <w:r>
              <w:t>450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078</w:t>
            </w:r>
          </w:p>
        </w:tc>
        <w:tc>
          <w:tcPr>
            <w:tcW w:w="2410" w:type="dxa"/>
          </w:tcPr>
          <w:p w:rsidR="00A90A44" w:rsidRDefault="00A90A44">
            <w:pPr>
              <w:pStyle w:val="ConsPlusNormal"/>
              <w:jc w:val="both"/>
            </w:pPr>
            <w:r>
              <w:t>ул. Дубовая Роща</w:t>
            </w:r>
          </w:p>
        </w:tc>
        <w:tc>
          <w:tcPr>
            <w:tcW w:w="1933" w:type="dxa"/>
          </w:tcPr>
          <w:p w:rsidR="00A90A44" w:rsidRDefault="00A90A44">
            <w:pPr>
              <w:pStyle w:val="ConsPlusNormal"/>
              <w:jc w:val="center"/>
            </w:pPr>
            <w:r>
              <w:t>1667 м</w:t>
            </w:r>
          </w:p>
        </w:tc>
        <w:tc>
          <w:tcPr>
            <w:tcW w:w="2000" w:type="dxa"/>
          </w:tcPr>
          <w:p w:rsidR="00A90A44" w:rsidRDefault="00A90A44">
            <w:pPr>
              <w:pStyle w:val="ConsPlusNormal"/>
              <w:jc w:val="center"/>
            </w:pPr>
            <w:r>
              <w:t>680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420</w:t>
            </w:r>
          </w:p>
        </w:tc>
        <w:tc>
          <w:tcPr>
            <w:tcW w:w="2410" w:type="dxa"/>
          </w:tcPr>
          <w:p w:rsidR="00A90A44" w:rsidRDefault="00A90A44">
            <w:pPr>
              <w:pStyle w:val="ConsPlusNormal"/>
              <w:jc w:val="both"/>
            </w:pPr>
            <w:r>
              <w:t>ул. Грибная</w:t>
            </w:r>
          </w:p>
        </w:tc>
        <w:tc>
          <w:tcPr>
            <w:tcW w:w="1933" w:type="dxa"/>
          </w:tcPr>
          <w:p w:rsidR="00A90A44" w:rsidRDefault="00A90A44">
            <w:pPr>
              <w:pStyle w:val="ConsPlusNormal"/>
              <w:jc w:val="center"/>
            </w:pPr>
            <w:r>
              <w:t>220 м</w:t>
            </w:r>
          </w:p>
        </w:tc>
        <w:tc>
          <w:tcPr>
            <w:tcW w:w="2000" w:type="dxa"/>
          </w:tcPr>
          <w:p w:rsidR="00A90A44" w:rsidRDefault="00A90A44">
            <w:pPr>
              <w:pStyle w:val="ConsPlusNormal"/>
              <w:jc w:val="center"/>
            </w:pPr>
            <w:r>
              <w:t>232 м</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422</w:t>
            </w:r>
          </w:p>
        </w:tc>
        <w:tc>
          <w:tcPr>
            <w:tcW w:w="2410" w:type="dxa"/>
          </w:tcPr>
          <w:p w:rsidR="00A90A44" w:rsidRDefault="00A90A44">
            <w:pPr>
              <w:pStyle w:val="ConsPlusNormal"/>
              <w:jc w:val="both"/>
            </w:pPr>
            <w:r>
              <w:t>ул. имени А.М.Гомана</w:t>
            </w:r>
          </w:p>
        </w:tc>
        <w:tc>
          <w:tcPr>
            <w:tcW w:w="1933" w:type="dxa"/>
          </w:tcPr>
          <w:p w:rsidR="00A90A44" w:rsidRDefault="00A90A44">
            <w:pPr>
              <w:pStyle w:val="ConsPlusNormal"/>
              <w:jc w:val="center"/>
            </w:pPr>
            <w:r>
              <w:t>735 м</w:t>
            </w:r>
          </w:p>
        </w:tc>
        <w:tc>
          <w:tcPr>
            <w:tcW w:w="2000" w:type="dxa"/>
          </w:tcPr>
          <w:p w:rsidR="00A90A44" w:rsidRDefault="00A90A44">
            <w:pPr>
              <w:pStyle w:val="ConsPlusNormal"/>
              <w:jc w:val="center"/>
            </w:pPr>
            <w:r>
              <w:t>656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84 401 ОП МГ 448</w:t>
            </w:r>
          </w:p>
        </w:tc>
        <w:tc>
          <w:tcPr>
            <w:tcW w:w="2410" w:type="dxa"/>
          </w:tcPr>
          <w:p w:rsidR="00A90A44" w:rsidRDefault="00A90A44">
            <w:pPr>
              <w:pStyle w:val="ConsPlusNormal"/>
              <w:jc w:val="both"/>
            </w:pPr>
            <w:r>
              <w:t>пер. Светлый</w:t>
            </w:r>
          </w:p>
        </w:tc>
        <w:tc>
          <w:tcPr>
            <w:tcW w:w="1933" w:type="dxa"/>
          </w:tcPr>
          <w:p w:rsidR="00A90A44" w:rsidRDefault="00A90A44">
            <w:pPr>
              <w:pStyle w:val="ConsPlusNormal"/>
              <w:jc w:val="center"/>
            </w:pPr>
            <w:r>
              <w:t>234 м</w:t>
            </w:r>
          </w:p>
        </w:tc>
        <w:tc>
          <w:tcPr>
            <w:tcW w:w="2000" w:type="dxa"/>
          </w:tcPr>
          <w:p w:rsidR="00A90A44" w:rsidRDefault="00A90A44">
            <w:pPr>
              <w:pStyle w:val="ConsPlusNormal"/>
              <w:jc w:val="center"/>
            </w:pPr>
            <w:r>
              <w:t>230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н. д.</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М.Демьянова</w:t>
            </w:r>
          </w:p>
        </w:tc>
        <w:tc>
          <w:tcPr>
            <w:tcW w:w="1933" w:type="dxa"/>
          </w:tcPr>
          <w:p w:rsidR="00A90A44" w:rsidRDefault="00A90A44">
            <w:pPr>
              <w:pStyle w:val="ConsPlusNormal"/>
              <w:jc w:val="center"/>
            </w:pPr>
            <w:r>
              <w:t>484 м</w:t>
            </w:r>
          </w:p>
        </w:tc>
        <w:tc>
          <w:tcPr>
            <w:tcW w:w="2000" w:type="dxa"/>
          </w:tcPr>
          <w:p w:rsidR="00A90A44" w:rsidRDefault="00A90A44">
            <w:pPr>
              <w:pStyle w:val="ConsPlusNormal"/>
              <w:jc w:val="center"/>
            </w:pPr>
            <w:r>
              <w:t>н. д.</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н. д.</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Газпрома</w:t>
            </w:r>
          </w:p>
        </w:tc>
        <w:tc>
          <w:tcPr>
            <w:tcW w:w="1933" w:type="dxa"/>
          </w:tcPr>
          <w:p w:rsidR="00A90A44" w:rsidRDefault="00A90A44">
            <w:pPr>
              <w:pStyle w:val="ConsPlusNormal"/>
              <w:jc w:val="center"/>
            </w:pPr>
            <w:r>
              <w:t>239 м</w:t>
            </w:r>
          </w:p>
        </w:tc>
        <w:tc>
          <w:tcPr>
            <w:tcW w:w="2000" w:type="dxa"/>
          </w:tcPr>
          <w:p w:rsidR="00A90A44" w:rsidRDefault="00A90A44">
            <w:pPr>
              <w:pStyle w:val="ConsPlusNormal"/>
              <w:jc w:val="center"/>
            </w:pPr>
            <w:r>
              <w:t>н. д.</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н. д.</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Геодезический</w:t>
            </w:r>
          </w:p>
        </w:tc>
        <w:tc>
          <w:tcPr>
            <w:tcW w:w="1933" w:type="dxa"/>
          </w:tcPr>
          <w:p w:rsidR="00A90A44" w:rsidRDefault="00A90A44">
            <w:pPr>
              <w:pStyle w:val="ConsPlusNormal"/>
              <w:jc w:val="center"/>
            </w:pPr>
            <w:r>
              <w:t>86 м</w:t>
            </w:r>
          </w:p>
        </w:tc>
        <w:tc>
          <w:tcPr>
            <w:tcW w:w="2000" w:type="dxa"/>
          </w:tcPr>
          <w:p w:rsidR="00A90A44" w:rsidRDefault="00A90A44">
            <w:pPr>
              <w:pStyle w:val="ConsPlusNormal"/>
              <w:jc w:val="center"/>
            </w:pPr>
            <w:r>
              <w:t>н. д.</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н. д.</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Маргелова</w:t>
            </w:r>
          </w:p>
        </w:tc>
        <w:tc>
          <w:tcPr>
            <w:tcW w:w="1933" w:type="dxa"/>
          </w:tcPr>
          <w:p w:rsidR="00A90A44" w:rsidRDefault="00A90A44">
            <w:pPr>
              <w:pStyle w:val="ConsPlusNormal"/>
              <w:jc w:val="center"/>
            </w:pPr>
            <w:r>
              <w:t>170 м</w:t>
            </w:r>
          </w:p>
        </w:tc>
        <w:tc>
          <w:tcPr>
            <w:tcW w:w="2000" w:type="dxa"/>
          </w:tcPr>
          <w:p w:rsidR="00A90A44" w:rsidRDefault="00A90A44">
            <w:pPr>
              <w:pStyle w:val="ConsPlusNormal"/>
              <w:jc w:val="center"/>
            </w:pPr>
            <w:r>
              <w:t>н. д.</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н. д.</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пер. Афганцев</w:t>
            </w:r>
          </w:p>
        </w:tc>
        <w:tc>
          <w:tcPr>
            <w:tcW w:w="1933" w:type="dxa"/>
          </w:tcPr>
          <w:p w:rsidR="00A90A44" w:rsidRDefault="00A90A44">
            <w:pPr>
              <w:pStyle w:val="ConsPlusNormal"/>
              <w:jc w:val="center"/>
            </w:pPr>
            <w:r>
              <w:t>362 м</w:t>
            </w:r>
          </w:p>
        </w:tc>
        <w:tc>
          <w:tcPr>
            <w:tcW w:w="2000" w:type="dxa"/>
          </w:tcPr>
          <w:p w:rsidR="00A90A44" w:rsidRDefault="00A90A44">
            <w:pPr>
              <w:pStyle w:val="ConsPlusNormal"/>
              <w:jc w:val="center"/>
            </w:pPr>
            <w:r>
              <w:t>н. д.</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019</w:t>
            </w:r>
          </w:p>
        </w:tc>
        <w:tc>
          <w:tcPr>
            <w:tcW w:w="2410" w:type="dxa"/>
          </w:tcPr>
          <w:p w:rsidR="00A90A44" w:rsidRDefault="00A90A44">
            <w:pPr>
              <w:pStyle w:val="ConsPlusNormal"/>
              <w:jc w:val="both"/>
            </w:pPr>
            <w:r>
              <w:t>ул. Афганцев</w:t>
            </w:r>
          </w:p>
        </w:tc>
        <w:tc>
          <w:tcPr>
            <w:tcW w:w="1933" w:type="dxa"/>
          </w:tcPr>
          <w:p w:rsidR="00A90A44" w:rsidRDefault="00A90A44">
            <w:pPr>
              <w:pStyle w:val="ConsPlusNormal"/>
              <w:jc w:val="center"/>
            </w:pPr>
            <w:r>
              <w:t>559 м</w:t>
            </w:r>
          </w:p>
        </w:tc>
        <w:tc>
          <w:tcPr>
            <w:tcW w:w="2000" w:type="dxa"/>
          </w:tcPr>
          <w:p w:rsidR="00A90A44" w:rsidRDefault="00A90A44">
            <w:pPr>
              <w:pStyle w:val="ConsPlusNormal"/>
              <w:jc w:val="center"/>
            </w:pPr>
            <w:r>
              <w:t>334 м</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н. д.</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Тюменская</w:t>
            </w:r>
          </w:p>
        </w:tc>
        <w:tc>
          <w:tcPr>
            <w:tcW w:w="1933" w:type="dxa"/>
          </w:tcPr>
          <w:p w:rsidR="00A90A44" w:rsidRDefault="00A90A44">
            <w:pPr>
              <w:pStyle w:val="ConsPlusNormal"/>
              <w:jc w:val="center"/>
            </w:pPr>
            <w:r>
              <w:t>450 м</w:t>
            </w:r>
          </w:p>
        </w:tc>
        <w:tc>
          <w:tcPr>
            <w:tcW w:w="2000" w:type="dxa"/>
          </w:tcPr>
          <w:p w:rsidR="00A90A44" w:rsidRDefault="00A90A44">
            <w:pPr>
              <w:pStyle w:val="ConsPlusNormal"/>
              <w:jc w:val="center"/>
            </w:pPr>
            <w:r>
              <w:t>н. д.</w:t>
            </w:r>
          </w:p>
        </w:tc>
      </w:tr>
      <w:tr w:rsidR="00A90A44">
        <w:tc>
          <w:tcPr>
            <w:tcW w:w="1984" w:type="dxa"/>
          </w:tcPr>
          <w:p w:rsidR="00A90A44" w:rsidRDefault="00A90A44">
            <w:pPr>
              <w:pStyle w:val="ConsPlusNormal"/>
              <w:jc w:val="both"/>
            </w:pPr>
            <w:r>
              <w:lastRenderedPageBreak/>
              <w:t>нескоростная автомобильная дорога</w:t>
            </w:r>
          </w:p>
        </w:tc>
        <w:tc>
          <w:tcPr>
            <w:tcW w:w="1361" w:type="dxa"/>
          </w:tcPr>
          <w:p w:rsidR="00A90A44" w:rsidRDefault="00A90A44">
            <w:pPr>
              <w:pStyle w:val="ConsPlusNormal"/>
              <w:jc w:val="both"/>
            </w:pPr>
            <w:r>
              <w:t>н. д.</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Красноярская</w:t>
            </w:r>
          </w:p>
        </w:tc>
        <w:tc>
          <w:tcPr>
            <w:tcW w:w="1933" w:type="dxa"/>
          </w:tcPr>
          <w:p w:rsidR="00A90A44" w:rsidRDefault="00A90A44">
            <w:pPr>
              <w:pStyle w:val="ConsPlusNormal"/>
              <w:jc w:val="center"/>
            </w:pPr>
            <w:r>
              <w:t>591 м</w:t>
            </w:r>
          </w:p>
        </w:tc>
        <w:tc>
          <w:tcPr>
            <w:tcW w:w="2000" w:type="dxa"/>
          </w:tcPr>
          <w:p w:rsidR="00A90A44" w:rsidRDefault="00A90A44">
            <w:pPr>
              <w:pStyle w:val="ConsPlusNormal"/>
              <w:jc w:val="center"/>
            </w:pPr>
            <w:r>
              <w:t>н. д.</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н. д.</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Уральская</w:t>
            </w:r>
          </w:p>
        </w:tc>
        <w:tc>
          <w:tcPr>
            <w:tcW w:w="1933" w:type="dxa"/>
          </w:tcPr>
          <w:p w:rsidR="00A90A44" w:rsidRDefault="00A90A44">
            <w:pPr>
              <w:pStyle w:val="ConsPlusNormal"/>
              <w:jc w:val="center"/>
            </w:pPr>
            <w:r>
              <w:t>1059 м</w:t>
            </w:r>
          </w:p>
        </w:tc>
        <w:tc>
          <w:tcPr>
            <w:tcW w:w="2000" w:type="dxa"/>
          </w:tcPr>
          <w:p w:rsidR="00A90A44" w:rsidRDefault="00A90A44">
            <w:pPr>
              <w:pStyle w:val="ConsPlusNormal"/>
              <w:jc w:val="center"/>
            </w:pPr>
            <w:r>
              <w:t>н. д.</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V категория</w:t>
            </w:r>
          </w:p>
        </w:tc>
        <w:tc>
          <w:tcPr>
            <w:tcW w:w="2324" w:type="dxa"/>
          </w:tcPr>
          <w:p w:rsidR="00A90A44" w:rsidRDefault="00A90A44">
            <w:pPr>
              <w:pStyle w:val="ConsPlusNormal"/>
              <w:jc w:val="center"/>
            </w:pPr>
            <w:r>
              <w:t>84 401 ОП МГ 029</w:t>
            </w:r>
          </w:p>
        </w:tc>
        <w:tc>
          <w:tcPr>
            <w:tcW w:w="2410" w:type="dxa"/>
          </w:tcPr>
          <w:p w:rsidR="00A90A44" w:rsidRDefault="00A90A44">
            <w:pPr>
              <w:pStyle w:val="ConsPlusNormal"/>
              <w:jc w:val="both"/>
            </w:pPr>
            <w:r>
              <w:t>ул. Больничная</w:t>
            </w:r>
          </w:p>
        </w:tc>
        <w:tc>
          <w:tcPr>
            <w:tcW w:w="1933" w:type="dxa"/>
          </w:tcPr>
          <w:p w:rsidR="00A90A44" w:rsidRDefault="00A90A44">
            <w:pPr>
              <w:pStyle w:val="ConsPlusNormal"/>
              <w:jc w:val="center"/>
            </w:pPr>
            <w:r>
              <w:t>859 м</w:t>
            </w:r>
          </w:p>
        </w:tc>
        <w:tc>
          <w:tcPr>
            <w:tcW w:w="2000" w:type="dxa"/>
          </w:tcPr>
          <w:p w:rsidR="00A90A44" w:rsidRDefault="00A90A44">
            <w:pPr>
              <w:pStyle w:val="ConsPlusNormal"/>
              <w:jc w:val="center"/>
            </w:pPr>
            <w:r>
              <w:t>776 м</w:t>
            </w:r>
          </w:p>
        </w:tc>
      </w:tr>
      <w:tr w:rsidR="00A90A44">
        <w:tc>
          <w:tcPr>
            <w:tcW w:w="1984" w:type="dxa"/>
          </w:tcPr>
          <w:p w:rsidR="00A90A44" w:rsidRDefault="00A90A44">
            <w:pPr>
              <w:pStyle w:val="ConsPlusNormal"/>
              <w:jc w:val="both"/>
            </w:pPr>
            <w:r>
              <w:t>н. д.</w:t>
            </w:r>
          </w:p>
        </w:tc>
        <w:tc>
          <w:tcPr>
            <w:tcW w:w="1361" w:type="dxa"/>
          </w:tcPr>
          <w:p w:rsidR="00A90A44" w:rsidRDefault="00A90A44">
            <w:pPr>
              <w:pStyle w:val="ConsPlusNormal"/>
              <w:jc w:val="both"/>
            </w:pPr>
            <w:r>
              <w:t>н. д.</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Гагарина</w:t>
            </w:r>
          </w:p>
        </w:tc>
        <w:tc>
          <w:tcPr>
            <w:tcW w:w="1933" w:type="dxa"/>
          </w:tcPr>
          <w:p w:rsidR="00A90A44" w:rsidRDefault="00A90A44">
            <w:pPr>
              <w:pStyle w:val="ConsPlusNormal"/>
              <w:jc w:val="center"/>
            </w:pPr>
            <w:r>
              <w:t>390 м</w:t>
            </w:r>
          </w:p>
        </w:tc>
        <w:tc>
          <w:tcPr>
            <w:tcW w:w="2000" w:type="dxa"/>
          </w:tcPr>
          <w:p w:rsidR="00A90A44" w:rsidRDefault="00A90A44">
            <w:pPr>
              <w:pStyle w:val="ConsPlusNormal"/>
              <w:jc w:val="center"/>
            </w:pPr>
            <w:r>
              <w:t>н. д.</w:t>
            </w:r>
          </w:p>
        </w:tc>
      </w:tr>
      <w:tr w:rsidR="00A90A44">
        <w:tc>
          <w:tcPr>
            <w:tcW w:w="1984" w:type="dxa"/>
          </w:tcPr>
          <w:p w:rsidR="00A90A44" w:rsidRDefault="00A90A44">
            <w:pPr>
              <w:pStyle w:val="ConsPlusNormal"/>
              <w:jc w:val="both"/>
            </w:pPr>
            <w:r>
              <w:t>нескоростная автомобильная дорога</w:t>
            </w:r>
          </w:p>
        </w:tc>
        <w:tc>
          <w:tcPr>
            <w:tcW w:w="1361" w:type="dxa"/>
          </w:tcPr>
          <w:p w:rsidR="00A90A44" w:rsidRDefault="00A90A44">
            <w:pPr>
              <w:pStyle w:val="ConsPlusNormal"/>
              <w:jc w:val="both"/>
            </w:pPr>
            <w:r>
              <w:t>В жилой застройке</w:t>
            </w:r>
          </w:p>
        </w:tc>
        <w:tc>
          <w:tcPr>
            <w:tcW w:w="1531" w:type="dxa"/>
          </w:tcPr>
          <w:p w:rsidR="00A90A44" w:rsidRDefault="00A90A44">
            <w:pPr>
              <w:pStyle w:val="ConsPlusNormal"/>
              <w:jc w:val="center"/>
            </w:pPr>
            <w:r>
              <w:t>н. д.</w:t>
            </w:r>
          </w:p>
        </w:tc>
        <w:tc>
          <w:tcPr>
            <w:tcW w:w="2324" w:type="dxa"/>
          </w:tcPr>
          <w:p w:rsidR="00A90A44" w:rsidRDefault="00A90A44">
            <w:pPr>
              <w:pStyle w:val="ConsPlusNormal"/>
              <w:jc w:val="center"/>
            </w:pPr>
            <w:r>
              <w:t>н. д.</w:t>
            </w:r>
          </w:p>
        </w:tc>
        <w:tc>
          <w:tcPr>
            <w:tcW w:w="2410" w:type="dxa"/>
          </w:tcPr>
          <w:p w:rsidR="00A90A44" w:rsidRDefault="00A90A44">
            <w:pPr>
              <w:pStyle w:val="ConsPlusNormal"/>
              <w:jc w:val="both"/>
            </w:pPr>
            <w:r>
              <w:t>ул. Соловьиная</w:t>
            </w:r>
          </w:p>
        </w:tc>
        <w:tc>
          <w:tcPr>
            <w:tcW w:w="1933" w:type="dxa"/>
          </w:tcPr>
          <w:p w:rsidR="00A90A44" w:rsidRDefault="00A90A44">
            <w:pPr>
              <w:pStyle w:val="ConsPlusNormal"/>
              <w:jc w:val="center"/>
            </w:pPr>
            <w:r>
              <w:t>810 м</w:t>
            </w:r>
          </w:p>
        </w:tc>
        <w:tc>
          <w:tcPr>
            <w:tcW w:w="2000" w:type="dxa"/>
          </w:tcPr>
          <w:p w:rsidR="00A90A44" w:rsidRDefault="00A90A44">
            <w:pPr>
              <w:pStyle w:val="ConsPlusNormal"/>
              <w:jc w:val="center"/>
            </w:pPr>
            <w:r>
              <w:t>1567 м</w:t>
            </w:r>
          </w:p>
        </w:tc>
      </w:tr>
    </w:tbl>
    <w:p w:rsidR="00A90A44" w:rsidRDefault="00A90A44">
      <w:pPr>
        <w:sectPr w:rsidR="00A90A44">
          <w:pgSz w:w="16838" w:h="11905" w:orient="landscape"/>
          <w:pgMar w:top="1701" w:right="1134" w:bottom="850" w:left="1134" w:header="0" w:footer="0" w:gutter="0"/>
          <w:cols w:space="720"/>
        </w:sectPr>
      </w:pPr>
    </w:p>
    <w:p w:rsidR="00A90A44" w:rsidRDefault="00A90A44">
      <w:pPr>
        <w:pStyle w:val="ConsPlusNormal"/>
        <w:jc w:val="both"/>
      </w:pPr>
    </w:p>
    <w:p w:rsidR="00A90A44" w:rsidRDefault="00A90A44">
      <w:pPr>
        <w:pStyle w:val="ConsPlusNormal"/>
        <w:ind w:firstLine="540"/>
        <w:jc w:val="both"/>
      </w:pPr>
      <w:r>
        <w:t>12. Факторы комплексной оценки территории, ограничивающие градостроительное развитие города Горно-Алтайска.</w:t>
      </w:r>
    </w:p>
    <w:p w:rsidR="00A90A44" w:rsidRDefault="00A90A44">
      <w:pPr>
        <w:pStyle w:val="ConsPlusNormal"/>
        <w:spacing w:before="220"/>
        <w:ind w:firstLine="540"/>
        <w:jc w:val="both"/>
      </w:pPr>
      <w:r>
        <w:t>1) объекты специального назначения</w:t>
      </w:r>
    </w:p>
    <w:p w:rsidR="00A90A44" w:rsidRDefault="00A90A44">
      <w:pPr>
        <w:pStyle w:val="ConsPlusNormal"/>
        <w:spacing w:before="220"/>
        <w:ind w:firstLine="540"/>
        <w:jc w:val="both"/>
      </w:pPr>
      <w:r>
        <w:t>В соответствии с действующей нормативной документацией объектам специального назначения (с соответствующими участками и зонами) отнесены кладбища, объекты размещения отходов потребления, а также объекты обороны и безопасности. Размещение этих объектов может быть обеспечено только путем выделения специальных зон.</w:t>
      </w:r>
    </w:p>
    <w:p w:rsidR="00A90A44" w:rsidRDefault="00A90A44">
      <w:pPr>
        <w:pStyle w:val="ConsPlusNormal"/>
        <w:spacing w:before="220"/>
        <w:ind w:firstLine="540"/>
        <w:jc w:val="both"/>
      </w:pPr>
      <w:r>
        <w:t>На территории города Горно-Алтайска объекты обороны и безопасности расположены, южной части города.</w:t>
      </w:r>
    </w:p>
    <w:p w:rsidR="00A90A44" w:rsidRDefault="00A90A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0A44">
        <w:trPr>
          <w:jc w:val="center"/>
        </w:trPr>
        <w:tc>
          <w:tcPr>
            <w:tcW w:w="9294" w:type="dxa"/>
            <w:tcBorders>
              <w:top w:val="nil"/>
              <w:left w:val="single" w:sz="24" w:space="0" w:color="CED3F1"/>
              <w:bottom w:val="nil"/>
              <w:right w:val="single" w:sz="24" w:space="0" w:color="F4F3F8"/>
            </w:tcBorders>
            <w:shd w:val="clear" w:color="auto" w:fill="F4F3F8"/>
          </w:tcPr>
          <w:p w:rsidR="00A90A44" w:rsidRDefault="00A90A44">
            <w:pPr>
              <w:pStyle w:val="ConsPlusNormal"/>
              <w:jc w:val="both"/>
            </w:pPr>
            <w:r>
              <w:rPr>
                <w:color w:val="392C69"/>
              </w:rPr>
              <w:t>КонсультантПлюс: примечание.</w:t>
            </w:r>
          </w:p>
          <w:p w:rsidR="00A90A44" w:rsidRDefault="00A90A44">
            <w:pPr>
              <w:pStyle w:val="ConsPlusNormal"/>
              <w:jc w:val="both"/>
            </w:pPr>
            <w:r>
              <w:rPr>
                <w:color w:val="392C69"/>
              </w:rPr>
              <w:t>В официальном тексте документа, видимо, допущена опечатка: имеется в виду таблица 12.1, а не таблица 17.1.</w:t>
            </w:r>
          </w:p>
        </w:tc>
      </w:tr>
    </w:tbl>
    <w:p w:rsidR="00A90A44" w:rsidRDefault="00A90A44">
      <w:pPr>
        <w:pStyle w:val="ConsPlusNormal"/>
        <w:spacing w:before="280"/>
        <w:ind w:firstLine="540"/>
        <w:jc w:val="both"/>
      </w:pPr>
      <w:r>
        <w:t>На основании сведений, предоставленных администрацией города, на его территории расположено три кладбища и полигон ТБО (табл. 17.1).</w:t>
      </w:r>
    </w:p>
    <w:p w:rsidR="00A90A44" w:rsidRDefault="00A90A44">
      <w:pPr>
        <w:pStyle w:val="ConsPlusNormal"/>
        <w:jc w:val="both"/>
      </w:pPr>
    </w:p>
    <w:p w:rsidR="00A90A44" w:rsidRDefault="00A90A44">
      <w:pPr>
        <w:pStyle w:val="ConsPlusNormal"/>
        <w:jc w:val="center"/>
        <w:outlineLvl w:val="3"/>
      </w:pPr>
      <w:r>
        <w:t>Таблица 12.1. Сведения по кладбищам</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1474"/>
        <w:gridCol w:w="1984"/>
        <w:gridCol w:w="2154"/>
      </w:tblGrid>
      <w:tr w:rsidR="00A90A44">
        <w:tc>
          <w:tcPr>
            <w:tcW w:w="510" w:type="dxa"/>
          </w:tcPr>
          <w:p w:rsidR="00A90A44" w:rsidRDefault="00A90A44">
            <w:pPr>
              <w:pStyle w:val="ConsPlusNormal"/>
              <w:jc w:val="center"/>
            </w:pPr>
            <w:r>
              <w:t>N п/п</w:t>
            </w:r>
          </w:p>
        </w:tc>
        <w:tc>
          <w:tcPr>
            <w:tcW w:w="2154" w:type="dxa"/>
          </w:tcPr>
          <w:p w:rsidR="00A90A44" w:rsidRDefault="00A90A44">
            <w:pPr>
              <w:pStyle w:val="ConsPlusNormal"/>
              <w:jc w:val="center"/>
            </w:pPr>
            <w:r>
              <w:t>Наименование</w:t>
            </w:r>
          </w:p>
        </w:tc>
        <w:tc>
          <w:tcPr>
            <w:tcW w:w="1474" w:type="dxa"/>
          </w:tcPr>
          <w:p w:rsidR="00A90A44" w:rsidRDefault="00A90A44">
            <w:pPr>
              <w:pStyle w:val="ConsPlusNormal"/>
              <w:jc w:val="center"/>
            </w:pPr>
            <w:r>
              <w:t>Площадь, га</w:t>
            </w:r>
          </w:p>
        </w:tc>
        <w:tc>
          <w:tcPr>
            <w:tcW w:w="1984" w:type="dxa"/>
          </w:tcPr>
          <w:p w:rsidR="00A90A44" w:rsidRDefault="00A90A44">
            <w:pPr>
              <w:pStyle w:val="ConsPlusNormal"/>
              <w:jc w:val="center"/>
            </w:pPr>
            <w:r>
              <w:t>Состояние</w:t>
            </w:r>
          </w:p>
        </w:tc>
        <w:tc>
          <w:tcPr>
            <w:tcW w:w="2154" w:type="dxa"/>
          </w:tcPr>
          <w:p w:rsidR="00A90A44" w:rsidRDefault="00A90A44">
            <w:pPr>
              <w:pStyle w:val="ConsPlusNormal"/>
              <w:jc w:val="center"/>
            </w:pPr>
            <w:r>
              <w:t>Размер зоны, м</w:t>
            </w:r>
          </w:p>
        </w:tc>
      </w:tr>
      <w:tr w:rsidR="00A90A44">
        <w:tc>
          <w:tcPr>
            <w:tcW w:w="510" w:type="dxa"/>
          </w:tcPr>
          <w:p w:rsidR="00A90A44" w:rsidRDefault="00A90A44">
            <w:pPr>
              <w:pStyle w:val="ConsPlusNormal"/>
              <w:jc w:val="center"/>
            </w:pPr>
            <w:r>
              <w:t>1</w:t>
            </w:r>
          </w:p>
        </w:tc>
        <w:tc>
          <w:tcPr>
            <w:tcW w:w="2154" w:type="dxa"/>
          </w:tcPr>
          <w:p w:rsidR="00A90A44" w:rsidRDefault="00A90A44">
            <w:pPr>
              <w:pStyle w:val="ConsPlusNormal"/>
              <w:jc w:val="center"/>
            </w:pPr>
            <w:r>
              <w:t>2</w:t>
            </w:r>
          </w:p>
        </w:tc>
        <w:tc>
          <w:tcPr>
            <w:tcW w:w="1474" w:type="dxa"/>
          </w:tcPr>
          <w:p w:rsidR="00A90A44" w:rsidRDefault="00A90A44">
            <w:pPr>
              <w:pStyle w:val="ConsPlusNormal"/>
              <w:jc w:val="center"/>
            </w:pPr>
            <w:r>
              <w:t>3</w:t>
            </w:r>
          </w:p>
        </w:tc>
        <w:tc>
          <w:tcPr>
            <w:tcW w:w="1984" w:type="dxa"/>
          </w:tcPr>
          <w:p w:rsidR="00A90A44" w:rsidRDefault="00A90A44">
            <w:pPr>
              <w:pStyle w:val="ConsPlusNormal"/>
              <w:jc w:val="center"/>
            </w:pPr>
            <w:r>
              <w:t>4</w:t>
            </w:r>
          </w:p>
        </w:tc>
        <w:tc>
          <w:tcPr>
            <w:tcW w:w="2154" w:type="dxa"/>
          </w:tcPr>
          <w:p w:rsidR="00A90A44" w:rsidRDefault="00A90A44">
            <w:pPr>
              <w:pStyle w:val="ConsPlusNormal"/>
              <w:jc w:val="center"/>
            </w:pPr>
            <w:r>
              <w:t>6</w:t>
            </w:r>
          </w:p>
        </w:tc>
      </w:tr>
      <w:tr w:rsidR="00A90A44">
        <w:tc>
          <w:tcPr>
            <w:tcW w:w="510" w:type="dxa"/>
          </w:tcPr>
          <w:p w:rsidR="00A90A44" w:rsidRDefault="00A90A44">
            <w:pPr>
              <w:pStyle w:val="ConsPlusNormal"/>
            </w:pPr>
            <w:r>
              <w:t>1.</w:t>
            </w:r>
          </w:p>
        </w:tc>
        <w:tc>
          <w:tcPr>
            <w:tcW w:w="2154" w:type="dxa"/>
          </w:tcPr>
          <w:p w:rsidR="00A90A44" w:rsidRDefault="00A90A44">
            <w:pPr>
              <w:pStyle w:val="ConsPlusNormal"/>
              <w:jc w:val="both"/>
            </w:pPr>
            <w:r>
              <w:t>Кладбище N 1</w:t>
            </w:r>
          </w:p>
        </w:tc>
        <w:tc>
          <w:tcPr>
            <w:tcW w:w="1474" w:type="dxa"/>
          </w:tcPr>
          <w:p w:rsidR="00A90A44" w:rsidRDefault="00A90A44">
            <w:pPr>
              <w:pStyle w:val="ConsPlusNormal"/>
              <w:jc w:val="center"/>
            </w:pPr>
            <w:r>
              <w:t>4,21</w:t>
            </w:r>
          </w:p>
        </w:tc>
        <w:tc>
          <w:tcPr>
            <w:tcW w:w="1984" w:type="dxa"/>
          </w:tcPr>
          <w:p w:rsidR="00A90A44" w:rsidRDefault="00A90A44">
            <w:pPr>
              <w:pStyle w:val="ConsPlusNormal"/>
              <w:jc w:val="both"/>
            </w:pPr>
            <w:r>
              <w:t>закрытое</w:t>
            </w:r>
          </w:p>
        </w:tc>
        <w:tc>
          <w:tcPr>
            <w:tcW w:w="2154" w:type="dxa"/>
          </w:tcPr>
          <w:p w:rsidR="00A90A44" w:rsidRDefault="00A90A44">
            <w:pPr>
              <w:pStyle w:val="ConsPlusNormal"/>
              <w:jc w:val="center"/>
            </w:pPr>
            <w:r>
              <w:t>50</w:t>
            </w:r>
          </w:p>
        </w:tc>
      </w:tr>
      <w:tr w:rsidR="00A90A44">
        <w:tc>
          <w:tcPr>
            <w:tcW w:w="510" w:type="dxa"/>
          </w:tcPr>
          <w:p w:rsidR="00A90A44" w:rsidRDefault="00A90A44">
            <w:pPr>
              <w:pStyle w:val="ConsPlusNormal"/>
            </w:pPr>
            <w:r>
              <w:t>2.</w:t>
            </w:r>
          </w:p>
        </w:tc>
        <w:tc>
          <w:tcPr>
            <w:tcW w:w="2154" w:type="dxa"/>
          </w:tcPr>
          <w:p w:rsidR="00A90A44" w:rsidRDefault="00A90A44">
            <w:pPr>
              <w:pStyle w:val="ConsPlusNormal"/>
              <w:jc w:val="both"/>
            </w:pPr>
            <w:r>
              <w:t>Кладбище N 2</w:t>
            </w:r>
          </w:p>
        </w:tc>
        <w:tc>
          <w:tcPr>
            <w:tcW w:w="1474" w:type="dxa"/>
          </w:tcPr>
          <w:p w:rsidR="00A90A44" w:rsidRDefault="00A90A44">
            <w:pPr>
              <w:pStyle w:val="ConsPlusNormal"/>
              <w:jc w:val="center"/>
            </w:pPr>
            <w:r>
              <w:t>7,76</w:t>
            </w:r>
          </w:p>
        </w:tc>
        <w:tc>
          <w:tcPr>
            <w:tcW w:w="1984" w:type="dxa"/>
          </w:tcPr>
          <w:p w:rsidR="00A90A44" w:rsidRDefault="00A90A44">
            <w:pPr>
              <w:pStyle w:val="ConsPlusNormal"/>
              <w:jc w:val="both"/>
            </w:pPr>
            <w:r>
              <w:t>закрытое</w:t>
            </w:r>
          </w:p>
        </w:tc>
        <w:tc>
          <w:tcPr>
            <w:tcW w:w="2154" w:type="dxa"/>
          </w:tcPr>
          <w:p w:rsidR="00A90A44" w:rsidRDefault="00A90A44">
            <w:pPr>
              <w:pStyle w:val="ConsPlusNormal"/>
              <w:jc w:val="center"/>
            </w:pPr>
            <w:r>
              <w:t>50</w:t>
            </w:r>
          </w:p>
        </w:tc>
      </w:tr>
      <w:tr w:rsidR="00A90A44">
        <w:tc>
          <w:tcPr>
            <w:tcW w:w="510" w:type="dxa"/>
          </w:tcPr>
          <w:p w:rsidR="00A90A44" w:rsidRDefault="00A90A44">
            <w:pPr>
              <w:pStyle w:val="ConsPlusNormal"/>
            </w:pPr>
            <w:r>
              <w:t>3.</w:t>
            </w:r>
          </w:p>
        </w:tc>
        <w:tc>
          <w:tcPr>
            <w:tcW w:w="2154" w:type="dxa"/>
          </w:tcPr>
          <w:p w:rsidR="00A90A44" w:rsidRDefault="00A90A44">
            <w:pPr>
              <w:pStyle w:val="ConsPlusNormal"/>
              <w:jc w:val="both"/>
            </w:pPr>
            <w:r>
              <w:t>Кладбище N 3</w:t>
            </w:r>
          </w:p>
        </w:tc>
        <w:tc>
          <w:tcPr>
            <w:tcW w:w="1474" w:type="dxa"/>
          </w:tcPr>
          <w:p w:rsidR="00A90A44" w:rsidRDefault="00A90A44">
            <w:pPr>
              <w:pStyle w:val="ConsPlusNormal"/>
              <w:jc w:val="center"/>
            </w:pPr>
            <w:r>
              <w:t>48,86</w:t>
            </w:r>
          </w:p>
        </w:tc>
        <w:tc>
          <w:tcPr>
            <w:tcW w:w="1984" w:type="dxa"/>
          </w:tcPr>
          <w:p w:rsidR="00A90A44" w:rsidRDefault="00A90A44">
            <w:pPr>
              <w:pStyle w:val="ConsPlusNormal"/>
              <w:jc w:val="both"/>
            </w:pPr>
            <w:r>
              <w:t>действующее</w:t>
            </w:r>
          </w:p>
        </w:tc>
        <w:tc>
          <w:tcPr>
            <w:tcW w:w="2154" w:type="dxa"/>
          </w:tcPr>
          <w:p w:rsidR="00A90A44" w:rsidRDefault="00A90A44">
            <w:pPr>
              <w:pStyle w:val="ConsPlusNormal"/>
              <w:jc w:val="center"/>
            </w:pPr>
            <w:r>
              <w:t>500</w:t>
            </w:r>
          </w:p>
        </w:tc>
      </w:tr>
      <w:tr w:rsidR="00A90A44">
        <w:tc>
          <w:tcPr>
            <w:tcW w:w="510" w:type="dxa"/>
          </w:tcPr>
          <w:p w:rsidR="00A90A44" w:rsidRDefault="00A90A44">
            <w:pPr>
              <w:pStyle w:val="ConsPlusNormal"/>
            </w:pPr>
            <w:r>
              <w:t>4.</w:t>
            </w:r>
          </w:p>
        </w:tc>
        <w:tc>
          <w:tcPr>
            <w:tcW w:w="2154" w:type="dxa"/>
          </w:tcPr>
          <w:p w:rsidR="00A90A44" w:rsidRDefault="00A90A44">
            <w:pPr>
              <w:pStyle w:val="ConsPlusNormal"/>
              <w:jc w:val="both"/>
            </w:pPr>
            <w:r>
              <w:t>Полигон ТБО</w:t>
            </w:r>
          </w:p>
        </w:tc>
        <w:tc>
          <w:tcPr>
            <w:tcW w:w="1474" w:type="dxa"/>
          </w:tcPr>
          <w:p w:rsidR="00A90A44" w:rsidRDefault="00A90A44">
            <w:pPr>
              <w:pStyle w:val="ConsPlusNormal"/>
              <w:jc w:val="center"/>
            </w:pPr>
            <w:r>
              <w:t>4,4</w:t>
            </w:r>
          </w:p>
        </w:tc>
        <w:tc>
          <w:tcPr>
            <w:tcW w:w="1984" w:type="dxa"/>
          </w:tcPr>
          <w:p w:rsidR="00A90A44" w:rsidRDefault="00A90A44">
            <w:pPr>
              <w:pStyle w:val="ConsPlusNormal"/>
              <w:jc w:val="both"/>
            </w:pPr>
            <w:r>
              <w:t>действующей</w:t>
            </w:r>
          </w:p>
        </w:tc>
        <w:tc>
          <w:tcPr>
            <w:tcW w:w="2154" w:type="dxa"/>
          </w:tcPr>
          <w:p w:rsidR="00A90A44" w:rsidRDefault="00A90A44">
            <w:pPr>
              <w:pStyle w:val="ConsPlusNormal"/>
              <w:jc w:val="center"/>
            </w:pPr>
            <w:r>
              <w:t>500</w:t>
            </w:r>
          </w:p>
        </w:tc>
      </w:tr>
    </w:tbl>
    <w:p w:rsidR="00A90A44" w:rsidRDefault="00A90A44">
      <w:pPr>
        <w:pStyle w:val="ConsPlusNormal"/>
        <w:jc w:val="both"/>
      </w:pPr>
    </w:p>
    <w:p w:rsidR="00A90A44" w:rsidRDefault="00A90A44">
      <w:pPr>
        <w:pStyle w:val="ConsPlusNormal"/>
        <w:ind w:firstLine="540"/>
        <w:jc w:val="both"/>
      </w:pPr>
      <w:r>
        <w:t xml:space="preserve">Согласно </w:t>
      </w:r>
      <w:hyperlink r:id="rId48" w:history="1">
        <w:r>
          <w:rPr>
            <w:color w:val="0000FF"/>
          </w:rPr>
          <w:t>п. 7.1.12</w:t>
        </w:r>
      </w:hyperlink>
      <w:r>
        <w:t xml:space="preserve"> СанПиН 2.2.1/2.1.1.1200-03 "Санитарно-защитные зоны и санитарная классификация предприятий, сооружений и иных объектов", от закрытых кладбищ санитарно-защитная зона установлена в размере 50 м.</w:t>
      </w:r>
    </w:p>
    <w:p w:rsidR="00A90A44" w:rsidRDefault="00A90A44">
      <w:pPr>
        <w:pStyle w:val="ConsPlusNormal"/>
        <w:spacing w:before="220"/>
        <w:ind w:firstLine="540"/>
        <w:jc w:val="both"/>
      </w:pPr>
      <w:r>
        <w:t>2) санитарно-экологическое состояние территории города Горно-Алтайска</w:t>
      </w:r>
    </w:p>
    <w:p w:rsidR="00A90A44" w:rsidRDefault="00A90A44">
      <w:pPr>
        <w:pStyle w:val="ConsPlusNormal"/>
        <w:spacing w:before="220"/>
        <w:ind w:firstLine="540"/>
        <w:jc w:val="both"/>
      </w:pPr>
      <w:r>
        <w:t>Раздел "Санитарно-экологическое состояние территории г. Горно-Алтайска" разработан в соответствии с Докладом о состоянии и об охране окружающей среды Республики Алтай в 2015 году, подготовленной Министерством природных ресурсов, экологии и имущественных отношений Республики Алтай и материалами ранее разработанного генерального плана.</w:t>
      </w:r>
    </w:p>
    <w:p w:rsidR="00A90A44" w:rsidRDefault="00A90A44">
      <w:pPr>
        <w:pStyle w:val="ConsPlusNormal"/>
        <w:spacing w:before="220"/>
        <w:ind w:firstLine="540"/>
        <w:jc w:val="both"/>
      </w:pPr>
      <w:r>
        <w:t>3) состояние водных объектов</w:t>
      </w:r>
    </w:p>
    <w:p w:rsidR="00A90A44" w:rsidRDefault="00A90A44">
      <w:pPr>
        <w:pStyle w:val="ConsPlusNormal"/>
        <w:spacing w:before="220"/>
        <w:ind w:firstLine="540"/>
        <w:jc w:val="both"/>
      </w:pPr>
      <w:r>
        <w:t xml:space="preserve">Основные работы по изучению экологического состояния объектов окружающей природной среды в районе г. Горно-Алтайска проведены еще в начале 90-х годов Геологическим предприятием "Березовгеология" и Алтайской геофизической экспедицией. Этими работами было установлено в первом приближении удовлетворительное радиоэкологическое и экогеохимическое состояние объектов окружающей природной среды в пределах городской </w:t>
      </w:r>
      <w:r>
        <w:lastRenderedPageBreak/>
        <w:t>агломерации.</w:t>
      </w:r>
    </w:p>
    <w:p w:rsidR="00A90A44" w:rsidRDefault="00A90A44">
      <w:pPr>
        <w:pStyle w:val="ConsPlusNormal"/>
        <w:spacing w:before="220"/>
        <w:ind w:firstLine="540"/>
        <w:jc w:val="both"/>
      </w:pPr>
      <w:r>
        <w:t>В 1995 - 1997 гг. федеральное государственное унитарное геологическое предприятие "Алтай-Гео", при финансовой поддержке эколого-экономического региона "Алтай" (ЭЭР "Алтай"), на территории агломерации проведены геоэкологические мониторинговые исследования основных объектов окружающей природной среды. В этот период были выработаны методические подходы к ведению мониторинга, включающие формирование оптимальной сети наблюдений, выбор рационального комплекса опробуемых сред и методов их анализа, уточнены показатели оценки уровня загрязнения отдельных природных объектов и окружающей среды в целом.</w:t>
      </w:r>
    </w:p>
    <w:p w:rsidR="00A90A44" w:rsidRDefault="00A90A44">
      <w:pPr>
        <w:pStyle w:val="ConsPlusNormal"/>
        <w:spacing w:before="220"/>
        <w:ind w:firstLine="540"/>
        <w:jc w:val="both"/>
      </w:pPr>
      <w:r>
        <w:t>К другим исследованиям экологического профиля, проведенным в г. Горно-Алтайске в 1990-е годы, относятся: изучение загрязненности атмосферного воздуха, выполненное комплексной лабораторией мониторинга загрязнения окружающей среды Запсибгидромета (г. Бийск); мониторинг загрязненности поверхностных и сточных вод (ГАГУ); оценка радоноопасности жилых и общественных помещений (центр госсанэпиднадзора по Республике Алтай (ЦГСЭН по РА)); изучение техногенного загрязнения почв (ТГУ, ГАГУ).</w:t>
      </w:r>
    </w:p>
    <w:p w:rsidR="00A90A44" w:rsidRDefault="00A90A44">
      <w:pPr>
        <w:pStyle w:val="ConsPlusNormal"/>
        <w:spacing w:before="220"/>
        <w:ind w:firstLine="540"/>
        <w:jc w:val="both"/>
      </w:pPr>
      <w:r>
        <w:t>В 2011 г. дополнительные данные по экологическому и санитарно-гигиеническому состоянию территории агломерации республиканского центра получены при мониторинге подземных вод и экзогенных процессов (ОАО "Алтай-Гео"), в рамках проведения плановых санитарно-гигиенических обследований селитебных территорий (ТУ Роспотребнадзора по РА), а также при оценке загрязнения поверхностных вод агломерации в зонах потенциального влияния объектов размещения твердых бытовых отходов (ТБО) (Автономное учреждение Республики Алтай Алтайский региональный институт экологии (АУ РА "АРИ "Экология")). По результатам вышеотмеченных исследований, экологическая обстановка на урбанизированной территории в районе республиканского центра выглядела следующим образом.</w:t>
      </w:r>
    </w:p>
    <w:p w:rsidR="00A90A44" w:rsidRDefault="00A90A44">
      <w:pPr>
        <w:pStyle w:val="ConsPlusNormal"/>
        <w:spacing w:before="220"/>
        <w:ind w:firstLine="540"/>
        <w:jc w:val="both"/>
      </w:pPr>
      <w:r>
        <w:t>Состояние поверхностных вод реки Майма и особенно ее притоков (Улалушка, Каяс) в центре г. Горно-Алтайска, по данным РНИХЭЛ, в последние годы оценивается как среднезагрязненное, однако по содержанию ряда компонентов (нефтепродуктов, азотистых соединений, фенолов и др.) они относятся к сильно загрязненным водам. Минерализация их воды в предыдущие годы составляла для р. Майма - 160.9-388.7 мг/дм</w:t>
      </w:r>
      <w:r>
        <w:rPr>
          <w:vertAlign w:val="superscript"/>
        </w:rPr>
        <w:t>3</w:t>
      </w:r>
      <w:r>
        <w:t>, р. Улалушка - 180.5-466.8 мг/дм</w:t>
      </w:r>
      <w:r>
        <w:rPr>
          <w:vertAlign w:val="superscript"/>
        </w:rPr>
        <w:t>3</w:t>
      </w:r>
      <w:r>
        <w:t>, руч. Каяс - 199.2-490.1 мг/дм</w:t>
      </w:r>
      <w:r>
        <w:rPr>
          <w:vertAlign w:val="superscript"/>
        </w:rPr>
        <w:t>3</w:t>
      </w:r>
      <w:r>
        <w:t>, руч. Малиновка - 209.3-498.8 мг/дм</w:t>
      </w:r>
      <w:r>
        <w:rPr>
          <w:vertAlign w:val="superscript"/>
        </w:rPr>
        <w:t>3</w:t>
      </w:r>
      <w:r>
        <w:t>.</w:t>
      </w:r>
    </w:p>
    <w:p w:rsidR="00A90A44" w:rsidRDefault="00A90A44">
      <w:pPr>
        <w:pStyle w:val="ConsPlusNormal"/>
        <w:spacing w:before="220"/>
        <w:ind w:firstLine="540"/>
        <w:jc w:val="both"/>
      </w:pPr>
      <w:r>
        <w:t>В р. Майма загрязняющие вещества поступают как с поверхностным стоком, так и со сточными водами предприятий г. Горно-Алтайска и с. Майма. Существенный вклад в загрязнение реки вносят очистные сооружения города, полигон ТБО и мелкие несанкционированные свалки бытовых отходов.</w:t>
      </w:r>
    </w:p>
    <w:p w:rsidR="00A90A44" w:rsidRDefault="00A90A44">
      <w:pPr>
        <w:pStyle w:val="ConsPlusNormal"/>
        <w:spacing w:before="220"/>
        <w:ind w:firstLine="540"/>
        <w:jc w:val="both"/>
      </w:pPr>
      <w:r>
        <w:t>Имеющиеся данные позволяют сделать вывод о неблагоприятном экологическом состоянии воды р. Майма на территории промышленно-селитебной агломерации республиканского центра.</w:t>
      </w:r>
    </w:p>
    <w:p w:rsidR="00A90A44" w:rsidRDefault="00A90A44">
      <w:pPr>
        <w:pStyle w:val="ConsPlusNormal"/>
        <w:spacing w:before="220"/>
        <w:ind w:firstLine="540"/>
        <w:jc w:val="both"/>
      </w:pPr>
      <w:r>
        <w:t>Об этом свидетельствуют и данные мониторинга поверхностных вод ЗСУГМС, согласно которым в 2011 г. в воде р. Майма превышение ПДК отмечено для 6 из 11 показателей: фенолы, нитрит-ион, железо общее, легкоокисляемая органика (по БПК</w:t>
      </w:r>
      <w:r>
        <w:rPr>
          <w:vertAlign w:val="subscript"/>
        </w:rPr>
        <w:t>5</w:t>
      </w:r>
      <w:r>
        <w:t>), нефтепродукты, ХПК. Кислородный режим воды в целом удовлетворительный.</w:t>
      </w:r>
    </w:p>
    <w:p w:rsidR="00A90A44" w:rsidRDefault="00A90A44">
      <w:pPr>
        <w:pStyle w:val="ConsPlusNormal"/>
        <w:spacing w:before="220"/>
        <w:ind w:firstLine="540"/>
        <w:jc w:val="both"/>
      </w:pPr>
      <w:r>
        <w:t>В отчетном году качество воды р. Майма несколько улучшилось, в связи с чем она "перешла" из категории 4 "А" (грязная) в категорию 3 "Б" (очень загрязненная).</w:t>
      </w:r>
    </w:p>
    <w:p w:rsidR="00A90A44" w:rsidRDefault="00A90A44">
      <w:pPr>
        <w:pStyle w:val="ConsPlusNormal"/>
        <w:spacing w:before="220"/>
        <w:ind w:firstLine="540"/>
        <w:jc w:val="both"/>
      </w:pPr>
      <w:r>
        <w:t>Река Улалушка - правый приток р. Майма загрязняется, в основном, хозяйственно-бытовыми стоками г. Горно-Алтайска. Минерализация ее воды (до 466.8 мг/дм</w:t>
      </w:r>
      <w:r>
        <w:rPr>
          <w:vertAlign w:val="superscript"/>
        </w:rPr>
        <w:t>3</w:t>
      </w:r>
      <w:r>
        <w:t xml:space="preserve">), по данным РНИХЭЛ, одна из наиболее высоких среди поверхностных водотоков республики. Она в большей степени, чем вода р. Майма, загрязнена фенолами (до 33.0 ПДК), ОЖК (7.1), аммонийным азотом (17.7), </w:t>
      </w:r>
      <w:r>
        <w:lastRenderedPageBreak/>
        <w:t>нитратами (3.9) и нитритами (до 38.0 ПДК). На экологическое состояние воды реки, по-видимому, существенное воздействие оказывает городской полигон ТБО. По сравнению с предыдущими годами в воде реки заметно увеличилось содержание других загрязняющих веществ, в том числе взвесей, что негативно влияет на экологическое состояние воды р. Майма.</w:t>
      </w:r>
    </w:p>
    <w:p w:rsidR="00A90A44" w:rsidRDefault="00A90A44">
      <w:pPr>
        <w:pStyle w:val="ConsPlusNormal"/>
        <w:spacing w:before="220"/>
        <w:ind w:firstLine="540"/>
        <w:jc w:val="both"/>
      </w:pPr>
      <w:r>
        <w:t>Еще в большей степени, чем реки Майма и Улалушка, загрязнены ручьи Каяс и Малиновка. Так, в их воде максимальное содержание минеральных форм азота (данные РНИХЭЛ) составляло в единицах ПДК: NH</w:t>
      </w:r>
      <w:r>
        <w:rPr>
          <w:vertAlign w:val="subscript"/>
        </w:rPr>
        <w:t>4</w:t>
      </w:r>
      <w:r>
        <w:t xml:space="preserve"> - 22.4 (руч. Каяс), 25.6 (руч. Малиновка), NО</w:t>
      </w:r>
      <w:r>
        <w:rPr>
          <w:vertAlign w:val="subscript"/>
        </w:rPr>
        <w:t>2</w:t>
      </w:r>
      <w:r>
        <w:t xml:space="preserve"> - 43.5, 44.5, NO</w:t>
      </w:r>
      <w:r>
        <w:rPr>
          <w:vertAlign w:val="subscript"/>
        </w:rPr>
        <w:t>3</w:t>
      </w:r>
      <w:r>
        <w:t xml:space="preserve"> - 3.34, 3.39 ПДК, а концентрации фенолов 36.0 и 38.0 ПДК соответственно. Эти данные свидетельствуют о нарастающей деградации водотоков, снижении потенциала самоочищения воды, постепенном заилении и эвтрофикации.</w:t>
      </w:r>
    </w:p>
    <w:p w:rsidR="00A90A44" w:rsidRDefault="00A90A44">
      <w:pPr>
        <w:pStyle w:val="ConsPlusNormal"/>
        <w:spacing w:before="220"/>
        <w:ind w:firstLine="540"/>
        <w:jc w:val="both"/>
      </w:pPr>
      <w:r>
        <w:t>Данные ОАО "Алтай-Гео" и ФГУЗ "Центр гигиены и эпидемиологии по РА" свидетельствуют о том, что практически во всех опробованных поверхностных водных объектах, реже в водоносных комплексах верхнечетвертичных современных отложений в районах АЗС агломерации устанавливаются повышенные концентрации нефтепродуктов - 0.19 - 0.67 мг/дм</w:t>
      </w:r>
      <w:r>
        <w:rPr>
          <w:vertAlign w:val="superscript"/>
        </w:rPr>
        <w:t>3</w:t>
      </w:r>
      <w:r>
        <w:t xml:space="preserve"> (1.9 - 6.7 ПДК). Таким образом, АЗС представляются значимыми потенциальными объектами загрязнения объектов окружающей среды в районе г. Горно-Алтайска.</w:t>
      </w:r>
    </w:p>
    <w:p w:rsidR="00A90A44" w:rsidRDefault="00A90A44">
      <w:pPr>
        <w:pStyle w:val="ConsPlusNormal"/>
        <w:spacing w:before="220"/>
        <w:ind w:firstLine="540"/>
        <w:jc w:val="both"/>
      </w:pPr>
      <w:r>
        <w:t>Загрязнение донных отложений малых рек агломерации тяжелыми металлами, по данным ранее проведенных исследований ОАО "Алтай-Гео", находится на среднем уровне (суммарный показатель загрязнения - 14.1 - 20.7) и прямо зависит от степени загрязненности поверхностных вод и снегового покрова.</w:t>
      </w:r>
    </w:p>
    <w:p w:rsidR="00A90A44" w:rsidRDefault="00A90A44">
      <w:pPr>
        <w:pStyle w:val="ConsPlusNormal"/>
        <w:spacing w:before="220"/>
        <w:ind w:firstLine="540"/>
        <w:jc w:val="both"/>
      </w:pPr>
      <w:r>
        <w:t>Экологическое состояние интенсивно используемых населением агломерации грунтовых вод оценивается по величине показателя химического загрязнения как средне- и реже высокозагрязненное. В них отмечены повышенные концентрации минеральных форм азота - нитратов (до 4 ПДК), аммония (до 2 ПДК), реже нитритов, а также кальция - до 1.3 ПДК. Для грунтовых вод характерна также повышенная жесткость - до 1.1 ПДК. Удельный вес техногенных компонентов, в том числе легкоокисляемой органики, достигает 27%, то есть почти на уровне снеговой воды, что объясняется их слабой защищенностью от поверхностного загрязнения.</w:t>
      </w:r>
    </w:p>
    <w:p w:rsidR="00A90A44" w:rsidRDefault="00A90A44">
      <w:pPr>
        <w:pStyle w:val="ConsPlusNormal"/>
        <w:spacing w:before="220"/>
        <w:ind w:firstLine="540"/>
        <w:jc w:val="both"/>
      </w:pPr>
      <w:r>
        <w:t>Данные ОАО "Алтай-Гео" и федеральное государственное учреждение здравоохранения (ФГУЗ) "Центр гигиены и эпидемиологии по РА" свидетельствуют о том, что практически во всех опробованных поверхностных водных объектах, реже в водоносных комплексах верхнечетвертичных современных отложений в районах АЗС агломерации устанавливаются повышенные концентрации нефтепродуктов - 0.19 - 0.67 мг/дм</w:t>
      </w:r>
      <w:r>
        <w:rPr>
          <w:vertAlign w:val="superscript"/>
        </w:rPr>
        <w:t>3</w:t>
      </w:r>
      <w:r>
        <w:t xml:space="preserve"> (1.9 - 6.7 ПДК). Таким образом, АЗС представляются значимыми потенциальными объектами загрязнения объектов окружающей среды в районе г. Горно-Алтайска.</w:t>
      </w:r>
    </w:p>
    <w:p w:rsidR="00A90A44" w:rsidRDefault="00A90A44">
      <w:pPr>
        <w:pStyle w:val="ConsPlusNormal"/>
        <w:spacing w:before="220"/>
        <w:ind w:firstLine="540"/>
        <w:jc w:val="both"/>
      </w:pPr>
      <w:r>
        <w:t>Подземные трещинные и карстово-трещинные подземные воды в черте города практически не загрязнены или слабо загрязнены в случае их связи с поверхностными и грунтовыми водами, как это имеет место на Майминском водозаборе. Тем не менее, часть из них, по данным Территориального центра "Алтайгеомониторинг", содержит природные, объясняемые гидрогеохимической специализацией района, повышенные концентрации кальция (до 1.5 ПДК), магния (до 3 ПДК), имеет повышенную жесткость - до 7.1 - 10.05 мг-экв/дм</w:t>
      </w:r>
      <w:r>
        <w:rPr>
          <w:vertAlign w:val="superscript"/>
        </w:rPr>
        <w:t>3</w:t>
      </w:r>
      <w:r>
        <w:t>.</w:t>
      </w:r>
    </w:p>
    <w:p w:rsidR="00A90A44" w:rsidRDefault="00A90A44">
      <w:pPr>
        <w:pStyle w:val="ConsPlusNormal"/>
        <w:spacing w:before="220"/>
        <w:ind w:firstLine="540"/>
        <w:jc w:val="both"/>
      </w:pPr>
      <w:r>
        <w:t>На Улалинском водозаборе динамический уровень на эксплуатируемом одноименном месторождении в 2012 г. находился ниже допустимых 36 м. Загрязнения вод месторождения не выявлено, но происходит "подтягивание" некондиционных вод, имеющих повышенную жесткость (до 7.4 мг/дм</w:t>
      </w:r>
      <w:r>
        <w:rPr>
          <w:vertAlign w:val="superscript"/>
        </w:rPr>
        <w:t>3</w:t>
      </w:r>
      <w:r>
        <w:t>).</w:t>
      </w:r>
    </w:p>
    <w:p w:rsidR="00A90A44" w:rsidRDefault="00A90A44">
      <w:pPr>
        <w:pStyle w:val="ConsPlusNormal"/>
        <w:spacing w:before="220"/>
        <w:ind w:firstLine="540"/>
        <w:jc w:val="both"/>
      </w:pPr>
      <w:r>
        <w:t>Следует отметить, что в воде водозаборных скважин и из водопровода республиканского центра нередки повышенные концентрации железа - 1.9 - 3.3 ПДК, обусловленные интенсивной коррозией труб.</w:t>
      </w:r>
    </w:p>
    <w:p w:rsidR="00A90A44" w:rsidRDefault="00A90A44">
      <w:pPr>
        <w:pStyle w:val="ConsPlusNormal"/>
        <w:spacing w:before="220"/>
        <w:ind w:firstLine="540"/>
        <w:jc w:val="both"/>
      </w:pPr>
      <w:r>
        <w:lastRenderedPageBreak/>
        <w:t>4) состояние почв</w:t>
      </w:r>
    </w:p>
    <w:p w:rsidR="00A90A44" w:rsidRDefault="00A90A44">
      <w:pPr>
        <w:pStyle w:val="ConsPlusNormal"/>
        <w:spacing w:before="220"/>
        <w:ind w:firstLine="540"/>
        <w:jc w:val="both"/>
      </w:pPr>
      <w:r>
        <w:t>Почвенный покров на площади агломерации характеризуется слабой и средней "тяжелометальной" загрязненностью (СПЗ 15.5 - 19). Концентрации отдельных тяжелых металлов в почвах варьируют, по данным АРИ "Экология", в больших пределах: медь от 10 до 150 мг/кг, цинк - 40 - 400 мг/кг, свинец - 6 - 300 мг/кг, ртуть - 0.03 - 0.18 мг/кг. [19]</w:t>
      </w:r>
    </w:p>
    <w:p w:rsidR="00A90A44" w:rsidRDefault="00A90A44">
      <w:pPr>
        <w:pStyle w:val="ConsPlusNormal"/>
        <w:spacing w:before="220"/>
        <w:ind w:firstLine="540"/>
        <w:jc w:val="both"/>
      </w:pPr>
      <w:r>
        <w:t>Состояние растительного покрова, оцененное по суммарному показателю поглощения и показателю биохимической контрастности, характеризуется, в основном, как мало благополучное и неблагополучное (напряженное). На большей части агломерации отмечается сниженная поглощающая способность растений.</w:t>
      </w:r>
    </w:p>
    <w:p w:rsidR="00A90A44" w:rsidRDefault="00A90A44">
      <w:pPr>
        <w:pStyle w:val="ConsPlusNormal"/>
        <w:spacing w:before="220"/>
        <w:ind w:firstLine="540"/>
        <w:jc w:val="both"/>
      </w:pPr>
      <w:r>
        <w:t>На отдельных участках агломерации республиканского центра работами АРИ "Экология" в 2007 - 2012 гг. был выявлен ряд локальных очагов прошлого загрязнения природных сред, в основном, почвенного покрова хлорорганическими пестицидами (ДДТ - дихлордифенилтрихлорэтан, ГХЦГ - гексахлорциклогексан), широко применявшимися в 1960 - 1980-е годы в качестве инсектицидов в овощеводстве, садоводстве, хмелеводстве и пр.</w:t>
      </w:r>
    </w:p>
    <w:p w:rsidR="00A90A44" w:rsidRDefault="00A90A44">
      <w:pPr>
        <w:pStyle w:val="ConsPlusNormal"/>
        <w:spacing w:before="220"/>
        <w:ind w:firstLine="540"/>
        <w:jc w:val="both"/>
      </w:pPr>
      <w:r>
        <w:t>Очаги повышенного остаточного пестицидного загрязнения в черте города были выявлены на землях ОПХ "Горно-Алтайское" (заимка "Каяс", район ул. Плодовоягодной, территория Алтайской противочумной станции и др.), а также на территории сопредельных сел Майма, Кызыл-Озек, Карлушка (11).</w:t>
      </w:r>
    </w:p>
    <w:p w:rsidR="00A90A44" w:rsidRDefault="00A90A44">
      <w:pPr>
        <w:pStyle w:val="ConsPlusNormal"/>
        <w:spacing w:before="220"/>
        <w:ind w:firstLine="540"/>
        <w:jc w:val="both"/>
      </w:pPr>
      <w:r>
        <w:t>Наиболее интенсивные очаги загрязнения почв (десятки - тысячи ПДК) имеют локальный характер и приурочены к местам прошлого хранения пестицидов. Для участков их применения - бывшие хмельники, ягодники, плантации овощных культур - присущ менее интенсивный характер остаточного "размазанного" загрязнения (единицы - первые десятки ПДК), занимающего значительные площади (до 5 - 10 га). Кроме почв, в очагах прошлого загрязнения пестициды в небольших количествах присутствуют в растениях и донных отложениях водотоков.</w:t>
      </w:r>
    </w:p>
    <w:p w:rsidR="00A90A44" w:rsidRDefault="00A90A44">
      <w:pPr>
        <w:pStyle w:val="ConsPlusNormal"/>
        <w:spacing w:before="220"/>
        <w:ind w:firstLine="540"/>
        <w:jc w:val="both"/>
      </w:pPr>
      <w:r>
        <w:t>Ранее в 1997 г. ОАО "Алтай-Гео" была выполнена оценка экологического состояния окружающей среды на территории агломерации. Состояние ОПС оценивалось интегральным показателем, учитывающим загрязненность всех охарактеризованных выше природных сред по пятибалльной шкале (до 2 - благоприятное, 2 - 3 - относительно благоприятное, 3 - 4 - малоблагоприятное, 4 - 5 - неблагоприятное). Среднее значение степени благоприятности окружающей среды для проживания населения составило 2.6 балла при вариациях в разных частях агломерации от 1.6 до 3.8 баллов, то есть варьируется от благоприятных до неблагоприятных условий.</w:t>
      </w:r>
    </w:p>
    <w:p w:rsidR="00A90A44" w:rsidRDefault="00A90A44">
      <w:pPr>
        <w:pStyle w:val="ConsPlusNormal"/>
        <w:spacing w:before="220"/>
        <w:ind w:firstLine="540"/>
        <w:jc w:val="both"/>
      </w:pPr>
      <w:r>
        <w:t>Известно, что экологическое качество природных сред во многом определяется особенностями геологического строения местности. В частности, радиоэкологическая ситуация, обусловленная этими особенностями, в пределах агломерации выглядит следующим образом. Уровень гамма-излучения варьирует в пределах 10 - 20 мкР/час, что является естественным фоном для района г. Горно-Алтайск.</w:t>
      </w:r>
    </w:p>
    <w:p w:rsidR="00A90A44" w:rsidRDefault="00A90A44">
      <w:pPr>
        <w:pStyle w:val="ConsPlusNormal"/>
        <w:spacing w:before="220"/>
        <w:ind w:firstLine="540"/>
        <w:jc w:val="both"/>
      </w:pPr>
      <w:r>
        <w:t>Проведенное в последние годы ТУ Роспотребнадзора по РА выборочное обследование атмосферного воздуха и общественных помещений в пределах агломерации выявило большое число помещений с двух - пяти и более кратным превышением ПДК по радону, рисунок 12.1.</w:t>
      </w:r>
    </w:p>
    <w:p w:rsidR="00A90A44" w:rsidRDefault="00A90A44">
      <w:pPr>
        <w:pStyle w:val="ConsPlusNormal"/>
        <w:jc w:val="both"/>
      </w:pPr>
    </w:p>
    <w:p w:rsidR="00A90A44" w:rsidRDefault="00A90A44">
      <w:pPr>
        <w:pStyle w:val="ConsPlusNormal"/>
        <w:jc w:val="center"/>
        <w:outlineLvl w:val="3"/>
      </w:pPr>
      <w:r>
        <w:t>Рисунок 12.1</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jc w:val="center"/>
        <w:outlineLvl w:val="3"/>
      </w:pPr>
      <w:r>
        <w:t>Рисунок 999. Схема радоноопасности г. Горно-Алтайска</w:t>
      </w:r>
    </w:p>
    <w:p w:rsidR="00A90A44" w:rsidRDefault="00A90A44">
      <w:pPr>
        <w:pStyle w:val="ConsPlusNormal"/>
        <w:jc w:val="center"/>
      </w:pPr>
      <w:r>
        <w:t>по данным ФГУЗ "Центр гигиены и эпидемиологии по РА"</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ind w:firstLine="540"/>
        <w:jc w:val="both"/>
      </w:pPr>
      <w:r>
        <w:t>Выполненный анализ потенциальной радоноопасности свидетельствует, что значительная часть территории г. Горно-Алтайска (около 30%) относится к категории опасной по радону. Средневзвешенная объемная концентрация радона по г. Горно-Алтайску в 2012 г. составила 155 Бк/м</w:t>
      </w:r>
      <w:r>
        <w:rPr>
          <w:vertAlign w:val="superscript"/>
        </w:rPr>
        <w:t>3</w:t>
      </w:r>
      <w:r>
        <w:t>, что соответствует средней дозе облучения 6 мЗв/год (максимальная до 12.8 мЗв/год).</w:t>
      </w:r>
    </w:p>
    <w:p w:rsidR="00A90A44" w:rsidRDefault="00A90A44">
      <w:pPr>
        <w:pStyle w:val="ConsPlusNormal"/>
        <w:spacing w:before="220"/>
        <w:ind w:firstLine="540"/>
        <w:jc w:val="both"/>
      </w:pPr>
      <w:r>
        <w:t>По данным радиационной лаборатории ФГУЗ "Центр гигиены и эпидемиологии по РА", повышенные и высокие концентрации радона в последние годы, после Чуйского землетрясения 2003 года, установлены в воде эксплуатируемых месторождений подземных вод - Улалинском и Майминском - до 266 Бк/л.</w:t>
      </w:r>
    </w:p>
    <w:p w:rsidR="00A90A44" w:rsidRDefault="00A90A44">
      <w:pPr>
        <w:pStyle w:val="ConsPlusNormal"/>
        <w:spacing w:before="220"/>
        <w:ind w:firstLine="540"/>
        <w:jc w:val="both"/>
      </w:pPr>
      <w:r>
        <w:t>Из негативных экзогенных геологических процессов потенциально опасны эрозионные процессы в поймах рек Катунь, Майма, Улалушка и оползневые явления на склоновых участках в окрестностях г. Горно-Алтайск и с. Майма.</w:t>
      </w:r>
    </w:p>
    <w:p w:rsidR="00A90A44" w:rsidRDefault="00A90A44">
      <w:pPr>
        <w:pStyle w:val="ConsPlusNormal"/>
        <w:spacing w:before="220"/>
        <w:ind w:firstLine="540"/>
        <w:jc w:val="both"/>
      </w:pPr>
      <w:r>
        <w:t>Функционирование современного города, как сложной природно-антропогенной системы, предполагает динамичное взаимодействие трех основных подсистем: природной (антропогенные модификации природных ландшафтов); техногенной (инженерно-промышленная и транспортная инфраструктура, городские застройки); социальной (население).</w:t>
      </w:r>
    </w:p>
    <w:p w:rsidR="00A90A44" w:rsidRDefault="00A90A44">
      <w:pPr>
        <w:pStyle w:val="ConsPlusNormal"/>
        <w:spacing w:before="220"/>
        <w:ind w:firstLine="540"/>
        <w:jc w:val="both"/>
      </w:pPr>
      <w:r>
        <w:t>На урбанизированных территориях природная среда не только испытывает сильные антропотехногенные нагрузки, но и трансформируется и теряет способность к самовосстановлению. Природные риски, характерные для естественных природных систем, в городах усугубляются экологическим неблагополучием. Актуальными при принятии управленческих решений являются вопросы оценки природного и экологического риска, в том числе визуализация территорий риска и пространственный анализ ситуации.</w:t>
      </w:r>
    </w:p>
    <w:p w:rsidR="00A90A44" w:rsidRDefault="00A90A44">
      <w:pPr>
        <w:pStyle w:val="ConsPlusNormal"/>
        <w:spacing w:before="220"/>
        <w:ind w:firstLine="540"/>
        <w:jc w:val="both"/>
      </w:pPr>
      <w:r>
        <w:t>В настоящее время город и расположенные рядом сельские поселения (Кызыл-Озек и Майма) можно рассматривать в качестве агломерации. В связи с этим достаточно остро стоит проблема обеспечения населения жильем. Активное строительство частного сектора и многоквартирных домов вынуждает отводить под строительство земельные участки, которые раньше не использовались. Для частного строительства отводятся главным образом участки на окраинах города, а строительство многоквартирных домов происходит в черте уже существующей застройки, что снижает стоимость коммуникаций. Для строительства частных домов в городской черте отводятся участки, расположенные либо на склонах гор, либо в пойме рек.</w:t>
      </w:r>
    </w:p>
    <w:p w:rsidR="00A90A44" w:rsidRDefault="00A90A44">
      <w:pPr>
        <w:pStyle w:val="ConsPlusNormal"/>
        <w:spacing w:before="220"/>
        <w:ind w:firstLine="540"/>
        <w:jc w:val="both"/>
      </w:pPr>
      <w:r>
        <w:t>На склонах проявляется специфический комплекс экзогенных геологических процессов. Ведущая роль принадлежит процессам гравитационного ряда. В ряде случаев они могут представлять опасность для функционирования сооружений.</w:t>
      </w:r>
    </w:p>
    <w:p w:rsidR="00A90A44" w:rsidRDefault="00A90A44">
      <w:pPr>
        <w:pStyle w:val="ConsPlusNormal"/>
        <w:spacing w:before="220"/>
        <w:ind w:firstLine="540"/>
        <w:jc w:val="both"/>
      </w:pPr>
      <w:r>
        <w:t>Главной причиной возникновения гравитационных процессов является потеря устойчивости склонов под действием различных природных и техногенных факторов (подрезка склонов при прокладывании дорог), подмыва основания склона рекой, а также увеличение массы пород и уменьшение сцепления частиц при искусственном или природном обводнении. Обвалы и осыпи формируются в таких районах города, как Мелиорация, Трактовая, Гардинно-тюлевая фабрика, объездная дорога (ул. Бийская) и др.</w:t>
      </w:r>
    </w:p>
    <w:p w:rsidR="00A90A44" w:rsidRDefault="00A90A44">
      <w:pPr>
        <w:pStyle w:val="ConsPlusNormal"/>
        <w:spacing w:before="220"/>
        <w:ind w:firstLine="540"/>
        <w:jc w:val="both"/>
      </w:pPr>
      <w:r>
        <w:t>Большой вред для хозяйства города представляют оползни. Наблюдения, осуществляемые ТЦ "Алтайгеомониторинг" за оползневыми процессами в черте г. Горно-Алтайска, равно как и геологические работы, проводимые ранее в этом районе, подтверждают мнение о том, что склоны долины р. Майма и ее притоков в окрестностях агломерации Майма - Горно-Алтайск - Кызыл-Озек относятся к оползнеопасным.</w:t>
      </w:r>
    </w:p>
    <w:p w:rsidR="00A90A44" w:rsidRDefault="00A90A44">
      <w:pPr>
        <w:pStyle w:val="ConsPlusNormal"/>
        <w:spacing w:before="220"/>
        <w:ind w:firstLine="540"/>
        <w:jc w:val="both"/>
      </w:pPr>
      <w:r>
        <w:lastRenderedPageBreak/>
        <w:t>На склонах долины р. Майма, в черте Горно-Алтайска располагается оползень, который изучался на протяжении нескольких лет. Разрез этого участка представлен лессовидными отложениями. В нижних частях разреза залегают глинистые лессовидные отложения красно-дубровской свиты мощностью около 20 м. В окрестностях республиканского центра зафиксировано более 10 древних оползней циркообразного типа размером до 1 км в диаметре и фронтального типа длиной до 4 км по уступу. Оползневые структуры представляют потенциальную опасность. По мнению специалистов существуют участки, где оползневые процессы могут активизироваться. Спусковым механизмом может послужить, как техногенный, так и природный фактор.</w:t>
      </w:r>
    </w:p>
    <w:p w:rsidR="00A90A44" w:rsidRDefault="00A90A44">
      <w:pPr>
        <w:pStyle w:val="ConsPlusNormal"/>
        <w:spacing w:before="220"/>
        <w:ind w:firstLine="540"/>
        <w:jc w:val="both"/>
      </w:pPr>
      <w:r>
        <w:t>Любая оползневая структура имеет пульсационный характер развития, которая нередко от минимальной скорости соскальзывания может перейти в стремительное движение участка. Побудителем возникновения может служить резкий подъем грунтовых вод, вызывающий изменение консистенции подстилающей породы оползня суглинка и глины, вплоть до его текучего состояния. Обильные ливневые осадки, приводят Склон к той же стадии, что и подъем уровня грунтовых вод. В комплексе эти действующие процессы, осложненные разрывными нарушениями, способствуют отрыву и смещению массива в ослабленных зонах.</w:t>
      </w:r>
    </w:p>
    <w:p w:rsidR="00A90A44" w:rsidRDefault="00A90A44">
      <w:pPr>
        <w:pStyle w:val="ConsPlusNormal"/>
        <w:spacing w:before="220"/>
        <w:ind w:firstLine="540"/>
        <w:jc w:val="both"/>
      </w:pPr>
      <w:r>
        <w:t>В зимний период в черте города наблюдаются такие гравитационные процессы, как сход лавин. Образование лавин вызвано уменьшением сцепления внутри снежной массы на склоне. Часто это определяется превышением количества выпавших в зимний период осадков относительно средних многолетних показателей. В целом сход лавин в черте города происходит крайне редко, чаще же они происходят в окраинных частях города. Так, в 2001 год несколько лавин сошло в урочище Еланда, на юго-западной окраине г. Горно-Алтайска.</w:t>
      </w:r>
    </w:p>
    <w:p w:rsidR="00A90A44" w:rsidRDefault="00A90A44">
      <w:pPr>
        <w:pStyle w:val="ConsPlusNormal"/>
        <w:spacing w:before="220"/>
        <w:ind w:firstLine="540"/>
        <w:jc w:val="both"/>
      </w:pPr>
      <w:r>
        <w:t>В зоне города интенсивно протекают эрозионные процессы. Реки (Майма, Улала, а также ручьи), находящиеся в черте города, обладают значительной разрушительной силой. Особенно сильно проявляется береговая эрозия, при которой происходит интенсивное и резкое разрушение берегов. Данный вид процессов в русле рек протекает постоянно, посезонно набирая свою силу. Во время весеннего паводка, когда глубина потока резко увеличивается и уровень воды выше среднего показателя, эрозионный процесс протекает с максимальной скоростью.</w:t>
      </w:r>
    </w:p>
    <w:p w:rsidR="00A90A44" w:rsidRDefault="00A90A44">
      <w:pPr>
        <w:pStyle w:val="ConsPlusNormal"/>
        <w:spacing w:before="220"/>
        <w:ind w:firstLine="540"/>
        <w:jc w:val="both"/>
      </w:pPr>
      <w:r>
        <w:t>Согласно исследованиям, в Горно-Алтайске выделяются два района наиболее подверженные подтоплению в период половодья. По территории Майминского района в зону риска попадают, в основном, жилые постройки, расположенные в поймах рек.</w:t>
      </w:r>
    </w:p>
    <w:p w:rsidR="00A90A44" w:rsidRDefault="00A90A44">
      <w:pPr>
        <w:pStyle w:val="ConsPlusNormal"/>
        <w:spacing w:before="220"/>
        <w:ind w:firstLine="540"/>
        <w:jc w:val="both"/>
      </w:pPr>
      <w:r>
        <w:t>Предыдущими мониторинговыми работами ОАО "Алтай-Гео" было установлено более 10 древних оползней циркообразного типа размером до 1 км в диаметре и фронтального типа длиной до 3 - 4 км по уступу. Потенциальной активизацией обладают мелкие оползни в районе г. Горно-Алтайска, в частности, находящиеся в борту левого притока р. Каяс (микрорайон "Пекарский лог") и в долине ручей Бочеркушка (ул. Гагарина). В 2011 году повышенное увлажнение спровоцировало сход оползня на частной усадьбе в г. Горно-Алтайске по ул. Гагарина, 45, рисунок 12.2.</w:t>
      </w:r>
    </w:p>
    <w:p w:rsidR="00A90A44" w:rsidRDefault="00A90A44">
      <w:pPr>
        <w:pStyle w:val="ConsPlusNormal"/>
        <w:jc w:val="both"/>
      </w:pPr>
    </w:p>
    <w:p w:rsidR="00A90A44" w:rsidRDefault="00A90A44">
      <w:pPr>
        <w:pStyle w:val="ConsPlusNormal"/>
        <w:jc w:val="center"/>
        <w:outlineLvl w:val="3"/>
      </w:pPr>
      <w:r>
        <w:t>Рисунок 12.2. Последствия схода мелких оползней</w:t>
      </w:r>
    </w:p>
    <w:p w:rsidR="00A90A44" w:rsidRDefault="00A90A44">
      <w:pPr>
        <w:pStyle w:val="ConsPlusNormal"/>
        <w:jc w:val="center"/>
      </w:pPr>
      <w:r>
        <w:t>в г. Горно-Алтайске по ул. Черноплодной (2010 г.) и ул.</w:t>
      </w:r>
    </w:p>
    <w:p w:rsidR="00A90A44" w:rsidRDefault="00A90A44">
      <w:pPr>
        <w:pStyle w:val="ConsPlusNormal"/>
        <w:jc w:val="center"/>
      </w:pPr>
      <w:r>
        <w:t>Гагарина (2011 г.)</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ind w:firstLine="540"/>
        <w:jc w:val="both"/>
      </w:pPr>
      <w:r>
        <w:t>Необходимо отметить, что в последние годы активность оползневых процессов на территории агломерации оценивается на уровне многолетних значений.</w:t>
      </w:r>
    </w:p>
    <w:p w:rsidR="00A90A44" w:rsidRDefault="00A90A44">
      <w:pPr>
        <w:pStyle w:val="ConsPlusNormal"/>
        <w:spacing w:before="220"/>
        <w:ind w:firstLine="540"/>
        <w:jc w:val="both"/>
      </w:pPr>
      <w:r>
        <w:t xml:space="preserve">Отдельные участки бортов долины р. Майма на территории города относятся к потенциально лавиноопасным, однако в зимний период 2011 года в связи с погодными </w:t>
      </w:r>
      <w:r>
        <w:lastRenderedPageBreak/>
        <w:t>условиями сходили лишь крайне незначительные по объему лавины.</w:t>
      </w:r>
    </w:p>
    <w:p w:rsidR="00A90A44" w:rsidRDefault="00A90A44">
      <w:pPr>
        <w:pStyle w:val="ConsPlusNormal"/>
        <w:spacing w:before="220"/>
        <w:ind w:firstLine="540"/>
        <w:jc w:val="both"/>
      </w:pPr>
      <w:r>
        <w:t>Никаких приемлемых решений по ликвидации или хотя бы уменьшению масштабов и темпов негативных процессов пока не выработано. Не проводятся исследования влияния повышенной обводненности на температуру и прочность грунтов, оснований инженерных сооружений. И это при участившихся в последние годы случаях деформаций и частичных разрушений зданий.</w:t>
      </w:r>
    </w:p>
    <w:p w:rsidR="00A90A44" w:rsidRDefault="00A90A44">
      <w:pPr>
        <w:pStyle w:val="ConsPlusNormal"/>
        <w:spacing w:before="220"/>
        <w:ind w:firstLine="540"/>
        <w:jc w:val="both"/>
      </w:pPr>
      <w:r>
        <w:t>Детальный анализ условий городской среды позволяет наметить пути сохранения своеобразия ландшафтной обстановки и предложить наиболее оптимальные для данного региона изменения рельефа, такие, что позволили бы наилучшим образом городской территории выполнять социально-экономические функции.</w:t>
      </w:r>
    </w:p>
    <w:p w:rsidR="00A90A44" w:rsidRDefault="00A90A44">
      <w:pPr>
        <w:pStyle w:val="ConsPlusNormal"/>
        <w:spacing w:before="220"/>
        <w:ind w:firstLine="540"/>
        <w:jc w:val="both"/>
      </w:pPr>
      <w:r>
        <w:t>5) состояние атмосферного воздуха</w:t>
      </w:r>
    </w:p>
    <w:p w:rsidR="00A90A44" w:rsidRDefault="00A90A44">
      <w:pPr>
        <w:pStyle w:val="ConsPlusNormal"/>
        <w:spacing w:before="220"/>
        <w:ind w:firstLine="540"/>
        <w:jc w:val="both"/>
      </w:pPr>
      <w:r>
        <w:t>Основное загрязнение приземной атмосферы приходится на единственной в Республике Алтай город Горно-Алтайск и его агломерацию (Горно-Алтайск - Майма - Кызыл-Озек - Алферово - Карлушка), где на площади 30 км</w:t>
      </w:r>
      <w:r>
        <w:rPr>
          <w:vertAlign w:val="superscript"/>
        </w:rPr>
        <w:t>2</w:t>
      </w:r>
      <w:r>
        <w:t xml:space="preserve"> проживает более трети ее населения, из них более 90% в долине р. Майма и происходит, главным образом, за счет выбросов твердых и газообразных загрязняющих веществ предприятиями, объектами теплоснабжения, транспортом и пр.</w:t>
      </w:r>
    </w:p>
    <w:p w:rsidR="00A90A44" w:rsidRDefault="00A90A44">
      <w:pPr>
        <w:pStyle w:val="ConsPlusNormal"/>
        <w:spacing w:before="220"/>
        <w:ind w:firstLine="540"/>
        <w:jc w:val="both"/>
      </w:pPr>
      <w:r>
        <w:t>Несмотря на отсутствие крупных и средних промышленных предприятий, в районе г. Горно-Алтайска находится порядка 150 средних и малых котельных, которые до 2008 г. работали на угле. По состоянию на начало 2013 г. в пределах агломерации насчитывалось около 25 тысяч автомобилей. Столь значительное число автотранспортных средств, котельных, а также печное отопление частного сектора обуславливают повышенное загрязнение воздушного бассейна агломерации из-за частого образования в зимний период воздушных инверсий, при которых уноса и рассеивания выбросов практически не происходит. Это способствует накоплению загрязняющих веществ в приземной атмосфере и, как следствие, в снеговом покрове и почвах агломерации.</w:t>
      </w:r>
    </w:p>
    <w:p w:rsidR="00A90A44" w:rsidRDefault="00A90A44">
      <w:pPr>
        <w:pStyle w:val="ConsPlusNormal"/>
        <w:spacing w:before="220"/>
        <w:ind w:firstLine="540"/>
        <w:jc w:val="both"/>
      </w:pPr>
      <w:r>
        <w:t>Различные источники выбросов твердых частиц создают примерно следующие уровни запыленности приземной атмосферы г. Горно-Алтайска: котельные на угле - 200 - 400 кг км</w:t>
      </w:r>
      <w:r>
        <w:rPr>
          <w:vertAlign w:val="superscript"/>
        </w:rPr>
        <w:t>2</w:t>
      </w:r>
      <w:r>
        <w:t>/сут.; автомагистрали с интенсивным движением автомобилей - до 100 кг км</w:t>
      </w:r>
      <w:r>
        <w:rPr>
          <w:vertAlign w:val="superscript"/>
        </w:rPr>
        <w:t>2</w:t>
      </w:r>
      <w:r>
        <w:t>/сут.; печное отопление - 25 - 75 кг км</w:t>
      </w:r>
      <w:r>
        <w:rPr>
          <w:vertAlign w:val="superscript"/>
        </w:rPr>
        <w:t>2</w:t>
      </w:r>
      <w:r>
        <w:t>/сут. Отметим, что общие выбросы твердых частиц от автотранспорта в 3 - 4 раза меньше, чем от котельных на угле.</w:t>
      </w:r>
    </w:p>
    <w:p w:rsidR="00A90A44" w:rsidRDefault="00A90A44">
      <w:pPr>
        <w:pStyle w:val="ConsPlusNormal"/>
        <w:spacing w:before="220"/>
        <w:ind w:firstLine="540"/>
        <w:jc w:val="both"/>
      </w:pPr>
      <w:r>
        <w:t>В целом можно считать, что основная часть запыленности воздушного бассейна города формируется за счет выбросов угольных котельных, расположенных в его пониженных частях. При воздушных инверсиях запыленный воздух поднимается на высоту до 100 - 150 м и "растекается" по направлению преобладающих ветров в долине р. Майма и привносит пыль на окраины города и его пригороды.</w:t>
      </w:r>
    </w:p>
    <w:p w:rsidR="00A90A44" w:rsidRDefault="00A90A44">
      <w:pPr>
        <w:pStyle w:val="ConsPlusNormal"/>
        <w:spacing w:before="220"/>
        <w:ind w:firstLine="540"/>
        <w:jc w:val="both"/>
      </w:pPr>
      <w:r>
        <w:t>Выпадение твердых и газообразных веществ из загрязненного выбросами атмосферного воздуха приводят к заметным изменениям химического состава снеговой воды, а в период снеготаяния состава поверхностных вод агломерации. Эти изменения проявлены и для изученных индикаторов экологического качества снеговой воды - рН, общая жесткость, химическое потребление кислорода, содержание хлорид-иона.</w:t>
      </w:r>
    </w:p>
    <w:p w:rsidR="00A90A44" w:rsidRDefault="00A90A44">
      <w:pPr>
        <w:pStyle w:val="ConsPlusNormal"/>
        <w:spacing w:before="220"/>
        <w:ind w:firstLine="540"/>
        <w:jc w:val="both"/>
      </w:pPr>
      <w:r>
        <w:t>Установлено, что основная территория города, расположенная в долинах рек Майма и Улалушка, выделяется повышенными значениями показателей состава снеговой воды - рН до 10 ед., общая жесткость до 0.7 мг-экв./дм</w:t>
      </w:r>
      <w:r>
        <w:rPr>
          <w:vertAlign w:val="superscript"/>
        </w:rPr>
        <w:t>3</w:t>
      </w:r>
      <w:r>
        <w:t>, ХПК до 30.81 мгО/дм</w:t>
      </w:r>
      <w:r>
        <w:rPr>
          <w:vertAlign w:val="superscript"/>
        </w:rPr>
        <w:t>3</w:t>
      </w:r>
      <w:r>
        <w:t>, содержание хлорид-иона до 25.74 мг/дм</w:t>
      </w:r>
      <w:r>
        <w:rPr>
          <w:vertAlign w:val="superscript"/>
        </w:rPr>
        <w:t>3</w:t>
      </w:r>
      <w:r>
        <w:t>.</w:t>
      </w:r>
    </w:p>
    <w:p w:rsidR="00A90A44" w:rsidRDefault="00A90A44">
      <w:pPr>
        <w:pStyle w:val="ConsPlusNormal"/>
        <w:spacing w:before="220"/>
        <w:ind w:firstLine="540"/>
        <w:jc w:val="both"/>
      </w:pPr>
      <w:r>
        <w:t xml:space="preserve">Динамика изменения экологического состояния воздушного бассейна (по снеговому покрову) в районе г. Горно-Алтайска за последние 20 лет свидетельствует о значительном (в 3 - 4 </w:t>
      </w:r>
      <w:r>
        <w:lastRenderedPageBreak/>
        <w:t>раза) снижении средней пылевой нагрузки на территории г. Горно-Алтайска, которая в 1990 - 2000-е годы соответствовала высокому и среднему уровню запыленности, а в 2013 г. - низкому уровню - среднее значение.</w:t>
      </w:r>
    </w:p>
    <w:p w:rsidR="00A90A44" w:rsidRDefault="00A90A44">
      <w:pPr>
        <w:pStyle w:val="ConsPlusNormal"/>
        <w:jc w:val="both"/>
      </w:pPr>
    </w:p>
    <w:p w:rsidR="00A90A44" w:rsidRDefault="00A90A44">
      <w:pPr>
        <w:pStyle w:val="ConsPlusNormal"/>
        <w:jc w:val="center"/>
        <w:outlineLvl w:val="3"/>
      </w:pPr>
      <w:r>
        <w:t>Рисунок 12.2. Динамика запыленности</w:t>
      </w:r>
    </w:p>
    <w:p w:rsidR="00A90A44" w:rsidRDefault="00A90A44">
      <w:pPr>
        <w:pStyle w:val="ConsPlusNormal"/>
        <w:jc w:val="center"/>
      </w:pPr>
      <w:r>
        <w:t>территории г. Горно-Алтайска в 1997 - 2012 гг.</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ind w:firstLine="540"/>
        <w:jc w:val="both"/>
      </w:pPr>
      <w:r>
        <w:t>Таким образом, начавшийся в 2008 г. перевод основных котельных г. Горно-Алтайска и с. Майма на природный газ положительно сказался на качестве атмосферного воздуха на территории агломерации, в т.ч. на уровне запыленности ее воздушного бассейна. Если в предыдущие годы экологическое состояние приземной атмосферы в пределах агломерации оценивалось как удовлетворительное, а в зимнее время, особенно в периоды смогообразования, как мало удовлетворительное, то в настоящее время качество атмосферного воздуха в зимний период можно считать в целом условно благоприятным и малоблагоприятным на отдельных участках в г. Горно-Алтайске.</w:t>
      </w:r>
    </w:p>
    <w:p w:rsidR="00A90A44" w:rsidRDefault="00A90A44">
      <w:pPr>
        <w:pStyle w:val="ConsPlusNormal"/>
        <w:spacing w:before="220"/>
        <w:ind w:firstLine="540"/>
        <w:jc w:val="both"/>
      </w:pPr>
      <w:r>
        <w:t>6) твердые бытовые и промышленные отходы</w:t>
      </w:r>
    </w:p>
    <w:p w:rsidR="00A90A44" w:rsidRDefault="00A90A44">
      <w:pPr>
        <w:pStyle w:val="ConsPlusNormal"/>
        <w:spacing w:before="220"/>
        <w:ind w:firstLine="540"/>
        <w:jc w:val="both"/>
      </w:pPr>
      <w:r>
        <w:t>а) состояние почвы</w:t>
      </w:r>
    </w:p>
    <w:p w:rsidR="00A90A44" w:rsidRDefault="00A90A44">
      <w:pPr>
        <w:pStyle w:val="ConsPlusNormal"/>
        <w:spacing w:before="220"/>
        <w:ind w:firstLine="540"/>
        <w:jc w:val="both"/>
      </w:pPr>
      <w:r>
        <w:t>Важной проблемой является утилизация отходов промышленности и коммунально-бытового сектора. Отходы потребления представлены, главным образом, твердыми и жидкими бытовыми отходами населения. Основная часть отходов относится к малоопасным и неопасным отходам (4 и 5 классов).</w:t>
      </w:r>
    </w:p>
    <w:p w:rsidR="00A90A44" w:rsidRDefault="00A90A44">
      <w:pPr>
        <w:pStyle w:val="ConsPlusNormal"/>
        <w:spacing w:before="220"/>
        <w:ind w:firstLine="540"/>
        <w:jc w:val="both"/>
      </w:pPr>
      <w:r>
        <w:t>В настоящее время в городе Горно-Алтайске имеется полигон для сбора твердых бытовых отходов. Существующий полигон не отвечает санитарным нормам.</w:t>
      </w:r>
    </w:p>
    <w:p w:rsidR="00A90A44" w:rsidRDefault="00A90A44">
      <w:pPr>
        <w:pStyle w:val="ConsPlusNormal"/>
        <w:spacing w:before="220"/>
        <w:ind w:firstLine="540"/>
        <w:jc w:val="both"/>
      </w:pPr>
      <w:r>
        <w:t>Происходит увеличение объемов вывоза твердо-бытовых отходов. Так, если в 2005 году на полигон вывезли 65 тыс. куб. м твердо-бытовых отходов, то в 2006 году вывезено 84 тыс. куб. м. Полигон общей площадью 8 га, на который вывозятся твердо-бытовые отходы, не соответствует нормативным требованиям для таких объектов. Он расположен в нескольких сотнях метров от Улалинского водозабора, скважины которого пробурены от 60 до 80 метров и при этом отсутствует защищающий глиняный слой. Полигон завален мусором уже до 3 метров.</w:t>
      </w:r>
    </w:p>
    <w:p w:rsidR="00A90A44" w:rsidRDefault="00A90A44">
      <w:pPr>
        <w:pStyle w:val="ConsPlusNormal"/>
        <w:spacing w:before="220"/>
        <w:ind w:firstLine="540"/>
        <w:jc w:val="both"/>
      </w:pPr>
      <w:r>
        <w:t>Особую проблему создают несанкционированные свалки.</w:t>
      </w:r>
    </w:p>
    <w:p w:rsidR="00A90A44" w:rsidRDefault="00A90A44">
      <w:pPr>
        <w:pStyle w:val="ConsPlusNormal"/>
        <w:spacing w:before="220"/>
        <w:ind w:firstLine="540"/>
        <w:jc w:val="both"/>
      </w:pPr>
      <w:r>
        <w:t>В 2011 году с. Майма подготовлен к эксплуатации мусоросортировочный комплекс по переработке твердых бытовых и промышленных отходов мощностью 32,5 тыс. тонн в год, на котором также планируется получение вторичного сырья и изделий из него. Ввод комплекса позволил уменьшить до 30% объем отходов, подлежащих захоронению на полигонах.</w:t>
      </w:r>
    </w:p>
    <w:p w:rsidR="00A90A44" w:rsidRDefault="00A90A44">
      <w:pPr>
        <w:pStyle w:val="ConsPlusNormal"/>
        <w:spacing w:before="220"/>
        <w:ind w:firstLine="540"/>
        <w:jc w:val="both"/>
      </w:pPr>
      <w:r>
        <w:t>Для загрузки комплекса предусматривается сбор ТБО с территории г. Горно-Алтайска и Майминского района, в т.ч. из зон отдыха "Манжерок" и "Алтайская долина", а также с территории Турочакского, Чемальского и Чойского районов и туристских объектов, расположенных в долине р. Катунь.</w:t>
      </w:r>
    </w:p>
    <w:p w:rsidR="00A90A44" w:rsidRDefault="00A90A44">
      <w:pPr>
        <w:pStyle w:val="ConsPlusNormal"/>
        <w:spacing w:before="220"/>
        <w:ind w:firstLine="540"/>
        <w:jc w:val="both"/>
      </w:pPr>
      <w:r>
        <w:t>7) состояние городского озеленения</w:t>
      </w:r>
    </w:p>
    <w:p w:rsidR="00A90A44" w:rsidRDefault="00A90A44">
      <w:pPr>
        <w:pStyle w:val="ConsPlusNormal"/>
        <w:spacing w:before="220"/>
        <w:ind w:firstLine="540"/>
        <w:jc w:val="both"/>
      </w:pPr>
      <w:r>
        <w:t>На городские леса г. Горно-Алтайска оказываются следующие антропогенные воздействия:</w:t>
      </w:r>
    </w:p>
    <w:p w:rsidR="00A90A44" w:rsidRDefault="00A90A44">
      <w:pPr>
        <w:pStyle w:val="ConsPlusNormal"/>
        <w:spacing w:before="220"/>
        <w:ind w:firstLine="540"/>
        <w:jc w:val="both"/>
      </w:pPr>
      <w:r>
        <w:t>сельскохозяйственное (пашни, сенокосы, пастбища);</w:t>
      </w:r>
    </w:p>
    <w:p w:rsidR="00A90A44" w:rsidRDefault="00A90A44">
      <w:pPr>
        <w:pStyle w:val="ConsPlusNormal"/>
        <w:spacing w:before="220"/>
        <w:ind w:firstLine="540"/>
        <w:jc w:val="both"/>
      </w:pPr>
      <w:r>
        <w:t>лесохозяйственное (вырубки, пожары, лесовосстановление);</w:t>
      </w:r>
    </w:p>
    <w:p w:rsidR="00A90A44" w:rsidRDefault="00A90A44">
      <w:pPr>
        <w:pStyle w:val="ConsPlusNormal"/>
        <w:spacing w:before="220"/>
        <w:ind w:firstLine="540"/>
        <w:jc w:val="both"/>
      </w:pPr>
      <w:r>
        <w:lastRenderedPageBreak/>
        <w:t>селитебное;</w:t>
      </w:r>
    </w:p>
    <w:p w:rsidR="00A90A44" w:rsidRDefault="00A90A44">
      <w:pPr>
        <w:pStyle w:val="ConsPlusNormal"/>
        <w:spacing w:before="220"/>
        <w:ind w:firstLine="540"/>
        <w:jc w:val="both"/>
      </w:pPr>
      <w:r>
        <w:t>транспортное (дороги, полевые лесные тропы).</w:t>
      </w:r>
    </w:p>
    <w:p w:rsidR="00A90A44" w:rsidRDefault="00A90A44">
      <w:pPr>
        <w:pStyle w:val="ConsPlusNormal"/>
        <w:spacing w:before="220"/>
        <w:ind w:firstLine="540"/>
        <w:jc w:val="both"/>
      </w:pPr>
      <w:r>
        <w:t>Одним из сильнейших воздействий на естественные ландшафты являются селитебные зоны. Территориальное развитие города предполагает вторжение в естественный ландшафт. Основными факторами рекреационного воздействия на растительность являются вытаптывание, засоренность, сбор растений, выжигание, вырубки, повреждение деревьев. Воздействие рекреации на лесные фитоценозы отражается на всех его компонентах (древостое, подросте, подлеске, травяном покрове, моховом и лишайниковом ярусе).</w:t>
      </w:r>
    </w:p>
    <w:p w:rsidR="00A90A44" w:rsidRDefault="00A90A44">
      <w:pPr>
        <w:pStyle w:val="ConsPlusNormal"/>
        <w:spacing w:before="220"/>
        <w:ind w:firstLine="540"/>
        <w:jc w:val="both"/>
      </w:pPr>
      <w:r>
        <w:t>Без ущерба для растений возможна только низкая плотность посещения - не более 8 - 10 чел/га.</w:t>
      </w:r>
    </w:p>
    <w:p w:rsidR="00A90A44" w:rsidRDefault="00A90A44">
      <w:pPr>
        <w:pStyle w:val="ConsPlusNormal"/>
        <w:spacing w:before="220"/>
        <w:ind w:firstLine="540"/>
        <w:jc w:val="both"/>
      </w:pPr>
      <w:r>
        <w:t>Одной из важных экологических проблем является также неорганизованный туризм, который приводит к механическому загрязнению берегов рек, порче зеленых насаждений и т.д.</w:t>
      </w:r>
    </w:p>
    <w:p w:rsidR="00A90A44" w:rsidRDefault="00A90A44">
      <w:pPr>
        <w:pStyle w:val="ConsPlusNormal"/>
        <w:spacing w:before="220"/>
        <w:ind w:firstLine="540"/>
        <w:jc w:val="both"/>
      </w:pPr>
      <w:r>
        <w:t>8) зоны с особыми условиями использования территории</w:t>
      </w:r>
    </w:p>
    <w:p w:rsidR="00A90A44" w:rsidRDefault="00A90A44">
      <w:pPr>
        <w:pStyle w:val="ConsPlusNormal"/>
        <w:spacing w:before="220"/>
        <w:ind w:firstLine="540"/>
        <w:jc w:val="both"/>
      </w:pPr>
      <w:r>
        <w:t>Зоны с особыми условиями использования территорий установлены в соответствии с законодательством Российской Федерации и с учетом местных природных и экологических факторов.</w:t>
      </w:r>
    </w:p>
    <w:p w:rsidR="00A90A44" w:rsidRDefault="00A90A44">
      <w:pPr>
        <w:pStyle w:val="ConsPlusNormal"/>
        <w:spacing w:before="220"/>
        <w:ind w:firstLine="540"/>
        <w:jc w:val="both"/>
      </w:pPr>
      <w:r>
        <w:t>К зонам с особыми условиями использования территорий относятся следующие:</w:t>
      </w:r>
    </w:p>
    <w:p w:rsidR="00A90A44" w:rsidRDefault="00A90A44">
      <w:pPr>
        <w:pStyle w:val="ConsPlusNormal"/>
        <w:spacing w:before="220"/>
        <w:ind w:firstLine="540"/>
        <w:jc w:val="both"/>
      </w:pPr>
      <w:r>
        <w:t>Охранная зона;</w:t>
      </w:r>
    </w:p>
    <w:p w:rsidR="00A90A44" w:rsidRDefault="00A90A44">
      <w:pPr>
        <w:pStyle w:val="ConsPlusNormal"/>
        <w:spacing w:before="220"/>
        <w:ind w:firstLine="540"/>
        <w:jc w:val="both"/>
      </w:pPr>
      <w:r>
        <w:t>Санитарно-защитная зона;</w:t>
      </w:r>
    </w:p>
    <w:p w:rsidR="00A90A44" w:rsidRDefault="00A90A44">
      <w:pPr>
        <w:pStyle w:val="ConsPlusNormal"/>
        <w:spacing w:before="220"/>
        <w:ind w:firstLine="540"/>
        <w:jc w:val="both"/>
      </w:pPr>
      <w:r>
        <w:t>Санитарный разрыв;</w:t>
      </w:r>
    </w:p>
    <w:p w:rsidR="00A90A44" w:rsidRDefault="00A90A44">
      <w:pPr>
        <w:pStyle w:val="ConsPlusNormal"/>
        <w:spacing w:before="220"/>
        <w:ind w:firstLine="540"/>
        <w:jc w:val="both"/>
      </w:pPr>
      <w:r>
        <w:t>Водоохранная зона;</w:t>
      </w:r>
    </w:p>
    <w:p w:rsidR="00A90A44" w:rsidRDefault="00A90A44">
      <w:pPr>
        <w:pStyle w:val="ConsPlusNormal"/>
        <w:spacing w:before="220"/>
        <w:ind w:firstLine="540"/>
        <w:jc w:val="both"/>
      </w:pPr>
      <w:r>
        <w:t>Прибрежная защитная полоса;</w:t>
      </w:r>
    </w:p>
    <w:p w:rsidR="00A90A44" w:rsidRDefault="00A90A44">
      <w:pPr>
        <w:pStyle w:val="ConsPlusNormal"/>
        <w:spacing w:before="220"/>
        <w:ind w:firstLine="540"/>
        <w:jc w:val="both"/>
      </w:pPr>
      <w:r>
        <w:t>Зона санитарной охраны источников питьевого водоснабжения.</w:t>
      </w:r>
    </w:p>
    <w:p w:rsidR="00A90A44" w:rsidRDefault="00A90A44">
      <w:pPr>
        <w:pStyle w:val="ConsPlusNormal"/>
        <w:spacing w:before="220"/>
        <w:ind w:firstLine="540"/>
        <w:jc w:val="both"/>
      </w:pPr>
      <w:r>
        <w:t>Зоны санитарной охраны источников водоснабжения представлены в разделе 10.1 "Водоснабжение".</w:t>
      </w:r>
    </w:p>
    <w:p w:rsidR="00A90A44" w:rsidRDefault="00A90A44">
      <w:pPr>
        <w:pStyle w:val="ConsPlusNormal"/>
        <w:jc w:val="both"/>
      </w:pPr>
    </w:p>
    <w:p w:rsidR="00A90A44" w:rsidRDefault="00A90A44">
      <w:pPr>
        <w:pStyle w:val="ConsPlusNormal"/>
        <w:jc w:val="center"/>
        <w:outlineLvl w:val="3"/>
      </w:pPr>
      <w:r>
        <w:t>Таблица 12.2. Перечень санитарно-защитных зон</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386"/>
        <w:gridCol w:w="964"/>
        <w:gridCol w:w="2154"/>
      </w:tblGrid>
      <w:tr w:rsidR="00A90A44">
        <w:tc>
          <w:tcPr>
            <w:tcW w:w="510" w:type="dxa"/>
          </w:tcPr>
          <w:p w:rsidR="00A90A44" w:rsidRDefault="00A90A44">
            <w:pPr>
              <w:pStyle w:val="ConsPlusNormal"/>
              <w:jc w:val="center"/>
            </w:pPr>
            <w:r>
              <w:t>N</w:t>
            </w:r>
          </w:p>
        </w:tc>
        <w:tc>
          <w:tcPr>
            <w:tcW w:w="5386" w:type="dxa"/>
          </w:tcPr>
          <w:p w:rsidR="00A90A44" w:rsidRDefault="00A90A44">
            <w:pPr>
              <w:pStyle w:val="ConsPlusNormal"/>
              <w:jc w:val="center"/>
            </w:pPr>
            <w:r>
              <w:t>Наименование</w:t>
            </w:r>
          </w:p>
        </w:tc>
        <w:tc>
          <w:tcPr>
            <w:tcW w:w="964" w:type="dxa"/>
          </w:tcPr>
          <w:p w:rsidR="00A90A44" w:rsidRDefault="00A90A44">
            <w:pPr>
              <w:pStyle w:val="ConsPlusNormal"/>
              <w:jc w:val="center"/>
            </w:pPr>
            <w:r>
              <w:t>Кол-во</w:t>
            </w:r>
          </w:p>
        </w:tc>
        <w:tc>
          <w:tcPr>
            <w:tcW w:w="2154" w:type="dxa"/>
          </w:tcPr>
          <w:p w:rsidR="00A90A44" w:rsidRDefault="00A90A44">
            <w:pPr>
              <w:pStyle w:val="ConsPlusNormal"/>
              <w:jc w:val="center"/>
            </w:pPr>
            <w:r>
              <w:t>СЗЗ</w:t>
            </w:r>
          </w:p>
        </w:tc>
      </w:tr>
      <w:tr w:rsidR="00A90A44">
        <w:tc>
          <w:tcPr>
            <w:tcW w:w="510" w:type="dxa"/>
          </w:tcPr>
          <w:p w:rsidR="00A90A44" w:rsidRDefault="00A90A44">
            <w:pPr>
              <w:pStyle w:val="ConsPlusNormal"/>
            </w:pPr>
            <w:r>
              <w:t>1.</w:t>
            </w:r>
          </w:p>
        </w:tc>
        <w:tc>
          <w:tcPr>
            <w:tcW w:w="5386" w:type="dxa"/>
          </w:tcPr>
          <w:p w:rsidR="00A90A44" w:rsidRDefault="00A90A44">
            <w:pPr>
              <w:pStyle w:val="ConsPlusNormal"/>
              <w:jc w:val="both"/>
            </w:pPr>
            <w:r>
              <w:t>Производственная база</w:t>
            </w:r>
          </w:p>
        </w:tc>
        <w:tc>
          <w:tcPr>
            <w:tcW w:w="964" w:type="dxa"/>
          </w:tcPr>
          <w:p w:rsidR="00A90A44" w:rsidRDefault="00A90A44">
            <w:pPr>
              <w:pStyle w:val="ConsPlusNormal"/>
              <w:jc w:val="center"/>
            </w:pPr>
            <w:r>
              <w:t>26</w:t>
            </w:r>
          </w:p>
        </w:tc>
        <w:tc>
          <w:tcPr>
            <w:tcW w:w="2154" w:type="dxa"/>
          </w:tcPr>
          <w:p w:rsidR="00A90A44" w:rsidRDefault="00A90A44">
            <w:pPr>
              <w:pStyle w:val="ConsPlusNormal"/>
              <w:jc w:val="center"/>
            </w:pPr>
            <w:r>
              <w:t>50 м</w:t>
            </w:r>
          </w:p>
        </w:tc>
      </w:tr>
      <w:tr w:rsidR="00A90A44">
        <w:tc>
          <w:tcPr>
            <w:tcW w:w="510" w:type="dxa"/>
          </w:tcPr>
          <w:p w:rsidR="00A90A44" w:rsidRDefault="00A90A44">
            <w:pPr>
              <w:pStyle w:val="ConsPlusNormal"/>
            </w:pPr>
            <w:r>
              <w:t>2.</w:t>
            </w:r>
          </w:p>
        </w:tc>
        <w:tc>
          <w:tcPr>
            <w:tcW w:w="5386" w:type="dxa"/>
          </w:tcPr>
          <w:p w:rsidR="00A90A44" w:rsidRDefault="00A90A44">
            <w:pPr>
              <w:pStyle w:val="ConsPlusNormal"/>
              <w:jc w:val="both"/>
            </w:pPr>
            <w:r>
              <w:t>Склад</w:t>
            </w:r>
          </w:p>
        </w:tc>
        <w:tc>
          <w:tcPr>
            <w:tcW w:w="964" w:type="dxa"/>
          </w:tcPr>
          <w:p w:rsidR="00A90A44" w:rsidRDefault="00A90A44">
            <w:pPr>
              <w:pStyle w:val="ConsPlusNormal"/>
              <w:jc w:val="center"/>
            </w:pPr>
            <w:r>
              <w:t>13</w:t>
            </w:r>
          </w:p>
        </w:tc>
        <w:tc>
          <w:tcPr>
            <w:tcW w:w="2154" w:type="dxa"/>
          </w:tcPr>
          <w:p w:rsidR="00A90A44" w:rsidRDefault="00A90A44">
            <w:pPr>
              <w:pStyle w:val="ConsPlusNormal"/>
              <w:jc w:val="center"/>
            </w:pPr>
            <w:r>
              <w:t>50 м</w:t>
            </w:r>
          </w:p>
        </w:tc>
      </w:tr>
      <w:tr w:rsidR="00A90A44">
        <w:tc>
          <w:tcPr>
            <w:tcW w:w="510" w:type="dxa"/>
          </w:tcPr>
          <w:p w:rsidR="00A90A44" w:rsidRDefault="00A90A44">
            <w:pPr>
              <w:pStyle w:val="ConsPlusNormal"/>
            </w:pPr>
            <w:r>
              <w:t>3.</w:t>
            </w:r>
          </w:p>
        </w:tc>
        <w:tc>
          <w:tcPr>
            <w:tcW w:w="5386" w:type="dxa"/>
          </w:tcPr>
          <w:p w:rsidR="00A90A44" w:rsidRDefault="00A90A44">
            <w:pPr>
              <w:pStyle w:val="ConsPlusNormal"/>
              <w:jc w:val="both"/>
            </w:pPr>
            <w:r>
              <w:t>Склад и гараж</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50 м</w:t>
            </w:r>
          </w:p>
        </w:tc>
      </w:tr>
      <w:tr w:rsidR="00A90A44">
        <w:tc>
          <w:tcPr>
            <w:tcW w:w="510" w:type="dxa"/>
          </w:tcPr>
          <w:p w:rsidR="00A90A44" w:rsidRDefault="00A90A44">
            <w:pPr>
              <w:pStyle w:val="ConsPlusNormal"/>
            </w:pPr>
            <w:r>
              <w:t>4.</w:t>
            </w:r>
          </w:p>
        </w:tc>
        <w:tc>
          <w:tcPr>
            <w:tcW w:w="5386" w:type="dxa"/>
          </w:tcPr>
          <w:p w:rsidR="00A90A44" w:rsidRDefault="00A90A44">
            <w:pPr>
              <w:pStyle w:val="ConsPlusNormal"/>
              <w:jc w:val="both"/>
            </w:pPr>
            <w:r>
              <w:t>Стадион</w:t>
            </w:r>
          </w:p>
        </w:tc>
        <w:tc>
          <w:tcPr>
            <w:tcW w:w="964" w:type="dxa"/>
          </w:tcPr>
          <w:p w:rsidR="00A90A44" w:rsidRDefault="00A90A44">
            <w:pPr>
              <w:pStyle w:val="ConsPlusNormal"/>
              <w:jc w:val="center"/>
            </w:pPr>
            <w:r>
              <w:t>2</w:t>
            </w:r>
          </w:p>
        </w:tc>
        <w:tc>
          <w:tcPr>
            <w:tcW w:w="2154" w:type="dxa"/>
          </w:tcPr>
          <w:p w:rsidR="00A90A44" w:rsidRDefault="00A90A44">
            <w:pPr>
              <w:pStyle w:val="ConsPlusNormal"/>
              <w:jc w:val="center"/>
            </w:pPr>
            <w:r>
              <w:t>50 м</w:t>
            </w:r>
          </w:p>
        </w:tc>
      </w:tr>
      <w:tr w:rsidR="00A90A44">
        <w:tc>
          <w:tcPr>
            <w:tcW w:w="510" w:type="dxa"/>
          </w:tcPr>
          <w:p w:rsidR="00A90A44" w:rsidRDefault="00A90A44">
            <w:pPr>
              <w:pStyle w:val="ConsPlusNormal"/>
            </w:pPr>
            <w:r>
              <w:t>5.</w:t>
            </w:r>
          </w:p>
        </w:tc>
        <w:tc>
          <w:tcPr>
            <w:tcW w:w="5386" w:type="dxa"/>
          </w:tcPr>
          <w:p w:rsidR="00A90A44" w:rsidRDefault="00A90A44">
            <w:pPr>
              <w:pStyle w:val="ConsPlusNormal"/>
              <w:jc w:val="both"/>
            </w:pPr>
            <w:r>
              <w:t>Автодром</w:t>
            </w:r>
          </w:p>
        </w:tc>
        <w:tc>
          <w:tcPr>
            <w:tcW w:w="964" w:type="dxa"/>
          </w:tcPr>
          <w:p w:rsidR="00A90A44" w:rsidRDefault="00A90A44">
            <w:pPr>
              <w:pStyle w:val="ConsPlusNormal"/>
              <w:jc w:val="center"/>
            </w:pPr>
            <w:r>
              <w:t>2</w:t>
            </w:r>
          </w:p>
        </w:tc>
        <w:tc>
          <w:tcPr>
            <w:tcW w:w="2154" w:type="dxa"/>
          </w:tcPr>
          <w:p w:rsidR="00A90A44" w:rsidRDefault="00A90A44">
            <w:pPr>
              <w:pStyle w:val="ConsPlusNormal"/>
              <w:jc w:val="center"/>
            </w:pPr>
            <w:r>
              <w:t>50 м</w:t>
            </w:r>
          </w:p>
        </w:tc>
      </w:tr>
      <w:tr w:rsidR="00A90A44">
        <w:tc>
          <w:tcPr>
            <w:tcW w:w="510" w:type="dxa"/>
          </w:tcPr>
          <w:p w:rsidR="00A90A44" w:rsidRDefault="00A90A44">
            <w:pPr>
              <w:pStyle w:val="ConsPlusNormal"/>
            </w:pPr>
            <w:r>
              <w:t>6.</w:t>
            </w:r>
          </w:p>
        </w:tc>
        <w:tc>
          <w:tcPr>
            <w:tcW w:w="5386" w:type="dxa"/>
          </w:tcPr>
          <w:p w:rsidR="00A90A44" w:rsidRDefault="00A90A44">
            <w:pPr>
              <w:pStyle w:val="ConsPlusNormal"/>
              <w:jc w:val="both"/>
            </w:pPr>
            <w:r>
              <w:t>Шиномонтаж</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50 м</w:t>
            </w:r>
          </w:p>
        </w:tc>
      </w:tr>
      <w:tr w:rsidR="00A90A44">
        <w:tc>
          <w:tcPr>
            <w:tcW w:w="510" w:type="dxa"/>
          </w:tcPr>
          <w:p w:rsidR="00A90A44" w:rsidRDefault="00A90A44">
            <w:pPr>
              <w:pStyle w:val="ConsPlusNormal"/>
            </w:pPr>
            <w:r>
              <w:t>7.</w:t>
            </w:r>
          </w:p>
        </w:tc>
        <w:tc>
          <w:tcPr>
            <w:tcW w:w="5386" w:type="dxa"/>
          </w:tcPr>
          <w:p w:rsidR="00A90A44" w:rsidRDefault="00A90A44">
            <w:pPr>
              <w:pStyle w:val="ConsPlusNormal"/>
              <w:jc w:val="both"/>
            </w:pPr>
            <w:r>
              <w:t>Шиномонтажная мастерская, ИП Левинский Е.В.</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50 м</w:t>
            </w:r>
          </w:p>
        </w:tc>
      </w:tr>
      <w:tr w:rsidR="00A90A44">
        <w:tc>
          <w:tcPr>
            <w:tcW w:w="510" w:type="dxa"/>
          </w:tcPr>
          <w:p w:rsidR="00A90A44" w:rsidRDefault="00A90A44">
            <w:pPr>
              <w:pStyle w:val="ConsPlusNormal"/>
            </w:pPr>
            <w:r>
              <w:lastRenderedPageBreak/>
              <w:t>8.</w:t>
            </w:r>
          </w:p>
        </w:tc>
        <w:tc>
          <w:tcPr>
            <w:tcW w:w="5386" w:type="dxa"/>
          </w:tcPr>
          <w:p w:rsidR="00A90A44" w:rsidRDefault="00A90A44">
            <w:pPr>
              <w:pStyle w:val="ConsPlusNormal"/>
              <w:jc w:val="both"/>
            </w:pPr>
            <w:r>
              <w:t>Кладбище (закрытое)</w:t>
            </w:r>
          </w:p>
        </w:tc>
        <w:tc>
          <w:tcPr>
            <w:tcW w:w="964" w:type="dxa"/>
          </w:tcPr>
          <w:p w:rsidR="00A90A44" w:rsidRDefault="00A90A44">
            <w:pPr>
              <w:pStyle w:val="ConsPlusNormal"/>
              <w:jc w:val="center"/>
            </w:pPr>
            <w:r>
              <w:t>2</w:t>
            </w:r>
          </w:p>
        </w:tc>
        <w:tc>
          <w:tcPr>
            <w:tcW w:w="2154" w:type="dxa"/>
          </w:tcPr>
          <w:p w:rsidR="00A90A44" w:rsidRDefault="00A90A44">
            <w:pPr>
              <w:pStyle w:val="ConsPlusNormal"/>
              <w:jc w:val="center"/>
            </w:pPr>
            <w:r>
              <w:t>50 м</w:t>
            </w:r>
          </w:p>
        </w:tc>
      </w:tr>
      <w:tr w:rsidR="00A90A44">
        <w:tc>
          <w:tcPr>
            <w:tcW w:w="510" w:type="dxa"/>
          </w:tcPr>
          <w:p w:rsidR="00A90A44" w:rsidRDefault="00A90A44">
            <w:pPr>
              <w:pStyle w:val="ConsPlusNormal"/>
            </w:pPr>
            <w:r>
              <w:t>9.</w:t>
            </w:r>
          </w:p>
        </w:tc>
        <w:tc>
          <w:tcPr>
            <w:tcW w:w="5386" w:type="dxa"/>
          </w:tcPr>
          <w:p w:rsidR="00A90A44" w:rsidRDefault="00A90A44">
            <w:pPr>
              <w:pStyle w:val="ConsPlusNormal"/>
              <w:jc w:val="both"/>
            </w:pPr>
            <w:r>
              <w:t>Торговый центр</w:t>
            </w:r>
          </w:p>
        </w:tc>
        <w:tc>
          <w:tcPr>
            <w:tcW w:w="964" w:type="dxa"/>
          </w:tcPr>
          <w:p w:rsidR="00A90A44" w:rsidRDefault="00A90A44">
            <w:pPr>
              <w:pStyle w:val="ConsPlusNormal"/>
              <w:jc w:val="center"/>
            </w:pPr>
            <w:r>
              <w:t>4</w:t>
            </w:r>
          </w:p>
        </w:tc>
        <w:tc>
          <w:tcPr>
            <w:tcW w:w="2154" w:type="dxa"/>
          </w:tcPr>
          <w:p w:rsidR="00A90A44" w:rsidRDefault="00A90A44">
            <w:pPr>
              <w:pStyle w:val="ConsPlusNormal"/>
              <w:jc w:val="center"/>
            </w:pPr>
            <w:r>
              <w:t>50 м</w:t>
            </w:r>
          </w:p>
        </w:tc>
      </w:tr>
      <w:tr w:rsidR="00A90A44">
        <w:tc>
          <w:tcPr>
            <w:tcW w:w="510" w:type="dxa"/>
          </w:tcPr>
          <w:p w:rsidR="00A90A44" w:rsidRDefault="00A90A44">
            <w:pPr>
              <w:pStyle w:val="ConsPlusNormal"/>
            </w:pPr>
            <w:r>
              <w:t>10.</w:t>
            </w:r>
          </w:p>
        </w:tc>
        <w:tc>
          <w:tcPr>
            <w:tcW w:w="5386" w:type="dxa"/>
          </w:tcPr>
          <w:p w:rsidR="00A90A44" w:rsidRDefault="00A90A44">
            <w:pPr>
              <w:pStyle w:val="ConsPlusNormal"/>
              <w:jc w:val="both"/>
            </w:pPr>
            <w:r>
              <w:t>Оптовая торговая база</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50 м</w:t>
            </w:r>
          </w:p>
        </w:tc>
      </w:tr>
      <w:tr w:rsidR="00A90A44">
        <w:tc>
          <w:tcPr>
            <w:tcW w:w="510" w:type="dxa"/>
          </w:tcPr>
          <w:p w:rsidR="00A90A44" w:rsidRDefault="00A90A44">
            <w:pPr>
              <w:pStyle w:val="ConsPlusNormal"/>
            </w:pPr>
            <w:r>
              <w:t>11.</w:t>
            </w:r>
          </w:p>
        </w:tc>
        <w:tc>
          <w:tcPr>
            <w:tcW w:w="5386" w:type="dxa"/>
          </w:tcPr>
          <w:p w:rsidR="00A90A44" w:rsidRDefault="00A90A44">
            <w:pPr>
              <w:pStyle w:val="ConsPlusNormal"/>
              <w:jc w:val="both"/>
            </w:pPr>
            <w:r>
              <w:t>цех безалкогольных напитков</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50 м</w:t>
            </w:r>
          </w:p>
        </w:tc>
      </w:tr>
      <w:tr w:rsidR="00A90A44">
        <w:tc>
          <w:tcPr>
            <w:tcW w:w="510" w:type="dxa"/>
          </w:tcPr>
          <w:p w:rsidR="00A90A44" w:rsidRDefault="00A90A44">
            <w:pPr>
              <w:pStyle w:val="ConsPlusNormal"/>
            </w:pPr>
            <w:r>
              <w:t>12.</w:t>
            </w:r>
          </w:p>
        </w:tc>
        <w:tc>
          <w:tcPr>
            <w:tcW w:w="5386" w:type="dxa"/>
          </w:tcPr>
          <w:p w:rsidR="00A90A44" w:rsidRDefault="00A90A44">
            <w:pPr>
              <w:pStyle w:val="ConsPlusNormal"/>
              <w:jc w:val="both"/>
            </w:pPr>
            <w:r>
              <w:t>Цех по розливу воды</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50 м</w:t>
            </w:r>
          </w:p>
        </w:tc>
      </w:tr>
      <w:tr w:rsidR="00A90A44">
        <w:tc>
          <w:tcPr>
            <w:tcW w:w="510" w:type="dxa"/>
          </w:tcPr>
          <w:p w:rsidR="00A90A44" w:rsidRDefault="00A90A44">
            <w:pPr>
              <w:pStyle w:val="ConsPlusNormal"/>
            </w:pPr>
            <w:r>
              <w:t>13.</w:t>
            </w:r>
          </w:p>
        </w:tc>
        <w:tc>
          <w:tcPr>
            <w:tcW w:w="5386" w:type="dxa"/>
          </w:tcPr>
          <w:p w:rsidR="00A90A44" w:rsidRDefault="00A90A44">
            <w:pPr>
              <w:pStyle w:val="ConsPlusNormal"/>
              <w:jc w:val="both"/>
            </w:pPr>
            <w:r>
              <w:t>Овощехранилище</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50 м</w:t>
            </w:r>
          </w:p>
        </w:tc>
      </w:tr>
      <w:tr w:rsidR="00A90A44">
        <w:tc>
          <w:tcPr>
            <w:tcW w:w="510" w:type="dxa"/>
          </w:tcPr>
          <w:p w:rsidR="00A90A44" w:rsidRDefault="00A90A44">
            <w:pPr>
              <w:pStyle w:val="ConsPlusNormal"/>
            </w:pPr>
            <w:r>
              <w:t>14.</w:t>
            </w:r>
          </w:p>
        </w:tc>
        <w:tc>
          <w:tcPr>
            <w:tcW w:w="5386" w:type="dxa"/>
          </w:tcPr>
          <w:p w:rsidR="00A90A44" w:rsidRDefault="00A90A44">
            <w:pPr>
              <w:pStyle w:val="ConsPlusNormal"/>
              <w:jc w:val="both"/>
            </w:pPr>
            <w:r>
              <w:t>Пункт приема металла, ИП Галкин В.М.</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50 м</w:t>
            </w:r>
          </w:p>
        </w:tc>
      </w:tr>
      <w:tr w:rsidR="00A90A44">
        <w:tc>
          <w:tcPr>
            <w:tcW w:w="510" w:type="dxa"/>
          </w:tcPr>
          <w:p w:rsidR="00A90A44" w:rsidRDefault="00A90A44">
            <w:pPr>
              <w:pStyle w:val="ConsPlusNormal"/>
            </w:pPr>
            <w:r>
              <w:t>15.</w:t>
            </w:r>
          </w:p>
        </w:tc>
        <w:tc>
          <w:tcPr>
            <w:tcW w:w="5386" w:type="dxa"/>
          </w:tcPr>
          <w:p w:rsidR="00A90A44" w:rsidRDefault="00A90A44">
            <w:pPr>
              <w:pStyle w:val="ConsPlusNormal"/>
              <w:jc w:val="both"/>
            </w:pPr>
            <w:r>
              <w:t>Автомойка на 2 (две) автомашины</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50 м</w:t>
            </w:r>
          </w:p>
        </w:tc>
      </w:tr>
      <w:tr w:rsidR="00A90A44">
        <w:tc>
          <w:tcPr>
            <w:tcW w:w="510" w:type="dxa"/>
          </w:tcPr>
          <w:p w:rsidR="00A90A44" w:rsidRDefault="00A90A44">
            <w:pPr>
              <w:pStyle w:val="ConsPlusNormal"/>
            </w:pPr>
            <w:r>
              <w:t>16.</w:t>
            </w:r>
          </w:p>
        </w:tc>
        <w:tc>
          <w:tcPr>
            <w:tcW w:w="5386" w:type="dxa"/>
          </w:tcPr>
          <w:p w:rsidR="00A90A44" w:rsidRDefault="00A90A44">
            <w:pPr>
              <w:pStyle w:val="ConsPlusNormal"/>
              <w:jc w:val="both"/>
            </w:pPr>
            <w:r>
              <w:t>Жилищно-эксплуатационные службы</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50 м</w:t>
            </w:r>
          </w:p>
        </w:tc>
      </w:tr>
      <w:tr w:rsidR="00A90A44">
        <w:tc>
          <w:tcPr>
            <w:tcW w:w="510" w:type="dxa"/>
          </w:tcPr>
          <w:p w:rsidR="00A90A44" w:rsidRDefault="00A90A44">
            <w:pPr>
              <w:pStyle w:val="ConsPlusNormal"/>
            </w:pPr>
            <w:r>
              <w:t>17.</w:t>
            </w:r>
          </w:p>
        </w:tc>
        <w:tc>
          <w:tcPr>
            <w:tcW w:w="5386" w:type="dxa"/>
          </w:tcPr>
          <w:p w:rsidR="00A90A44" w:rsidRDefault="00A90A44">
            <w:pPr>
              <w:pStyle w:val="ConsPlusNormal"/>
              <w:jc w:val="both"/>
            </w:pPr>
            <w:r>
              <w:t>Склад и столярная мастерская</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18.</w:t>
            </w:r>
          </w:p>
        </w:tc>
        <w:tc>
          <w:tcPr>
            <w:tcW w:w="5386" w:type="dxa"/>
          </w:tcPr>
          <w:p w:rsidR="00A90A44" w:rsidRDefault="00A90A44">
            <w:pPr>
              <w:pStyle w:val="ConsPlusNormal"/>
              <w:jc w:val="both"/>
            </w:pPr>
            <w:r>
              <w:t>Гараж-ангар, баня</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19.</w:t>
            </w:r>
          </w:p>
        </w:tc>
        <w:tc>
          <w:tcPr>
            <w:tcW w:w="5386" w:type="dxa"/>
          </w:tcPr>
          <w:p w:rsidR="00A90A44" w:rsidRDefault="00A90A44">
            <w:pPr>
              <w:pStyle w:val="ConsPlusNormal"/>
              <w:jc w:val="both"/>
            </w:pPr>
            <w:r>
              <w:t>Производственно-техническая база</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20.</w:t>
            </w:r>
          </w:p>
        </w:tc>
        <w:tc>
          <w:tcPr>
            <w:tcW w:w="5386" w:type="dxa"/>
          </w:tcPr>
          <w:p w:rsidR="00A90A44" w:rsidRDefault="00A90A44">
            <w:pPr>
              <w:pStyle w:val="ConsPlusNormal"/>
              <w:jc w:val="both"/>
            </w:pPr>
            <w:r>
              <w:t>Центр металлопроката</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21.</w:t>
            </w:r>
          </w:p>
        </w:tc>
        <w:tc>
          <w:tcPr>
            <w:tcW w:w="5386" w:type="dxa"/>
          </w:tcPr>
          <w:p w:rsidR="00A90A44" w:rsidRDefault="00A90A44">
            <w:pPr>
              <w:pStyle w:val="ConsPlusNormal"/>
              <w:jc w:val="both"/>
            </w:pPr>
            <w:r>
              <w:t>Карьер Улалушинский</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22.</w:t>
            </w:r>
          </w:p>
        </w:tc>
        <w:tc>
          <w:tcPr>
            <w:tcW w:w="5386" w:type="dxa"/>
          </w:tcPr>
          <w:p w:rsidR="00A90A44" w:rsidRDefault="00A90A44">
            <w:pPr>
              <w:pStyle w:val="ConsPlusNormal"/>
              <w:jc w:val="both"/>
            </w:pPr>
            <w:r>
              <w:t>Пилорама</w:t>
            </w:r>
          </w:p>
        </w:tc>
        <w:tc>
          <w:tcPr>
            <w:tcW w:w="964" w:type="dxa"/>
          </w:tcPr>
          <w:p w:rsidR="00A90A44" w:rsidRDefault="00A90A44">
            <w:pPr>
              <w:pStyle w:val="ConsPlusNormal"/>
              <w:jc w:val="center"/>
            </w:pPr>
            <w:r>
              <w:t>5</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23.</w:t>
            </w:r>
          </w:p>
        </w:tc>
        <w:tc>
          <w:tcPr>
            <w:tcW w:w="5386" w:type="dxa"/>
          </w:tcPr>
          <w:p w:rsidR="00A90A44" w:rsidRDefault="00A90A44">
            <w:pPr>
              <w:pStyle w:val="ConsPlusNormal"/>
              <w:jc w:val="both"/>
            </w:pPr>
            <w:r>
              <w:t>СТО</w:t>
            </w:r>
          </w:p>
        </w:tc>
        <w:tc>
          <w:tcPr>
            <w:tcW w:w="964" w:type="dxa"/>
          </w:tcPr>
          <w:p w:rsidR="00A90A44" w:rsidRDefault="00A90A44">
            <w:pPr>
              <w:pStyle w:val="ConsPlusNormal"/>
              <w:jc w:val="center"/>
            </w:pPr>
            <w:r>
              <w:t>7</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24.</w:t>
            </w:r>
          </w:p>
        </w:tc>
        <w:tc>
          <w:tcPr>
            <w:tcW w:w="5386" w:type="dxa"/>
          </w:tcPr>
          <w:p w:rsidR="00A90A44" w:rsidRDefault="00A90A44">
            <w:pPr>
              <w:pStyle w:val="ConsPlusNormal"/>
              <w:jc w:val="both"/>
            </w:pPr>
            <w:r>
              <w:t>ООО "Алтай-Экострой ДДК"</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25.</w:t>
            </w:r>
          </w:p>
        </w:tc>
        <w:tc>
          <w:tcPr>
            <w:tcW w:w="5386" w:type="dxa"/>
          </w:tcPr>
          <w:p w:rsidR="00A90A44" w:rsidRDefault="00A90A44">
            <w:pPr>
              <w:pStyle w:val="ConsPlusNormal"/>
              <w:jc w:val="both"/>
            </w:pPr>
            <w:r>
              <w:t>База по приему черного металла</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26.</w:t>
            </w:r>
          </w:p>
        </w:tc>
        <w:tc>
          <w:tcPr>
            <w:tcW w:w="5386" w:type="dxa"/>
          </w:tcPr>
          <w:p w:rsidR="00A90A44" w:rsidRDefault="00A90A44">
            <w:pPr>
              <w:pStyle w:val="ConsPlusNormal"/>
              <w:jc w:val="both"/>
            </w:pPr>
            <w:r>
              <w:t>Торговая компания "Стройбизнес"</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27.</w:t>
            </w:r>
          </w:p>
        </w:tc>
        <w:tc>
          <w:tcPr>
            <w:tcW w:w="5386" w:type="dxa"/>
          </w:tcPr>
          <w:p w:rsidR="00A90A44" w:rsidRDefault="00A90A44">
            <w:pPr>
              <w:pStyle w:val="ConsPlusNormal"/>
              <w:jc w:val="both"/>
            </w:pPr>
            <w:r>
              <w:t>Стадион "Спартак"</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28.</w:t>
            </w:r>
          </w:p>
        </w:tc>
        <w:tc>
          <w:tcPr>
            <w:tcW w:w="5386" w:type="dxa"/>
          </w:tcPr>
          <w:p w:rsidR="00A90A44" w:rsidRDefault="00A90A44">
            <w:pPr>
              <w:pStyle w:val="ConsPlusNormal"/>
              <w:jc w:val="both"/>
            </w:pPr>
            <w:r>
              <w:t>АвтоРеал автоцентр, СТО, Шиномонтаж, Автомойка</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29.</w:t>
            </w:r>
          </w:p>
        </w:tc>
        <w:tc>
          <w:tcPr>
            <w:tcW w:w="5386" w:type="dxa"/>
          </w:tcPr>
          <w:p w:rsidR="00A90A44" w:rsidRDefault="00A90A44">
            <w:pPr>
              <w:pStyle w:val="ConsPlusNormal"/>
              <w:jc w:val="both"/>
            </w:pPr>
            <w:r>
              <w:t>АЗС и комплексное обслуживание автомобилей</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30.</w:t>
            </w:r>
          </w:p>
        </w:tc>
        <w:tc>
          <w:tcPr>
            <w:tcW w:w="5386" w:type="dxa"/>
          </w:tcPr>
          <w:p w:rsidR="00A90A44" w:rsidRDefault="00A90A44">
            <w:pPr>
              <w:pStyle w:val="ConsPlusNormal"/>
              <w:jc w:val="both"/>
            </w:pPr>
            <w:r>
              <w:t>Автосервис</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31.</w:t>
            </w:r>
          </w:p>
        </w:tc>
        <w:tc>
          <w:tcPr>
            <w:tcW w:w="5386" w:type="dxa"/>
          </w:tcPr>
          <w:p w:rsidR="00A90A44" w:rsidRDefault="00A90A44">
            <w:pPr>
              <w:pStyle w:val="ConsPlusNormal"/>
              <w:jc w:val="both"/>
            </w:pPr>
            <w:r>
              <w:t>Пункт технического обслуживания автотранспорта</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32.</w:t>
            </w:r>
          </w:p>
        </w:tc>
        <w:tc>
          <w:tcPr>
            <w:tcW w:w="5386" w:type="dxa"/>
          </w:tcPr>
          <w:p w:rsidR="00A90A44" w:rsidRDefault="00A90A44">
            <w:pPr>
              <w:pStyle w:val="ConsPlusNormal"/>
              <w:jc w:val="both"/>
            </w:pPr>
            <w:r>
              <w:t>Автобаза "Медавтотранс"</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33.</w:t>
            </w:r>
          </w:p>
        </w:tc>
        <w:tc>
          <w:tcPr>
            <w:tcW w:w="5386" w:type="dxa"/>
          </w:tcPr>
          <w:p w:rsidR="00A90A44" w:rsidRDefault="00A90A44">
            <w:pPr>
              <w:pStyle w:val="ConsPlusNormal"/>
              <w:jc w:val="both"/>
            </w:pPr>
            <w:r>
              <w:t>Склад для хранения резервного дизельного топлива для центральной котельной</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34.</w:t>
            </w:r>
          </w:p>
        </w:tc>
        <w:tc>
          <w:tcPr>
            <w:tcW w:w="5386" w:type="dxa"/>
          </w:tcPr>
          <w:p w:rsidR="00A90A44" w:rsidRDefault="00A90A44">
            <w:pPr>
              <w:pStyle w:val="ConsPlusNormal"/>
              <w:jc w:val="both"/>
            </w:pPr>
            <w:r>
              <w:t>Мир Автошин автоцентр, Шиномонтаж, Автомагазин "VikiNg"</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35.</w:t>
            </w:r>
          </w:p>
        </w:tc>
        <w:tc>
          <w:tcPr>
            <w:tcW w:w="5386" w:type="dxa"/>
          </w:tcPr>
          <w:p w:rsidR="00A90A44" w:rsidRDefault="00A90A44">
            <w:pPr>
              <w:pStyle w:val="ConsPlusNormal"/>
              <w:jc w:val="both"/>
            </w:pPr>
            <w:r>
              <w:t>АвтоРеал автоцентр, Шиномонтаж, СТО, Автомойка</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36.</w:t>
            </w:r>
          </w:p>
        </w:tc>
        <w:tc>
          <w:tcPr>
            <w:tcW w:w="5386" w:type="dxa"/>
          </w:tcPr>
          <w:p w:rsidR="00A90A44" w:rsidRDefault="00A90A44">
            <w:pPr>
              <w:pStyle w:val="ConsPlusNormal"/>
              <w:jc w:val="both"/>
            </w:pPr>
            <w:r>
              <w:t xml:space="preserve">Для размещения и обслуживания 2-этажного здания </w:t>
            </w:r>
            <w:r>
              <w:lastRenderedPageBreak/>
              <w:t>мойки для автомобилей</w:t>
            </w:r>
          </w:p>
        </w:tc>
        <w:tc>
          <w:tcPr>
            <w:tcW w:w="964" w:type="dxa"/>
          </w:tcPr>
          <w:p w:rsidR="00A90A44" w:rsidRDefault="00A90A44">
            <w:pPr>
              <w:pStyle w:val="ConsPlusNormal"/>
              <w:jc w:val="center"/>
            </w:pPr>
            <w:r>
              <w:lastRenderedPageBreak/>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lastRenderedPageBreak/>
              <w:t>37.</w:t>
            </w:r>
          </w:p>
        </w:tc>
        <w:tc>
          <w:tcPr>
            <w:tcW w:w="5386" w:type="dxa"/>
          </w:tcPr>
          <w:p w:rsidR="00A90A44" w:rsidRDefault="00A90A44">
            <w:pPr>
              <w:pStyle w:val="ConsPlusNormal"/>
              <w:jc w:val="both"/>
            </w:pPr>
            <w:r>
              <w:t>Автобаза</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38.</w:t>
            </w:r>
          </w:p>
        </w:tc>
        <w:tc>
          <w:tcPr>
            <w:tcW w:w="5386" w:type="dxa"/>
          </w:tcPr>
          <w:p w:rsidR="00A90A44" w:rsidRDefault="00A90A44">
            <w:pPr>
              <w:pStyle w:val="ConsPlusNormal"/>
              <w:jc w:val="both"/>
            </w:pPr>
            <w:r>
              <w:t>Производственный участок и пилорама</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39.</w:t>
            </w:r>
          </w:p>
        </w:tc>
        <w:tc>
          <w:tcPr>
            <w:tcW w:w="5386" w:type="dxa"/>
          </w:tcPr>
          <w:p w:rsidR="00A90A44" w:rsidRDefault="00A90A44">
            <w:pPr>
              <w:pStyle w:val="ConsPlusNormal"/>
              <w:jc w:val="both"/>
            </w:pPr>
            <w:r>
              <w:t>Наземное хранилище дизтоплива</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40.</w:t>
            </w:r>
          </w:p>
        </w:tc>
        <w:tc>
          <w:tcPr>
            <w:tcW w:w="5386" w:type="dxa"/>
          </w:tcPr>
          <w:p w:rsidR="00A90A44" w:rsidRDefault="00A90A44">
            <w:pPr>
              <w:pStyle w:val="ConsPlusNormal"/>
              <w:jc w:val="both"/>
            </w:pPr>
            <w:r>
              <w:t>Камнерезный цех</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41.</w:t>
            </w:r>
          </w:p>
        </w:tc>
        <w:tc>
          <w:tcPr>
            <w:tcW w:w="5386" w:type="dxa"/>
          </w:tcPr>
          <w:p w:rsidR="00A90A44" w:rsidRDefault="00A90A44">
            <w:pPr>
              <w:pStyle w:val="ConsPlusNormal"/>
              <w:jc w:val="both"/>
            </w:pPr>
            <w:r>
              <w:t>Деревообрабатывающий цех</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42.</w:t>
            </w:r>
          </w:p>
        </w:tc>
        <w:tc>
          <w:tcPr>
            <w:tcW w:w="5386" w:type="dxa"/>
          </w:tcPr>
          <w:p w:rsidR="00A90A44" w:rsidRDefault="00A90A44">
            <w:pPr>
              <w:pStyle w:val="ConsPlusNormal"/>
              <w:jc w:val="both"/>
            </w:pPr>
            <w:r>
              <w:t>Деревообрабатывающий комплекс</w:t>
            </w:r>
          </w:p>
        </w:tc>
        <w:tc>
          <w:tcPr>
            <w:tcW w:w="964" w:type="dxa"/>
          </w:tcPr>
          <w:p w:rsidR="00A90A44" w:rsidRDefault="00A90A44">
            <w:pPr>
              <w:pStyle w:val="ConsPlusNormal"/>
              <w:jc w:val="center"/>
            </w:pPr>
            <w:r>
              <w:t>2</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43.</w:t>
            </w:r>
          </w:p>
        </w:tc>
        <w:tc>
          <w:tcPr>
            <w:tcW w:w="5386" w:type="dxa"/>
          </w:tcPr>
          <w:p w:rsidR="00A90A44" w:rsidRDefault="00A90A44">
            <w:pPr>
              <w:pStyle w:val="ConsPlusNormal"/>
              <w:jc w:val="both"/>
            </w:pPr>
            <w:r>
              <w:t>Республиканская ветеринарная лаборатория</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44.</w:t>
            </w:r>
          </w:p>
        </w:tc>
        <w:tc>
          <w:tcPr>
            <w:tcW w:w="5386" w:type="dxa"/>
          </w:tcPr>
          <w:p w:rsidR="00A90A44" w:rsidRDefault="00A90A44">
            <w:pPr>
              <w:pStyle w:val="ConsPlusNormal"/>
              <w:jc w:val="both"/>
            </w:pPr>
            <w:r>
              <w:t>Комплекс по обслуживанию автотранспорта</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45.</w:t>
            </w:r>
          </w:p>
        </w:tc>
        <w:tc>
          <w:tcPr>
            <w:tcW w:w="5386" w:type="dxa"/>
          </w:tcPr>
          <w:p w:rsidR="00A90A44" w:rsidRDefault="00A90A44">
            <w:pPr>
              <w:pStyle w:val="ConsPlusNormal"/>
              <w:jc w:val="both"/>
            </w:pPr>
            <w:r>
              <w:t>Столярная мастерская и магазин</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46.</w:t>
            </w:r>
          </w:p>
        </w:tc>
        <w:tc>
          <w:tcPr>
            <w:tcW w:w="5386" w:type="dxa"/>
          </w:tcPr>
          <w:p w:rsidR="00A90A44" w:rsidRDefault="00A90A44">
            <w:pPr>
              <w:pStyle w:val="ConsPlusNormal"/>
              <w:jc w:val="both"/>
            </w:pPr>
            <w:r>
              <w:t>Деревообрабатывающее предприятие</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47.</w:t>
            </w:r>
          </w:p>
        </w:tc>
        <w:tc>
          <w:tcPr>
            <w:tcW w:w="5386" w:type="dxa"/>
          </w:tcPr>
          <w:p w:rsidR="00A90A44" w:rsidRDefault="00A90A44">
            <w:pPr>
              <w:pStyle w:val="ConsPlusNormal"/>
              <w:jc w:val="both"/>
            </w:pPr>
            <w:r>
              <w:t>Автокомплекс "Полярная звезда" (Автосервис)</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48.</w:t>
            </w:r>
          </w:p>
        </w:tc>
        <w:tc>
          <w:tcPr>
            <w:tcW w:w="5386" w:type="dxa"/>
          </w:tcPr>
          <w:p w:rsidR="00A90A44" w:rsidRDefault="00A90A44">
            <w:pPr>
              <w:pStyle w:val="ConsPlusNormal"/>
              <w:jc w:val="both"/>
            </w:pPr>
            <w:r>
              <w:t>Тепличное хозяйство и питомник растений</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49.</w:t>
            </w:r>
          </w:p>
        </w:tc>
        <w:tc>
          <w:tcPr>
            <w:tcW w:w="5386" w:type="dxa"/>
          </w:tcPr>
          <w:p w:rsidR="00A90A44" w:rsidRDefault="00A90A44">
            <w:pPr>
              <w:pStyle w:val="ConsPlusNormal"/>
              <w:jc w:val="both"/>
            </w:pPr>
            <w:r>
              <w:t>Автокомплекс "Койонок"</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50.</w:t>
            </w:r>
          </w:p>
        </w:tc>
        <w:tc>
          <w:tcPr>
            <w:tcW w:w="5386" w:type="dxa"/>
          </w:tcPr>
          <w:p w:rsidR="00A90A44" w:rsidRDefault="00A90A44">
            <w:pPr>
              <w:pStyle w:val="ConsPlusNormal"/>
              <w:jc w:val="both"/>
            </w:pPr>
            <w:r>
              <w:t>Столярный цех</w:t>
            </w:r>
          </w:p>
        </w:tc>
        <w:tc>
          <w:tcPr>
            <w:tcW w:w="964" w:type="dxa"/>
          </w:tcPr>
          <w:p w:rsidR="00A90A44" w:rsidRDefault="00A90A44">
            <w:pPr>
              <w:pStyle w:val="ConsPlusNormal"/>
              <w:jc w:val="center"/>
            </w:pPr>
            <w:r>
              <w:t>2</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51.</w:t>
            </w:r>
          </w:p>
        </w:tc>
        <w:tc>
          <w:tcPr>
            <w:tcW w:w="5386" w:type="dxa"/>
          </w:tcPr>
          <w:p w:rsidR="00A90A44" w:rsidRDefault="00A90A44">
            <w:pPr>
              <w:pStyle w:val="ConsPlusNormal"/>
              <w:jc w:val="both"/>
            </w:pPr>
            <w:r>
              <w:t>Деревообрабатывающая база</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52.</w:t>
            </w:r>
          </w:p>
        </w:tc>
        <w:tc>
          <w:tcPr>
            <w:tcW w:w="5386" w:type="dxa"/>
          </w:tcPr>
          <w:p w:rsidR="00A90A44" w:rsidRDefault="00A90A44">
            <w:pPr>
              <w:pStyle w:val="ConsPlusNormal"/>
              <w:jc w:val="both"/>
            </w:pPr>
            <w:r>
              <w:t>Свинокомплекс</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53.</w:t>
            </w:r>
          </w:p>
        </w:tc>
        <w:tc>
          <w:tcPr>
            <w:tcW w:w="5386" w:type="dxa"/>
          </w:tcPr>
          <w:p w:rsidR="00A90A44" w:rsidRDefault="00A90A44">
            <w:pPr>
              <w:pStyle w:val="ConsPlusNormal"/>
              <w:jc w:val="both"/>
            </w:pPr>
            <w:r>
              <w:t>Котельная</w:t>
            </w:r>
          </w:p>
        </w:tc>
        <w:tc>
          <w:tcPr>
            <w:tcW w:w="964" w:type="dxa"/>
          </w:tcPr>
          <w:p w:rsidR="00A90A44" w:rsidRDefault="00A90A44">
            <w:pPr>
              <w:pStyle w:val="ConsPlusNormal"/>
              <w:jc w:val="center"/>
            </w:pPr>
            <w:r>
              <w:t>27</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54.</w:t>
            </w:r>
          </w:p>
        </w:tc>
        <w:tc>
          <w:tcPr>
            <w:tcW w:w="5386" w:type="dxa"/>
          </w:tcPr>
          <w:p w:rsidR="00A90A44" w:rsidRDefault="00A90A44">
            <w:pPr>
              <w:pStyle w:val="ConsPlusNormal"/>
              <w:jc w:val="both"/>
            </w:pPr>
            <w:r>
              <w:t>АЗС</w:t>
            </w:r>
          </w:p>
        </w:tc>
        <w:tc>
          <w:tcPr>
            <w:tcW w:w="964" w:type="dxa"/>
          </w:tcPr>
          <w:p w:rsidR="00A90A44" w:rsidRDefault="00A90A44">
            <w:pPr>
              <w:pStyle w:val="ConsPlusNormal"/>
              <w:jc w:val="center"/>
            </w:pPr>
            <w:r>
              <w:t>8</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55.</w:t>
            </w:r>
          </w:p>
        </w:tc>
        <w:tc>
          <w:tcPr>
            <w:tcW w:w="5386" w:type="dxa"/>
          </w:tcPr>
          <w:p w:rsidR="00A90A44" w:rsidRDefault="00A90A44">
            <w:pPr>
              <w:pStyle w:val="ConsPlusNormal"/>
              <w:jc w:val="both"/>
            </w:pPr>
            <w:r>
              <w:t>Гаражно-сервисный комплекс, служба заказа легкового транспорта</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56.</w:t>
            </w:r>
          </w:p>
        </w:tc>
        <w:tc>
          <w:tcPr>
            <w:tcW w:w="5386" w:type="dxa"/>
          </w:tcPr>
          <w:p w:rsidR="00A90A44" w:rsidRDefault="00A90A44">
            <w:pPr>
              <w:pStyle w:val="ConsPlusNormal"/>
              <w:jc w:val="both"/>
            </w:pPr>
            <w:r>
              <w:t>Площадка для складирования инертных материалов</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57.</w:t>
            </w:r>
          </w:p>
        </w:tc>
        <w:tc>
          <w:tcPr>
            <w:tcW w:w="5386" w:type="dxa"/>
          </w:tcPr>
          <w:p w:rsidR="00A90A44" w:rsidRDefault="00A90A44">
            <w:pPr>
              <w:pStyle w:val="ConsPlusNormal"/>
              <w:jc w:val="both"/>
            </w:pPr>
            <w:r>
              <w:t>Сооружения, связанные с выращиванием цветов, фруктов, овощей (парники, теплицы, овощей (парники, теплицы, оранжереи и т.д.)</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58.</w:t>
            </w:r>
          </w:p>
        </w:tc>
        <w:tc>
          <w:tcPr>
            <w:tcW w:w="5386" w:type="dxa"/>
          </w:tcPr>
          <w:p w:rsidR="00A90A44" w:rsidRDefault="00A90A44">
            <w:pPr>
              <w:pStyle w:val="ConsPlusNormal"/>
              <w:jc w:val="both"/>
            </w:pPr>
            <w:r>
              <w:t>Оранжерея</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59.</w:t>
            </w:r>
          </w:p>
        </w:tc>
        <w:tc>
          <w:tcPr>
            <w:tcW w:w="5386" w:type="dxa"/>
          </w:tcPr>
          <w:p w:rsidR="00A90A44" w:rsidRDefault="00A90A44">
            <w:pPr>
              <w:pStyle w:val="ConsPlusNormal"/>
              <w:jc w:val="both"/>
            </w:pPr>
            <w:r>
              <w:t>Цех по переработке древесины</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60.</w:t>
            </w:r>
          </w:p>
        </w:tc>
        <w:tc>
          <w:tcPr>
            <w:tcW w:w="5386" w:type="dxa"/>
          </w:tcPr>
          <w:p w:rsidR="00A90A44" w:rsidRDefault="00A90A44">
            <w:pPr>
              <w:pStyle w:val="ConsPlusNormal"/>
              <w:jc w:val="both"/>
            </w:pPr>
            <w:r>
              <w:t>Питомник, теплицы</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61.</w:t>
            </w:r>
          </w:p>
        </w:tc>
        <w:tc>
          <w:tcPr>
            <w:tcW w:w="5386" w:type="dxa"/>
          </w:tcPr>
          <w:p w:rsidR="00A90A44" w:rsidRDefault="00A90A44">
            <w:pPr>
              <w:pStyle w:val="ConsPlusNormal"/>
              <w:jc w:val="both"/>
            </w:pPr>
            <w:r>
              <w:t>Изолятор временного содержания, ОМВД РФ по г. Горно-Алтайску</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62.</w:t>
            </w:r>
          </w:p>
        </w:tc>
        <w:tc>
          <w:tcPr>
            <w:tcW w:w="5386" w:type="dxa"/>
          </w:tcPr>
          <w:p w:rsidR="00A90A44" w:rsidRDefault="00A90A44">
            <w:pPr>
              <w:pStyle w:val="ConsPlusNormal"/>
              <w:jc w:val="both"/>
            </w:pPr>
            <w:r>
              <w:t>Производство тротуарной плитки,</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lastRenderedPageBreak/>
              <w:t>63.</w:t>
            </w:r>
          </w:p>
        </w:tc>
        <w:tc>
          <w:tcPr>
            <w:tcW w:w="5386" w:type="dxa"/>
          </w:tcPr>
          <w:p w:rsidR="00A90A44" w:rsidRDefault="00A90A44">
            <w:pPr>
              <w:pStyle w:val="ConsPlusNormal"/>
              <w:jc w:val="both"/>
            </w:pPr>
            <w:r>
              <w:t>СТО, Гаражный кооператив Мелиоратор, Мойка автомобилей</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64.</w:t>
            </w:r>
          </w:p>
        </w:tc>
        <w:tc>
          <w:tcPr>
            <w:tcW w:w="5386" w:type="dxa"/>
          </w:tcPr>
          <w:p w:rsidR="00A90A44" w:rsidRDefault="00A90A44">
            <w:pPr>
              <w:pStyle w:val="ConsPlusNormal"/>
              <w:jc w:val="both"/>
            </w:pPr>
            <w:r>
              <w:t>Цех по производству мебели</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65.</w:t>
            </w:r>
          </w:p>
        </w:tc>
        <w:tc>
          <w:tcPr>
            <w:tcW w:w="5386" w:type="dxa"/>
          </w:tcPr>
          <w:p w:rsidR="00A90A44" w:rsidRDefault="00A90A44">
            <w:pPr>
              <w:pStyle w:val="ConsPlusNormal"/>
              <w:jc w:val="both"/>
            </w:pPr>
            <w:r>
              <w:t>СТО, Гаражный кооператив Мелиоратор-2, Мойка автомобилей</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66.</w:t>
            </w:r>
          </w:p>
        </w:tc>
        <w:tc>
          <w:tcPr>
            <w:tcW w:w="5386" w:type="dxa"/>
          </w:tcPr>
          <w:p w:rsidR="00A90A44" w:rsidRDefault="00A90A44">
            <w:pPr>
              <w:pStyle w:val="ConsPlusNormal"/>
              <w:jc w:val="both"/>
            </w:pPr>
            <w:r>
              <w:t>Гаражный кооператив Западный, СТО, мойка автомобилей</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100 м</w:t>
            </w:r>
          </w:p>
        </w:tc>
      </w:tr>
      <w:tr w:rsidR="00A90A44">
        <w:tc>
          <w:tcPr>
            <w:tcW w:w="510" w:type="dxa"/>
          </w:tcPr>
          <w:p w:rsidR="00A90A44" w:rsidRDefault="00A90A44">
            <w:pPr>
              <w:pStyle w:val="ConsPlusNormal"/>
            </w:pPr>
            <w:r>
              <w:t>67.</w:t>
            </w:r>
          </w:p>
        </w:tc>
        <w:tc>
          <w:tcPr>
            <w:tcW w:w="5386" w:type="dxa"/>
          </w:tcPr>
          <w:p w:rsidR="00A90A44" w:rsidRDefault="00A90A44">
            <w:pPr>
              <w:pStyle w:val="ConsPlusNormal"/>
              <w:jc w:val="both"/>
            </w:pPr>
            <w:r>
              <w:t>Автовокзал</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300 м</w:t>
            </w:r>
          </w:p>
        </w:tc>
      </w:tr>
      <w:tr w:rsidR="00A90A44">
        <w:tc>
          <w:tcPr>
            <w:tcW w:w="510" w:type="dxa"/>
          </w:tcPr>
          <w:p w:rsidR="00A90A44" w:rsidRDefault="00A90A44">
            <w:pPr>
              <w:pStyle w:val="ConsPlusNormal"/>
            </w:pPr>
            <w:r>
              <w:t>68.</w:t>
            </w:r>
          </w:p>
        </w:tc>
        <w:tc>
          <w:tcPr>
            <w:tcW w:w="5386" w:type="dxa"/>
          </w:tcPr>
          <w:p w:rsidR="00A90A44" w:rsidRDefault="00A90A44">
            <w:pPr>
              <w:pStyle w:val="ConsPlusNormal"/>
              <w:jc w:val="both"/>
            </w:pPr>
            <w:r>
              <w:t>ЗАО "Дорожник"</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300 м</w:t>
            </w:r>
          </w:p>
        </w:tc>
      </w:tr>
      <w:tr w:rsidR="00A90A44">
        <w:tc>
          <w:tcPr>
            <w:tcW w:w="510" w:type="dxa"/>
          </w:tcPr>
          <w:p w:rsidR="00A90A44" w:rsidRDefault="00A90A44">
            <w:pPr>
              <w:pStyle w:val="ConsPlusNormal"/>
            </w:pPr>
            <w:r>
              <w:t>69.</w:t>
            </w:r>
          </w:p>
        </w:tc>
        <w:tc>
          <w:tcPr>
            <w:tcW w:w="5386" w:type="dxa"/>
          </w:tcPr>
          <w:p w:rsidR="00A90A44" w:rsidRDefault="00A90A44">
            <w:pPr>
              <w:pStyle w:val="ConsPlusNormal"/>
              <w:jc w:val="both"/>
            </w:pPr>
            <w:r>
              <w:t>деревоперерабатывающая база</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300 м</w:t>
            </w:r>
          </w:p>
        </w:tc>
      </w:tr>
      <w:tr w:rsidR="00A90A44">
        <w:tc>
          <w:tcPr>
            <w:tcW w:w="510" w:type="dxa"/>
          </w:tcPr>
          <w:p w:rsidR="00A90A44" w:rsidRDefault="00A90A44">
            <w:pPr>
              <w:pStyle w:val="ConsPlusNormal"/>
            </w:pPr>
            <w:r>
              <w:t>70.</w:t>
            </w:r>
          </w:p>
        </w:tc>
        <w:tc>
          <w:tcPr>
            <w:tcW w:w="5386" w:type="dxa"/>
          </w:tcPr>
          <w:p w:rsidR="00A90A44" w:rsidRDefault="00A90A44">
            <w:pPr>
              <w:pStyle w:val="ConsPlusNormal"/>
              <w:jc w:val="both"/>
            </w:pPr>
            <w:r>
              <w:t>Полигон ТБО</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500 м</w:t>
            </w:r>
          </w:p>
        </w:tc>
      </w:tr>
      <w:tr w:rsidR="00A90A44">
        <w:tc>
          <w:tcPr>
            <w:tcW w:w="510" w:type="dxa"/>
          </w:tcPr>
          <w:p w:rsidR="00A90A44" w:rsidRDefault="00A90A44">
            <w:pPr>
              <w:pStyle w:val="ConsPlusNormal"/>
            </w:pPr>
            <w:r>
              <w:t>71.</w:t>
            </w:r>
          </w:p>
        </w:tc>
        <w:tc>
          <w:tcPr>
            <w:tcW w:w="5386" w:type="dxa"/>
          </w:tcPr>
          <w:p w:rsidR="00A90A44" w:rsidRDefault="00A90A44">
            <w:pPr>
              <w:pStyle w:val="ConsPlusNormal"/>
              <w:jc w:val="both"/>
            </w:pPr>
            <w:r>
              <w:t>Кладбище</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500 м</w:t>
            </w:r>
          </w:p>
        </w:tc>
      </w:tr>
      <w:tr w:rsidR="00A90A44">
        <w:tc>
          <w:tcPr>
            <w:tcW w:w="510" w:type="dxa"/>
          </w:tcPr>
          <w:p w:rsidR="00A90A44" w:rsidRDefault="00A90A44">
            <w:pPr>
              <w:pStyle w:val="ConsPlusNormal"/>
            </w:pPr>
            <w:r>
              <w:t>72.</w:t>
            </w:r>
          </w:p>
        </w:tc>
        <w:tc>
          <w:tcPr>
            <w:tcW w:w="5386" w:type="dxa"/>
          </w:tcPr>
          <w:p w:rsidR="00A90A44" w:rsidRDefault="00A90A44">
            <w:pPr>
              <w:pStyle w:val="ConsPlusNormal"/>
              <w:jc w:val="both"/>
            </w:pPr>
            <w:r>
              <w:t>ОАО "Горно-Алтайский ЗЖБИ"</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по решению "Об устан. СЗЗ. ЗЖБИ"</w:t>
            </w:r>
          </w:p>
        </w:tc>
      </w:tr>
      <w:tr w:rsidR="00A90A44">
        <w:tc>
          <w:tcPr>
            <w:tcW w:w="510" w:type="dxa"/>
          </w:tcPr>
          <w:p w:rsidR="00A90A44" w:rsidRDefault="00A90A44">
            <w:pPr>
              <w:pStyle w:val="ConsPlusNormal"/>
            </w:pPr>
            <w:r>
              <w:t>73.</w:t>
            </w:r>
          </w:p>
        </w:tc>
        <w:tc>
          <w:tcPr>
            <w:tcW w:w="5386" w:type="dxa"/>
          </w:tcPr>
          <w:p w:rsidR="00A90A44" w:rsidRDefault="00A90A44">
            <w:pPr>
              <w:pStyle w:val="ConsPlusNormal"/>
              <w:jc w:val="both"/>
            </w:pPr>
            <w:r>
              <w:t>Магазин</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Роспотребнадзор</w:t>
            </w:r>
          </w:p>
        </w:tc>
      </w:tr>
      <w:tr w:rsidR="00A90A44">
        <w:tc>
          <w:tcPr>
            <w:tcW w:w="510" w:type="dxa"/>
          </w:tcPr>
          <w:p w:rsidR="00A90A44" w:rsidRDefault="00A90A44">
            <w:pPr>
              <w:pStyle w:val="ConsPlusNormal"/>
            </w:pPr>
            <w:r>
              <w:t>74.</w:t>
            </w:r>
          </w:p>
        </w:tc>
        <w:tc>
          <w:tcPr>
            <w:tcW w:w="5386" w:type="dxa"/>
          </w:tcPr>
          <w:p w:rsidR="00A90A44" w:rsidRDefault="00A90A44">
            <w:pPr>
              <w:pStyle w:val="ConsPlusNormal"/>
              <w:jc w:val="both"/>
            </w:pPr>
            <w:r>
              <w:t>БПОУ РА "Горно-Алтайский политехнический колледж"</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Роспотребнадзор</w:t>
            </w:r>
          </w:p>
        </w:tc>
      </w:tr>
      <w:tr w:rsidR="00A90A44">
        <w:tc>
          <w:tcPr>
            <w:tcW w:w="510" w:type="dxa"/>
          </w:tcPr>
          <w:p w:rsidR="00A90A44" w:rsidRDefault="00A90A44">
            <w:pPr>
              <w:pStyle w:val="ConsPlusNormal"/>
            </w:pPr>
            <w:r>
              <w:t>75.</w:t>
            </w:r>
          </w:p>
        </w:tc>
        <w:tc>
          <w:tcPr>
            <w:tcW w:w="5386" w:type="dxa"/>
          </w:tcPr>
          <w:p w:rsidR="00A90A44" w:rsidRDefault="00A90A44">
            <w:pPr>
              <w:pStyle w:val="ConsPlusNormal"/>
              <w:jc w:val="both"/>
            </w:pPr>
            <w:r>
              <w:t>ООО "Стежаур"</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Роспотребнадзор</w:t>
            </w:r>
          </w:p>
        </w:tc>
      </w:tr>
      <w:tr w:rsidR="00A90A44">
        <w:tc>
          <w:tcPr>
            <w:tcW w:w="510" w:type="dxa"/>
          </w:tcPr>
          <w:p w:rsidR="00A90A44" w:rsidRDefault="00A90A44">
            <w:pPr>
              <w:pStyle w:val="ConsPlusNormal"/>
            </w:pPr>
            <w:r>
              <w:t>76.</w:t>
            </w:r>
          </w:p>
        </w:tc>
        <w:tc>
          <w:tcPr>
            <w:tcW w:w="5386" w:type="dxa"/>
          </w:tcPr>
          <w:p w:rsidR="00A90A44" w:rsidRDefault="00A90A44">
            <w:pPr>
              <w:pStyle w:val="ConsPlusNormal"/>
              <w:jc w:val="both"/>
            </w:pPr>
            <w:r>
              <w:t>ИП Калачиков Н.В.</w:t>
            </w:r>
          </w:p>
        </w:tc>
        <w:tc>
          <w:tcPr>
            <w:tcW w:w="964" w:type="dxa"/>
          </w:tcPr>
          <w:p w:rsidR="00A90A44" w:rsidRDefault="00A90A44">
            <w:pPr>
              <w:pStyle w:val="ConsPlusNormal"/>
              <w:jc w:val="center"/>
            </w:pPr>
            <w:r>
              <w:t>1</w:t>
            </w:r>
          </w:p>
        </w:tc>
        <w:tc>
          <w:tcPr>
            <w:tcW w:w="2154" w:type="dxa"/>
          </w:tcPr>
          <w:p w:rsidR="00A90A44" w:rsidRDefault="00A90A44">
            <w:pPr>
              <w:pStyle w:val="ConsPlusNormal"/>
              <w:jc w:val="center"/>
            </w:pPr>
            <w:r>
              <w:t>Роспотребнадзор</w:t>
            </w:r>
          </w:p>
        </w:tc>
      </w:tr>
    </w:tbl>
    <w:p w:rsidR="00A90A44" w:rsidRDefault="00A90A44">
      <w:pPr>
        <w:pStyle w:val="ConsPlusNormal"/>
        <w:jc w:val="both"/>
      </w:pPr>
    </w:p>
    <w:p w:rsidR="00A90A44" w:rsidRDefault="00A90A44">
      <w:pPr>
        <w:pStyle w:val="ConsPlusNormal"/>
        <w:jc w:val="center"/>
        <w:outlineLvl w:val="3"/>
      </w:pPr>
      <w:r>
        <w:t>Таблица 12.3. Перечень установленных санитарно-защитных зон</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1"/>
        <w:gridCol w:w="5669"/>
        <w:gridCol w:w="1644"/>
      </w:tblGrid>
      <w:tr w:rsidR="00A90A44">
        <w:tc>
          <w:tcPr>
            <w:tcW w:w="567" w:type="dxa"/>
          </w:tcPr>
          <w:p w:rsidR="00A90A44" w:rsidRDefault="00A90A44">
            <w:pPr>
              <w:pStyle w:val="ConsPlusNormal"/>
              <w:jc w:val="center"/>
            </w:pPr>
            <w:r>
              <w:t>N п/п</w:t>
            </w:r>
          </w:p>
        </w:tc>
        <w:tc>
          <w:tcPr>
            <w:tcW w:w="1191" w:type="dxa"/>
          </w:tcPr>
          <w:p w:rsidR="00A90A44" w:rsidRDefault="00A90A44">
            <w:pPr>
              <w:pStyle w:val="ConsPlusNormal"/>
              <w:jc w:val="center"/>
            </w:pPr>
            <w:r>
              <w:t>N на карте</w:t>
            </w:r>
          </w:p>
        </w:tc>
        <w:tc>
          <w:tcPr>
            <w:tcW w:w="5669" w:type="dxa"/>
          </w:tcPr>
          <w:p w:rsidR="00A90A44" w:rsidRDefault="00A90A44">
            <w:pPr>
              <w:pStyle w:val="ConsPlusNormal"/>
              <w:jc w:val="center"/>
            </w:pPr>
            <w:r>
              <w:t>Наименование объекта</w:t>
            </w:r>
          </w:p>
        </w:tc>
        <w:tc>
          <w:tcPr>
            <w:tcW w:w="1644" w:type="dxa"/>
          </w:tcPr>
          <w:p w:rsidR="00A90A44" w:rsidRDefault="00A90A44">
            <w:pPr>
              <w:pStyle w:val="ConsPlusNormal"/>
              <w:jc w:val="center"/>
            </w:pPr>
            <w:r>
              <w:t>Размер ограничения, м</w:t>
            </w:r>
          </w:p>
        </w:tc>
      </w:tr>
      <w:tr w:rsidR="00A90A44">
        <w:tc>
          <w:tcPr>
            <w:tcW w:w="567" w:type="dxa"/>
          </w:tcPr>
          <w:p w:rsidR="00A90A44" w:rsidRDefault="00A90A44">
            <w:pPr>
              <w:pStyle w:val="ConsPlusNormal"/>
            </w:pPr>
            <w:r>
              <w:t>1.</w:t>
            </w:r>
          </w:p>
        </w:tc>
        <w:tc>
          <w:tcPr>
            <w:tcW w:w="1191" w:type="dxa"/>
          </w:tcPr>
          <w:p w:rsidR="00A90A44" w:rsidRDefault="00A90A44">
            <w:pPr>
              <w:pStyle w:val="ConsPlusNormal"/>
              <w:jc w:val="center"/>
            </w:pPr>
            <w:r>
              <w:t>8</w:t>
            </w:r>
          </w:p>
        </w:tc>
        <w:tc>
          <w:tcPr>
            <w:tcW w:w="5669" w:type="dxa"/>
          </w:tcPr>
          <w:p w:rsidR="00A90A44" w:rsidRDefault="00A90A44">
            <w:pPr>
              <w:pStyle w:val="ConsPlusNormal"/>
              <w:jc w:val="both"/>
            </w:pPr>
            <w:r>
              <w:t xml:space="preserve">ОАО "Горно-Алтайский ЗЖБИ" </w:t>
            </w:r>
            <w:hyperlink w:anchor="P10780" w:history="1">
              <w:r>
                <w:rPr>
                  <w:color w:val="0000FF"/>
                </w:rPr>
                <w:t>&lt;1&gt;</w:t>
              </w:r>
            </w:hyperlink>
          </w:p>
        </w:tc>
        <w:tc>
          <w:tcPr>
            <w:tcW w:w="1644" w:type="dxa"/>
            <w:vAlign w:val="bottom"/>
          </w:tcPr>
          <w:p w:rsidR="00A90A44" w:rsidRDefault="00A90A44">
            <w:pPr>
              <w:pStyle w:val="ConsPlusNormal"/>
              <w:jc w:val="center"/>
            </w:pPr>
            <w:r>
              <w:t>По решению</w:t>
            </w:r>
          </w:p>
        </w:tc>
      </w:tr>
      <w:tr w:rsidR="00A90A44">
        <w:tc>
          <w:tcPr>
            <w:tcW w:w="567" w:type="dxa"/>
          </w:tcPr>
          <w:p w:rsidR="00A90A44" w:rsidRDefault="00A90A44">
            <w:pPr>
              <w:pStyle w:val="ConsPlusNormal"/>
            </w:pPr>
            <w:r>
              <w:t>2.</w:t>
            </w:r>
          </w:p>
        </w:tc>
        <w:tc>
          <w:tcPr>
            <w:tcW w:w="1191" w:type="dxa"/>
          </w:tcPr>
          <w:p w:rsidR="00A90A44" w:rsidRDefault="00A90A44">
            <w:pPr>
              <w:pStyle w:val="ConsPlusNormal"/>
              <w:jc w:val="center"/>
            </w:pPr>
            <w:r>
              <w:t>29</w:t>
            </w:r>
          </w:p>
        </w:tc>
        <w:tc>
          <w:tcPr>
            <w:tcW w:w="5669" w:type="dxa"/>
          </w:tcPr>
          <w:p w:rsidR="00A90A44" w:rsidRDefault="00A90A44">
            <w:pPr>
              <w:pStyle w:val="ConsPlusNormal"/>
              <w:jc w:val="both"/>
            </w:pPr>
            <w:r>
              <w:t xml:space="preserve">БПОУ РА "Горно-Алтайский политехнический колледж" </w:t>
            </w:r>
            <w:hyperlink w:anchor="P10797" w:history="1">
              <w:r>
                <w:rPr>
                  <w:color w:val="0000FF"/>
                </w:rPr>
                <w:t>&lt;2&gt;</w:t>
              </w:r>
            </w:hyperlink>
          </w:p>
        </w:tc>
        <w:tc>
          <w:tcPr>
            <w:tcW w:w="1644" w:type="dxa"/>
          </w:tcPr>
          <w:p w:rsidR="00A90A44" w:rsidRDefault="00A90A44">
            <w:pPr>
              <w:pStyle w:val="ConsPlusNormal"/>
              <w:jc w:val="center"/>
            </w:pPr>
            <w:r>
              <w:t>50</w:t>
            </w:r>
          </w:p>
        </w:tc>
      </w:tr>
      <w:tr w:rsidR="00A90A44">
        <w:tc>
          <w:tcPr>
            <w:tcW w:w="567" w:type="dxa"/>
          </w:tcPr>
          <w:p w:rsidR="00A90A44" w:rsidRDefault="00A90A44">
            <w:pPr>
              <w:pStyle w:val="ConsPlusNormal"/>
            </w:pPr>
            <w:r>
              <w:t>3.</w:t>
            </w:r>
          </w:p>
        </w:tc>
        <w:tc>
          <w:tcPr>
            <w:tcW w:w="1191" w:type="dxa"/>
          </w:tcPr>
          <w:p w:rsidR="00A90A44" w:rsidRDefault="00A90A44">
            <w:pPr>
              <w:pStyle w:val="ConsPlusNormal"/>
              <w:jc w:val="center"/>
            </w:pPr>
            <w:r>
              <w:t>46</w:t>
            </w:r>
          </w:p>
        </w:tc>
        <w:tc>
          <w:tcPr>
            <w:tcW w:w="5669" w:type="dxa"/>
          </w:tcPr>
          <w:p w:rsidR="00A90A44" w:rsidRDefault="00A90A44">
            <w:pPr>
              <w:pStyle w:val="ConsPlusNormal"/>
              <w:jc w:val="both"/>
            </w:pPr>
            <w:r>
              <w:t xml:space="preserve">ООО "Стежаур" </w:t>
            </w:r>
            <w:hyperlink w:anchor="P10806" w:history="1">
              <w:r>
                <w:rPr>
                  <w:color w:val="0000FF"/>
                </w:rPr>
                <w:t>&lt;3&gt;</w:t>
              </w:r>
            </w:hyperlink>
          </w:p>
        </w:tc>
        <w:tc>
          <w:tcPr>
            <w:tcW w:w="1644" w:type="dxa"/>
          </w:tcPr>
          <w:p w:rsidR="00A90A44" w:rsidRDefault="00A90A44">
            <w:pPr>
              <w:pStyle w:val="ConsPlusNormal"/>
              <w:jc w:val="center"/>
            </w:pPr>
            <w:r>
              <w:t>100</w:t>
            </w:r>
          </w:p>
        </w:tc>
      </w:tr>
      <w:tr w:rsidR="00A90A44">
        <w:tc>
          <w:tcPr>
            <w:tcW w:w="567" w:type="dxa"/>
          </w:tcPr>
          <w:p w:rsidR="00A90A44" w:rsidRDefault="00A90A44">
            <w:pPr>
              <w:pStyle w:val="ConsPlusNormal"/>
            </w:pPr>
            <w:r>
              <w:t>4.</w:t>
            </w:r>
          </w:p>
        </w:tc>
        <w:tc>
          <w:tcPr>
            <w:tcW w:w="1191" w:type="dxa"/>
          </w:tcPr>
          <w:p w:rsidR="00A90A44" w:rsidRDefault="00A90A44">
            <w:pPr>
              <w:pStyle w:val="ConsPlusNormal"/>
              <w:jc w:val="center"/>
            </w:pPr>
            <w:r>
              <w:t>45</w:t>
            </w:r>
          </w:p>
        </w:tc>
        <w:tc>
          <w:tcPr>
            <w:tcW w:w="5669" w:type="dxa"/>
          </w:tcPr>
          <w:p w:rsidR="00A90A44" w:rsidRDefault="00A90A44">
            <w:pPr>
              <w:pStyle w:val="ConsPlusNormal"/>
              <w:jc w:val="both"/>
            </w:pPr>
            <w:r>
              <w:t xml:space="preserve">ИП Калачиков Н.В. </w:t>
            </w:r>
            <w:hyperlink w:anchor="P10814" w:history="1">
              <w:r>
                <w:rPr>
                  <w:color w:val="0000FF"/>
                </w:rPr>
                <w:t>&lt;4&gt;</w:t>
              </w:r>
            </w:hyperlink>
          </w:p>
        </w:tc>
        <w:tc>
          <w:tcPr>
            <w:tcW w:w="1644" w:type="dxa"/>
          </w:tcPr>
          <w:p w:rsidR="00A90A44" w:rsidRDefault="00A90A44">
            <w:pPr>
              <w:pStyle w:val="ConsPlusNormal"/>
              <w:jc w:val="center"/>
            </w:pPr>
            <w:r>
              <w:t>50</w:t>
            </w:r>
          </w:p>
        </w:tc>
      </w:tr>
      <w:tr w:rsidR="00A90A44">
        <w:tc>
          <w:tcPr>
            <w:tcW w:w="567" w:type="dxa"/>
          </w:tcPr>
          <w:p w:rsidR="00A90A44" w:rsidRDefault="00A90A44">
            <w:pPr>
              <w:pStyle w:val="ConsPlusNormal"/>
            </w:pPr>
            <w:r>
              <w:t>5.</w:t>
            </w:r>
          </w:p>
        </w:tc>
        <w:tc>
          <w:tcPr>
            <w:tcW w:w="1191" w:type="dxa"/>
          </w:tcPr>
          <w:p w:rsidR="00A90A44" w:rsidRDefault="00A90A44">
            <w:pPr>
              <w:pStyle w:val="ConsPlusNormal"/>
              <w:jc w:val="center"/>
            </w:pPr>
            <w:r>
              <w:t>74</w:t>
            </w:r>
          </w:p>
        </w:tc>
        <w:tc>
          <w:tcPr>
            <w:tcW w:w="5669" w:type="dxa"/>
          </w:tcPr>
          <w:p w:rsidR="00A90A44" w:rsidRDefault="00A90A44">
            <w:pPr>
              <w:pStyle w:val="ConsPlusNormal"/>
              <w:jc w:val="both"/>
            </w:pPr>
            <w:r>
              <w:t xml:space="preserve">Магазин строительных материалов (ОКС административного назначения) ИП Мартынова В.В. </w:t>
            </w:r>
            <w:hyperlink w:anchor="P10823" w:history="1">
              <w:r>
                <w:rPr>
                  <w:color w:val="0000FF"/>
                </w:rPr>
                <w:t>&lt;5&gt;</w:t>
              </w:r>
            </w:hyperlink>
          </w:p>
        </w:tc>
        <w:tc>
          <w:tcPr>
            <w:tcW w:w="1644" w:type="dxa"/>
          </w:tcPr>
          <w:p w:rsidR="00A90A44" w:rsidRDefault="00A90A44">
            <w:pPr>
              <w:pStyle w:val="ConsPlusNormal"/>
              <w:jc w:val="center"/>
            </w:pPr>
            <w:r>
              <w:t>100</w:t>
            </w:r>
          </w:p>
        </w:tc>
      </w:tr>
      <w:tr w:rsidR="00A90A44">
        <w:tc>
          <w:tcPr>
            <w:tcW w:w="9071" w:type="dxa"/>
            <w:gridSpan w:val="4"/>
          </w:tcPr>
          <w:p w:rsidR="00A90A44" w:rsidRDefault="00A90A44">
            <w:pPr>
              <w:pStyle w:val="ConsPlusNormal"/>
              <w:jc w:val="center"/>
            </w:pPr>
            <w:r>
              <w:t>Котельные</w:t>
            </w:r>
          </w:p>
        </w:tc>
      </w:tr>
      <w:tr w:rsidR="00A90A44">
        <w:tc>
          <w:tcPr>
            <w:tcW w:w="567" w:type="dxa"/>
          </w:tcPr>
          <w:p w:rsidR="00A90A44" w:rsidRDefault="00A90A44">
            <w:pPr>
              <w:pStyle w:val="ConsPlusNormal"/>
            </w:pPr>
            <w:r>
              <w:t>6.</w:t>
            </w:r>
          </w:p>
        </w:tc>
        <w:tc>
          <w:tcPr>
            <w:tcW w:w="1191" w:type="dxa"/>
            <w:vMerge w:val="restart"/>
          </w:tcPr>
          <w:p w:rsidR="00A90A44" w:rsidRDefault="00A90A44">
            <w:pPr>
              <w:pStyle w:val="ConsPlusNormal"/>
              <w:jc w:val="both"/>
            </w:pPr>
            <w:r>
              <w:t>по условному обозначению</w:t>
            </w:r>
          </w:p>
        </w:tc>
        <w:tc>
          <w:tcPr>
            <w:tcW w:w="5669" w:type="dxa"/>
          </w:tcPr>
          <w:p w:rsidR="00A90A44" w:rsidRDefault="00A90A44">
            <w:pPr>
              <w:pStyle w:val="ConsPlusNormal"/>
              <w:jc w:val="both"/>
            </w:pPr>
            <w:r>
              <w:t xml:space="preserve">Котельная N 4 "Ткатская" МУП "Горно-Алтайское ЖКХ" </w:t>
            </w:r>
            <w:hyperlink w:anchor="P10832" w:history="1">
              <w:r>
                <w:rPr>
                  <w:color w:val="0000FF"/>
                </w:rPr>
                <w:t>&lt;6&gt;</w:t>
              </w:r>
            </w:hyperlink>
          </w:p>
        </w:tc>
        <w:tc>
          <w:tcPr>
            <w:tcW w:w="1644" w:type="dxa"/>
          </w:tcPr>
          <w:p w:rsidR="00A90A44" w:rsidRDefault="00A90A44">
            <w:pPr>
              <w:pStyle w:val="ConsPlusNormal"/>
              <w:jc w:val="center"/>
            </w:pPr>
            <w:r>
              <w:t>100</w:t>
            </w:r>
          </w:p>
        </w:tc>
      </w:tr>
      <w:tr w:rsidR="00A90A44">
        <w:tc>
          <w:tcPr>
            <w:tcW w:w="567" w:type="dxa"/>
          </w:tcPr>
          <w:p w:rsidR="00A90A44" w:rsidRDefault="00A90A44">
            <w:pPr>
              <w:pStyle w:val="ConsPlusNormal"/>
            </w:pPr>
            <w:r>
              <w:t>7.</w:t>
            </w:r>
          </w:p>
        </w:tc>
        <w:tc>
          <w:tcPr>
            <w:tcW w:w="1191" w:type="dxa"/>
            <w:vMerge/>
          </w:tcPr>
          <w:p w:rsidR="00A90A44" w:rsidRDefault="00A90A44"/>
        </w:tc>
        <w:tc>
          <w:tcPr>
            <w:tcW w:w="5669" w:type="dxa"/>
          </w:tcPr>
          <w:p w:rsidR="00A90A44" w:rsidRDefault="00A90A44">
            <w:pPr>
              <w:pStyle w:val="ConsPlusNormal"/>
              <w:jc w:val="both"/>
            </w:pPr>
            <w:r>
              <w:t xml:space="preserve">Котельная N 17 МУП "Горно-Алтайское ЖКХ" </w:t>
            </w:r>
            <w:hyperlink w:anchor="P10837" w:history="1">
              <w:r>
                <w:rPr>
                  <w:color w:val="0000FF"/>
                </w:rPr>
                <w:t>&lt;7&gt;</w:t>
              </w:r>
            </w:hyperlink>
          </w:p>
        </w:tc>
        <w:tc>
          <w:tcPr>
            <w:tcW w:w="1644" w:type="dxa"/>
          </w:tcPr>
          <w:p w:rsidR="00A90A44" w:rsidRDefault="00A90A44">
            <w:pPr>
              <w:pStyle w:val="ConsPlusNormal"/>
              <w:jc w:val="center"/>
            </w:pPr>
            <w:r>
              <w:t>100</w:t>
            </w:r>
          </w:p>
        </w:tc>
      </w:tr>
      <w:tr w:rsidR="00A90A44">
        <w:tc>
          <w:tcPr>
            <w:tcW w:w="567" w:type="dxa"/>
          </w:tcPr>
          <w:p w:rsidR="00A90A44" w:rsidRDefault="00A90A44">
            <w:pPr>
              <w:pStyle w:val="ConsPlusNormal"/>
            </w:pPr>
            <w:r>
              <w:t>8.</w:t>
            </w:r>
          </w:p>
        </w:tc>
        <w:tc>
          <w:tcPr>
            <w:tcW w:w="1191" w:type="dxa"/>
            <w:vMerge/>
          </w:tcPr>
          <w:p w:rsidR="00A90A44" w:rsidRDefault="00A90A44"/>
        </w:tc>
        <w:tc>
          <w:tcPr>
            <w:tcW w:w="5669" w:type="dxa"/>
          </w:tcPr>
          <w:p w:rsidR="00A90A44" w:rsidRDefault="00A90A44">
            <w:pPr>
              <w:pStyle w:val="ConsPlusNormal"/>
              <w:jc w:val="both"/>
            </w:pPr>
            <w:r>
              <w:t xml:space="preserve">Котельная N 9 МУП "Горно-Алтайское ЖКХ" </w:t>
            </w:r>
            <w:hyperlink w:anchor="P10844" w:history="1">
              <w:r>
                <w:rPr>
                  <w:color w:val="0000FF"/>
                </w:rPr>
                <w:t>&lt;8&gt;</w:t>
              </w:r>
            </w:hyperlink>
          </w:p>
        </w:tc>
        <w:tc>
          <w:tcPr>
            <w:tcW w:w="1644" w:type="dxa"/>
          </w:tcPr>
          <w:p w:rsidR="00A90A44" w:rsidRDefault="00A90A44">
            <w:pPr>
              <w:pStyle w:val="ConsPlusNormal"/>
              <w:jc w:val="center"/>
            </w:pPr>
            <w:r>
              <w:t>100</w:t>
            </w:r>
          </w:p>
        </w:tc>
      </w:tr>
    </w:tbl>
    <w:p w:rsidR="00A90A44" w:rsidRDefault="00A90A44">
      <w:pPr>
        <w:pStyle w:val="ConsPlusNormal"/>
        <w:jc w:val="both"/>
      </w:pPr>
    </w:p>
    <w:p w:rsidR="00A90A44" w:rsidRDefault="00A90A44">
      <w:pPr>
        <w:pStyle w:val="ConsPlusNormal"/>
        <w:ind w:firstLine="540"/>
        <w:jc w:val="both"/>
      </w:pPr>
      <w:r>
        <w:lastRenderedPageBreak/>
        <w:t>--------------------------------</w:t>
      </w:r>
    </w:p>
    <w:p w:rsidR="00A90A44" w:rsidRDefault="00A90A44">
      <w:pPr>
        <w:pStyle w:val="ConsPlusNormal"/>
        <w:spacing w:before="220"/>
        <w:ind w:firstLine="540"/>
        <w:jc w:val="both"/>
      </w:pPr>
      <w:bookmarkStart w:id="21" w:name="P10780"/>
      <w:bookmarkEnd w:id="21"/>
      <w:r>
        <w:t>&lt;1&gt; Размер санитарно-защитной зоны установлен на основании постановления Решения "Об установлении размера санитарно-защитной зоны промышленной площадки ОАО "Горно-Алтайский ЗЖБИ", Республика Алтай, г. Горно-Алтайск, ул. Строителей, 1:</w:t>
      </w:r>
    </w:p>
    <w:p w:rsidR="00A90A44" w:rsidRDefault="00A90A44">
      <w:pPr>
        <w:pStyle w:val="ConsPlusNormal"/>
        <w:spacing w:before="220"/>
        <w:ind w:firstLine="540"/>
        <w:jc w:val="both"/>
      </w:pPr>
      <w:r>
        <w:t>25 м от границы предприятия в северном направлении - по ул. Заводской, 5;</w:t>
      </w:r>
    </w:p>
    <w:p w:rsidR="00A90A44" w:rsidRDefault="00A90A44">
      <w:pPr>
        <w:pStyle w:val="ConsPlusNormal"/>
        <w:spacing w:before="220"/>
        <w:ind w:firstLine="540"/>
        <w:jc w:val="both"/>
      </w:pPr>
      <w:r>
        <w:t>26 м от границы предприятия в северном направлении - по ул. Строителей, 4;</w:t>
      </w:r>
    </w:p>
    <w:p w:rsidR="00A90A44" w:rsidRDefault="00A90A44">
      <w:pPr>
        <w:pStyle w:val="ConsPlusNormal"/>
        <w:spacing w:before="220"/>
        <w:ind w:firstLine="540"/>
        <w:jc w:val="both"/>
      </w:pPr>
      <w:r>
        <w:t>20 м от границы предприятия в северо-восточном направлении - по пр. Коммунистический, 165;</w:t>
      </w:r>
    </w:p>
    <w:p w:rsidR="00A90A44" w:rsidRDefault="00A90A44">
      <w:pPr>
        <w:pStyle w:val="ConsPlusNormal"/>
        <w:spacing w:before="220"/>
        <w:ind w:firstLine="540"/>
        <w:jc w:val="both"/>
      </w:pPr>
      <w:r>
        <w:t>46 м от границы предприятия в восточном направлении - по пр. Коммунистический, 157;</w:t>
      </w:r>
    </w:p>
    <w:p w:rsidR="00A90A44" w:rsidRDefault="00A90A44">
      <w:pPr>
        <w:pStyle w:val="ConsPlusNormal"/>
        <w:spacing w:before="220"/>
        <w:ind w:firstLine="540"/>
        <w:jc w:val="both"/>
      </w:pPr>
      <w:r>
        <w:t>90 м от границы предприятия в восточном направлении - по пр. Коммунистический, 151;</w:t>
      </w:r>
    </w:p>
    <w:p w:rsidR="00A90A44" w:rsidRDefault="00A90A44">
      <w:pPr>
        <w:pStyle w:val="ConsPlusNormal"/>
        <w:spacing w:before="220"/>
        <w:ind w:firstLine="540"/>
        <w:jc w:val="both"/>
      </w:pPr>
      <w:r>
        <w:t>95 м от границы предприятия в юго-восточном направлении - по пр. Коммунистический, 141;</w:t>
      </w:r>
    </w:p>
    <w:p w:rsidR="00A90A44" w:rsidRDefault="00A90A44">
      <w:pPr>
        <w:pStyle w:val="ConsPlusNormal"/>
        <w:spacing w:before="220"/>
        <w:ind w:firstLine="540"/>
        <w:jc w:val="both"/>
      </w:pPr>
      <w:r>
        <w:t>210 м от границы предприятия в южном направлении - по пер. Промышленный, 7/1;</w:t>
      </w:r>
    </w:p>
    <w:p w:rsidR="00A90A44" w:rsidRDefault="00A90A44">
      <w:pPr>
        <w:pStyle w:val="ConsPlusNormal"/>
        <w:spacing w:before="220"/>
        <w:ind w:firstLine="540"/>
        <w:jc w:val="both"/>
      </w:pPr>
      <w:r>
        <w:t>254 м от границы предприятия в южном направлении - по пер. Промышленный, 2;</w:t>
      </w:r>
    </w:p>
    <w:p w:rsidR="00A90A44" w:rsidRDefault="00A90A44">
      <w:pPr>
        <w:pStyle w:val="ConsPlusNormal"/>
        <w:spacing w:before="220"/>
        <w:ind w:firstLine="540"/>
        <w:jc w:val="both"/>
      </w:pPr>
      <w:r>
        <w:t>186 м от границы предприятия в южном направлении - по пер. Промышленный, 8;</w:t>
      </w:r>
    </w:p>
    <w:p w:rsidR="00A90A44" w:rsidRDefault="00A90A44">
      <w:pPr>
        <w:pStyle w:val="ConsPlusNormal"/>
        <w:spacing w:before="220"/>
        <w:ind w:firstLine="540"/>
        <w:jc w:val="both"/>
      </w:pPr>
      <w:r>
        <w:t>192 м от границы предприятия в юго-западном направлении - по пер. Промышленный, 16;</w:t>
      </w:r>
    </w:p>
    <w:p w:rsidR="00A90A44" w:rsidRDefault="00A90A44">
      <w:pPr>
        <w:pStyle w:val="ConsPlusNormal"/>
        <w:spacing w:before="220"/>
        <w:ind w:firstLine="540"/>
        <w:jc w:val="both"/>
      </w:pPr>
      <w:r>
        <w:t>188 м от границы предприятия в юго-западном направлении - по пер. Промышленный, 18;</w:t>
      </w:r>
    </w:p>
    <w:p w:rsidR="00A90A44" w:rsidRDefault="00A90A44">
      <w:pPr>
        <w:pStyle w:val="ConsPlusNormal"/>
        <w:spacing w:before="220"/>
        <w:ind w:firstLine="540"/>
        <w:jc w:val="both"/>
      </w:pPr>
      <w:r>
        <w:t>174 м от границы предприятия в юго-западном направлении - по пер. Промышленный, 20;</w:t>
      </w:r>
    </w:p>
    <w:p w:rsidR="00A90A44" w:rsidRDefault="00A90A44">
      <w:pPr>
        <w:pStyle w:val="ConsPlusNormal"/>
        <w:spacing w:before="220"/>
        <w:ind w:firstLine="540"/>
        <w:jc w:val="both"/>
      </w:pPr>
      <w:r>
        <w:t>190 м от границы предприятия в западном направлении - по ул. Березовая, 1;</w:t>
      </w:r>
    </w:p>
    <w:p w:rsidR="00A90A44" w:rsidRDefault="00A90A44">
      <w:pPr>
        <w:pStyle w:val="ConsPlusNormal"/>
        <w:spacing w:before="220"/>
        <w:ind w:firstLine="540"/>
        <w:jc w:val="both"/>
      </w:pPr>
      <w:r>
        <w:t>268 м от границы предприятия в западном направлении - по ул. Березовая, 6;</w:t>
      </w:r>
    </w:p>
    <w:p w:rsidR="00A90A44" w:rsidRDefault="00A90A44">
      <w:pPr>
        <w:pStyle w:val="ConsPlusNormal"/>
        <w:spacing w:before="220"/>
        <w:ind w:firstLine="540"/>
        <w:jc w:val="both"/>
      </w:pPr>
      <w:r>
        <w:t>120 м от границы предприятия в западном направлении - по ул. Строителей, 7;</w:t>
      </w:r>
    </w:p>
    <w:p w:rsidR="00A90A44" w:rsidRDefault="00A90A44">
      <w:pPr>
        <w:pStyle w:val="ConsPlusNormal"/>
        <w:spacing w:before="220"/>
        <w:ind w:firstLine="540"/>
        <w:jc w:val="both"/>
      </w:pPr>
      <w:r>
        <w:t>212 м от границы предприятия в северо-западном направлении - по ул. Заводская, 12.</w:t>
      </w:r>
    </w:p>
    <w:p w:rsidR="00A90A44" w:rsidRDefault="00A90A44">
      <w:pPr>
        <w:pStyle w:val="ConsPlusNormal"/>
        <w:spacing w:before="220"/>
        <w:ind w:firstLine="540"/>
        <w:jc w:val="both"/>
      </w:pPr>
      <w:bookmarkStart w:id="22" w:name="P10797"/>
      <w:bookmarkEnd w:id="22"/>
      <w:r>
        <w:t>&lt;2&gt; БПОУ РА "Горно-Алтайский политехнический колледж" вошел в перечень объектов, получивших положительные СЭЗ на проекты санитарной охраны в период 2008 - 2016 гг. (04.01.01.000.Т.000201.10.15 от 30 октября 2015 года):</w:t>
      </w:r>
    </w:p>
    <w:p w:rsidR="00A90A44" w:rsidRDefault="00A90A44">
      <w:pPr>
        <w:pStyle w:val="ConsPlusNormal"/>
        <w:spacing w:before="220"/>
        <w:ind w:firstLine="540"/>
        <w:jc w:val="both"/>
      </w:pPr>
      <w:r>
        <w:t>25 м от источника выбросов в северном направлении - по границе жилого дома по пер. Технологическому, 11;</w:t>
      </w:r>
    </w:p>
    <w:p w:rsidR="00A90A44" w:rsidRDefault="00A90A44">
      <w:pPr>
        <w:pStyle w:val="ConsPlusNormal"/>
        <w:spacing w:before="220"/>
        <w:ind w:firstLine="540"/>
        <w:jc w:val="both"/>
      </w:pPr>
      <w:r>
        <w:t>155 м от источника выбросов в северо-восточном направлении - по границе жилого дома по пер. Технологическому, 17;</w:t>
      </w:r>
    </w:p>
    <w:p w:rsidR="00A90A44" w:rsidRDefault="00A90A44">
      <w:pPr>
        <w:pStyle w:val="ConsPlusNormal"/>
        <w:spacing w:before="220"/>
        <w:ind w:firstLine="540"/>
        <w:jc w:val="both"/>
      </w:pPr>
      <w:r>
        <w:t>110 м от источника выбросов в восточном направлении - по границе жилого дома по пер. Технологическому, 10;</w:t>
      </w:r>
    </w:p>
    <w:p w:rsidR="00A90A44" w:rsidRDefault="00A90A44">
      <w:pPr>
        <w:pStyle w:val="ConsPlusNormal"/>
        <w:spacing w:before="220"/>
        <w:ind w:firstLine="540"/>
        <w:jc w:val="both"/>
      </w:pPr>
      <w:r>
        <w:t>90 м от источника выбросов в юго-восточном направлении - по границе жилого дома по пер. Технологическому, 14;</w:t>
      </w:r>
    </w:p>
    <w:p w:rsidR="00A90A44" w:rsidRDefault="00A90A44">
      <w:pPr>
        <w:pStyle w:val="ConsPlusNormal"/>
        <w:spacing w:before="220"/>
        <w:ind w:firstLine="540"/>
        <w:jc w:val="both"/>
      </w:pPr>
      <w:r>
        <w:t>57 м от источника выбросов в южном направлении - по границе жилого дома по пер. Технологическому, 14;</w:t>
      </w:r>
    </w:p>
    <w:p w:rsidR="00A90A44" w:rsidRDefault="00A90A44">
      <w:pPr>
        <w:pStyle w:val="ConsPlusNormal"/>
        <w:spacing w:before="220"/>
        <w:ind w:firstLine="540"/>
        <w:jc w:val="both"/>
      </w:pPr>
      <w:r>
        <w:lastRenderedPageBreak/>
        <w:t>55 м от источника выбросов в юго-западном направлении - по границе корпуса Горно-Алтайского колледжа строительной индустрии и сервиса по пер. Технологическому, 2;</w:t>
      </w:r>
    </w:p>
    <w:p w:rsidR="00A90A44" w:rsidRDefault="00A90A44">
      <w:pPr>
        <w:pStyle w:val="ConsPlusNormal"/>
        <w:spacing w:before="220"/>
        <w:ind w:firstLine="540"/>
        <w:jc w:val="both"/>
      </w:pPr>
      <w:r>
        <w:t>75 м от источника выбросов в западном направлении - по границе корпуса Горно-Алтайского колледжа строительной индустрии и сервиса по пер. Технологическому, 2;</w:t>
      </w:r>
    </w:p>
    <w:p w:rsidR="00A90A44" w:rsidRDefault="00A90A44">
      <w:pPr>
        <w:pStyle w:val="ConsPlusNormal"/>
        <w:spacing w:before="220"/>
        <w:ind w:firstLine="540"/>
        <w:jc w:val="both"/>
      </w:pPr>
      <w:r>
        <w:t>120 м от источника выбросов в северо-западном направлении - по границе жилого дома по пер. Технологическому, 7.</w:t>
      </w:r>
    </w:p>
    <w:p w:rsidR="00A90A44" w:rsidRDefault="00A90A44">
      <w:pPr>
        <w:pStyle w:val="ConsPlusNormal"/>
        <w:spacing w:before="220"/>
        <w:ind w:firstLine="540"/>
        <w:jc w:val="both"/>
      </w:pPr>
      <w:bookmarkStart w:id="23" w:name="P10806"/>
      <w:bookmarkEnd w:id="23"/>
      <w:r>
        <w:t>&lt;3&gt; ООО "Стежаур" вошел в перечень объектов, получивших положительные СЭЗ на проекты санитарной охраны в период 2008 - 2016 гг. (04.01.01.000.Т.000221.11.14 от 14 ноября 2014 года):</w:t>
      </w:r>
    </w:p>
    <w:p w:rsidR="00A90A44" w:rsidRDefault="00A90A44">
      <w:pPr>
        <w:pStyle w:val="ConsPlusNormal"/>
        <w:spacing w:before="220"/>
        <w:ind w:firstLine="540"/>
        <w:jc w:val="both"/>
      </w:pPr>
      <w:r>
        <w:t>100 м от границы предприятия в северо-восточном направлении;</w:t>
      </w:r>
    </w:p>
    <w:p w:rsidR="00A90A44" w:rsidRDefault="00A90A44">
      <w:pPr>
        <w:pStyle w:val="ConsPlusNormal"/>
        <w:spacing w:before="220"/>
        <w:ind w:firstLine="540"/>
        <w:jc w:val="both"/>
      </w:pPr>
      <w:r>
        <w:t>100 м от границы предприятия в восточном направлении;</w:t>
      </w:r>
    </w:p>
    <w:p w:rsidR="00A90A44" w:rsidRDefault="00A90A44">
      <w:pPr>
        <w:pStyle w:val="ConsPlusNormal"/>
        <w:spacing w:before="220"/>
        <w:ind w:firstLine="540"/>
        <w:jc w:val="both"/>
      </w:pPr>
      <w:r>
        <w:t>100 м от границы предприятия в юго-восточном направлении;</w:t>
      </w:r>
    </w:p>
    <w:p w:rsidR="00A90A44" w:rsidRDefault="00A90A44">
      <w:pPr>
        <w:pStyle w:val="ConsPlusNormal"/>
        <w:spacing w:before="220"/>
        <w:ind w:firstLine="540"/>
        <w:jc w:val="both"/>
      </w:pPr>
      <w:r>
        <w:t>100 м от границы предприятия в южном направлении;</w:t>
      </w:r>
    </w:p>
    <w:p w:rsidR="00A90A44" w:rsidRDefault="00A90A44">
      <w:pPr>
        <w:pStyle w:val="ConsPlusNormal"/>
        <w:spacing w:before="220"/>
        <w:ind w:firstLine="540"/>
        <w:jc w:val="both"/>
      </w:pPr>
      <w:r>
        <w:t>100 м от границы предприятия в юго-западном направлении;</w:t>
      </w:r>
    </w:p>
    <w:p w:rsidR="00A90A44" w:rsidRDefault="00A90A44">
      <w:pPr>
        <w:pStyle w:val="ConsPlusNormal"/>
        <w:spacing w:before="220"/>
        <w:ind w:firstLine="540"/>
        <w:jc w:val="both"/>
      </w:pPr>
      <w:r>
        <w:t>24 м от границы предприятия в западном направлении по границе домовладения по ул. Комсомольская, 21;</w:t>
      </w:r>
    </w:p>
    <w:p w:rsidR="00A90A44" w:rsidRDefault="00A90A44">
      <w:pPr>
        <w:pStyle w:val="ConsPlusNormal"/>
        <w:spacing w:before="220"/>
        <w:ind w:firstLine="540"/>
        <w:jc w:val="both"/>
      </w:pPr>
      <w:r>
        <w:t>8 м от границы предприятия в северо-западном направлении по границе домовладения по ул. Комсомольская, 8.</w:t>
      </w:r>
    </w:p>
    <w:p w:rsidR="00A90A44" w:rsidRDefault="00A90A44">
      <w:pPr>
        <w:pStyle w:val="ConsPlusNormal"/>
        <w:spacing w:before="220"/>
        <w:ind w:firstLine="540"/>
        <w:jc w:val="both"/>
      </w:pPr>
      <w:bookmarkStart w:id="24" w:name="P10814"/>
      <w:bookmarkEnd w:id="24"/>
      <w:r>
        <w:t>&lt;4&gt; ИП Калачиков Н.В. вошел в перечень, объектов получивших положительные СЭЗ на проекты санитарной охраны в период 2008 - 2016 гг. (04.01.01.000.Т.000052.02.15 от 25 февраля 2015 года):</w:t>
      </w:r>
    </w:p>
    <w:p w:rsidR="00A90A44" w:rsidRDefault="00A90A44">
      <w:pPr>
        <w:pStyle w:val="ConsPlusNormal"/>
        <w:spacing w:before="220"/>
        <w:ind w:firstLine="540"/>
        <w:jc w:val="both"/>
      </w:pPr>
      <w:r>
        <w:t>50 м от границы предприятия в северо-восточном направлении;</w:t>
      </w:r>
    </w:p>
    <w:p w:rsidR="00A90A44" w:rsidRDefault="00A90A44">
      <w:pPr>
        <w:pStyle w:val="ConsPlusNormal"/>
        <w:spacing w:before="220"/>
        <w:ind w:firstLine="540"/>
        <w:jc w:val="both"/>
      </w:pPr>
      <w:r>
        <w:t>50 м от границы предприятия в восточном направлении;</w:t>
      </w:r>
    </w:p>
    <w:p w:rsidR="00A90A44" w:rsidRDefault="00A90A44">
      <w:pPr>
        <w:pStyle w:val="ConsPlusNormal"/>
        <w:spacing w:before="220"/>
        <w:ind w:firstLine="540"/>
        <w:jc w:val="both"/>
      </w:pPr>
      <w:r>
        <w:t>50 м от границы предприятия в юго-восточном направлении;</w:t>
      </w:r>
    </w:p>
    <w:p w:rsidR="00A90A44" w:rsidRDefault="00A90A44">
      <w:pPr>
        <w:pStyle w:val="ConsPlusNormal"/>
        <w:spacing w:before="220"/>
        <w:ind w:firstLine="540"/>
        <w:jc w:val="both"/>
      </w:pPr>
      <w:r>
        <w:t>0 м от границы предприятия в северном направлении - по границе домовладения по ул. Бийская, 33;</w:t>
      </w:r>
    </w:p>
    <w:p w:rsidR="00A90A44" w:rsidRDefault="00A90A44">
      <w:pPr>
        <w:pStyle w:val="ConsPlusNormal"/>
        <w:spacing w:before="220"/>
        <w:ind w:firstLine="540"/>
        <w:jc w:val="both"/>
      </w:pPr>
      <w:r>
        <w:t>2 м от границы предприятия в южном направлении - по границе домовладения по ул. Бийская, 29;</w:t>
      </w:r>
    </w:p>
    <w:p w:rsidR="00A90A44" w:rsidRDefault="00A90A44">
      <w:pPr>
        <w:pStyle w:val="ConsPlusNormal"/>
        <w:spacing w:before="220"/>
        <w:ind w:firstLine="540"/>
        <w:jc w:val="both"/>
      </w:pPr>
      <w:r>
        <w:t>8 м от границы предприятия в юго-западном направлении - по границе домовладения по ул. Титова, 48/1;</w:t>
      </w:r>
    </w:p>
    <w:p w:rsidR="00A90A44" w:rsidRDefault="00A90A44">
      <w:pPr>
        <w:pStyle w:val="ConsPlusNormal"/>
        <w:spacing w:before="220"/>
        <w:ind w:firstLine="540"/>
        <w:jc w:val="both"/>
      </w:pPr>
      <w:r>
        <w:t>50 м от границы предприятия в западном направлении;</w:t>
      </w:r>
    </w:p>
    <w:p w:rsidR="00A90A44" w:rsidRDefault="00A90A44">
      <w:pPr>
        <w:pStyle w:val="ConsPlusNormal"/>
        <w:spacing w:before="220"/>
        <w:ind w:firstLine="540"/>
        <w:jc w:val="both"/>
      </w:pPr>
      <w:r>
        <w:t>50 м от границы предприятия в северо-западном направлении.</w:t>
      </w:r>
    </w:p>
    <w:p w:rsidR="00A90A44" w:rsidRDefault="00A90A44">
      <w:pPr>
        <w:pStyle w:val="ConsPlusNormal"/>
        <w:spacing w:before="220"/>
        <w:ind w:firstLine="540"/>
        <w:jc w:val="both"/>
      </w:pPr>
      <w:bookmarkStart w:id="25" w:name="P10823"/>
      <w:bookmarkEnd w:id="25"/>
      <w:r>
        <w:t>&lt;5&gt; Магазин строительных материалов (ОКС административного назначения) ИП Мартынова В.В. вошел в перечень объектов, получивших положительные СЭЗ на проекты санитарной охраны в период 2008 - 2016 гг. (04.01.01.000.Т.000203.11.15 от 3 ноября 2015 года):</w:t>
      </w:r>
    </w:p>
    <w:p w:rsidR="00A90A44" w:rsidRDefault="00A90A44">
      <w:pPr>
        <w:pStyle w:val="ConsPlusNormal"/>
        <w:spacing w:before="220"/>
        <w:ind w:firstLine="540"/>
        <w:jc w:val="both"/>
      </w:pPr>
      <w:r>
        <w:t>5 м от границы предприятия в северном направлении - по границе жилого дома по ул. Ленина, 93;</w:t>
      </w:r>
    </w:p>
    <w:p w:rsidR="00A90A44" w:rsidRDefault="00A90A44">
      <w:pPr>
        <w:pStyle w:val="ConsPlusNormal"/>
        <w:spacing w:before="220"/>
        <w:ind w:firstLine="540"/>
        <w:jc w:val="both"/>
      </w:pPr>
      <w:r>
        <w:lastRenderedPageBreak/>
        <w:t>12 м от границы предприятия в северо-восточном направлении - по границе жилого дома по ул. Чемальская, 16;</w:t>
      </w:r>
    </w:p>
    <w:p w:rsidR="00A90A44" w:rsidRDefault="00A90A44">
      <w:pPr>
        <w:pStyle w:val="ConsPlusNormal"/>
        <w:spacing w:before="220"/>
        <w:ind w:firstLine="540"/>
        <w:jc w:val="both"/>
      </w:pPr>
      <w:r>
        <w:t>10 м от границы предприятия в восточном направлении - по границе садово-огородного участка жилого дома по ул. Чемальская, 18;</w:t>
      </w:r>
    </w:p>
    <w:p w:rsidR="00A90A44" w:rsidRDefault="00A90A44">
      <w:pPr>
        <w:pStyle w:val="ConsPlusNormal"/>
        <w:spacing w:before="220"/>
        <w:ind w:firstLine="540"/>
        <w:jc w:val="both"/>
      </w:pPr>
      <w:r>
        <w:t>20 м от границы предприятия в юго-восточном направлении - по границе жилого дома по ул. Чемальская, 20;</w:t>
      </w:r>
    </w:p>
    <w:p w:rsidR="00A90A44" w:rsidRDefault="00A90A44">
      <w:pPr>
        <w:pStyle w:val="ConsPlusNormal"/>
        <w:spacing w:before="220"/>
        <w:ind w:firstLine="540"/>
        <w:jc w:val="both"/>
      </w:pPr>
      <w:r>
        <w:t>10 м от границы предприятия в южном направлении - по границе жилого дома по ул. Ленина, 97;</w:t>
      </w:r>
    </w:p>
    <w:p w:rsidR="00A90A44" w:rsidRDefault="00A90A44">
      <w:pPr>
        <w:pStyle w:val="ConsPlusNormal"/>
        <w:spacing w:before="220"/>
        <w:ind w:firstLine="540"/>
        <w:jc w:val="both"/>
      </w:pPr>
      <w:r>
        <w:t>28 м от границы предприятия в юго-западном направлении - по границе жилого дома по ул. Ленина, 122;</w:t>
      </w:r>
    </w:p>
    <w:p w:rsidR="00A90A44" w:rsidRDefault="00A90A44">
      <w:pPr>
        <w:pStyle w:val="ConsPlusNormal"/>
        <w:spacing w:before="220"/>
        <w:ind w:firstLine="540"/>
        <w:jc w:val="both"/>
      </w:pPr>
      <w:r>
        <w:t>26 м от границы предприятия в западном направлении - по границе жилого дома по ул. Ленина, 120;</w:t>
      </w:r>
    </w:p>
    <w:p w:rsidR="00A90A44" w:rsidRDefault="00A90A44">
      <w:pPr>
        <w:pStyle w:val="ConsPlusNormal"/>
        <w:spacing w:before="220"/>
        <w:ind w:firstLine="540"/>
        <w:jc w:val="both"/>
      </w:pPr>
      <w:r>
        <w:t>36 м от границы предприятия в северо-западном направлении - по границе жилого дома по ул. Ленина, 116.</w:t>
      </w:r>
    </w:p>
    <w:p w:rsidR="00A90A44" w:rsidRDefault="00A90A44">
      <w:pPr>
        <w:pStyle w:val="ConsPlusNormal"/>
        <w:spacing w:before="220"/>
        <w:ind w:firstLine="540"/>
        <w:jc w:val="both"/>
      </w:pPr>
      <w:bookmarkStart w:id="26" w:name="P10832"/>
      <w:bookmarkEnd w:id="26"/>
      <w:r>
        <w:t>&lt;6&gt; Котельная N 4 "Ткатская" МУП "Горно-Алтайское ЖКХ" вошел в перечень объектов, получивших положительные СЭЗ на проекты санитарной охраны в период 2008 - 2016 гг. (04.01.01.000.Т.000171.09.15 от 29 сентября 2015 года):</w:t>
      </w:r>
    </w:p>
    <w:p w:rsidR="00A90A44" w:rsidRDefault="00A90A44">
      <w:pPr>
        <w:pStyle w:val="ConsPlusNormal"/>
        <w:spacing w:before="220"/>
        <w:ind w:firstLine="540"/>
        <w:jc w:val="both"/>
      </w:pPr>
      <w:r>
        <w:t>40 м от границы котельной в юго-восточном направлении - по границе домовладения ул. Чорос-Гуркина, 1;</w:t>
      </w:r>
    </w:p>
    <w:p w:rsidR="00A90A44" w:rsidRDefault="00A90A44">
      <w:pPr>
        <w:pStyle w:val="ConsPlusNormal"/>
        <w:spacing w:before="220"/>
        <w:ind w:firstLine="540"/>
        <w:jc w:val="both"/>
      </w:pPr>
      <w:r>
        <w:t>40 м от границы котельной в южном направлении - по границе домовладения ул. Чорос-Гуркина, 3,5;</w:t>
      </w:r>
    </w:p>
    <w:p w:rsidR="00A90A44" w:rsidRDefault="00A90A44">
      <w:pPr>
        <w:pStyle w:val="ConsPlusNormal"/>
        <w:spacing w:before="220"/>
        <w:ind w:firstLine="540"/>
        <w:jc w:val="both"/>
      </w:pPr>
      <w:r>
        <w:t>65 м от границы котельной в юго-западном направлении - по границе домовладения ул. Ленина, 12;</w:t>
      </w:r>
    </w:p>
    <w:p w:rsidR="00A90A44" w:rsidRDefault="00A90A44">
      <w:pPr>
        <w:pStyle w:val="ConsPlusNormal"/>
        <w:spacing w:before="220"/>
        <w:ind w:firstLine="540"/>
        <w:jc w:val="both"/>
      </w:pPr>
      <w:r>
        <w:t>100 м от границы котельной во всех остальных направлениях.</w:t>
      </w:r>
    </w:p>
    <w:p w:rsidR="00A90A44" w:rsidRDefault="00A90A44">
      <w:pPr>
        <w:pStyle w:val="ConsPlusNormal"/>
        <w:spacing w:before="220"/>
        <w:ind w:firstLine="540"/>
        <w:jc w:val="both"/>
      </w:pPr>
      <w:bookmarkStart w:id="27" w:name="P10837"/>
      <w:bookmarkEnd w:id="27"/>
      <w:r>
        <w:t>&lt;7&gt; Котельная N 17 МУП "Горно-Алтайское ЖКХ" вошел в перечень объектов, получивших положительные СЭЗ на проекты санитарной охраны в период 2008 - 2016 гг. (04.01.01.000.Т.000172.09.15 от 29 сентября 2015 года):</w:t>
      </w:r>
    </w:p>
    <w:p w:rsidR="00A90A44" w:rsidRDefault="00A90A44">
      <w:pPr>
        <w:pStyle w:val="ConsPlusNormal"/>
        <w:spacing w:before="220"/>
        <w:ind w:firstLine="540"/>
        <w:jc w:val="both"/>
      </w:pPr>
      <w:r>
        <w:t>32 м от границы котельной в северном направлении - по границе жилого дома по пер. Технологическому, 9;</w:t>
      </w:r>
    </w:p>
    <w:p w:rsidR="00A90A44" w:rsidRDefault="00A90A44">
      <w:pPr>
        <w:pStyle w:val="ConsPlusNormal"/>
        <w:spacing w:before="220"/>
        <w:ind w:firstLine="540"/>
        <w:jc w:val="both"/>
      </w:pPr>
      <w:r>
        <w:t>36 м от границы котельной в северо-восточном направлении - по границе территории Горно-Алтайского государственного политехнического колледжа;</w:t>
      </w:r>
    </w:p>
    <w:p w:rsidR="00A90A44" w:rsidRDefault="00A90A44">
      <w:pPr>
        <w:pStyle w:val="ConsPlusNormal"/>
        <w:spacing w:before="220"/>
        <w:ind w:firstLine="540"/>
        <w:jc w:val="both"/>
      </w:pPr>
      <w:r>
        <w:t>56 м от границы котельной в юго-восточном направлении - по границе территории Горно-Алтайского государственного политехнического колледжа;</w:t>
      </w:r>
    </w:p>
    <w:p w:rsidR="00A90A44" w:rsidRDefault="00A90A44">
      <w:pPr>
        <w:pStyle w:val="ConsPlusNormal"/>
        <w:spacing w:before="220"/>
        <w:ind w:firstLine="540"/>
        <w:jc w:val="both"/>
      </w:pPr>
      <w:r>
        <w:t>70 м от границы котельной в южном направлении - по границе жилого дома по пер. Технологическому, 14;</w:t>
      </w:r>
    </w:p>
    <w:p w:rsidR="00A90A44" w:rsidRDefault="00A90A44">
      <w:pPr>
        <w:pStyle w:val="ConsPlusNormal"/>
        <w:spacing w:before="220"/>
        <w:ind w:firstLine="540"/>
        <w:jc w:val="both"/>
      </w:pPr>
      <w:r>
        <w:t>10 м от границы котельной в юго-западном направлении - по границе территории Горно-Алтайского профессионально-технического училища N 28;</w:t>
      </w:r>
    </w:p>
    <w:p w:rsidR="00A90A44" w:rsidRDefault="00A90A44">
      <w:pPr>
        <w:pStyle w:val="ConsPlusNormal"/>
        <w:spacing w:before="220"/>
        <w:ind w:firstLine="540"/>
        <w:jc w:val="both"/>
      </w:pPr>
      <w:r>
        <w:t>10 м от границы котельной в западном направлении - по границе территории Горно-Алтайского профессионально-технического училища N 28.</w:t>
      </w:r>
    </w:p>
    <w:p w:rsidR="00A90A44" w:rsidRDefault="00A90A44">
      <w:pPr>
        <w:pStyle w:val="ConsPlusNormal"/>
        <w:spacing w:before="220"/>
        <w:ind w:firstLine="540"/>
        <w:jc w:val="both"/>
      </w:pPr>
      <w:bookmarkStart w:id="28" w:name="P10844"/>
      <w:bookmarkEnd w:id="28"/>
      <w:r>
        <w:lastRenderedPageBreak/>
        <w:t>&lt;8&gt; Котельная N 19 МУП "Горно-Алтайское ЖКХ" вошел в перечень объектов, получивших положительные СЭЗ на проекты санитарной охраны в период 2008 - 2016 гг. (04.01.01.000.Т.000196.10.15 от 29 октября 2015 года):</w:t>
      </w:r>
    </w:p>
    <w:p w:rsidR="00A90A44" w:rsidRDefault="00A90A44">
      <w:pPr>
        <w:pStyle w:val="ConsPlusNormal"/>
        <w:spacing w:before="220"/>
        <w:ind w:firstLine="540"/>
        <w:jc w:val="both"/>
      </w:pPr>
      <w:r>
        <w:t>22 м от границы котельной в северном направлении - по границе производственно-складского здания корпуса;</w:t>
      </w:r>
    </w:p>
    <w:p w:rsidR="00A90A44" w:rsidRDefault="00A90A44">
      <w:pPr>
        <w:pStyle w:val="ConsPlusNormal"/>
        <w:spacing w:before="220"/>
        <w:ind w:firstLine="540"/>
        <w:jc w:val="both"/>
      </w:pPr>
      <w:r>
        <w:t>122 м от границы котельной в северо-восточном и восточном направлении - по ул. Шоссейной;</w:t>
      </w:r>
    </w:p>
    <w:p w:rsidR="00A90A44" w:rsidRDefault="00A90A44">
      <w:pPr>
        <w:pStyle w:val="ConsPlusNormal"/>
        <w:spacing w:before="220"/>
        <w:ind w:firstLine="540"/>
        <w:jc w:val="both"/>
      </w:pPr>
      <w:r>
        <w:t>22 м от границы котельной в юго-восточном направлении - по границе территории Горно-Алтайской республиканской психиатрической больницы;</w:t>
      </w:r>
    </w:p>
    <w:p w:rsidR="00A90A44" w:rsidRDefault="00A90A44">
      <w:pPr>
        <w:pStyle w:val="ConsPlusNormal"/>
        <w:spacing w:before="220"/>
        <w:ind w:firstLine="540"/>
        <w:jc w:val="both"/>
      </w:pPr>
      <w:r>
        <w:t>16 м от границы котельной в южном - по границе территории Горно-Алтайской республиканской больницы;</w:t>
      </w:r>
    </w:p>
    <w:p w:rsidR="00A90A44" w:rsidRDefault="00A90A44">
      <w:pPr>
        <w:pStyle w:val="ConsPlusNormal"/>
        <w:spacing w:before="220"/>
        <w:ind w:firstLine="540"/>
        <w:jc w:val="both"/>
      </w:pPr>
      <w:r>
        <w:t>20 м от границы котельной в юго-западном направлении - по границе территории Горно-Алтайской республиканской больницы;</w:t>
      </w:r>
    </w:p>
    <w:p w:rsidR="00A90A44" w:rsidRDefault="00A90A44">
      <w:pPr>
        <w:pStyle w:val="ConsPlusNormal"/>
        <w:spacing w:before="220"/>
        <w:ind w:firstLine="540"/>
        <w:jc w:val="both"/>
      </w:pPr>
      <w:r>
        <w:t>70 м от границы котельной в западном направлении - по границе территории Республиканского противотуберкулезного диспансера;</w:t>
      </w:r>
    </w:p>
    <w:p w:rsidR="00A90A44" w:rsidRDefault="00A90A44">
      <w:pPr>
        <w:pStyle w:val="ConsPlusNormal"/>
        <w:spacing w:before="220"/>
        <w:ind w:firstLine="540"/>
        <w:jc w:val="both"/>
      </w:pPr>
      <w:r>
        <w:t>734 м от границы котельной в западном направлении - по границе Городского морга.</w:t>
      </w:r>
    </w:p>
    <w:p w:rsidR="00A90A44" w:rsidRDefault="00A90A44">
      <w:pPr>
        <w:pStyle w:val="ConsPlusNormal"/>
        <w:jc w:val="both"/>
      </w:pPr>
    </w:p>
    <w:p w:rsidR="00A90A44" w:rsidRDefault="00A90A44">
      <w:pPr>
        <w:pStyle w:val="ConsPlusNormal"/>
        <w:jc w:val="center"/>
        <w:outlineLvl w:val="3"/>
      </w:pPr>
      <w:r>
        <w:t>Таблица 12.4. Перечень охранных зон</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3"/>
        <w:gridCol w:w="3628"/>
        <w:gridCol w:w="1814"/>
      </w:tblGrid>
      <w:tr w:rsidR="00A90A44">
        <w:tc>
          <w:tcPr>
            <w:tcW w:w="567" w:type="dxa"/>
          </w:tcPr>
          <w:p w:rsidR="00A90A44" w:rsidRDefault="00A90A44">
            <w:pPr>
              <w:pStyle w:val="ConsPlusNormal"/>
              <w:jc w:val="center"/>
            </w:pPr>
            <w:r>
              <w:t>N п/п</w:t>
            </w:r>
          </w:p>
        </w:tc>
        <w:tc>
          <w:tcPr>
            <w:tcW w:w="3003" w:type="dxa"/>
          </w:tcPr>
          <w:p w:rsidR="00A90A44" w:rsidRDefault="00A90A44">
            <w:pPr>
              <w:pStyle w:val="ConsPlusNormal"/>
              <w:jc w:val="center"/>
            </w:pPr>
            <w:r>
              <w:t>Наименование объекта</w:t>
            </w:r>
          </w:p>
        </w:tc>
        <w:tc>
          <w:tcPr>
            <w:tcW w:w="3628" w:type="dxa"/>
          </w:tcPr>
          <w:p w:rsidR="00A90A44" w:rsidRDefault="00A90A44">
            <w:pPr>
              <w:pStyle w:val="ConsPlusNormal"/>
              <w:jc w:val="center"/>
            </w:pPr>
            <w:r>
              <w:t>Наименование документа</w:t>
            </w:r>
          </w:p>
        </w:tc>
        <w:tc>
          <w:tcPr>
            <w:tcW w:w="1814" w:type="dxa"/>
          </w:tcPr>
          <w:p w:rsidR="00A90A44" w:rsidRDefault="00A90A44">
            <w:pPr>
              <w:pStyle w:val="ConsPlusNormal"/>
              <w:jc w:val="center"/>
            </w:pPr>
            <w:r>
              <w:t>Размер ограничения, м</w:t>
            </w:r>
          </w:p>
        </w:tc>
      </w:tr>
      <w:tr w:rsidR="00A90A44">
        <w:tc>
          <w:tcPr>
            <w:tcW w:w="9012" w:type="dxa"/>
            <w:gridSpan w:val="4"/>
          </w:tcPr>
          <w:p w:rsidR="00A90A44" w:rsidRDefault="00A90A44">
            <w:pPr>
              <w:pStyle w:val="ConsPlusNormal"/>
              <w:jc w:val="center"/>
            </w:pPr>
            <w:r>
              <w:t>Охранные зоны</w:t>
            </w:r>
          </w:p>
        </w:tc>
      </w:tr>
      <w:tr w:rsidR="00A90A44">
        <w:tc>
          <w:tcPr>
            <w:tcW w:w="567" w:type="dxa"/>
          </w:tcPr>
          <w:p w:rsidR="00A90A44" w:rsidRDefault="00A90A44">
            <w:pPr>
              <w:pStyle w:val="ConsPlusNormal"/>
            </w:pPr>
            <w:r>
              <w:t>1.</w:t>
            </w:r>
          </w:p>
        </w:tc>
        <w:tc>
          <w:tcPr>
            <w:tcW w:w="3003" w:type="dxa"/>
          </w:tcPr>
          <w:p w:rsidR="00A90A44" w:rsidRDefault="00A90A44">
            <w:pPr>
              <w:pStyle w:val="ConsPlusNormal"/>
              <w:jc w:val="both"/>
            </w:pPr>
            <w:r>
              <w:t>Охранная зона ЛЭП 10 кВ</w:t>
            </w:r>
          </w:p>
        </w:tc>
        <w:tc>
          <w:tcPr>
            <w:tcW w:w="3628" w:type="dxa"/>
            <w:vMerge w:val="restart"/>
          </w:tcPr>
          <w:p w:rsidR="00A90A44" w:rsidRDefault="00A90A44">
            <w:pPr>
              <w:pStyle w:val="ConsPlusNormal"/>
              <w:jc w:val="both"/>
            </w:pPr>
            <w:hyperlink r:id="rId49" w:history="1">
              <w:r>
                <w:rPr>
                  <w:color w:val="0000FF"/>
                </w:rPr>
                <w:t>Постановление</w:t>
              </w:r>
            </w:hyperlink>
            <w:r>
              <w:t xml:space="preserve">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c>
          <w:tcPr>
            <w:tcW w:w="1814" w:type="dxa"/>
          </w:tcPr>
          <w:p w:rsidR="00A90A44" w:rsidRDefault="00A90A44">
            <w:pPr>
              <w:pStyle w:val="ConsPlusNormal"/>
              <w:jc w:val="center"/>
            </w:pPr>
            <w:r>
              <w:t>10</w:t>
            </w:r>
          </w:p>
        </w:tc>
      </w:tr>
      <w:tr w:rsidR="00A90A44">
        <w:tc>
          <w:tcPr>
            <w:tcW w:w="567" w:type="dxa"/>
          </w:tcPr>
          <w:p w:rsidR="00A90A44" w:rsidRDefault="00A90A44">
            <w:pPr>
              <w:pStyle w:val="ConsPlusNormal"/>
            </w:pPr>
            <w:r>
              <w:t>2.</w:t>
            </w:r>
          </w:p>
        </w:tc>
        <w:tc>
          <w:tcPr>
            <w:tcW w:w="3003" w:type="dxa"/>
          </w:tcPr>
          <w:p w:rsidR="00A90A44" w:rsidRDefault="00A90A44">
            <w:pPr>
              <w:pStyle w:val="ConsPlusNormal"/>
              <w:jc w:val="both"/>
            </w:pPr>
            <w:r>
              <w:t>Охранная зона ЛЭП 110 кВ</w:t>
            </w:r>
          </w:p>
        </w:tc>
        <w:tc>
          <w:tcPr>
            <w:tcW w:w="3628" w:type="dxa"/>
            <w:vMerge/>
          </w:tcPr>
          <w:p w:rsidR="00A90A44" w:rsidRDefault="00A90A44"/>
        </w:tc>
        <w:tc>
          <w:tcPr>
            <w:tcW w:w="1814" w:type="dxa"/>
          </w:tcPr>
          <w:p w:rsidR="00A90A44" w:rsidRDefault="00A90A44">
            <w:pPr>
              <w:pStyle w:val="ConsPlusNormal"/>
              <w:jc w:val="center"/>
            </w:pPr>
            <w:r>
              <w:t>20</w:t>
            </w:r>
          </w:p>
        </w:tc>
      </w:tr>
      <w:tr w:rsidR="00A90A44">
        <w:tc>
          <w:tcPr>
            <w:tcW w:w="567" w:type="dxa"/>
          </w:tcPr>
          <w:p w:rsidR="00A90A44" w:rsidRDefault="00A90A44">
            <w:pPr>
              <w:pStyle w:val="ConsPlusNormal"/>
            </w:pPr>
            <w:r>
              <w:t>3.</w:t>
            </w:r>
          </w:p>
        </w:tc>
        <w:tc>
          <w:tcPr>
            <w:tcW w:w="3003" w:type="dxa"/>
          </w:tcPr>
          <w:p w:rsidR="00A90A44" w:rsidRDefault="00A90A44">
            <w:pPr>
              <w:pStyle w:val="ConsPlusNormal"/>
              <w:jc w:val="both"/>
            </w:pPr>
            <w:r>
              <w:t>ЛЭП 220 кВт</w:t>
            </w:r>
          </w:p>
        </w:tc>
        <w:tc>
          <w:tcPr>
            <w:tcW w:w="3628" w:type="dxa"/>
            <w:vMerge/>
          </w:tcPr>
          <w:p w:rsidR="00A90A44" w:rsidRDefault="00A90A44"/>
        </w:tc>
        <w:tc>
          <w:tcPr>
            <w:tcW w:w="1814" w:type="dxa"/>
          </w:tcPr>
          <w:p w:rsidR="00A90A44" w:rsidRDefault="00A90A44">
            <w:pPr>
              <w:pStyle w:val="ConsPlusNormal"/>
              <w:jc w:val="center"/>
            </w:pPr>
            <w:r>
              <w:t>25</w:t>
            </w:r>
          </w:p>
        </w:tc>
      </w:tr>
    </w:tbl>
    <w:p w:rsidR="00A90A44" w:rsidRDefault="00A90A44">
      <w:pPr>
        <w:pStyle w:val="ConsPlusNormal"/>
        <w:jc w:val="both"/>
      </w:pPr>
    </w:p>
    <w:p w:rsidR="00A90A44" w:rsidRDefault="00A90A44">
      <w:pPr>
        <w:pStyle w:val="ConsPlusNormal"/>
        <w:jc w:val="center"/>
        <w:outlineLvl w:val="3"/>
      </w:pPr>
      <w:r>
        <w:t>Таблица 12.5. Водоохранная зона, прибрежно-защитная полоса,</w:t>
      </w:r>
    </w:p>
    <w:p w:rsidR="00A90A44" w:rsidRDefault="00A90A44">
      <w:pPr>
        <w:pStyle w:val="ConsPlusNormal"/>
        <w:jc w:val="center"/>
      </w:pPr>
      <w:r>
        <w:t>береговая полоса</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3"/>
        <w:gridCol w:w="3628"/>
        <w:gridCol w:w="1814"/>
      </w:tblGrid>
      <w:tr w:rsidR="00A90A44">
        <w:tc>
          <w:tcPr>
            <w:tcW w:w="567" w:type="dxa"/>
          </w:tcPr>
          <w:p w:rsidR="00A90A44" w:rsidRDefault="00A90A44">
            <w:pPr>
              <w:pStyle w:val="ConsPlusNormal"/>
              <w:jc w:val="center"/>
            </w:pPr>
            <w:r>
              <w:t>N п/п</w:t>
            </w:r>
          </w:p>
        </w:tc>
        <w:tc>
          <w:tcPr>
            <w:tcW w:w="3003" w:type="dxa"/>
          </w:tcPr>
          <w:p w:rsidR="00A90A44" w:rsidRDefault="00A90A44">
            <w:pPr>
              <w:pStyle w:val="ConsPlusNormal"/>
              <w:jc w:val="center"/>
            </w:pPr>
            <w:r>
              <w:t>Наименование объекта</w:t>
            </w:r>
          </w:p>
        </w:tc>
        <w:tc>
          <w:tcPr>
            <w:tcW w:w="3628" w:type="dxa"/>
          </w:tcPr>
          <w:p w:rsidR="00A90A44" w:rsidRDefault="00A90A44">
            <w:pPr>
              <w:pStyle w:val="ConsPlusNormal"/>
              <w:jc w:val="center"/>
            </w:pPr>
            <w:r>
              <w:t>Наименование документа</w:t>
            </w:r>
          </w:p>
        </w:tc>
        <w:tc>
          <w:tcPr>
            <w:tcW w:w="1814" w:type="dxa"/>
          </w:tcPr>
          <w:p w:rsidR="00A90A44" w:rsidRDefault="00A90A44">
            <w:pPr>
              <w:pStyle w:val="ConsPlusNormal"/>
              <w:jc w:val="center"/>
            </w:pPr>
            <w:r>
              <w:t>Размер ограничения, м</w:t>
            </w:r>
          </w:p>
        </w:tc>
      </w:tr>
      <w:tr w:rsidR="00A90A44">
        <w:tc>
          <w:tcPr>
            <w:tcW w:w="9012" w:type="dxa"/>
            <w:gridSpan w:val="4"/>
          </w:tcPr>
          <w:p w:rsidR="00A90A44" w:rsidRDefault="00A90A44">
            <w:pPr>
              <w:pStyle w:val="ConsPlusNormal"/>
              <w:jc w:val="center"/>
              <w:outlineLvl w:val="4"/>
            </w:pPr>
            <w:r>
              <w:t>Водоохранная зона</w:t>
            </w:r>
          </w:p>
        </w:tc>
      </w:tr>
      <w:tr w:rsidR="00A90A44">
        <w:tc>
          <w:tcPr>
            <w:tcW w:w="567" w:type="dxa"/>
          </w:tcPr>
          <w:p w:rsidR="00A90A44" w:rsidRDefault="00A90A44">
            <w:pPr>
              <w:pStyle w:val="ConsPlusNormal"/>
            </w:pPr>
            <w:r>
              <w:t>1.</w:t>
            </w:r>
          </w:p>
        </w:tc>
        <w:tc>
          <w:tcPr>
            <w:tcW w:w="3003" w:type="dxa"/>
          </w:tcPr>
          <w:p w:rsidR="00A90A44" w:rsidRDefault="00A90A44">
            <w:pPr>
              <w:pStyle w:val="ConsPlusNormal"/>
              <w:jc w:val="both"/>
            </w:pPr>
            <w:r>
              <w:t>Малые реки и ручьи</w:t>
            </w:r>
          </w:p>
        </w:tc>
        <w:tc>
          <w:tcPr>
            <w:tcW w:w="3628" w:type="dxa"/>
            <w:vMerge w:val="restart"/>
          </w:tcPr>
          <w:p w:rsidR="00A90A44" w:rsidRDefault="00A90A44">
            <w:pPr>
              <w:pStyle w:val="ConsPlusNormal"/>
              <w:jc w:val="both"/>
            </w:pPr>
            <w:r>
              <w:t xml:space="preserve">Водный </w:t>
            </w:r>
            <w:hyperlink r:id="rId50" w:history="1">
              <w:r>
                <w:rPr>
                  <w:color w:val="0000FF"/>
                </w:rPr>
                <w:t>кодекс</w:t>
              </w:r>
            </w:hyperlink>
            <w:r>
              <w:t xml:space="preserve"> Российской Федерации</w:t>
            </w:r>
          </w:p>
        </w:tc>
        <w:tc>
          <w:tcPr>
            <w:tcW w:w="1814" w:type="dxa"/>
          </w:tcPr>
          <w:p w:rsidR="00A90A44" w:rsidRDefault="00A90A44">
            <w:pPr>
              <w:pStyle w:val="ConsPlusNormal"/>
              <w:jc w:val="center"/>
            </w:pPr>
            <w:r>
              <w:t>50</w:t>
            </w:r>
          </w:p>
        </w:tc>
      </w:tr>
      <w:tr w:rsidR="00A90A44">
        <w:tc>
          <w:tcPr>
            <w:tcW w:w="567" w:type="dxa"/>
          </w:tcPr>
          <w:p w:rsidR="00A90A44" w:rsidRDefault="00A90A44">
            <w:pPr>
              <w:pStyle w:val="ConsPlusNormal"/>
            </w:pPr>
            <w:r>
              <w:t>2.</w:t>
            </w:r>
          </w:p>
        </w:tc>
        <w:tc>
          <w:tcPr>
            <w:tcW w:w="3003" w:type="dxa"/>
          </w:tcPr>
          <w:p w:rsidR="00A90A44" w:rsidRDefault="00A90A44">
            <w:pPr>
              <w:pStyle w:val="ConsPlusNormal"/>
              <w:jc w:val="both"/>
            </w:pPr>
            <w:r>
              <w:t>р. Майма</w:t>
            </w:r>
          </w:p>
        </w:tc>
        <w:tc>
          <w:tcPr>
            <w:tcW w:w="3628" w:type="dxa"/>
            <w:vMerge/>
          </w:tcPr>
          <w:p w:rsidR="00A90A44" w:rsidRDefault="00A90A44"/>
        </w:tc>
        <w:tc>
          <w:tcPr>
            <w:tcW w:w="1814" w:type="dxa"/>
          </w:tcPr>
          <w:p w:rsidR="00A90A44" w:rsidRDefault="00A90A44">
            <w:pPr>
              <w:pStyle w:val="ConsPlusNormal"/>
              <w:jc w:val="center"/>
            </w:pPr>
            <w:r>
              <w:t>200</w:t>
            </w:r>
          </w:p>
        </w:tc>
      </w:tr>
      <w:tr w:rsidR="00A90A44">
        <w:tc>
          <w:tcPr>
            <w:tcW w:w="567" w:type="dxa"/>
          </w:tcPr>
          <w:p w:rsidR="00A90A44" w:rsidRDefault="00A90A44">
            <w:pPr>
              <w:pStyle w:val="ConsPlusNormal"/>
            </w:pPr>
            <w:r>
              <w:t>3.</w:t>
            </w:r>
          </w:p>
        </w:tc>
        <w:tc>
          <w:tcPr>
            <w:tcW w:w="3003" w:type="dxa"/>
          </w:tcPr>
          <w:p w:rsidR="00A90A44" w:rsidRDefault="00A90A44">
            <w:pPr>
              <w:pStyle w:val="ConsPlusNormal"/>
              <w:jc w:val="both"/>
            </w:pPr>
            <w:r>
              <w:t>р. Улалушка</w:t>
            </w:r>
          </w:p>
        </w:tc>
        <w:tc>
          <w:tcPr>
            <w:tcW w:w="3628" w:type="dxa"/>
            <w:vMerge/>
          </w:tcPr>
          <w:p w:rsidR="00A90A44" w:rsidRDefault="00A90A44"/>
        </w:tc>
        <w:tc>
          <w:tcPr>
            <w:tcW w:w="1814" w:type="dxa"/>
          </w:tcPr>
          <w:p w:rsidR="00A90A44" w:rsidRDefault="00A90A44">
            <w:pPr>
              <w:pStyle w:val="ConsPlusNormal"/>
              <w:jc w:val="center"/>
            </w:pPr>
            <w:r>
              <w:t>100</w:t>
            </w:r>
          </w:p>
        </w:tc>
      </w:tr>
      <w:tr w:rsidR="00A90A44">
        <w:tc>
          <w:tcPr>
            <w:tcW w:w="567" w:type="dxa"/>
          </w:tcPr>
          <w:p w:rsidR="00A90A44" w:rsidRDefault="00A90A44">
            <w:pPr>
              <w:pStyle w:val="ConsPlusNormal"/>
            </w:pPr>
            <w:r>
              <w:t>4.</w:t>
            </w:r>
          </w:p>
        </w:tc>
        <w:tc>
          <w:tcPr>
            <w:tcW w:w="3003" w:type="dxa"/>
          </w:tcPr>
          <w:p w:rsidR="00A90A44" w:rsidRDefault="00A90A44">
            <w:pPr>
              <w:pStyle w:val="ConsPlusNormal"/>
              <w:jc w:val="both"/>
            </w:pPr>
            <w:r>
              <w:t>р. Каяс</w:t>
            </w:r>
          </w:p>
        </w:tc>
        <w:tc>
          <w:tcPr>
            <w:tcW w:w="3628" w:type="dxa"/>
            <w:vMerge/>
          </w:tcPr>
          <w:p w:rsidR="00A90A44" w:rsidRDefault="00A90A44"/>
        </w:tc>
        <w:tc>
          <w:tcPr>
            <w:tcW w:w="1814" w:type="dxa"/>
          </w:tcPr>
          <w:p w:rsidR="00A90A44" w:rsidRDefault="00A90A44">
            <w:pPr>
              <w:pStyle w:val="ConsPlusNormal"/>
              <w:jc w:val="center"/>
            </w:pPr>
            <w:r>
              <w:t>50</w:t>
            </w:r>
          </w:p>
        </w:tc>
      </w:tr>
      <w:tr w:rsidR="00A90A44">
        <w:tc>
          <w:tcPr>
            <w:tcW w:w="9012" w:type="dxa"/>
            <w:gridSpan w:val="4"/>
          </w:tcPr>
          <w:p w:rsidR="00A90A44" w:rsidRDefault="00A90A44">
            <w:pPr>
              <w:pStyle w:val="ConsPlusNormal"/>
              <w:jc w:val="center"/>
              <w:outlineLvl w:val="4"/>
            </w:pPr>
            <w:r>
              <w:lastRenderedPageBreak/>
              <w:t>Прибрежная защитная полоса</w:t>
            </w:r>
          </w:p>
        </w:tc>
      </w:tr>
      <w:tr w:rsidR="00A90A44">
        <w:tc>
          <w:tcPr>
            <w:tcW w:w="567" w:type="dxa"/>
          </w:tcPr>
          <w:p w:rsidR="00A90A44" w:rsidRDefault="00A90A44">
            <w:pPr>
              <w:pStyle w:val="ConsPlusNormal"/>
            </w:pPr>
            <w:r>
              <w:t>13.</w:t>
            </w:r>
          </w:p>
        </w:tc>
        <w:tc>
          <w:tcPr>
            <w:tcW w:w="3003" w:type="dxa"/>
            <w:vAlign w:val="center"/>
          </w:tcPr>
          <w:p w:rsidR="00A90A44" w:rsidRDefault="00A90A44">
            <w:pPr>
              <w:pStyle w:val="ConsPlusNormal"/>
              <w:jc w:val="both"/>
            </w:pPr>
            <w:r>
              <w:t>Малые реки и ручьи</w:t>
            </w:r>
          </w:p>
        </w:tc>
        <w:tc>
          <w:tcPr>
            <w:tcW w:w="3628" w:type="dxa"/>
            <w:vMerge w:val="restart"/>
          </w:tcPr>
          <w:p w:rsidR="00A90A44" w:rsidRDefault="00A90A44">
            <w:pPr>
              <w:pStyle w:val="ConsPlusNormal"/>
              <w:jc w:val="both"/>
            </w:pPr>
            <w:r>
              <w:t xml:space="preserve">Водный </w:t>
            </w:r>
            <w:hyperlink r:id="rId51" w:history="1">
              <w:r>
                <w:rPr>
                  <w:color w:val="0000FF"/>
                </w:rPr>
                <w:t>кодекс</w:t>
              </w:r>
            </w:hyperlink>
            <w:r>
              <w:t xml:space="preserve"> Российской Федерации</w:t>
            </w:r>
          </w:p>
        </w:tc>
        <w:tc>
          <w:tcPr>
            <w:tcW w:w="1814" w:type="dxa"/>
          </w:tcPr>
          <w:p w:rsidR="00A90A44" w:rsidRDefault="00A90A44">
            <w:pPr>
              <w:pStyle w:val="ConsPlusNormal"/>
              <w:jc w:val="center"/>
            </w:pPr>
            <w:r>
              <w:t>50</w:t>
            </w:r>
          </w:p>
        </w:tc>
      </w:tr>
      <w:tr w:rsidR="00A90A44">
        <w:tc>
          <w:tcPr>
            <w:tcW w:w="567" w:type="dxa"/>
          </w:tcPr>
          <w:p w:rsidR="00A90A44" w:rsidRDefault="00A90A44">
            <w:pPr>
              <w:pStyle w:val="ConsPlusNormal"/>
            </w:pPr>
            <w:r>
              <w:t>14.</w:t>
            </w:r>
          </w:p>
        </w:tc>
        <w:tc>
          <w:tcPr>
            <w:tcW w:w="3003" w:type="dxa"/>
            <w:vAlign w:val="center"/>
          </w:tcPr>
          <w:p w:rsidR="00A90A44" w:rsidRDefault="00A90A44">
            <w:pPr>
              <w:pStyle w:val="ConsPlusNormal"/>
              <w:jc w:val="both"/>
            </w:pPr>
            <w:r>
              <w:t>р. Майма</w:t>
            </w:r>
          </w:p>
        </w:tc>
        <w:tc>
          <w:tcPr>
            <w:tcW w:w="3628" w:type="dxa"/>
            <w:vMerge/>
          </w:tcPr>
          <w:p w:rsidR="00A90A44" w:rsidRDefault="00A90A44"/>
        </w:tc>
        <w:tc>
          <w:tcPr>
            <w:tcW w:w="1814" w:type="dxa"/>
          </w:tcPr>
          <w:p w:rsidR="00A90A44" w:rsidRDefault="00A90A44">
            <w:pPr>
              <w:pStyle w:val="ConsPlusNormal"/>
              <w:jc w:val="center"/>
            </w:pPr>
            <w:r>
              <w:t>50</w:t>
            </w:r>
          </w:p>
        </w:tc>
      </w:tr>
      <w:tr w:rsidR="00A90A44">
        <w:tc>
          <w:tcPr>
            <w:tcW w:w="567" w:type="dxa"/>
          </w:tcPr>
          <w:p w:rsidR="00A90A44" w:rsidRDefault="00A90A44">
            <w:pPr>
              <w:pStyle w:val="ConsPlusNormal"/>
            </w:pPr>
            <w:r>
              <w:t>15.</w:t>
            </w:r>
          </w:p>
        </w:tc>
        <w:tc>
          <w:tcPr>
            <w:tcW w:w="3003" w:type="dxa"/>
            <w:vAlign w:val="center"/>
          </w:tcPr>
          <w:p w:rsidR="00A90A44" w:rsidRDefault="00A90A44">
            <w:pPr>
              <w:pStyle w:val="ConsPlusNormal"/>
              <w:jc w:val="both"/>
            </w:pPr>
            <w:r>
              <w:t>р. Улалушка</w:t>
            </w:r>
          </w:p>
        </w:tc>
        <w:tc>
          <w:tcPr>
            <w:tcW w:w="3628" w:type="dxa"/>
            <w:vMerge/>
          </w:tcPr>
          <w:p w:rsidR="00A90A44" w:rsidRDefault="00A90A44"/>
        </w:tc>
        <w:tc>
          <w:tcPr>
            <w:tcW w:w="1814" w:type="dxa"/>
          </w:tcPr>
          <w:p w:rsidR="00A90A44" w:rsidRDefault="00A90A44">
            <w:pPr>
              <w:pStyle w:val="ConsPlusNormal"/>
              <w:jc w:val="center"/>
            </w:pPr>
            <w:r>
              <w:t>50</w:t>
            </w:r>
          </w:p>
        </w:tc>
      </w:tr>
      <w:tr w:rsidR="00A90A44">
        <w:tc>
          <w:tcPr>
            <w:tcW w:w="567" w:type="dxa"/>
          </w:tcPr>
          <w:p w:rsidR="00A90A44" w:rsidRDefault="00A90A44">
            <w:pPr>
              <w:pStyle w:val="ConsPlusNormal"/>
            </w:pPr>
            <w:r>
              <w:t>16.</w:t>
            </w:r>
          </w:p>
        </w:tc>
        <w:tc>
          <w:tcPr>
            <w:tcW w:w="3003" w:type="dxa"/>
            <w:vAlign w:val="center"/>
          </w:tcPr>
          <w:p w:rsidR="00A90A44" w:rsidRDefault="00A90A44">
            <w:pPr>
              <w:pStyle w:val="ConsPlusNormal"/>
              <w:jc w:val="both"/>
            </w:pPr>
            <w:r>
              <w:t>р. Каяс</w:t>
            </w:r>
          </w:p>
        </w:tc>
        <w:tc>
          <w:tcPr>
            <w:tcW w:w="3628" w:type="dxa"/>
          </w:tcPr>
          <w:p w:rsidR="00A90A44" w:rsidRDefault="00A90A44">
            <w:pPr>
              <w:pStyle w:val="ConsPlusNormal"/>
            </w:pPr>
          </w:p>
        </w:tc>
        <w:tc>
          <w:tcPr>
            <w:tcW w:w="1814" w:type="dxa"/>
          </w:tcPr>
          <w:p w:rsidR="00A90A44" w:rsidRDefault="00A90A44">
            <w:pPr>
              <w:pStyle w:val="ConsPlusNormal"/>
              <w:jc w:val="center"/>
            </w:pPr>
            <w:r>
              <w:t>50</w:t>
            </w:r>
          </w:p>
        </w:tc>
      </w:tr>
      <w:tr w:rsidR="00A90A44">
        <w:tc>
          <w:tcPr>
            <w:tcW w:w="9012" w:type="dxa"/>
            <w:gridSpan w:val="4"/>
          </w:tcPr>
          <w:p w:rsidR="00A90A44" w:rsidRDefault="00A90A44">
            <w:pPr>
              <w:pStyle w:val="ConsPlusNormal"/>
              <w:jc w:val="center"/>
              <w:outlineLvl w:val="4"/>
            </w:pPr>
            <w:r>
              <w:t>Береговая полоса</w:t>
            </w:r>
          </w:p>
        </w:tc>
      </w:tr>
      <w:tr w:rsidR="00A90A44">
        <w:tc>
          <w:tcPr>
            <w:tcW w:w="567" w:type="dxa"/>
          </w:tcPr>
          <w:p w:rsidR="00A90A44" w:rsidRDefault="00A90A44">
            <w:pPr>
              <w:pStyle w:val="ConsPlusNormal"/>
            </w:pPr>
            <w:r>
              <w:t>25.</w:t>
            </w:r>
          </w:p>
        </w:tc>
        <w:tc>
          <w:tcPr>
            <w:tcW w:w="3003" w:type="dxa"/>
          </w:tcPr>
          <w:p w:rsidR="00A90A44" w:rsidRDefault="00A90A44">
            <w:pPr>
              <w:pStyle w:val="ConsPlusNormal"/>
              <w:jc w:val="both"/>
            </w:pPr>
            <w:r>
              <w:t>Реки</w:t>
            </w:r>
          </w:p>
        </w:tc>
        <w:tc>
          <w:tcPr>
            <w:tcW w:w="3628" w:type="dxa"/>
          </w:tcPr>
          <w:p w:rsidR="00A90A44" w:rsidRDefault="00A90A44">
            <w:pPr>
              <w:pStyle w:val="ConsPlusNormal"/>
              <w:jc w:val="both"/>
            </w:pPr>
            <w:r>
              <w:t xml:space="preserve">Водный </w:t>
            </w:r>
            <w:hyperlink r:id="rId52" w:history="1">
              <w:r>
                <w:rPr>
                  <w:color w:val="0000FF"/>
                </w:rPr>
                <w:t>кодекс</w:t>
              </w:r>
            </w:hyperlink>
            <w:r>
              <w:t xml:space="preserve"> Российской Федерации</w:t>
            </w:r>
          </w:p>
        </w:tc>
        <w:tc>
          <w:tcPr>
            <w:tcW w:w="1814" w:type="dxa"/>
          </w:tcPr>
          <w:p w:rsidR="00A90A44" w:rsidRDefault="00A90A44">
            <w:pPr>
              <w:pStyle w:val="ConsPlusNormal"/>
              <w:jc w:val="center"/>
            </w:pPr>
            <w:r>
              <w:t>20</w:t>
            </w:r>
          </w:p>
        </w:tc>
      </w:tr>
    </w:tbl>
    <w:p w:rsidR="00A90A44" w:rsidRDefault="00A90A44">
      <w:pPr>
        <w:pStyle w:val="ConsPlusNormal"/>
        <w:jc w:val="both"/>
      </w:pPr>
    </w:p>
    <w:p w:rsidR="00A90A44" w:rsidRDefault="00A90A44">
      <w:pPr>
        <w:pStyle w:val="ConsPlusNormal"/>
        <w:ind w:firstLine="540"/>
        <w:jc w:val="both"/>
      </w:pPr>
      <w:r>
        <w:t>13. Перечень основных факторов риска возникновения чрезвычайных ситуаций природного и техногенного характера.</w:t>
      </w:r>
    </w:p>
    <w:p w:rsidR="00A90A44" w:rsidRDefault="00A90A44">
      <w:pPr>
        <w:pStyle w:val="ConsPlusNormal"/>
        <w:spacing w:before="220"/>
        <w:ind w:firstLine="540"/>
        <w:jc w:val="both"/>
      </w:pPr>
      <w:r>
        <w:t>Особенности рельефа, климата, растительности и гидрографии города обусловливают высокую вероятность разрушительных природных явлений, которые по своей интенсивности, масштабу распространения и продолжительности воздействия на окружающую среду могут нанести значительный социальный и экономический ущерб.</w:t>
      </w:r>
    </w:p>
    <w:p w:rsidR="00A90A44" w:rsidRDefault="00A90A44">
      <w:pPr>
        <w:pStyle w:val="ConsPlusNormal"/>
        <w:spacing w:before="220"/>
        <w:ind w:firstLine="540"/>
        <w:jc w:val="both"/>
      </w:pPr>
      <w:r>
        <w:t>При взрыве и пожаре на объектах экономики возможно поражение обслуживающего персонала, рабочих и служащих объекта, проживающего или находящегося вблизи населения. Будет нанесен значительный материальный ущерб непосредственно самому объекту, близстоящим зданиям и сооружениям, коммунально-энергетическим сетям и окружающей природной среде.</w:t>
      </w:r>
    </w:p>
    <w:p w:rsidR="00A90A44" w:rsidRDefault="00A90A44">
      <w:pPr>
        <w:pStyle w:val="ConsPlusNormal"/>
        <w:spacing w:before="220"/>
        <w:ind w:firstLine="540"/>
        <w:jc w:val="both"/>
      </w:pPr>
      <w:r>
        <w:t>1) возможные ЧС природного характера</w:t>
      </w:r>
    </w:p>
    <w:p w:rsidR="00A90A44" w:rsidRDefault="00A90A44">
      <w:pPr>
        <w:pStyle w:val="ConsPlusNormal"/>
        <w:spacing w:before="220"/>
        <w:ind w:firstLine="540"/>
        <w:jc w:val="both"/>
      </w:pPr>
      <w:r>
        <w:t>Потенциальными источниками разрушительных явлений природного характера являются опасные природные процессы, определенные инженерно-геологическими изысканиями, выполненными ОАО "АлтайТИСИЗ" в 2007 году:</w:t>
      </w:r>
    </w:p>
    <w:p w:rsidR="00A90A44" w:rsidRDefault="00A90A44">
      <w:pPr>
        <w:pStyle w:val="ConsPlusNormal"/>
        <w:spacing w:before="220"/>
        <w:ind w:firstLine="540"/>
        <w:jc w:val="both"/>
      </w:pPr>
      <w:r>
        <w:t>затопление территорий;</w:t>
      </w:r>
    </w:p>
    <w:p w:rsidR="00A90A44" w:rsidRDefault="00A90A44">
      <w:pPr>
        <w:pStyle w:val="ConsPlusNormal"/>
        <w:spacing w:before="220"/>
        <w:ind w:firstLine="540"/>
        <w:jc w:val="both"/>
      </w:pPr>
      <w:r>
        <w:t>размыв и обрушение берегов (эрозия речная);</w:t>
      </w:r>
    </w:p>
    <w:p w:rsidR="00A90A44" w:rsidRDefault="00A90A44">
      <w:pPr>
        <w:pStyle w:val="ConsPlusNormal"/>
        <w:spacing w:before="220"/>
        <w:ind w:firstLine="540"/>
        <w:jc w:val="both"/>
      </w:pPr>
      <w:r>
        <w:t>лавины;</w:t>
      </w:r>
    </w:p>
    <w:p w:rsidR="00A90A44" w:rsidRDefault="00A90A44">
      <w:pPr>
        <w:pStyle w:val="ConsPlusNormal"/>
        <w:spacing w:before="220"/>
        <w:ind w:firstLine="540"/>
        <w:jc w:val="both"/>
      </w:pPr>
      <w:r>
        <w:t>оползнеобразование;</w:t>
      </w:r>
    </w:p>
    <w:p w:rsidR="00A90A44" w:rsidRDefault="00A90A44">
      <w:pPr>
        <w:pStyle w:val="ConsPlusNormal"/>
        <w:spacing w:before="220"/>
        <w:ind w:firstLine="540"/>
        <w:jc w:val="both"/>
      </w:pPr>
      <w:r>
        <w:t>землетрясения.</w:t>
      </w:r>
    </w:p>
    <w:p w:rsidR="00A90A44" w:rsidRDefault="00A90A44">
      <w:pPr>
        <w:pStyle w:val="ConsPlusNormal"/>
        <w:spacing w:before="220"/>
        <w:ind w:firstLine="540"/>
        <w:jc w:val="both"/>
      </w:pPr>
      <w:r>
        <w:t>К ЧС природного характера также относятся лесные пожары.</w:t>
      </w:r>
    </w:p>
    <w:p w:rsidR="00A90A44" w:rsidRDefault="00A90A44">
      <w:pPr>
        <w:pStyle w:val="ConsPlusNormal"/>
        <w:spacing w:before="220"/>
        <w:ind w:firstLine="540"/>
        <w:jc w:val="both"/>
      </w:pPr>
      <w:r>
        <w:t>2) возможные ЧС техногенного характера</w:t>
      </w:r>
    </w:p>
    <w:p w:rsidR="00A90A44" w:rsidRDefault="00A90A44">
      <w:pPr>
        <w:pStyle w:val="ConsPlusNormal"/>
        <w:spacing w:before="220"/>
        <w:ind w:firstLine="540"/>
        <w:jc w:val="both"/>
      </w:pPr>
      <w:r>
        <w:t>взрывы и пожары;</w:t>
      </w:r>
    </w:p>
    <w:p w:rsidR="00A90A44" w:rsidRDefault="00A90A44">
      <w:pPr>
        <w:pStyle w:val="ConsPlusNormal"/>
        <w:spacing w:before="220"/>
        <w:ind w:firstLine="540"/>
        <w:jc w:val="both"/>
      </w:pPr>
      <w:r>
        <w:t>аварии на инженерных сетях.</w:t>
      </w:r>
    </w:p>
    <w:p w:rsidR="00A90A44" w:rsidRDefault="00A90A44">
      <w:pPr>
        <w:pStyle w:val="ConsPlusNormal"/>
        <w:spacing w:before="220"/>
        <w:ind w:firstLine="540"/>
        <w:jc w:val="both"/>
      </w:pPr>
      <w:r>
        <w:t>Обеспечение устойчивой жизнедеятельности и безопасного проживания достигается соблюдением нормативных разрывов, установленных генеральным планом для объектов потенциальной опасности (АЗС, котельные, производственные объекты), а также соблюдением противопожарных, строительных и экологических нормативов.</w:t>
      </w:r>
    </w:p>
    <w:p w:rsidR="00A90A44" w:rsidRDefault="00A90A44">
      <w:pPr>
        <w:pStyle w:val="ConsPlusNormal"/>
        <w:spacing w:before="220"/>
        <w:ind w:firstLine="540"/>
        <w:jc w:val="both"/>
      </w:pPr>
      <w:r>
        <w:lastRenderedPageBreak/>
        <w:t>3) предупреждение ЧС природного характера</w:t>
      </w:r>
    </w:p>
    <w:p w:rsidR="00A90A44" w:rsidRDefault="00A90A44">
      <w:pPr>
        <w:pStyle w:val="ConsPlusNormal"/>
        <w:spacing w:before="220"/>
        <w:ind w:firstLine="540"/>
        <w:jc w:val="both"/>
      </w:pPr>
      <w:r>
        <w:t>а) лесные пожары</w:t>
      </w:r>
    </w:p>
    <w:p w:rsidR="00A90A44" w:rsidRDefault="00A90A44">
      <w:pPr>
        <w:pStyle w:val="ConsPlusNormal"/>
        <w:spacing w:before="220"/>
        <w:ind w:firstLine="540"/>
        <w:jc w:val="both"/>
      </w:pPr>
      <w:r>
        <w:t>Расположение территорий, непосредственно примыкающих к лесу, создает условия возникновения лесных пожаров. По противопожарным требованиям расстояние от границ застройки массивов составляет 50 м.</w:t>
      </w:r>
    </w:p>
    <w:p w:rsidR="00A90A44" w:rsidRDefault="00A90A44">
      <w:pPr>
        <w:pStyle w:val="ConsPlusNormal"/>
        <w:spacing w:before="220"/>
        <w:ind w:firstLine="540"/>
        <w:jc w:val="both"/>
      </w:pPr>
      <w:r>
        <w:t>Освоение вновь застраиваемых и реконструируемых территорий предусматривается после выполнения первоочередных мероприятий по их защите от опасных геологических процессов. (Представлено в пояснительной записке ГП в разделе "Опасные природные процессы" и "Подготовка территории").</w:t>
      </w:r>
    </w:p>
    <w:p w:rsidR="00A90A44" w:rsidRDefault="00A90A44">
      <w:pPr>
        <w:pStyle w:val="ConsPlusNormal"/>
        <w:spacing w:before="220"/>
        <w:ind w:firstLine="540"/>
        <w:jc w:val="both"/>
      </w:pPr>
      <w:r>
        <w:t>б) затопление территорий</w:t>
      </w:r>
    </w:p>
    <w:p w:rsidR="00A90A44" w:rsidRDefault="00A90A44">
      <w:pPr>
        <w:pStyle w:val="ConsPlusNormal"/>
        <w:spacing w:before="220"/>
        <w:ind w:firstLine="540"/>
        <w:jc w:val="both"/>
      </w:pPr>
      <w:r>
        <w:t>Часть территории города, расположенная в пойме р. Маймы, подвергается наводнениям. Низкая пойма затапливается часто, высокая - несколько раз в столетие (1 - 10% обеспеченности). Основным способом защиты от затопления вновь осваиваемых территорий и территорий реконструкции является подсыпка. Участки подсыпаются до отметок паводка 1% обеспеченности.</w:t>
      </w:r>
    </w:p>
    <w:p w:rsidR="00A90A44" w:rsidRDefault="00A90A44">
      <w:pPr>
        <w:pStyle w:val="ConsPlusNormal"/>
        <w:spacing w:before="220"/>
        <w:ind w:firstLine="540"/>
        <w:jc w:val="both"/>
      </w:pPr>
      <w:r>
        <w:t>в) размыв и обрушение берегов</w:t>
      </w:r>
    </w:p>
    <w:p w:rsidR="00A90A44" w:rsidRDefault="00A90A44">
      <w:pPr>
        <w:pStyle w:val="ConsPlusNormal"/>
        <w:spacing w:before="220"/>
        <w:ind w:firstLine="540"/>
        <w:jc w:val="both"/>
      </w:pPr>
      <w:r>
        <w:t>Обрывистые береговые откосы р. Маймы, подверженные подмыву и разрушению, предполагается укрепить ж/б плитами.</w:t>
      </w:r>
    </w:p>
    <w:p w:rsidR="00A90A44" w:rsidRDefault="00A90A44">
      <w:pPr>
        <w:pStyle w:val="ConsPlusNormal"/>
        <w:spacing w:before="220"/>
        <w:ind w:firstLine="540"/>
        <w:jc w:val="both"/>
      </w:pPr>
      <w:r>
        <w:t>Укрепление берегов р. Улалушки предлагается произвести вертикальными подпорными стенками.</w:t>
      </w:r>
    </w:p>
    <w:p w:rsidR="00A90A44" w:rsidRDefault="00A90A44">
      <w:pPr>
        <w:pStyle w:val="ConsPlusNormal"/>
        <w:spacing w:before="220"/>
        <w:ind w:firstLine="540"/>
        <w:jc w:val="both"/>
      </w:pPr>
      <w:r>
        <w:t>г) оползнеобразование, лавины</w:t>
      </w:r>
    </w:p>
    <w:p w:rsidR="00A90A44" w:rsidRDefault="00A90A44">
      <w:pPr>
        <w:pStyle w:val="ConsPlusNormal"/>
        <w:spacing w:before="220"/>
        <w:ind w:firstLine="540"/>
        <w:jc w:val="both"/>
      </w:pPr>
      <w:r>
        <w:t>Процессы оползнеобразования развиваются на крутых склонах гор в нижней части близ сочленения их с долиной р. Маймы. Они отмечаются на тех участках, где коренные породы перекрыты довольно значительным слоем рыхлых образований.</w:t>
      </w:r>
    </w:p>
    <w:p w:rsidR="00A90A44" w:rsidRDefault="00A90A44">
      <w:pPr>
        <w:pStyle w:val="ConsPlusNormal"/>
        <w:spacing w:before="220"/>
        <w:ind w:firstLine="540"/>
        <w:jc w:val="both"/>
      </w:pPr>
      <w:r>
        <w:t>На участках крутых склонов в нижней их части и на тех участках, где склоны подрезаны для прокладки автодорог, возможен сход лавин.</w:t>
      </w:r>
    </w:p>
    <w:p w:rsidR="00A90A44" w:rsidRDefault="00A90A44">
      <w:pPr>
        <w:pStyle w:val="ConsPlusNormal"/>
        <w:spacing w:before="220"/>
        <w:ind w:firstLine="540"/>
        <w:jc w:val="both"/>
      </w:pPr>
      <w:r>
        <w:t>Инженерная защита от оползневых и обвальных процессов, согласно СНиП 2.01.15-90, предусматривает следующие мероприятия (разработка проектов):</w:t>
      </w:r>
    </w:p>
    <w:p w:rsidR="00A90A44" w:rsidRDefault="00A90A44">
      <w:pPr>
        <w:pStyle w:val="ConsPlusNormal"/>
        <w:spacing w:before="220"/>
        <w:ind w:firstLine="540"/>
        <w:jc w:val="both"/>
      </w:pPr>
      <w:r>
        <w:t>изменение рельефа склона в целях повышения его устойчивости;</w:t>
      </w:r>
    </w:p>
    <w:p w:rsidR="00A90A44" w:rsidRDefault="00A90A44">
      <w:pPr>
        <w:pStyle w:val="ConsPlusNormal"/>
        <w:spacing w:before="220"/>
        <w:ind w:firstLine="540"/>
        <w:jc w:val="both"/>
      </w:pPr>
      <w:r>
        <w:t>регулирование стока поверхностных вод с помощью вертикальной планировки территории, устройство системы поверхностного водоотвода, предотвращение инфильтрации воды в грунт и эрозийных процессов;</w:t>
      </w:r>
    </w:p>
    <w:p w:rsidR="00A90A44" w:rsidRDefault="00A90A44">
      <w:pPr>
        <w:pStyle w:val="ConsPlusNormal"/>
        <w:spacing w:before="220"/>
        <w:ind w:firstLine="540"/>
        <w:jc w:val="both"/>
      </w:pPr>
      <w:r>
        <w:t>искусственное понижение уровня подземных вод;</w:t>
      </w:r>
    </w:p>
    <w:p w:rsidR="00A90A44" w:rsidRDefault="00A90A44">
      <w:pPr>
        <w:pStyle w:val="ConsPlusNormal"/>
        <w:spacing w:before="220"/>
        <w:ind w:firstLine="540"/>
        <w:jc w:val="both"/>
      </w:pPr>
      <w:r>
        <w:t>агролесомелиорация;</w:t>
      </w:r>
    </w:p>
    <w:p w:rsidR="00A90A44" w:rsidRDefault="00A90A44">
      <w:pPr>
        <w:pStyle w:val="ConsPlusNormal"/>
        <w:spacing w:before="220"/>
        <w:ind w:firstLine="540"/>
        <w:jc w:val="both"/>
      </w:pPr>
      <w:r>
        <w:t>закрепление грунтов;</w:t>
      </w:r>
    </w:p>
    <w:p w:rsidR="00A90A44" w:rsidRDefault="00A90A44">
      <w:pPr>
        <w:pStyle w:val="ConsPlusNormal"/>
        <w:spacing w:before="220"/>
        <w:ind w:firstLine="540"/>
        <w:jc w:val="both"/>
      </w:pPr>
      <w:r>
        <w:t>удерживающие сооружения;</w:t>
      </w:r>
    </w:p>
    <w:p w:rsidR="00A90A44" w:rsidRDefault="00A90A44">
      <w:pPr>
        <w:pStyle w:val="ConsPlusNormal"/>
        <w:spacing w:before="220"/>
        <w:ind w:firstLine="540"/>
        <w:jc w:val="both"/>
      </w:pPr>
      <w:r>
        <w:t>прочие мероприятия.</w:t>
      </w:r>
    </w:p>
    <w:p w:rsidR="00A90A44" w:rsidRDefault="00A90A44">
      <w:pPr>
        <w:pStyle w:val="ConsPlusNormal"/>
        <w:spacing w:before="220"/>
        <w:ind w:firstLine="540"/>
        <w:jc w:val="both"/>
      </w:pPr>
      <w:r>
        <w:t>д) землетрясения</w:t>
      </w:r>
    </w:p>
    <w:p w:rsidR="00A90A44" w:rsidRDefault="00A90A44">
      <w:pPr>
        <w:pStyle w:val="ConsPlusNormal"/>
        <w:spacing w:before="220"/>
        <w:ind w:firstLine="540"/>
        <w:jc w:val="both"/>
      </w:pPr>
      <w:r>
        <w:lastRenderedPageBreak/>
        <w:t>В соответствии с картой сейсморайонирования ОСР-97 г. Горно-Алтайск находится в зоне сейсмической активности.</w:t>
      </w:r>
    </w:p>
    <w:p w:rsidR="00A90A44" w:rsidRDefault="00A90A44">
      <w:pPr>
        <w:pStyle w:val="ConsPlusNormal"/>
        <w:spacing w:before="220"/>
        <w:ind w:firstLine="540"/>
        <w:jc w:val="both"/>
      </w:pPr>
      <w:r>
        <w:t>Расчетная сейсмическая активность для средних грунтовых условий района составляет 8 баллов для объектов массового строительства и объектов повышенной ответственности и 9 баллов для особо ответственных объектов.</w:t>
      </w:r>
    </w:p>
    <w:p w:rsidR="00A90A44" w:rsidRDefault="00A90A44">
      <w:pPr>
        <w:pStyle w:val="ConsPlusNormal"/>
        <w:spacing w:before="220"/>
        <w:ind w:firstLine="540"/>
        <w:jc w:val="both"/>
      </w:pPr>
      <w:r>
        <w:t>При проектировании зданий и сооружений необходимо назначать антисейсмические мероприятия. Расчетная плотность населения 250 чел/га соответствует требованиям сейсмических районов.</w:t>
      </w:r>
    </w:p>
    <w:p w:rsidR="00A90A44" w:rsidRDefault="00A90A44">
      <w:pPr>
        <w:pStyle w:val="ConsPlusNormal"/>
        <w:spacing w:before="220"/>
        <w:ind w:firstLine="540"/>
        <w:jc w:val="both"/>
      </w:pPr>
      <w:r>
        <w:t>Территориями запрещения жилой застройки являются лавинно-оползневые участки, территории санитарно-защитных зон, а также незащищенные затапливаемые территории и участки обрушения берегов.</w:t>
      </w:r>
    </w:p>
    <w:p w:rsidR="00A90A44" w:rsidRDefault="00A90A44">
      <w:pPr>
        <w:pStyle w:val="ConsPlusNormal"/>
        <w:jc w:val="both"/>
      </w:pPr>
    </w:p>
    <w:p w:rsidR="00A90A44" w:rsidRDefault="00A90A44">
      <w:pPr>
        <w:pStyle w:val="ConsPlusNormal"/>
        <w:jc w:val="center"/>
        <w:outlineLvl w:val="2"/>
      </w:pPr>
      <w:r>
        <w:t>II. Планируемая организация территории</w:t>
      </w:r>
    </w:p>
    <w:p w:rsidR="00A90A44" w:rsidRDefault="00A90A44">
      <w:pPr>
        <w:pStyle w:val="ConsPlusNormal"/>
        <w:jc w:val="both"/>
      </w:pPr>
    </w:p>
    <w:p w:rsidR="00A90A44" w:rsidRDefault="00A90A44">
      <w:pPr>
        <w:pStyle w:val="ConsPlusNormal"/>
        <w:ind w:firstLine="540"/>
        <w:jc w:val="both"/>
      </w:pPr>
      <w:r>
        <w:t>14. Архитектурно-планировочные решения генерального плана.</w:t>
      </w:r>
    </w:p>
    <w:p w:rsidR="00A90A44" w:rsidRDefault="00A90A44">
      <w:pPr>
        <w:pStyle w:val="ConsPlusNormal"/>
        <w:spacing w:before="220"/>
        <w:ind w:firstLine="540"/>
        <w:jc w:val="both"/>
      </w:pPr>
      <w:r>
        <w:t>1) границы муниципального образования и населенного пункта</w:t>
      </w:r>
    </w:p>
    <w:p w:rsidR="00A90A44" w:rsidRDefault="00A90A44">
      <w:pPr>
        <w:pStyle w:val="ConsPlusNormal"/>
        <w:spacing w:before="220"/>
        <w:ind w:firstLine="540"/>
        <w:jc w:val="both"/>
      </w:pPr>
      <w:r>
        <w:t>Граница муниципального образования</w:t>
      </w:r>
    </w:p>
    <w:p w:rsidR="00A90A44" w:rsidRDefault="00A90A44">
      <w:pPr>
        <w:pStyle w:val="ConsPlusNormal"/>
        <w:spacing w:before="220"/>
        <w:ind w:firstLine="540"/>
        <w:jc w:val="both"/>
      </w:pPr>
      <w:r>
        <w:t>Изменение границы муниципального образования проектом генерального плана не предлагается.</w:t>
      </w:r>
    </w:p>
    <w:p w:rsidR="00A90A44" w:rsidRDefault="00A90A44">
      <w:pPr>
        <w:pStyle w:val="ConsPlusNormal"/>
        <w:spacing w:before="220"/>
        <w:ind w:firstLine="540"/>
        <w:jc w:val="both"/>
      </w:pPr>
      <w:r>
        <w:t>Граница населенного пункта</w:t>
      </w:r>
    </w:p>
    <w:p w:rsidR="00A90A44" w:rsidRDefault="00A90A44">
      <w:pPr>
        <w:pStyle w:val="ConsPlusNormal"/>
        <w:spacing w:before="220"/>
        <w:ind w:firstLine="540"/>
        <w:jc w:val="both"/>
      </w:pPr>
      <w:r>
        <w:t>Проектом генерального плана предлагается изменение границы населенного пункта г. Горно-Алтайск в сторону сокращения площади, благодаря чему на территории МО появятся земли сельскохозяйственного назначения и лесной фонд.</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jc w:val="center"/>
        <w:outlineLvl w:val="3"/>
      </w:pPr>
      <w:r>
        <w:t>Перечень земельных участков, которые включаются в границы</w:t>
      </w:r>
    </w:p>
    <w:p w:rsidR="00A90A44" w:rsidRDefault="00A90A44">
      <w:pPr>
        <w:pStyle w:val="ConsPlusNormal"/>
        <w:jc w:val="center"/>
      </w:pPr>
      <w:r>
        <w:t>населенных пунктов или исключаются из их границ</w:t>
      </w:r>
    </w:p>
    <w:p w:rsidR="00A90A44" w:rsidRDefault="00A90A44">
      <w:pPr>
        <w:pStyle w:val="ConsPlusNormal"/>
        <w:jc w:val="both"/>
      </w:pPr>
    </w:p>
    <w:p w:rsidR="00A90A44" w:rsidRDefault="00A90A44">
      <w:pPr>
        <w:pStyle w:val="ConsPlusNormal"/>
        <w:jc w:val="center"/>
        <w:outlineLvl w:val="4"/>
      </w:pPr>
      <w:r>
        <w:t>Таблица 14.1. Перечень земельных участков, которые</w:t>
      </w:r>
    </w:p>
    <w:p w:rsidR="00A90A44" w:rsidRDefault="00A90A44">
      <w:pPr>
        <w:pStyle w:val="ConsPlusNormal"/>
        <w:jc w:val="center"/>
      </w:pPr>
      <w:r>
        <w:t>включаются в границы населенных пунктов или исключаются</w:t>
      </w:r>
    </w:p>
    <w:p w:rsidR="00A90A44" w:rsidRDefault="00A90A44">
      <w:pPr>
        <w:pStyle w:val="ConsPlusNormal"/>
        <w:jc w:val="center"/>
      </w:pPr>
      <w:r>
        <w:t>из их границ</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1878"/>
        <w:gridCol w:w="360"/>
        <w:gridCol w:w="1474"/>
        <w:gridCol w:w="517"/>
        <w:gridCol w:w="1247"/>
        <w:gridCol w:w="1077"/>
        <w:gridCol w:w="1928"/>
      </w:tblGrid>
      <w:tr w:rsidR="00A90A44">
        <w:tc>
          <w:tcPr>
            <w:tcW w:w="546" w:type="dxa"/>
          </w:tcPr>
          <w:p w:rsidR="00A90A44" w:rsidRDefault="00A90A44">
            <w:pPr>
              <w:pStyle w:val="ConsPlusNormal"/>
              <w:jc w:val="center"/>
            </w:pPr>
            <w:r>
              <w:t>N п/п</w:t>
            </w:r>
          </w:p>
        </w:tc>
        <w:tc>
          <w:tcPr>
            <w:tcW w:w="1878" w:type="dxa"/>
          </w:tcPr>
          <w:p w:rsidR="00A90A44" w:rsidRDefault="00A90A44">
            <w:pPr>
              <w:pStyle w:val="ConsPlusNormal"/>
              <w:jc w:val="center"/>
            </w:pPr>
            <w:r>
              <w:t>Кадастровый номер земельного участка</w:t>
            </w:r>
          </w:p>
        </w:tc>
        <w:tc>
          <w:tcPr>
            <w:tcW w:w="2351" w:type="dxa"/>
            <w:gridSpan w:val="3"/>
          </w:tcPr>
          <w:p w:rsidR="00A90A44" w:rsidRDefault="00A90A44">
            <w:pPr>
              <w:pStyle w:val="ConsPlusNormal"/>
              <w:jc w:val="center"/>
            </w:pPr>
            <w:r>
              <w:t>Установленная категория земель</w:t>
            </w:r>
          </w:p>
        </w:tc>
        <w:tc>
          <w:tcPr>
            <w:tcW w:w="1247" w:type="dxa"/>
          </w:tcPr>
          <w:p w:rsidR="00A90A44" w:rsidRDefault="00A90A44">
            <w:pPr>
              <w:pStyle w:val="ConsPlusNormal"/>
              <w:jc w:val="center"/>
            </w:pPr>
            <w:r>
              <w:t>Планируемая категория земель</w:t>
            </w:r>
          </w:p>
        </w:tc>
        <w:tc>
          <w:tcPr>
            <w:tcW w:w="1077" w:type="dxa"/>
          </w:tcPr>
          <w:p w:rsidR="00A90A44" w:rsidRDefault="00A90A44">
            <w:pPr>
              <w:pStyle w:val="ConsPlusNormal"/>
              <w:jc w:val="center"/>
            </w:pPr>
            <w:r>
              <w:t>Площадь, га</w:t>
            </w:r>
          </w:p>
        </w:tc>
        <w:tc>
          <w:tcPr>
            <w:tcW w:w="1928" w:type="dxa"/>
          </w:tcPr>
          <w:p w:rsidR="00A90A44" w:rsidRDefault="00A90A44">
            <w:pPr>
              <w:pStyle w:val="ConsPlusNormal"/>
              <w:jc w:val="center"/>
            </w:pPr>
            <w:r>
              <w:t>Цели использования</w:t>
            </w:r>
          </w:p>
        </w:tc>
      </w:tr>
      <w:tr w:rsidR="00A90A44">
        <w:tc>
          <w:tcPr>
            <w:tcW w:w="9027" w:type="dxa"/>
            <w:gridSpan w:val="8"/>
          </w:tcPr>
          <w:p w:rsidR="00A90A44" w:rsidRDefault="00A90A44">
            <w:pPr>
              <w:pStyle w:val="ConsPlusNormal"/>
              <w:jc w:val="center"/>
            </w:pPr>
            <w:r>
              <w:t>г. Горно-Алтайск</w:t>
            </w:r>
          </w:p>
        </w:tc>
      </w:tr>
      <w:tr w:rsidR="00A90A44">
        <w:tc>
          <w:tcPr>
            <w:tcW w:w="9027" w:type="dxa"/>
            <w:gridSpan w:val="8"/>
          </w:tcPr>
          <w:p w:rsidR="00A90A44" w:rsidRDefault="00A90A44">
            <w:pPr>
              <w:pStyle w:val="ConsPlusNormal"/>
              <w:jc w:val="center"/>
            </w:pPr>
            <w:r>
              <w:t>Исключаемые земельные участки</w:t>
            </w:r>
          </w:p>
        </w:tc>
      </w:tr>
      <w:tr w:rsidR="00A90A44">
        <w:tc>
          <w:tcPr>
            <w:tcW w:w="546" w:type="dxa"/>
          </w:tcPr>
          <w:p w:rsidR="00A90A44" w:rsidRDefault="00A90A44">
            <w:pPr>
              <w:pStyle w:val="ConsPlusNormal"/>
            </w:pPr>
            <w:r>
              <w:t>1.</w:t>
            </w:r>
          </w:p>
        </w:tc>
        <w:tc>
          <w:tcPr>
            <w:tcW w:w="2238" w:type="dxa"/>
            <w:gridSpan w:val="2"/>
          </w:tcPr>
          <w:p w:rsidR="00A90A44" w:rsidRDefault="00A90A44">
            <w:pPr>
              <w:pStyle w:val="ConsPlusNormal"/>
              <w:jc w:val="both"/>
            </w:pPr>
            <w:r>
              <w:t>04:11:000000:75</w:t>
            </w:r>
          </w:p>
        </w:tc>
        <w:tc>
          <w:tcPr>
            <w:tcW w:w="1474" w:type="dxa"/>
          </w:tcPr>
          <w:p w:rsidR="00A90A44" w:rsidRDefault="00A90A44">
            <w:pPr>
              <w:pStyle w:val="ConsPlusNormal"/>
              <w:jc w:val="both"/>
            </w:pPr>
            <w:r>
              <w:t>Земли населенных пунктов</w:t>
            </w:r>
          </w:p>
        </w:tc>
        <w:tc>
          <w:tcPr>
            <w:tcW w:w="1764" w:type="dxa"/>
            <w:gridSpan w:val="2"/>
          </w:tcPr>
          <w:p w:rsidR="00A90A44" w:rsidRDefault="00A90A44">
            <w:pPr>
              <w:pStyle w:val="ConsPlusNormal"/>
              <w:jc w:val="both"/>
            </w:pPr>
            <w:r>
              <w:t>Земли сельскохозяйственного назначения</w:t>
            </w:r>
          </w:p>
        </w:tc>
        <w:tc>
          <w:tcPr>
            <w:tcW w:w="1077" w:type="dxa"/>
          </w:tcPr>
          <w:p w:rsidR="00A90A44" w:rsidRDefault="00A90A44">
            <w:pPr>
              <w:pStyle w:val="ConsPlusNormal"/>
              <w:jc w:val="center"/>
            </w:pPr>
            <w:r>
              <w:t>737,38</w:t>
            </w:r>
          </w:p>
        </w:tc>
        <w:tc>
          <w:tcPr>
            <w:tcW w:w="1928" w:type="dxa"/>
          </w:tcPr>
          <w:p w:rsidR="00A90A44" w:rsidRDefault="00A90A44">
            <w:pPr>
              <w:pStyle w:val="ConsPlusNormal"/>
              <w:jc w:val="both"/>
            </w:pPr>
            <w:r>
              <w:t xml:space="preserve">Для сельскохозяйственного производства (для проведения опытных и </w:t>
            </w:r>
            <w:r>
              <w:lastRenderedPageBreak/>
              <w:t>сельскохозяйственных работ)</w:t>
            </w:r>
          </w:p>
        </w:tc>
      </w:tr>
      <w:tr w:rsidR="00A90A44">
        <w:tc>
          <w:tcPr>
            <w:tcW w:w="546" w:type="dxa"/>
          </w:tcPr>
          <w:p w:rsidR="00A90A44" w:rsidRDefault="00A90A44">
            <w:pPr>
              <w:pStyle w:val="ConsPlusNormal"/>
            </w:pPr>
            <w:r>
              <w:lastRenderedPageBreak/>
              <w:t>2.</w:t>
            </w:r>
          </w:p>
        </w:tc>
        <w:tc>
          <w:tcPr>
            <w:tcW w:w="2238" w:type="dxa"/>
            <w:gridSpan w:val="2"/>
          </w:tcPr>
          <w:p w:rsidR="00A90A44" w:rsidRDefault="00A90A44">
            <w:pPr>
              <w:pStyle w:val="ConsPlusNormal"/>
              <w:jc w:val="both"/>
            </w:pPr>
            <w:r>
              <w:t>04:11:020242:8</w:t>
            </w:r>
          </w:p>
        </w:tc>
        <w:tc>
          <w:tcPr>
            <w:tcW w:w="1474" w:type="dxa"/>
          </w:tcPr>
          <w:p w:rsidR="00A90A44" w:rsidRDefault="00A90A44">
            <w:pPr>
              <w:pStyle w:val="ConsPlusNormal"/>
              <w:jc w:val="both"/>
            </w:pPr>
            <w:r>
              <w:t>Земли населенных пунктов</w:t>
            </w:r>
          </w:p>
        </w:tc>
        <w:tc>
          <w:tcPr>
            <w:tcW w:w="1764" w:type="dxa"/>
            <w:gridSpan w:val="2"/>
          </w:tcPr>
          <w:p w:rsidR="00A90A44" w:rsidRDefault="00A90A44">
            <w:pPr>
              <w:pStyle w:val="ConsPlusNormal"/>
              <w:jc w:val="both"/>
            </w:pPr>
            <w:r>
              <w:t>Земли промышленности и иного специального назначения</w:t>
            </w:r>
          </w:p>
        </w:tc>
        <w:tc>
          <w:tcPr>
            <w:tcW w:w="1077" w:type="dxa"/>
          </w:tcPr>
          <w:p w:rsidR="00A90A44" w:rsidRDefault="00A90A44">
            <w:pPr>
              <w:pStyle w:val="ConsPlusNormal"/>
              <w:jc w:val="center"/>
            </w:pPr>
            <w:r>
              <w:t>0,01</w:t>
            </w:r>
          </w:p>
        </w:tc>
        <w:tc>
          <w:tcPr>
            <w:tcW w:w="1928" w:type="dxa"/>
          </w:tcPr>
          <w:p w:rsidR="00A90A44" w:rsidRDefault="00A90A44">
            <w:pPr>
              <w:pStyle w:val="ConsPlusNormal"/>
              <w:jc w:val="both"/>
            </w:pPr>
            <w:r>
              <w:t>Размещение и обслуживание скважины N 3</w:t>
            </w:r>
          </w:p>
        </w:tc>
      </w:tr>
      <w:tr w:rsidR="00A90A44">
        <w:tc>
          <w:tcPr>
            <w:tcW w:w="546" w:type="dxa"/>
          </w:tcPr>
          <w:p w:rsidR="00A90A44" w:rsidRDefault="00A90A44">
            <w:pPr>
              <w:pStyle w:val="ConsPlusNormal"/>
            </w:pPr>
            <w:r>
              <w:t>3.</w:t>
            </w:r>
          </w:p>
        </w:tc>
        <w:tc>
          <w:tcPr>
            <w:tcW w:w="2238" w:type="dxa"/>
            <w:gridSpan w:val="2"/>
          </w:tcPr>
          <w:p w:rsidR="00A90A44" w:rsidRDefault="00A90A44">
            <w:pPr>
              <w:pStyle w:val="ConsPlusNormal"/>
              <w:jc w:val="both"/>
            </w:pPr>
            <w:r>
              <w:t>04:11:020270:40</w:t>
            </w:r>
          </w:p>
        </w:tc>
        <w:tc>
          <w:tcPr>
            <w:tcW w:w="1474" w:type="dxa"/>
          </w:tcPr>
          <w:p w:rsidR="00A90A44" w:rsidRDefault="00A90A44">
            <w:pPr>
              <w:pStyle w:val="ConsPlusNormal"/>
              <w:jc w:val="both"/>
            </w:pPr>
            <w:r>
              <w:t>Земли населенных пунктов</w:t>
            </w:r>
          </w:p>
        </w:tc>
        <w:tc>
          <w:tcPr>
            <w:tcW w:w="1764" w:type="dxa"/>
            <w:gridSpan w:val="2"/>
          </w:tcPr>
          <w:p w:rsidR="00A90A44" w:rsidRDefault="00A90A44">
            <w:pPr>
              <w:pStyle w:val="ConsPlusNormal"/>
              <w:jc w:val="both"/>
            </w:pPr>
            <w:r>
              <w:t>Земли промышленности и иного специального назначения</w:t>
            </w:r>
          </w:p>
        </w:tc>
        <w:tc>
          <w:tcPr>
            <w:tcW w:w="1077" w:type="dxa"/>
          </w:tcPr>
          <w:p w:rsidR="00A90A44" w:rsidRDefault="00A90A44">
            <w:pPr>
              <w:pStyle w:val="ConsPlusNormal"/>
              <w:jc w:val="center"/>
            </w:pPr>
            <w:r>
              <w:t>0,06</w:t>
            </w:r>
          </w:p>
        </w:tc>
        <w:tc>
          <w:tcPr>
            <w:tcW w:w="1928" w:type="dxa"/>
          </w:tcPr>
          <w:p w:rsidR="00A90A44" w:rsidRDefault="00A90A44">
            <w:pPr>
              <w:pStyle w:val="ConsPlusNormal"/>
              <w:jc w:val="both"/>
            </w:pPr>
            <w:r>
              <w:t>Размещение и обслуживание скважины N 2</w:t>
            </w:r>
          </w:p>
        </w:tc>
      </w:tr>
      <w:tr w:rsidR="00A90A44">
        <w:tc>
          <w:tcPr>
            <w:tcW w:w="546" w:type="dxa"/>
          </w:tcPr>
          <w:p w:rsidR="00A90A44" w:rsidRDefault="00A90A44">
            <w:pPr>
              <w:pStyle w:val="ConsPlusNormal"/>
            </w:pPr>
            <w:r>
              <w:t>4.</w:t>
            </w:r>
          </w:p>
        </w:tc>
        <w:tc>
          <w:tcPr>
            <w:tcW w:w="2238" w:type="dxa"/>
            <w:gridSpan w:val="2"/>
          </w:tcPr>
          <w:p w:rsidR="00A90A44" w:rsidRDefault="00A90A44">
            <w:pPr>
              <w:pStyle w:val="ConsPlusNormal"/>
              <w:jc w:val="both"/>
            </w:pPr>
            <w:r>
              <w:t>04:11:020269:9</w:t>
            </w:r>
          </w:p>
        </w:tc>
        <w:tc>
          <w:tcPr>
            <w:tcW w:w="1474" w:type="dxa"/>
          </w:tcPr>
          <w:p w:rsidR="00A90A44" w:rsidRDefault="00A90A44">
            <w:pPr>
              <w:pStyle w:val="ConsPlusNormal"/>
              <w:jc w:val="both"/>
            </w:pPr>
            <w:r>
              <w:t>Земли населенных пунктов</w:t>
            </w:r>
          </w:p>
        </w:tc>
        <w:tc>
          <w:tcPr>
            <w:tcW w:w="1764" w:type="dxa"/>
            <w:gridSpan w:val="2"/>
          </w:tcPr>
          <w:p w:rsidR="00A90A44" w:rsidRDefault="00A90A44">
            <w:pPr>
              <w:pStyle w:val="ConsPlusNormal"/>
              <w:jc w:val="both"/>
            </w:pPr>
            <w:r>
              <w:t>Земли промышленности и иного специального назначения</w:t>
            </w:r>
          </w:p>
        </w:tc>
        <w:tc>
          <w:tcPr>
            <w:tcW w:w="1077" w:type="dxa"/>
          </w:tcPr>
          <w:p w:rsidR="00A90A44" w:rsidRDefault="00A90A44">
            <w:pPr>
              <w:pStyle w:val="ConsPlusNormal"/>
              <w:jc w:val="center"/>
            </w:pPr>
            <w:r>
              <w:t>0,07</w:t>
            </w:r>
          </w:p>
        </w:tc>
        <w:tc>
          <w:tcPr>
            <w:tcW w:w="1928" w:type="dxa"/>
          </w:tcPr>
          <w:p w:rsidR="00A90A44" w:rsidRDefault="00A90A44">
            <w:pPr>
              <w:pStyle w:val="ConsPlusNormal"/>
              <w:jc w:val="both"/>
            </w:pPr>
            <w:r>
              <w:t>Для размещения и обслуживания накопительной емкости</w:t>
            </w:r>
          </w:p>
        </w:tc>
      </w:tr>
      <w:tr w:rsidR="00A90A44">
        <w:tc>
          <w:tcPr>
            <w:tcW w:w="546" w:type="dxa"/>
          </w:tcPr>
          <w:p w:rsidR="00A90A44" w:rsidRDefault="00A90A44">
            <w:pPr>
              <w:pStyle w:val="ConsPlusNormal"/>
            </w:pPr>
            <w:r>
              <w:t>5.</w:t>
            </w:r>
          </w:p>
        </w:tc>
        <w:tc>
          <w:tcPr>
            <w:tcW w:w="2238" w:type="dxa"/>
            <w:gridSpan w:val="2"/>
          </w:tcPr>
          <w:p w:rsidR="00A90A44" w:rsidRDefault="00A90A44">
            <w:pPr>
              <w:pStyle w:val="ConsPlusNormal"/>
              <w:jc w:val="both"/>
            </w:pPr>
            <w:r>
              <w:t>04:11:020242:16</w:t>
            </w:r>
          </w:p>
        </w:tc>
        <w:tc>
          <w:tcPr>
            <w:tcW w:w="1474" w:type="dxa"/>
          </w:tcPr>
          <w:p w:rsidR="00A90A44" w:rsidRDefault="00A90A44">
            <w:pPr>
              <w:pStyle w:val="ConsPlusNormal"/>
              <w:jc w:val="both"/>
            </w:pPr>
            <w:r>
              <w:t>Земли населенных пунктов</w:t>
            </w:r>
          </w:p>
        </w:tc>
        <w:tc>
          <w:tcPr>
            <w:tcW w:w="1764" w:type="dxa"/>
            <w:gridSpan w:val="2"/>
          </w:tcPr>
          <w:p w:rsidR="00A90A44" w:rsidRDefault="00A90A44">
            <w:pPr>
              <w:pStyle w:val="ConsPlusNormal"/>
              <w:jc w:val="both"/>
            </w:pPr>
            <w:r>
              <w:t>Земли промышленности и иного специального назначения</w:t>
            </w:r>
          </w:p>
        </w:tc>
        <w:tc>
          <w:tcPr>
            <w:tcW w:w="1077" w:type="dxa"/>
          </w:tcPr>
          <w:p w:rsidR="00A90A44" w:rsidRDefault="00A90A44">
            <w:pPr>
              <w:pStyle w:val="ConsPlusNormal"/>
              <w:jc w:val="center"/>
            </w:pPr>
            <w:r>
              <w:t>0,1</w:t>
            </w:r>
          </w:p>
        </w:tc>
        <w:tc>
          <w:tcPr>
            <w:tcW w:w="1928" w:type="dxa"/>
            <w:vAlign w:val="center"/>
          </w:tcPr>
          <w:p w:rsidR="00A90A44" w:rsidRDefault="00A90A44">
            <w:pPr>
              <w:pStyle w:val="ConsPlusNormal"/>
              <w:jc w:val="center"/>
            </w:pPr>
            <w:r>
              <w:t>-</w:t>
            </w:r>
          </w:p>
        </w:tc>
      </w:tr>
      <w:tr w:rsidR="00A90A44">
        <w:tc>
          <w:tcPr>
            <w:tcW w:w="546" w:type="dxa"/>
          </w:tcPr>
          <w:p w:rsidR="00A90A44" w:rsidRDefault="00A90A44">
            <w:pPr>
              <w:pStyle w:val="ConsPlusNormal"/>
            </w:pPr>
            <w:r>
              <w:t>6.</w:t>
            </w:r>
          </w:p>
        </w:tc>
        <w:tc>
          <w:tcPr>
            <w:tcW w:w="2238" w:type="dxa"/>
            <w:gridSpan w:val="2"/>
          </w:tcPr>
          <w:p w:rsidR="00A90A44" w:rsidRDefault="00A90A44">
            <w:pPr>
              <w:pStyle w:val="ConsPlusNormal"/>
              <w:jc w:val="both"/>
            </w:pPr>
            <w:r>
              <w:t>04:11:000000:73</w:t>
            </w:r>
          </w:p>
        </w:tc>
        <w:tc>
          <w:tcPr>
            <w:tcW w:w="1474" w:type="dxa"/>
          </w:tcPr>
          <w:p w:rsidR="00A90A44" w:rsidRDefault="00A90A44">
            <w:pPr>
              <w:pStyle w:val="ConsPlusNormal"/>
              <w:jc w:val="both"/>
            </w:pPr>
            <w:r>
              <w:t>Земли населенных пунктов</w:t>
            </w:r>
          </w:p>
        </w:tc>
        <w:tc>
          <w:tcPr>
            <w:tcW w:w="1764" w:type="dxa"/>
            <w:gridSpan w:val="2"/>
          </w:tcPr>
          <w:p w:rsidR="00A90A44" w:rsidRDefault="00A90A44">
            <w:pPr>
              <w:pStyle w:val="ConsPlusNormal"/>
              <w:jc w:val="both"/>
            </w:pPr>
            <w:r>
              <w:t>Земли промышленности и иного специального назначения</w:t>
            </w:r>
          </w:p>
        </w:tc>
        <w:tc>
          <w:tcPr>
            <w:tcW w:w="1077" w:type="dxa"/>
          </w:tcPr>
          <w:p w:rsidR="00A90A44" w:rsidRDefault="00A90A44">
            <w:pPr>
              <w:pStyle w:val="ConsPlusNormal"/>
              <w:jc w:val="center"/>
            </w:pPr>
            <w:r>
              <w:t>1,02</w:t>
            </w:r>
          </w:p>
        </w:tc>
        <w:tc>
          <w:tcPr>
            <w:tcW w:w="1928" w:type="dxa"/>
            <w:vAlign w:val="center"/>
          </w:tcPr>
          <w:p w:rsidR="00A90A44" w:rsidRDefault="00A90A44">
            <w:pPr>
              <w:pStyle w:val="ConsPlusNormal"/>
              <w:jc w:val="center"/>
            </w:pPr>
            <w:r>
              <w:t>-</w:t>
            </w:r>
          </w:p>
        </w:tc>
      </w:tr>
      <w:tr w:rsidR="00A90A44">
        <w:tc>
          <w:tcPr>
            <w:tcW w:w="546" w:type="dxa"/>
          </w:tcPr>
          <w:p w:rsidR="00A90A44" w:rsidRDefault="00A90A44">
            <w:pPr>
              <w:pStyle w:val="ConsPlusNormal"/>
            </w:pPr>
            <w:r>
              <w:t>7.</w:t>
            </w:r>
          </w:p>
        </w:tc>
        <w:tc>
          <w:tcPr>
            <w:tcW w:w="2238" w:type="dxa"/>
            <w:gridSpan w:val="2"/>
          </w:tcPr>
          <w:p w:rsidR="00A90A44" w:rsidRDefault="00A90A44">
            <w:pPr>
              <w:pStyle w:val="ConsPlusNormal"/>
              <w:jc w:val="both"/>
            </w:pPr>
            <w:r>
              <w:t>04:11:020269:8</w:t>
            </w:r>
          </w:p>
        </w:tc>
        <w:tc>
          <w:tcPr>
            <w:tcW w:w="1474" w:type="dxa"/>
          </w:tcPr>
          <w:p w:rsidR="00A90A44" w:rsidRDefault="00A90A44">
            <w:pPr>
              <w:pStyle w:val="ConsPlusNormal"/>
              <w:jc w:val="both"/>
            </w:pPr>
            <w:r>
              <w:t>Земли населенных пунктов</w:t>
            </w:r>
          </w:p>
        </w:tc>
        <w:tc>
          <w:tcPr>
            <w:tcW w:w="1764" w:type="dxa"/>
            <w:gridSpan w:val="2"/>
          </w:tcPr>
          <w:p w:rsidR="00A90A44" w:rsidRDefault="00A90A44">
            <w:pPr>
              <w:pStyle w:val="ConsPlusNormal"/>
              <w:jc w:val="both"/>
            </w:pPr>
            <w:r>
              <w:t>Земли промышленности и иного специального назначения</w:t>
            </w:r>
          </w:p>
        </w:tc>
        <w:tc>
          <w:tcPr>
            <w:tcW w:w="1077" w:type="dxa"/>
          </w:tcPr>
          <w:p w:rsidR="00A90A44" w:rsidRDefault="00A90A44">
            <w:pPr>
              <w:pStyle w:val="ConsPlusNormal"/>
              <w:jc w:val="center"/>
            </w:pPr>
            <w:r>
              <w:t>0,28</w:t>
            </w:r>
          </w:p>
        </w:tc>
        <w:tc>
          <w:tcPr>
            <w:tcW w:w="1928" w:type="dxa"/>
            <w:vAlign w:val="center"/>
          </w:tcPr>
          <w:p w:rsidR="00A90A44" w:rsidRDefault="00A90A44">
            <w:pPr>
              <w:pStyle w:val="ConsPlusNormal"/>
              <w:jc w:val="center"/>
            </w:pPr>
            <w:r>
              <w:t>Для размещения и обслуживания водозаборной скважины</w:t>
            </w:r>
          </w:p>
        </w:tc>
      </w:tr>
      <w:tr w:rsidR="00A90A44">
        <w:tc>
          <w:tcPr>
            <w:tcW w:w="546" w:type="dxa"/>
          </w:tcPr>
          <w:p w:rsidR="00A90A44" w:rsidRDefault="00A90A44">
            <w:pPr>
              <w:pStyle w:val="ConsPlusNormal"/>
            </w:pPr>
            <w:r>
              <w:t>8.</w:t>
            </w:r>
          </w:p>
        </w:tc>
        <w:tc>
          <w:tcPr>
            <w:tcW w:w="2238" w:type="dxa"/>
            <w:gridSpan w:val="2"/>
          </w:tcPr>
          <w:p w:rsidR="00A90A44" w:rsidRDefault="00A90A44">
            <w:pPr>
              <w:pStyle w:val="ConsPlusNormal"/>
              <w:jc w:val="both"/>
            </w:pPr>
            <w:r>
              <w:t>04:11:020242:9</w:t>
            </w:r>
          </w:p>
        </w:tc>
        <w:tc>
          <w:tcPr>
            <w:tcW w:w="1474" w:type="dxa"/>
          </w:tcPr>
          <w:p w:rsidR="00A90A44" w:rsidRDefault="00A90A44">
            <w:pPr>
              <w:pStyle w:val="ConsPlusNormal"/>
              <w:jc w:val="both"/>
            </w:pPr>
            <w:r>
              <w:t>Земли населенных пунктов</w:t>
            </w:r>
          </w:p>
        </w:tc>
        <w:tc>
          <w:tcPr>
            <w:tcW w:w="1764" w:type="dxa"/>
            <w:gridSpan w:val="2"/>
          </w:tcPr>
          <w:p w:rsidR="00A90A44" w:rsidRDefault="00A90A44">
            <w:pPr>
              <w:pStyle w:val="ConsPlusNormal"/>
              <w:jc w:val="both"/>
            </w:pPr>
            <w:r>
              <w:t>Земли промышленности и иного специального назначения</w:t>
            </w:r>
          </w:p>
        </w:tc>
        <w:tc>
          <w:tcPr>
            <w:tcW w:w="1077" w:type="dxa"/>
          </w:tcPr>
          <w:p w:rsidR="00A90A44" w:rsidRDefault="00A90A44">
            <w:pPr>
              <w:pStyle w:val="ConsPlusNormal"/>
              <w:jc w:val="center"/>
            </w:pPr>
            <w:r>
              <w:t>0,05</w:t>
            </w:r>
          </w:p>
        </w:tc>
        <w:tc>
          <w:tcPr>
            <w:tcW w:w="1928" w:type="dxa"/>
            <w:vAlign w:val="center"/>
          </w:tcPr>
          <w:p w:rsidR="00A90A44" w:rsidRDefault="00A90A44">
            <w:pPr>
              <w:pStyle w:val="ConsPlusNormal"/>
              <w:jc w:val="center"/>
            </w:pPr>
            <w:r>
              <w:t>Размещение и обслуживание скважины N 1</w:t>
            </w:r>
          </w:p>
        </w:tc>
      </w:tr>
      <w:tr w:rsidR="00A90A44">
        <w:tc>
          <w:tcPr>
            <w:tcW w:w="546" w:type="dxa"/>
          </w:tcPr>
          <w:p w:rsidR="00A90A44" w:rsidRDefault="00A90A44">
            <w:pPr>
              <w:pStyle w:val="ConsPlusNormal"/>
            </w:pPr>
            <w:r>
              <w:t>9.</w:t>
            </w:r>
          </w:p>
        </w:tc>
        <w:tc>
          <w:tcPr>
            <w:tcW w:w="2238" w:type="dxa"/>
            <w:gridSpan w:val="2"/>
          </w:tcPr>
          <w:p w:rsidR="00A90A44" w:rsidRDefault="00A90A44">
            <w:pPr>
              <w:pStyle w:val="ConsPlusNormal"/>
              <w:jc w:val="both"/>
            </w:pPr>
            <w:r>
              <w:t>04:11:020269:20</w:t>
            </w:r>
          </w:p>
        </w:tc>
        <w:tc>
          <w:tcPr>
            <w:tcW w:w="1474" w:type="dxa"/>
          </w:tcPr>
          <w:p w:rsidR="00A90A44" w:rsidRDefault="00A90A44">
            <w:pPr>
              <w:pStyle w:val="ConsPlusNormal"/>
              <w:jc w:val="both"/>
            </w:pPr>
            <w:r>
              <w:t>Земли населенных пунктов</w:t>
            </w:r>
          </w:p>
        </w:tc>
        <w:tc>
          <w:tcPr>
            <w:tcW w:w="1764" w:type="dxa"/>
            <w:gridSpan w:val="2"/>
          </w:tcPr>
          <w:p w:rsidR="00A90A44" w:rsidRDefault="00A90A44">
            <w:pPr>
              <w:pStyle w:val="ConsPlusNormal"/>
              <w:jc w:val="both"/>
            </w:pPr>
            <w:r>
              <w:t>Земли промышленности и иного специального назначения</w:t>
            </w:r>
          </w:p>
        </w:tc>
        <w:tc>
          <w:tcPr>
            <w:tcW w:w="1077" w:type="dxa"/>
          </w:tcPr>
          <w:p w:rsidR="00A90A44" w:rsidRDefault="00A90A44">
            <w:pPr>
              <w:pStyle w:val="ConsPlusNormal"/>
              <w:jc w:val="center"/>
            </w:pPr>
            <w:r>
              <w:t>0,13</w:t>
            </w:r>
          </w:p>
        </w:tc>
        <w:tc>
          <w:tcPr>
            <w:tcW w:w="1928" w:type="dxa"/>
            <w:vAlign w:val="center"/>
          </w:tcPr>
          <w:p w:rsidR="00A90A44" w:rsidRDefault="00A90A44">
            <w:pPr>
              <w:pStyle w:val="ConsPlusNormal"/>
              <w:jc w:val="center"/>
            </w:pPr>
            <w:r>
              <w:t>-</w:t>
            </w:r>
          </w:p>
        </w:tc>
      </w:tr>
      <w:tr w:rsidR="00A90A44">
        <w:tc>
          <w:tcPr>
            <w:tcW w:w="546" w:type="dxa"/>
          </w:tcPr>
          <w:p w:rsidR="00A90A44" w:rsidRDefault="00A90A44">
            <w:pPr>
              <w:pStyle w:val="ConsPlusNormal"/>
            </w:pPr>
            <w:r>
              <w:t>10.</w:t>
            </w:r>
          </w:p>
        </w:tc>
        <w:tc>
          <w:tcPr>
            <w:tcW w:w="2238" w:type="dxa"/>
            <w:gridSpan w:val="2"/>
          </w:tcPr>
          <w:p w:rsidR="00A90A44" w:rsidRDefault="00A90A44">
            <w:pPr>
              <w:pStyle w:val="ConsPlusNormal"/>
              <w:jc w:val="both"/>
            </w:pPr>
            <w:r>
              <w:t>04:11:020269:10</w:t>
            </w:r>
          </w:p>
        </w:tc>
        <w:tc>
          <w:tcPr>
            <w:tcW w:w="1474" w:type="dxa"/>
          </w:tcPr>
          <w:p w:rsidR="00A90A44" w:rsidRDefault="00A90A44">
            <w:pPr>
              <w:pStyle w:val="ConsPlusNormal"/>
              <w:jc w:val="both"/>
            </w:pPr>
            <w:r>
              <w:t>Земли населенных пунктов</w:t>
            </w:r>
          </w:p>
        </w:tc>
        <w:tc>
          <w:tcPr>
            <w:tcW w:w="1764" w:type="dxa"/>
            <w:gridSpan w:val="2"/>
          </w:tcPr>
          <w:p w:rsidR="00A90A44" w:rsidRDefault="00A90A44">
            <w:pPr>
              <w:pStyle w:val="ConsPlusNormal"/>
              <w:jc w:val="both"/>
            </w:pPr>
            <w:r>
              <w:t xml:space="preserve">Земли промышленности и иного специального </w:t>
            </w:r>
            <w:r>
              <w:lastRenderedPageBreak/>
              <w:t>назначения</w:t>
            </w:r>
          </w:p>
        </w:tc>
        <w:tc>
          <w:tcPr>
            <w:tcW w:w="1077" w:type="dxa"/>
          </w:tcPr>
          <w:p w:rsidR="00A90A44" w:rsidRDefault="00A90A44">
            <w:pPr>
              <w:pStyle w:val="ConsPlusNormal"/>
              <w:jc w:val="center"/>
            </w:pPr>
            <w:r>
              <w:lastRenderedPageBreak/>
              <w:t>0,09</w:t>
            </w:r>
          </w:p>
        </w:tc>
        <w:tc>
          <w:tcPr>
            <w:tcW w:w="1928" w:type="dxa"/>
            <w:vAlign w:val="center"/>
          </w:tcPr>
          <w:p w:rsidR="00A90A44" w:rsidRDefault="00A90A44">
            <w:pPr>
              <w:pStyle w:val="ConsPlusNormal"/>
              <w:jc w:val="center"/>
            </w:pPr>
            <w:r>
              <w:t>-</w:t>
            </w:r>
          </w:p>
        </w:tc>
      </w:tr>
      <w:tr w:rsidR="00A90A44">
        <w:tc>
          <w:tcPr>
            <w:tcW w:w="546" w:type="dxa"/>
          </w:tcPr>
          <w:p w:rsidR="00A90A44" w:rsidRDefault="00A90A44">
            <w:pPr>
              <w:pStyle w:val="ConsPlusNormal"/>
            </w:pPr>
            <w:r>
              <w:lastRenderedPageBreak/>
              <w:t>11.</w:t>
            </w:r>
          </w:p>
        </w:tc>
        <w:tc>
          <w:tcPr>
            <w:tcW w:w="2238" w:type="dxa"/>
            <w:gridSpan w:val="2"/>
          </w:tcPr>
          <w:p w:rsidR="00A90A44" w:rsidRDefault="00A90A44">
            <w:pPr>
              <w:pStyle w:val="ConsPlusNormal"/>
              <w:jc w:val="both"/>
            </w:pPr>
            <w:r>
              <w:t>04:11:020242:126</w:t>
            </w:r>
          </w:p>
        </w:tc>
        <w:tc>
          <w:tcPr>
            <w:tcW w:w="1474" w:type="dxa"/>
          </w:tcPr>
          <w:p w:rsidR="00A90A44" w:rsidRDefault="00A90A44">
            <w:pPr>
              <w:pStyle w:val="ConsPlusNormal"/>
              <w:jc w:val="both"/>
            </w:pPr>
            <w:r>
              <w:t>Земли населенных пунктов</w:t>
            </w:r>
          </w:p>
        </w:tc>
        <w:tc>
          <w:tcPr>
            <w:tcW w:w="1764" w:type="dxa"/>
            <w:gridSpan w:val="2"/>
          </w:tcPr>
          <w:p w:rsidR="00A90A44" w:rsidRDefault="00A90A44">
            <w:pPr>
              <w:pStyle w:val="ConsPlusNormal"/>
              <w:jc w:val="both"/>
            </w:pPr>
            <w:r>
              <w:t>Земли сельскохозяйственного назначения</w:t>
            </w:r>
          </w:p>
        </w:tc>
        <w:tc>
          <w:tcPr>
            <w:tcW w:w="1077" w:type="dxa"/>
          </w:tcPr>
          <w:p w:rsidR="00A90A44" w:rsidRDefault="00A90A44">
            <w:pPr>
              <w:pStyle w:val="ConsPlusNormal"/>
              <w:jc w:val="center"/>
            </w:pPr>
            <w:r>
              <w:t>0,11</w:t>
            </w:r>
          </w:p>
        </w:tc>
        <w:tc>
          <w:tcPr>
            <w:tcW w:w="1928" w:type="dxa"/>
            <w:vAlign w:val="center"/>
          </w:tcPr>
          <w:p w:rsidR="00A90A44" w:rsidRDefault="00A90A44">
            <w:pPr>
              <w:pStyle w:val="ConsPlusNormal"/>
              <w:jc w:val="center"/>
            </w:pPr>
            <w:r>
              <w:t>-</w:t>
            </w:r>
          </w:p>
        </w:tc>
      </w:tr>
      <w:tr w:rsidR="00A90A44">
        <w:tc>
          <w:tcPr>
            <w:tcW w:w="546" w:type="dxa"/>
          </w:tcPr>
          <w:p w:rsidR="00A90A44" w:rsidRDefault="00A90A44">
            <w:pPr>
              <w:pStyle w:val="ConsPlusNormal"/>
            </w:pPr>
            <w:r>
              <w:t>12.</w:t>
            </w:r>
          </w:p>
        </w:tc>
        <w:tc>
          <w:tcPr>
            <w:tcW w:w="2238" w:type="dxa"/>
            <w:gridSpan w:val="2"/>
          </w:tcPr>
          <w:p w:rsidR="00A90A44" w:rsidRDefault="00A90A44">
            <w:pPr>
              <w:pStyle w:val="ConsPlusNormal"/>
              <w:jc w:val="both"/>
            </w:pPr>
            <w:r>
              <w:t>04:11:020270:811</w:t>
            </w:r>
          </w:p>
        </w:tc>
        <w:tc>
          <w:tcPr>
            <w:tcW w:w="1474" w:type="dxa"/>
          </w:tcPr>
          <w:p w:rsidR="00A90A44" w:rsidRDefault="00A90A44">
            <w:pPr>
              <w:pStyle w:val="ConsPlusNormal"/>
              <w:jc w:val="both"/>
            </w:pPr>
            <w:r>
              <w:t>Земли населенных пунктов</w:t>
            </w:r>
          </w:p>
        </w:tc>
        <w:tc>
          <w:tcPr>
            <w:tcW w:w="1764" w:type="dxa"/>
            <w:gridSpan w:val="2"/>
          </w:tcPr>
          <w:p w:rsidR="00A90A44" w:rsidRDefault="00A90A44">
            <w:pPr>
              <w:pStyle w:val="ConsPlusNormal"/>
              <w:jc w:val="both"/>
            </w:pPr>
            <w:r>
              <w:t>Земли сельскохозяйственного назначения</w:t>
            </w:r>
          </w:p>
        </w:tc>
        <w:tc>
          <w:tcPr>
            <w:tcW w:w="1077" w:type="dxa"/>
          </w:tcPr>
          <w:p w:rsidR="00A90A44" w:rsidRDefault="00A90A44">
            <w:pPr>
              <w:pStyle w:val="ConsPlusNormal"/>
              <w:jc w:val="center"/>
            </w:pPr>
            <w:r>
              <w:t>8,55</w:t>
            </w:r>
          </w:p>
        </w:tc>
        <w:tc>
          <w:tcPr>
            <w:tcW w:w="1928" w:type="dxa"/>
            <w:vAlign w:val="center"/>
          </w:tcPr>
          <w:p w:rsidR="00A90A44" w:rsidRDefault="00A90A44">
            <w:pPr>
              <w:pStyle w:val="ConsPlusNormal"/>
              <w:jc w:val="center"/>
            </w:pPr>
            <w:r>
              <w:t>-</w:t>
            </w:r>
          </w:p>
        </w:tc>
      </w:tr>
      <w:tr w:rsidR="00A90A44">
        <w:tc>
          <w:tcPr>
            <w:tcW w:w="546" w:type="dxa"/>
          </w:tcPr>
          <w:p w:rsidR="00A90A44" w:rsidRDefault="00A90A44">
            <w:pPr>
              <w:pStyle w:val="ConsPlusNormal"/>
            </w:pPr>
            <w:r>
              <w:t>13.</w:t>
            </w:r>
          </w:p>
        </w:tc>
        <w:tc>
          <w:tcPr>
            <w:tcW w:w="2238" w:type="dxa"/>
            <w:gridSpan w:val="2"/>
          </w:tcPr>
          <w:p w:rsidR="00A90A44" w:rsidRDefault="00A90A44">
            <w:pPr>
              <w:pStyle w:val="ConsPlusNormal"/>
              <w:jc w:val="both"/>
            </w:pPr>
            <w:r>
              <w:t>04:11:020244:42</w:t>
            </w:r>
          </w:p>
        </w:tc>
        <w:tc>
          <w:tcPr>
            <w:tcW w:w="1474" w:type="dxa"/>
          </w:tcPr>
          <w:p w:rsidR="00A90A44" w:rsidRDefault="00A90A44">
            <w:pPr>
              <w:pStyle w:val="ConsPlusNormal"/>
              <w:jc w:val="both"/>
            </w:pPr>
            <w:r>
              <w:t>Земли населенных пунктов</w:t>
            </w:r>
          </w:p>
        </w:tc>
        <w:tc>
          <w:tcPr>
            <w:tcW w:w="1764" w:type="dxa"/>
            <w:gridSpan w:val="2"/>
          </w:tcPr>
          <w:p w:rsidR="00A90A44" w:rsidRDefault="00A90A44">
            <w:pPr>
              <w:pStyle w:val="ConsPlusNormal"/>
              <w:jc w:val="both"/>
            </w:pPr>
            <w:r>
              <w:t>Земли сельскохозяйственного назначения</w:t>
            </w:r>
          </w:p>
        </w:tc>
        <w:tc>
          <w:tcPr>
            <w:tcW w:w="1077" w:type="dxa"/>
          </w:tcPr>
          <w:p w:rsidR="00A90A44" w:rsidRDefault="00A90A44">
            <w:pPr>
              <w:pStyle w:val="ConsPlusNormal"/>
              <w:jc w:val="center"/>
            </w:pPr>
            <w:r>
              <w:t>0,10</w:t>
            </w:r>
          </w:p>
        </w:tc>
        <w:tc>
          <w:tcPr>
            <w:tcW w:w="1928" w:type="dxa"/>
            <w:vAlign w:val="center"/>
          </w:tcPr>
          <w:p w:rsidR="00A90A44" w:rsidRDefault="00A90A44">
            <w:pPr>
              <w:pStyle w:val="ConsPlusNormal"/>
              <w:jc w:val="center"/>
            </w:pPr>
            <w:r>
              <w:t>-</w:t>
            </w:r>
          </w:p>
        </w:tc>
      </w:tr>
      <w:tr w:rsidR="00A90A44">
        <w:tc>
          <w:tcPr>
            <w:tcW w:w="546" w:type="dxa"/>
          </w:tcPr>
          <w:p w:rsidR="00A90A44" w:rsidRDefault="00A90A44">
            <w:pPr>
              <w:pStyle w:val="ConsPlusNormal"/>
            </w:pPr>
            <w:r>
              <w:t>14.</w:t>
            </w:r>
          </w:p>
        </w:tc>
        <w:tc>
          <w:tcPr>
            <w:tcW w:w="2238" w:type="dxa"/>
            <w:gridSpan w:val="2"/>
          </w:tcPr>
          <w:p w:rsidR="00A90A44" w:rsidRDefault="00A90A44">
            <w:pPr>
              <w:pStyle w:val="ConsPlusNormal"/>
              <w:jc w:val="both"/>
            </w:pPr>
            <w:r>
              <w:t>04:11:020244:41</w:t>
            </w:r>
          </w:p>
        </w:tc>
        <w:tc>
          <w:tcPr>
            <w:tcW w:w="1474" w:type="dxa"/>
          </w:tcPr>
          <w:p w:rsidR="00A90A44" w:rsidRDefault="00A90A44">
            <w:pPr>
              <w:pStyle w:val="ConsPlusNormal"/>
              <w:jc w:val="both"/>
            </w:pPr>
            <w:r>
              <w:t>Земли населенных пунктов</w:t>
            </w:r>
          </w:p>
        </w:tc>
        <w:tc>
          <w:tcPr>
            <w:tcW w:w="1764" w:type="dxa"/>
            <w:gridSpan w:val="2"/>
          </w:tcPr>
          <w:p w:rsidR="00A90A44" w:rsidRDefault="00A90A44">
            <w:pPr>
              <w:pStyle w:val="ConsPlusNormal"/>
              <w:jc w:val="both"/>
            </w:pPr>
            <w:r>
              <w:t>Земли сельскохозяйственного назначения</w:t>
            </w:r>
          </w:p>
        </w:tc>
        <w:tc>
          <w:tcPr>
            <w:tcW w:w="1077" w:type="dxa"/>
          </w:tcPr>
          <w:p w:rsidR="00A90A44" w:rsidRDefault="00A90A44">
            <w:pPr>
              <w:pStyle w:val="ConsPlusNormal"/>
              <w:jc w:val="center"/>
            </w:pPr>
            <w:r>
              <w:t>0,04</w:t>
            </w:r>
          </w:p>
        </w:tc>
        <w:tc>
          <w:tcPr>
            <w:tcW w:w="1928" w:type="dxa"/>
            <w:vAlign w:val="center"/>
          </w:tcPr>
          <w:p w:rsidR="00A90A44" w:rsidRDefault="00A90A44">
            <w:pPr>
              <w:pStyle w:val="ConsPlusNormal"/>
              <w:jc w:val="center"/>
            </w:pPr>
            <w:r>
              <w:t>-</w:t>
            </w:r>
          </w:p>
        </w:tc>
      </w:tr>
      <w:tr w:rsidR="00A90A44">
        <w:tc>
          <w:tcPr>
            <w:tcW w:w="546" w:type="dxa"/>
          </w:tcPr>
          <w:p w:rsidR="00A90A44" w:rsidRDefault="00A90A44">
            <w:pPr>
              <w:pStyle w:val="ConsPlusNormal"/>
            </w:pPr>
            <w:r>
              <w:t>15.</w:t>
            </w:r>
          </w:p>
        </w:tc>
        <w:tc>
          <w:tcPr>
            <w:tcW w:w="2238" w:type="dxa"/>
            <w:gridSpan w:val="2"/>
          </w:tcPr>
          <w:p w:rsidR="00A90A44" w:rsidRDefault="00A90A44">
            <w:pPr>
              <w:pStyle w:val="ConsPlusNormal"/>
              <w:jc w:val="both"/>
            </w:pPr>
            <w:r>
              <w:t>04:11:000000 (кадастровый квартал)</w:t>
            </w:r>
          </w:p>
        </w:tc>
        <w:tc>
          <w:tcPr>
            <w:tcW w:w="1474" w:type="dxa"/>
          </w:tcPr>
          <w:p w:rsidR="00A90A44" w:rsidRDefault="00A90A44">
            <w:pPr>
              <w:pStyle w:val="ConsPlusNormal"/>
              <w:jc w:val="both"/>
            </w:pPr>
            <w:r>
              <w:t>Земли населенных пунктов</w:t>
            </w:r>
          </w:p>
        </w:tc>
        <w:tc>
          <w:tcPr>
            <w:tcW w:w="1764" w:type="dxa"/>
            <w:gridSpan w:val="2"/>
          </w:tcPr>
          <w:p w:rsidR="00A90A44" w:rsidRDefault="00A90A44">
            <w:pPr>
              <w:pStyle w:val="ConsPlusNormal"/>
              <w:jc w:val="both"/>
            </w:pPr>
            <w:r>
              <w:t>Земли лесного фонда</w:t>
            </w:r>
          </w:p>
        </w:tc>
        <w:tc>
          <w:tcPr>
            <w:tcW w:w="1077" w:type="dxa"/>
          </w:tcPr>
          <w:p w:rsidR="00A90A44" w:rsidRDefault="00A90A44">
            <w:pPr>
              <w:pStyle w:val="ConsPlusNormal"/>
              <w:jc w:val="center"/>
            </w:pPr>
            <w:r>
              <w:t>848,66</w:t>
            </w:r>
          </w:p>
        </w:tc>
        <w:tc>
          <w:tcPr>
            <w:tcW w:w="1928" w:type="dxa"/>
            <w:vAlign w:val="center"/>
          </w:tcPr>
          <w:p w:rsidR="00A90A44" w:rsidRDefault="00A90A44">
            <w:pPr>
              <w:pStyle w:val="ConsPlusNormal"/>
              <w:jc w:val="center"/>
            </w:pPr>
            <w:r>
              <w:t>-</w:t>
            </w:r>
          </w:p>
        </w:tc>
      </w:tr>
      <w:tr w:rsidR="00A90A44">
        <w:tc>
          <w:tcPr>
            <w:tcW w:w="546" w:type="dxa"/>
          </w:tcPr>
          <w:p w:rsidR="00A90A44" w:rsidRDefault="00A90A44">
            <w:pPr>
              <w:pStyle w:val="ConsPlusNormal"/>
            </w:pPr>
            <w:r>
              <w:t>16.</w:t>
            </w:r>
          </w:p>
        </w:tc>
        <w:tc>
          <w:tcPr>
            <w:tcW w:w="2238" w:type="dxa"/>
            <w:gridSpan w:val="2"/>
          </w:tcPr>
          <w:p w:rsidR="00A90A44" w:rsidRDefault="00A90A44">
            <w:pPr>
              <w:pStyle w:val="ConsPlusNormal"/>
              <w:jc w:val="both"/>
            </w:pPr>
            <w:r>
              <w:t>04:11:020271:19</w:t>
            </w:r>
          </w:p>
        </w:tc>
        <w:tc>
          <w:tcPr>
            <w:tcW w:w="1474" w:type="dxa"/>
          </w:tcPr>
          <w:p w:rsidR="00A90A44" w:rsidRDefault="00A90A44">
            <w:pPr>
              <w:pStyle w:val="ConsPlusNormal"/>
              <w:jc w:val="both"/>
            </w:pPr>
            <w:r>
              <w:t>Земли населенных пунктов</w:t>
            </w:r>
          </w:p>
        </w:tc>
        <w:tc>
          <w:tcPr>
            <w:tcW w:w="1764" w:type="dxa"/>
            <w:gridSpan w:val="2"/>
          </w:tcPr>
          <w:p w:rsidR="00A90A44" w:rsidRDefault="00A90A44">
            <w:pPr>
              <w:pStyle w:val="ConsPlusNormal"/>
              <w:jc w:val="both"/>
            </w:pPr>
            <w:r>
              <w:t>Земли лесного фонда</w:t>
            </w:r>
          </w:p>
        </w:tc>
        <w:tc>
          <w:tcPr>
            <w:tcW w:w="1077" w:type="dxa"/>
          </w:tcPr>
          <w:p w:rsidR="00A90A44" w:rsidRDefault="00A90A44">
            <w:pPr>
              <w:pStyle w:val="ConsPlusNormal"/>
              <w:jc w:val="center"/>
            </w:pPr>
            <w:r>
              <w:t>0,09</w:t>
            </w:r>
          </w:p>
        </w:tc>
        <w:tc>
          <w:tcPr>
            <w:tcW w:w="1928" w:type="dxa"/>
          </w:tcPr>
          <w:p w:rsidR="00A90A44" w:rsidRDefault="00A90A44">
            <w:pPr>
              <w:pStyle w:val="ConsPlusNormal"/>
              <w:jc w:val="both"/>
            </w:pPr>
            <w:r>
              <w:t>Для ведения пасечного хозяйства</w:t>
            </w:r>
          </w:p>
        </w:tc>
      </w:tr>
      <w:tr w:rsidR="00A90A44">
        <w:tc>
          <w:tcPr>
            <w:tcW w:w="546" w:type="dxa"/>
          </w:tcPr>
          <w:p w:rsidR="00A90A44" w:rsidRDefault="00A90A44">
            <w:pPr>
              <w:pStyle w:val="ConsPlusNormal"/>
            </w:pPr>
            <w:r>
              <w:t>17.</w:t>
            </w:r>
          </w:p>
        </w:tc>
        <w:tc>
          <w:tcPr>
            <w:tcW w:w="2238" w:type="dxa"/>
            <w:gridSpan w:val="2"/>
          </w:tcPr>
          <w:p w:rsidR="00A90A44" w:rsidRDefault="00A90A44">
            <w:pPr>
              <w:pStyle w:val="ConsPlusNormal"/>
              <w:jc w:val="both"/>
            </w:pPr>
            <w:r>
              <w:t>04:11:020271:4</w:t>
            </w:r>
          </w:p>
        </w:tc>
        <w:tc>
          <w:tcPr>
            <w:tcW w:w="1474" w:type="dxa"/>
          </w:tcPr>
          <w:p w:rsidR="00A90A44" w:rsidRDefault="00A90A44">
            <w:pPr>
              <w:pStyle w:val="ConsPlusNormal"/>
              <w:jc w:val="both"/>
            </w:pPr>
            <w:r>
              <w:t>Земли населенных пунктов</w:t>
            </w:r>
          </w:p>
        </w:tc>
        <w:tc>
          <w:tcPr>
            <w:tcW w:w="1764" w:type="dxa"/>
            <w:gridSpan w:val="2"/>
          </w:tcPr>
          <w:p w:rsidR="00A90A44" w:rsidRDefault="00A90A44">
            <w:pPr>
              <w:pStyle w:val="ConsPlusNormal"/>
              <w:jc w:val="both"/>
            </w:pPr>
            <w:r>
              <w:t>Земли лесного фонда</w:t>
            </w:r>
          </w:p>
        </w:tc>
        <w:tc>
          <w:tcPr>
            <w:tcW w:w="1077" w:type="dxa"/>
          </w:tcPr>
          <w:p w:rsidR="00A90A44" w:rsidRDefault="00A90A44">
            <w:pPr>
              <w:pStyle w:val="ConsPlusNormal"/>
              <w:jc w:val="center"/>
            </w:pPr>
            <w:r>
              <w:t>0,1</w:t>
            </w:r>
          </w:p>
        </w:tc>
        <w:tc>
          <w:tcPr>
            <w:tcW w:w="1928" w:type="dxa"/>
          </w:tcPr>
          <w:p w:rsidR="00A90A44" w:rsidRDefault="00A90A44">
            <w:pPr>
              <w:pStyle w:val="ConsPlusNormal"/>
              <w:jc w:val="both"/>
            </w:pPr>
            <w:r>
              <w:t>Для ведения пасечного хозяйства</w:t>
            </w:r>
          </w:p>
        </w:tc>
      </w:tr>
      <w:tr w:rsidR="00A90A44">
        <w:tc>
          <w:tcPr>
            <w:tcW w:w="546" w:type="dxa"/>
          </w:tcPr>
          <w:p w:rsidR="00A90A44" w:rsidRDefault="00A90A44">
            <w:pPr>
              <w:pStyle w:val="ConsPlusNormal"/>
            </w:pPr>
            <w:r>
              <w:t>18.</w:t>
            </w:r>
          </w:p>
        </w:tc>
        <w:tc>
          <w:tcPr>
            <w:tcW w:w="2238" w:type="dxa"/>
            <w:gridSpan w:val="2"/>
          </w:tcPr>
          <w:p w:rsidR="00A90A44" w:rsidRDefault="00A90A44">
            <w:pPr>
              <w:pStyle w:val="ConsPlusNormal"/>
              <w:jc w:val="both"/>
            </w:pPr>
            <w:r>
              <w:t>04:11:020271:5</w:t>
            </w:r>
          </w:p>
        </w:tc>
        <w:tc>
          <w:tcPr>
            <w:tcW w:w="1474" w:type="dxa"/>
          </w:tcPr>
          <w:p w:rsidR="00A90A44" w:rsidRDefault="00A90A44">
            <w:pPr>
              <w:pStyle w:val="ConsPlusNormal"/>
              <w:jc w:val="both"/>
            </w:pPr>
            <w:r>
              <w:t>Земли населенных пунктов</w:t>
            </w:r>
          </w:p>
        </w:tc>
        <w:tc>
          <w:tcPr>
            <w:tcW w:w="1764" w:type="dxa"/>
            <w:gridSpan w:val="2"/>
          </w:tcPr>
          <w:p w:rsidR="00A90A44" w:rsidRDefault="00A90A44">
            <w:pPr>
              <w:pStyle w:val="ConsPlusNormal"/>
              <w:jc w:val="both"/>
            </w:pPr>
            <w:r>
              <w:t>Земли лесного фонда</w:t>
            </w:r>
          </w:p>
        </w:tc>
        <w:tc>
          <w:tcPr>
            <w:tcW w:w="1077" w:type="dxa"/>
          </w:tcPr>
          <w:p w:rsidR="00A90A44" w:rsidRDefault="00A90A44">
            <w:pPr>
              <w:pStyle w:val="ConsPlusNormal"/>
              <w:jc w:val="center"/>
            </w:pPr>
            <w:r>
              <w:t>0,09</w:t>
            </w:r>
          </w:p>
        </w:tc>
        <w:tc>
          <w:tcPr>
            <w:tcW w:w="1928" w:type="dxa"/>
          </w:tcPr>
          <w:p w:rsidR="00A90A44" w:rsidRDefault="00A90A44">
            <w:pPr>
              <w:pStyle w:val="ConsPlusNormal"/>
              <w:jc w:val="both"/>
            </w:pPr>
            <w:r>
              <w:t>Для ведения пасечного хозяйства</w:t>
            </w:r>
          </w:p>
        </w:tc>
      </w:tr>
      <w:tr w:rsidR="00A90A44">
        <w:tc>
          <w:tcPr>
            <w:tcW w:w="546" w:type="dxa"/>
          </w:tcPr>
          <w:p w:rsidR="00A90A44" w:rsidRDefault="00A90A44">
            <w:pPr>
              <w:pStyle w:val="ConsPlusNormal"/>
            </w:pPr>
            <w:r>
              <w:t>19.</w:t>
            </w:r>
          </w:p>
        </w:tc>
        <w:tc>
          <w:tcPr>
            <w:tcW w:w="2238" w:type="dxa"/>
            <w:gridSpan w:val="2"/>
          </w:tcPr>
          <w:p w:rsidR="00A90A44" w:rsidRDefault="00A90A44">
            <w:pPr>
              <w:pStyle w:val="ConsPlusNormal"/>
              <w:jc w:val="both"/>
            </w:pPr>
            <w:r>
              <w:t>04:11:020271:6</w:t>
            </w:r>
          </w:p>
        </w:tc>
        <w:tc>
          <w:tcPr>
            <w:tcW w:w="1474" w:type="dxa"/>
          </w:tcPr>
          <w:p w:rsidR="00A90A44" w:rsidRDefault="00A90A44">
            <w:pPr>
              <w:pStyle w:val="ConsPlusNormal"/>
              <w:jc w:val="both"/>
            </w:pPr>
            <w:r>
              <w:t>Земли населенных пунктов</w:t>
            </w:r>
          </w:p>
        </w:tc>
        <w:tc>
          <w:tcPr>
            <w:tcW w:w="1764" w:type="dxa"/>
            <w:gridSpan w:val="2"/>
          </w:tcPr>
          <w:p w:rsidR="00A90A44" w:rsidRDefault="00A90A44">
            <w:pPr>
              <w:pStyle w:val="ConsPlusNormal"/>
              <w:jc w:val="both"/>
            </w:pPr>
            <w:r>
              <w:t>Земли лесного фонда</w:t>
            </w:r>
          </w:p>
        </w:tc>
        <w:tc>
          <w:tcPr>
            <w:tcW w:w="1077" w:type="dxa"/>
          </w:tcPr>
          <w:p w:rsidR="00A90A44" w:rsidRDefault="00A90A44">
            <w:pPr>
              <w:pStyle w:val="ConsPlusNormal"/>
              <w:jc w:val="center"/>
            </w:pPr>
            <w:r>
              <w:t>0,1</w:t>
            </w:r>
          </w:p>
        </w:tc>
        <w:tc>
          <w:tcPr>
            <w:tcW w:w="1928" w:type="dxa"/>
          </w:tcPr>
          <w:p w:rsidR="00A90A44" w:rsidRDefault="00A90A44">
            <w:pPr>
              <w:pStyle w:val="ConsPlusNormal"/>
              <w:jc w:val="both"/>
            </w:pPr>
            <w:r>
              <w:t>Для ведения пасечного хозяйства</w:t>
            </w:r>
          </w:p>
        </w:tc>
      </w:tr>
    </w:tbl>
    <w:p w:rsidR="00A90A44" w:rsidRDefault="00A90A44">
      <w:pPr>
        <w:pStyle w:val="ConsPlusNormal"/>
        <w:jc w:val="both"/>
      </w:pPr>
    </w:p>
    <w:p w:rsidR="00A90A44" w:rsidRDefault="00A90A44">
      <w:pPr>
        <w:pStyle w:val="ConsPlusNormal"/>
        <w:ind w:firstLine="540"/>
        <w:jc w:val="both"/>
      </w:pPr>
      <w:r>
        <w:t>2) Проектная планировочная структура территории г. Горно-Алтайска</w:t>
      </w:r>
    </w:p>
    <w:p w:rsidR="00A90A44" w:rsidRDefault="00A90A44">
      <w:pPr>
        <w:pStyle w:val="ConsPlusNormal"/>
        <w:spacing w:before="220"/>
        <w:ind w:firstLine="540"/>
        <w:jc w:val="both"/>
      </w:pPr>
      <w:r>
        <w:t>Генеральный план предусматривает дальнейшее развитие г. Горно-Алтайска как столицы Республики Алтай.</w:t>
      </w:r>
    </w:p>
    <w:p w:rsidR="00A90A44" w:rsidRDefault="00A90A44">
      <w:pPr>
        <w:pStyle w:val="ConsPlusNormal"/>
        <w:spacing w:before="220"/>
        <w:ind w:firstLine="540"/>
        <w:jc w:val="both"/>
      </w:pPr>
      <w:r>
        <w:t>Разработка генерального плана велась на основе стратегии развития муниципального образования, планов социально-экономического развития муниципального образования "Город Горно-Алтайск".</w:t>
      </w:r>
    </w:p>
    <w:p w:rsidR="00A90A44" w:rsidRDefault="00A90A44">
      <w:pPr>
        <w:pStyle w:val="ConsPlusNormal"/>
        <w:spacing w:before="220"/>
        <w:ind w:firstLine="540"/>
        <w:jc w:val="both"/>
      </w:pPr>
      <w:r>
        <w:t xml:space="preserve">Территориальное развитие города обусловлено решением основной градостроительной проблемы - расселение населения, кроме того определено повышением роли многоквартирного домостроения, необходимостью изыскивать значительные пригодные для жилой застройки территории, необходимостью развития социальных систем города, инженерной инфраструктуры, </w:t>
      </w:r>
      <w:r>
        <w:lastRenderedPageBreak/>
        <w:t>производственно-коммунальных зон.</w:t>
      </w:r>
    </w:p>
    <w:p w:rsidR="00A90A44" w:rsidRDefault="00A90A44">
      <w:pPr>
        <w:pStyle w:val="ConsPlusNormal"/>
        <w:spacing w:before="220"/>
        <w:ind w:firstLine="540"/>
        <w:jc w:val="both"/>
      </w:pPr>
      <w:r>
        <w:t>Развитие города предусматривается за счет реконструкции существующей застройки, совершенствования планировочной структуры, сноса усадебной застройки, повышения этажности застройки, а также развитие города предусматривается за счет значительного освоения новых земель в границах города.</w:t>
      </w:r>
    </w:p>
    <w:p w:rsidR="00A90A44" w:rsidRDefault="00A90A44">
      <w:pPr>
        <w:pStyle w:val="ConsPlusNormal"/>
        <w:spacing w:before="220"/>
        <w:ind w:firstLine="540"/>
        <w:jc w:val="both"/>
      </w:pPr>
      <w:r>
        <w:t>Кроме того, предусматривается реконструкция и перевод территорий садоводческих товариществ в жилую застройку там, где позволяет рельеф и возможность планировать связи с существующей застройкой.</w:t>
      </w:r>
    </w:p>
    <w:p w:rsidR="00A90A44" w:rsidRDefault="00A90A44">
      <w:pPr>
        <w:pStyle w:val="ConsPlusNormal"/>
        <w:spacing w:before="220"/>
        <w:ind w:firstLine="540"/>
        <w:jc w:val="both"/>
      </w:pPr>
      <w:r>
        <w:t>Освоение территорий под застройку, реконструкция территорий садовых товариществ предполагает в дальнейшем разработку проектов планировок частей города (жилые районы, микрорайоны, кварталы).</w:t>
      </w:r>
    </w:p>
    <w:p w:rsidR="00A90A44" w:rsidRDefault="00A90A44">
      <w:pPr>
        <w:pStyle w:val="ConsPlusNormal"/>
        <w:spacing w:before="220"/>
        <w:ind w:firstLine="540"/>
        <w:jc w:val="both"/>
      </w:pPr>
      <w:r>
        <w:t>Развиваясь по логам, долинам рек и ручьев, город приобретает сложную разветвленную планировочную структуру.</w:t>
      </w:r>
    </w:p>
    <w:p w:rsidR="00A90A44" w:rsidRDefault="00A90A44">
      <w:pPr>
        <w:pStyle w:val="ConsPlusNormal"/>
        <w:spacing w:before="220"/>
        <w:ind w:firstLine="540"/>
        <w:jc w:val="both"/>
      </w:pPr>
      <w:r>
        <w:t>В генеральном плане даны предложения по совершенствованию существующего функционального зонирования, определены зоны различного функционального назначения с учетом ограничений на их использование.</w:t>
      </w:r>
    </w:p>
    <w:p w:rsidR="00A90A44" w:rsidRDefault="00A90A44">
      <w:pPr>
        <w:pStyle w:val="ConsPlusNormal"/>
        <w:spacing w:before="220"/>
        <w:ind w:firstLine="540"/>
        <w:jc w:val="both"/>
      </w:pPr>
      <w:r>
        <w:t>Основой развития города является транспортный каркас - связи районов города и внешние связи.</w:t>
      </w:r>
    </w:p>
    <w:p w:rsidR="00A90A44" w:rsidRDefault="00A90A44">
      <w:pPr>
        <w:pStyle w:val="ConsPlusNormal"/>
        <w:spacing w:before="220"/>
        <w:ind w:firstLine="540"/>
        <w:jc w:val="both"/>
      </w:pPr>
      <w:r>
        <w:t>Основные предложения генерального плана по развитию транспортной сети города предусматривают следующее: связь новых районов застройки города магистральными улицами; пробивку новой магистрали по существующим улицам по северной окраине центральной части города; пробивку новой магистральной улицы в южную часть города со строительством моста через р. Майма с выходом на ул. Пушкина; строительство магистральной дороги по левому берегу р. Майма у подножия г. Комсомольская; для связи застройки правого и левого берега р. Майма в южной части города предусматривается строительство автомобильных мостов и связь ул. Ленина с ул. Барнаульской по южной окраине города.</w:t>
      </w:r>
    </w:p>
    <w:p w:rsidR="00A90A44" w:rsidRDefault="00A90A44">
      <w:pPr>
        <w:pStyle w:val="ConsPlusNormal"/>
        <w:spacing w:before="220"/>
        <w:ind w:firstLine="540"/>
        <w:jc w:val="both"/>
      </w:pPr>
      <w:r>
        <w:t>Для увеличения пропускной способности существующих улиц предусматривается расширение проезжей части и линии застройки.</w:t>
      </w:r>
    </w:p>
    <w:p w:rsidR="00A90A44" w:rsidRDefault="00A90A44">
      <w:pPr>
        <w:pStyle w:val="ConsPlusNormal"/>
        <w:spacing w:before="220"/>
        <w:ind w:firstLine="540"/>
        <w:jc w:val="both"/>
      </w:pPr>
      <w:r>
        <w:t>В генеральном плане определены направления связей частей города, разделенных залесенными склонами гор, выходы на внешние дороги, к прилегающим населенным пунктам.</w:t>
      </w:r>
    </w:p>
    <w:p w:rsidR="00A90A44" w:rsidRDefault="00A90A44">
      <w:pPr>
        <w:pStyle w:val="ConsPlusNormal"/>
        <w:spacing w:before="220"/>
        <w:ind w:firstLine="540"/>
        <w:jc w:val="both"/>
      </w:pPr>
      <w:r>
        <w:t>Проектируемый обход с. Майма дорогой федерального значения "Чуйский тракт" пройдет непосредственно по северной границе города и предполагает устройство двух сложных транспортных развязок на въезде в город Горно-Алтайск, мостов через р. Майма.</w:t>
      </w:r>
    </w:p>
    <w:p w:rsidR="00A90A44" w:rsidRDefault="00A90A44">
      <w:pPr>
        <w:pStyle w:val="ConsPlusNormal"/>
        <w:spacing w:before="220"/>
        <w:ind w:firstLine="540"/>
        <w:jc w:val="both"/>
      </w:pPr>
      <w:r>
        <w:t>Генеральным планом развитие г. Горно-Алтайска рассматривается совместно с райцентром Майма.</w:t>
      </w:r>
    </w:p>
    <w:p w:rsidR="00A90A44" w:rsidRDefault="00A90A44">
      <w:pPr>
        <w:pStyle w:val="ConsPlusNormal"/>
        <w:spacing w:before="220"/>
        <w:ind w:firstLine="540"/>
        <w:jc w:val="both"/>
      </w:pPr>
      <w:r>
        <w:t>Город Горно-Алтайск и с. Майма развиваются как агломерация поселений, связаны общими дорогами, инженерными сетями, энергоснабжением, производственными связями.</w:t>
      </w:r>
    </w:p>
    <w:p w:rsidR="00A90A44" w:rsidRDefault="00A90A44">
      <w:pPr>
        <w:pStyle w:val="ConsPlusNormal"/>
        <w:spacing w:before="220"/>
        <w:ind w:firstLine="540"/>
        <w:jc w:val="both"/>
      </w:pPr>
      <w:r>
        <w:t>Генеральным планом сохраняется условное выделение основных структурных элементов города - планировочных районов, отличающихся рельефом, имеющих свою специфику: Центральный, Северо-Западный, Северо-Восточный и Южный и новый планировочный район долины ручья Каяс, магистральными улицами которого являются ул. П.Сухова и ул. Каясинская.</w:t>
      </w:r>
    </w:p>
    <w:p w:rsidR="00A90A44" w:rsidRDefault="00A90A44">
      <w:pPr>
        <w:pStyle w:val="ConsPlusNormal"/>
        <w:spacing w:before="220"/>
        <w:ind w:firstLine="540"/>
        <w:jc w:val="both"/>
      </w:pPr>
      <w:r>
        <w:t xml:space="preserve">Северо-Западный район - территория города от въезда в город (Майминский взвоз) до </w:t>
      </w:r>
      <w:r>
        <w:lastRenderedPageBreak/>
        <w:t>моста через р. Майма по пр. Коммунистическому.</w:t>
      </w:r>
    </w:p>
    <w:p w:rsidR="00A90A44" w:rsidRDefault="00A90A44">
      <w:pPr>
        <w:pStyle w:val="ConsPlusNormal"/>
        <w:spacing w:before="220"/>
        <w:ind w:firstLine="540"/>
        <w:jc w:val="both"/>
      </w:pPr>
      <w:r>
        <w:t>Центральный планировочный район - территория с запада от моста через р. Майма и с востока до комплекса университета и склона горы, с юга район ограничен р. Майма и с севера склонами г. Тугая. В центральном районе предлагается:</w:t>
      </w:r>
    </w:p>
    <w:p w:rsidR="00A90A44" w:rsidRDefault="00A90A44">
      <w:pPr>
        <w:pStyle w:val="ConsPlusNormal"/>
        <w:spacing w:before="220"/>
        <w:ind w:firstLine="540"/>
        <w:jc w:val="both"/>
      </w:pPr>
      <w:r>
        <w:t>Запрет на строительство индивидуальной застройки в центральной части города;</w:t>
      </w:r>
    </w:p>
    <w:p w:rsidR="00A90A44" w:rsidRDefault="00A90A44">
      <w:pPr>
        <w:pStyle w:val="ConsPlusNormal"/>
        <w:spacing w:before="220"/>
        <w:ind w:firstLine="540"/>
        <w:jc w:val="both"/>
      </w:pPr>
      <w:r>
        <w:t>Повышение этажности жилой застройки в центральной части города;</w:t>
      </w:r>
    </w:p>
    <w:p w:rsidR="00A90A44" w:rsidRDefault="00A90A44">
      <w:pPr>
        <w:pStyle w:val="ConsPlusNormal"/>
        <w:spacing w:before="220"/>
        <w:ind w:firstLine="540"/>
        <w:jc w:val="both"/>
      </w:pPr>
      <w:r>
        <w:t>Вдоль проспекта Коммунистического повышение этажности жилой застройки;</w:t>
      </w:r>
    </w:p>
    <w:p w:rsidR="00A90A44" w:rsidRDefault="00A90A44">
      <w:pPr>
        <w:pStyle w:val="ConsPlusNormal"/>
        <w:spacing w:before="220"/>
        <w:ind w:firstLine="540"/>
        <w:jc w:val="both"/>
      </w:pPr>
      <w:r>
        <w:t>Северо-Восточный район - застройка поймы р. Улалушка, склонов г. Тугая (ул. Чкалова, ул. Кирова) до ручья Татарья и район улицы Колхозной. Северо-восточный район территориально значительно увеличился за счет освоения новых земель от Кировского лога до ручья Татарья. К району непосредственно примыкает с. Алферово и прилегающие земли.</w:t>
      </w:r>
    </w:p>
    <w:p w:rsidR="00A90A44" w:rsidRDefault="00A90A44">
      <w:pPr>
        <w:pStyle w:val="ConsPlusNormal"/>
        <w:spacing w:before="220"/>
        <w:ind w:firstLine="540"/>
        <w:jc w:val="both"/>
      </w:pPr>
      <w:r>
        <w:t>Территория освоения новых земель района (Кировского лога и ручья Бочеркушка) представляет собой сильно всхолмленную местность, пересеченную ручьями Малиновка, Бочеркушка и Татарья. Перепад рельефа впадины ручья Бочеркушка более 100 метров, уклон рельефа местности - до 20% и более. Холмистый горный рельеф с большими уклонами допускает градостроительное освоение, но представляет определенные трудности, оказывает влияние на организацию транспортных и пешеходных коммуникаций.</w:t>
      </w:r>
    </w:p>
    <w:p w:rsidR="00A90A44" w:rsidRDefault="00A90A44">
      <w:pPr>
        <w:pStyle w:val="ConsPlusNormal"/>
        <w:spacing w:before="220"/>
        <w:ind w:firstLine="540"/>
        <w:jc w:val="both"/>
      </w:pPr>
      <w:r>
        <w:t>Связь с районом осуществляется по ул. Кирова, Совхозной, Карьерной и проектируемым магистральным улицам.</w:t>
      </w:r>
    </w:p>
    <w:p w:rsidR="00A90A44" w:rsidRDefault="00A90A44">
      <w:pPr>
        <w:pStyle w:val="ConsPlusNormal"/>
        <w:spacing w:before="220"/>
        <w:ind w:firstLine="540"/>
        <w:jc w:val="both"/>
      </w:pPr>
      <w:r>
        <w:t>Южный район - застройка города за р. Майма, главные улицы которой ул. Ленина и ул. Барнаульская. К району можно отнести обособленную застройку, отделенную склоном горы. На пересечении улиц Ленина, Оконечная и Студенческая запроектирован районный центр.</w:t>
      </w:r>
    </w:p>
    <w:p w:rsidR="00A90A44" w:rsidRDefault="00A90A44">
      <w:pPr>
        <w:pStyle w:val="ConsPlusNormal"/>
        <w:spacing w:before="220"/>
        <w:ind w:firstLine="540"/>
        <w:jc w:val="both"/>
      </w:pPr>
      <w:r>
        <w:t>Район ручья Каяс - сюда условно включается существующая застройка по ул. Сухова, ул. Айской и далее долина ручья с прилегающими территориями бывших садов совхоза-завода "Подгорный". Освоение территорий ведется вдоль существующей дороги, которая будет являться магистральной улицей, связывающей район с городом, с выходом далее в Майминский район. Проектируемые жилые кварталы разделены лесными полосами и ручьями, уклон участков до 20% и более.</w:t>
      </w:r>
    </w:p>
    <w:p w:rsidR="00A90A44" w:rsidRDefault="00A90A44">
      <w:pPr>
        <w:pStyle w:val="ConsPlusNormal"/>
        <w:spacing w:before="220"/>
        <w:ind w:firstLine="540"/>
        <w:jc w:val="both"/>
      </w:pPr>
      <w:r>
        <w:t>Рекреационно-туристические районы - в связи с развитием туристической отрасли региона, для использования рекреационных ресурсов города, проектируются в ландшафтном окружении города в городских лесах рекреационно-туристические комплексы для размещения объектов туризма, спорта, отдыха: горнолыжные комплексы на г. Тугая и г. Комсомольская. В генеральном плане запроектирована туристическая зона, в которую войдут территории г. Комсомолка, особо охраняемая природная территория "Еланда" и территории между ними.</w:t>
      </w:r>
    </w:p>
    <w:p w:rsidR="00A90A44" w:rsidRDefault="00A90A44">
      <w:pPr>
        <w:pStyle w:val="ConsPlusNormal"/>
        <w:spacing w:before="220"/>
        <w:ind w:firstLine="540"/>
        <w:jc w:val="both"/>
      </w:pPr>
      <w:r>
        <w:t>15. Планируемое функциональное зонирование.</w:t>
      </w:r>
    </w:p>
    <w:p w:rsidR="00A90A44" w:rsidRDefault="00A90A44">
      <w:pPr>
        <w:pStyle w:val="ConsPlusNormal"/>
        <w:spacing w:before="220"/>
        <w:ind w:firstLine="540"/>
        <w:jc w:val="both"/>
      </w:pPr>
      <w:r>
        <w:t>Функциональное зонирование территории - один из важнейших инструментов градостроительного проектирования. К сожалению, в настоящее время он заметно теряет свою градостроительную направленность и в большей степени отражает вопросы землепользования, несмотря на то, что вопросы землепользования вторичны и должны определяться градостроительной концепцией и планировочными решениями.</w:t>
      </w:r>
    </w:p>
    <w:p w:rsidR="00A90A44" w:rsidRDefault="00A90A44">
      <w:pPr>
        <w:pStyle w:val="ConsPlusNormal"/>
        <w:spacing w:before="220"/>
        <w:ind w:firstLine="540"/>
        <w:jc w:val="both"/>
      </w:pPr>
      <w:r>
        <w:t>Основная цель функционального зонирования территории с градостроительной позиции (планирования развития территории) - обеспечение ее рационального (экономного) использования и безопасного функционирования.</w:t>
      </w:r>
    </w:p>
    <w:p w:rsidR="00A90A44" w:rsidRDefault="00A90A44">
      <w:pPr>
        <w:pStyle w:val="ConsPlusNormal"/>
        <w:spacing w:before="220"/>
        <w:ind w:firstLine="540"/>
        <w:jc w:val="both"/>
      </w:pPr>
      <w:r>
        <w:lastRenderedPageBreak/>
        <w:t>Концентрация производственных объектов в производственных функциональных зонах позволяет экономить территорию за счет отказа от необходимости организации между ними санитарно-защитных зон, что необходимо при совмещении на одной территории жилых и производственных объектов.</w:t>
      </w:r>
    </w:p>
    <w:p w:rsidR="00A90A44" w:rsidRDefault="00A90A44">
      <w:pPr>
        <w:pStyle w:val="ConsPlusNormal"/>
        <w:spacing w:before="220"/>
        <w:ind w:firstLine="540"/>
        <w:jc w:val="both"/>
      </w:pPr>
      <w:r>
        <w:t>Экономия территории происходит за счет возможности использования функционально однородных или функционально и экологически адаптируемых объектов единой транспортной и инженерной инфраструктур, а также за счет возможности кооперирования основных и вспомогательных объектов (в случае с производственными объектами это могут быть цеха, складские помещения, автостоянки, пункты охраны и т.п.)</w:t>
      </w:r>
    </w:p>
    <w:p w:rsidR="00A90A44" w:rsidRDefault="00A90A44">
      <w:pPr>
        <w:pStyle w:val="ConsPlusNormal"/>
        <w:spacing w:before="220"/>
        <w:ind w:firstLine="540"/>
        <w:jc w:val="both"/>
      </w:pPr>
      <w:r>
        <w:t>В результате внесения изменений в скорректированный генеральный план на территории г. Горно-Алтайска выделены следующие планируемые функциональные зоны:</w:t>
      </w:r>
    </w:p>
    <w:p w:rsidR="00A90A44" w:rsidRDefault="00A90A44">
      <w:pPr>
        <w:pStyle w:val="ConsPlusNormal"/>
        <w:spacing w:before="220"/>
        <w:ind w:firstLine="540"/>
        <w:jc w:val="both"/>
      </w:pPr>
      <w:r>
        <w:t>жилая зона (включает в себя зоны застройки: индивидуальными, малоэтажными, среднеэтажными, многоэтажными жилыми домами, зоны жилой застройки иных видов, отдельно стоящие, встроенные или пристроенные объекты социального и культурно-бытового обслуживания населения, гаражи и автостоянки для легковых автомобилей, принадлежащих гражданам, культовые объекты);</w:t>
      </w:r>
    </w:p>
    <w:p w:rsidR="00A90A44" w:rsidRDefault="00A90A44">
      <w:pPr>
        <w:pStyle w:val="ConsPlusNormal"/>
        <w:spacing w:before="220"/>
        <w:ind w:firstLine="540"/>
        <w:jc w:val="both"/>
      </w:pPr>
      <w:r>
        <w:t>общественно-деловая зона (в данную зону следует относить зоны,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90A44" w:rsidRDefault="00A90A44">
      <w:pPr>
        <w:pStyle w:val="ConsPlusNormal"/>
        <w:spacing w:before="220"/>
        <w:ind w:firstLine="540"/>
        <w:jc w:val="both"/>
      </w:pPr>
      <w:r>
        <w:t>зона производственного использования (зона размещения производственных объектов с различными нормативами воздействия на окружающую среду, как правило, требующими устройства санитарно-защитных зон шириной более 50 м);</w:t>
      </w:r>
    </w:p>
    <w:p w:rsidR="00A90A44" w:rsidRDefault="00A90A44">
      <w:pPr>
        <w:pStyle w:val="ConsPlusNormal"/>
        <w:spacing w:before="220"/>
        <w:ind w:firstLine="540"/>
        <w:jc w:val="both"/>
      </w:pPr>
      <w:r>
        <w:t>зона инженерной и транспортной инфраструктуры (включает в себя территории инженерной, транспортной инфраструктуры, железнодорожного транспорта, портов);</w:t>
      </w:r>
    </w:p>
    <w:p w:rsidR="00A90A44" w:rsidRDefault="00A90A44">
      <w:pPr>
        <w:pStyle w:val="ConsPlusNormal"/>
        <w:spacing w:before="220"/>
        <w:ind w:firstLine="540"/>
        <w:jc w:val="both"/>
      </w:pPr>
      <w:r>
        <w:t>зона сельскохозяйственного использования (включает в себя территории, занятые личным подсобным хозяйством, садоводством и огородничеством, а также территории под объектами сельскохозяйственного производства);</w:t>
      </w:r>
    </w:p>
    <w:p w:rsidR="00A90A44" w:rsidRDefault="00A90A44">
      <w:pPr>
        <w:pStyle w:val="ConsPlusNormal"/>
        <w:spacing w:before="220"/>
        <w:ind w:firstLine="540"/>
        <w:jc w:val="both"/>
      </w:pPr>
      <w:r>
        <w:t>зона рекреационного назначения (формируется на территориях общего пользования и предназначена для организации массового отдыха населения, улучшения экологической обстановки городского округа и включает парки, городские сады, скверы,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городского округа);</w:t>
      </w:r>
    </w:p>
    <w:p w:rsidR="00A90A44" w:rsidRDefault="00A90A44">
      <w:pPr>
        <w:pStyle w:val="ConsPlusNormal"/>
        <w:spacing w:before="220"/>
        <w:ind w:firstLine="540"/>
        <w:jc w:val="both"/>
      </w:pPr>
      <w:r>
        <w:t>зона специального назначения (включает в себя территории под объектами обороны и безопасности, кладбищами и полигонами по размещению, обезвреживанию, захоронению токсичных отходов производства и потребления).</w:t>
      </w:r>
    </w:p>
    <w:p w:rsidR="00A90A44" w:rsidRDefault="00A90A44">
      <w:pPr>
        <w:pStyle w:val="ConsPlusNormal"/>
        <w:jc w:val="both"/>
      </w:pPr>
    </w:p>
    <w:p w:rsidR="00A90A44" w:rsidRDefault="00A90A44">
      <w:pPr>
        <w:pStyle w:val="ConsPlusNormal"/>
        <w:jc w:val="center"/>
        <w:outlineLvl w:val="4"/>
      </w:pPr>
      <w:r>
        <w:t>Таблица 15.1. Баланс планируемых функциональных зон</w:t>
      </w:r>
    </w:p>
    <w:p w:rsidR="00A90A44" w:rsidRDefault="00A90A44">
      <w:pPr>
        <w:pStyle w:val="ConsPlusNormal"/>
        <w:jc w:val="both"/>
      </w:pPr>
    </w:p>
    <w:p w:rsidR="00A90A44" w:rsidRDefault="00A90A44">
      <w:pPr>
        <w:sectPr w:rsidR="00A90A4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896"/>
        <w:gridCol w:w="2221"/>
        <w:gridCol w:w="1425"/>
      </w:tblGrid>
      <w:tr w:rsidR="00A90A44">
        <w:tc>
          <w:tcPr>
            <w:tcW w:w="454" w:type="dxa"/>
          </w:tcPr>
          <w:p w:rsidR="00A90A44" w:rsidRDefault="00A90A44">
            <w:pPr>
              <w:pStyle w:val="ConsPlusNormal"/>
              <w:jc w:val="center"/>
            </w:pPr>
            <w:r>
              <w:lastRenderedPageBreak/>
              <w:t>N</w:t>
            </w:r>
          </w:p>
        </w:tc>
        <w:tc>
          <w:tcPr>
            <w:tcW w:w="5896" w:type="dxa"/>
          </w:tcPr>
          <w:p w:rsidR="00A90A44" w:rsidRDefault="00A90A44">
            <w:pPr>
              <w:pStyle w:val="ConsPlusNormal"/>
              <w:jc w:val="center"/>
            </w:pPr>
            <w:r>
              <w:t>Наименование</w:t>
            </w:r>
          </w:p>
        </w:tc>
        <w:tc>
          <w:tcPr>
            <w:tcW w:w="2221" w:type="dxa"/>
          </w:tcPr>
          <w:p w:rsidR="00A90A44" w:rsidRDefault="00A90A44">
            <w:pPr>
              <w:pStyle w:val="ConsPlusNormal"/>
              <w:jc w:val="center"/>
            </w:pPr>
            <w:r>
              <w:t>Площадь, га</w:t>
            </w:r>
          </w:p>
        </w:tc>
        <w:tc>
          <w:tcPr>
            <w:tcW w:w="1425" w:type="dxa"/>
          </w:tcPr>
          <w:p w:rsidR="00A90A44" w:rsidRDefault="00A90A44">
            <w:pPr>
              <w:pStyle w:val="ConsPlusNormal"/>
              <w:jc w:val="center"/>
            </w:pPr>
            <w:r>
              <w:t>%</w:t>
            </w:r>
          </w:p>
        </w:tc>
      </w:tr>
      <w:tr w:rsidR="00A90A44">
        <w:tc>
          <w:tcPr>
            <w:tcW w:w="454" w:type="dxa"/>
          </w:tcPr>
          <w:p w:rsidR="00A90A44" w:rsidRDefault="00A90A44">
            <w:pPr>
              <w:pStyle w:val="ConsPlusNormal"/>
            </w:pPr>
          </w:p>
        </w:tc>
        <w:tc>
          <w:tcPr>
            <w:tcW w:w="5896" w:type="dxa"/>
          </w:tcPr>
          <w:p w:rsidR="00A90A44" w:rsidRDefault="00A90A44">
            <w:pPr>
              <w:pStyle w:val="ConsPlusNormal"/>
              <w:jc w:val="both"/>
            </w:pPr>
            <w:r>
              <w:t>МО г. Горно-Алтайск</w:t>
            </w:r>
          </w:p>
        </w:tc>
        <w:tc>
          <w:tcPr>
            <w:tcW w:w="2221" w:type="dxa"/>
          </w:tcPr>
          <w:p w:rsidR="00A90A44" w:rsidRDefault="00A90A44">
            <w:pPr>
              <w:pStyle w:val="ConsPlusNormal"/>
              <w:jc w:val="center"/>
            </w:pPr>
            <w:r>
              <w:t>9659,83</w:t>
            </w:r>
          </w:p>
        </w:tc>
        <w:tc>
          <w:tcPr>
            <w:tcW w:w="1425" w:type="dxa"/>
          </w:tcPr>
          <w:p w:rsidR="00A90A44" w:rsidRDefault="00A90A44">
            <w:pPr>
              <w:pStyle w:val="ConsPlusNormal"/>
              <w:jc w:val="center"/>
            </w:pPr>
            <w:r>
              <w:t>100</w:t>
            </w:r>
          </w:p>
        </w:tc>
      </w:tr>
      <w:tr w:rsidR="00A90A44">
        <w:tc>
          <w:tcPr>
            <w:tcW w:w="454" w:type="dxa"/>
          </w:tcPr>
          <w:p w:rsidR="00A90A44" w:rsidRDefault="00A90A44">
            <w:pPr>
              <w:pStyle w:val="ConsPlusNormal"/>
            </w:pPr>
            <w:r>
              <w:t>1.</w:t>
            </w:r>
          </w:p>
        </w:tc>
        <w:tc>
          <w:tcPr>
            <w:tcW w:w="5896" w:type="dxa"/>
          </w:tcPr>
          <w:p w:rsidR="00A90A44" w:rsidRDefault="00A90A44">
            <w:pPr>
              <w:pStyle w:val="ConsPlusNormal"/>
              <w:jc w:val="both"/>
            </w:pPr>
            <w:r>
              <w:t>Зона градостроительного использования</w:t>
            </w:r>
          </w:p>
        </w:tc>
        <w:tc>
          <w:tcPr>
            <w:tcW w:w="2221" w:type="dxa"/>
          </w:tcPr>
          <w:p w:rsidR="00A90A44" w:rsidRDefault="00A90A44">
            <w:pPr>
              <w:pStyle w:val="ConsPlusNormal"/>
              <w:jc w:val="center"/>
            </w:pPr>
            <w:r>
              <w:t>8062,73</w:t>
            </w:r>
          </w:p>
        </w:tc>
        <w:tc>
          <w:tcPr>
            <w:tcW w:w="1425" w:type="dxa"/>
          </w:tcPr>
          <w:p w:rsidR="00A90A44" w:rsidRDefault="00A90A44">
            <w:pPr>
              <w:pStyle w:val="ConsPlusNormal"/>
              <w:jc w:val="center"/>
            </w:pPr>
            <w:r>
              <w:t>83,47</w:t>
            </w:r>
          </w:p>
        </w:tc>
      </w:tr>
      <w:tr w:rsidR="00A90A44">
        <w:tc>
          <w:tcPr>
            <w:tcW w:w="454" w:type="dxa"/>
          </w:tcPr>
          <w:p w:rsidR="00A90A44" w:rsidRDefault="00A90A44">
            <w:pPr>
              <w:pStyle w:val="ConsPlusNormal"/>
            </w:pPr>
            <w:r>
              <w:t>2.</w:t>
            </w:r>
          </w:p>
        </w:tc>
        <w:tc>
          <w:tcPr>
            <w:tcW w:w="5896" w:type="dxa"/>
          </w:tcPr>
          <w:p w:rsidR="00A90A44" w:rsidRDefault="00A90A44">
            <w:pPr>
              <w:pStyle w:val="ConsPlusNormal"/>
              <w:jc w:val="both"/>
            </w:pPr>
            <w:r>
              <w:t>Зона инженерной и транспортной инфраструктуры</w:t>
            </w:r>
          </w:p>
        </w:tc>
        <w:tc>
          <w:tcPr>
            <w:tcW w:w="2221" w:type="dxa"/>
          </w:tcPr>
          <w:p w:rsidR="00A90A44" w:rsidRDefault="00A90A44">
            <w:pPr>
              <w:pStyle w:val="ConsPlusNormal"/>
              <w:jc w:val="center"/>
            </w:pPr>
            <w:r>
              <w:t>20,42</w:t>
            </w:r>
          </w:p>
        </w:tc>
        <w:tc>
          <w:tcPr>
            <w:tcW w:w="1425" w:type="dxa"/>
          </w:tcPr>
          <w:p w:rsidR="00A90A44" w:rsidRDefault="00A90A44">
            <w:pPr>
              <w:pStyle w:val="ConsPlusNormal"/>
              <w:jc w:val="center"/>
            </w:pPr>
            <w:r>
              <w:t>0,21</w:t>
            </w:r>
          </w:p>
        </w:tc>
      </w:tr>
      <w:tr w:rsidR="00A90A44">
        <w:tc>
          <w:tcPr>
            <w:tcW w:w="454" w:type="dxa"/>
          </w:tcPr>
          <w:p w:rsidR="00A90A44" w:rsidRDefault="00A90A44">
            <w:pPr>
              <w:pStyle w:val="ConsPlusNormal"/>
            </w:pPr>
            <w:r>
              <w:t>3.</w:t>
            </w:r>
          </w:p>
        </w:tc>
        <w:tc>
          <w:tcPr>
            <w:tcW w:w="5896" w:type="dxa"/>
          </w:tcPr>
          <w:p w:rsidR="00A90A44" w:rsidRDefault="00A90A44">
            <w:pPr>
              <w:pStyle w:val="ConsPlusNormal"/>
              <w:jc w:val="both"/>
            </w:pPr>
            <w:r>
              <w:t>Зона сельскохозяйственного использования</w:t>
            </w:r>
          </w:p>
        </w:tc>
        <w:tc>
          <w:tcPr>
            <w:tcW w:w="2221" w:type="dxa"/>
          </w:tcPr>
          <w:p w:rsidR="00A90A44" w:rsidRDefault="00A90A44">
            <w:pPr>
              <w:pStyle w:val="ConsPlusNormal"/>
              <w:jc w:val="center"/>
            </w:pPr>
            <w:r>
              <w:t>724,24</w:t>
            </w:r>
          </w:p>
        </w:tc>
        <w:tc>
          <w:tcPr>
            <w:tcW w:w="1425" w:type="dxa"/>
          </w:tcPr>
          <w:p w:rsidR="00A90A44" w:rsidRDefault="00A90A44">
            <w:pPr>
              <w:pStyle w:val="ConsPlusNormal"/>
              <w:jc w:val="center"/>
            </w:pPr>
            <w:r>
              <w:t>7,50</w:t>
            </w:r>
          </w:p>
        </w:tc>
      </w:tr>
      <w:tr w:rsidR="00A90A44">
        <w:tc>
          <w:tcPr>
            <w:tcW w:w="454" w:type="dxa"/>
          </w:tcPr>
          <w:p w:rsidR="00A90A44" w:rsidRDefault="00A90A44">
            <w:pPr>
              <w:pStyle w:val="ConsPlusNormal"/>
            </w:pPr>
            <w:r>
              <w:t>4.</w:t>
            </w:r>
          </w:p>
        </w:tc>
        <w:tc>
          <w:tcPr>
            <w:tcW w:w="5896" w:type="dxa"/>
          </w:tcPr>
          <w:p w:rsidR="00A90A44" w:rsidRDefault="00A90A44">
            <w:pPr>
              <w:pStyle w:val="ConsPlusNormal"/>
              <w:jc w:val="both"/>
            </w:pPr>
            <w:r>
              <w:t>Зона рекреационного назначения</w:t>
            </w:r>
          </w:p>
        </w:tc>
        <w:tc>
          <w:tcPr>
            <w:tcW w:w="2221" w:type="dxa"/>
          </w:tcPr>
          <w:p w:rsidR="00A90A44" w:rsidRDefault="00A90A44">
            <w:pPr>
              <w:pStyle w:val="ConsPlusNormal"/>
              <w:jc w:val="center"/>
            </w:pPr>
            <w:r>
              <w:t>852,44</w:t>
            </w:r>
          </w:p>
        </w:tc>
        <w:tc>
          <w:tcPr>
            <w:tcW w:w="1425" w:type="dxa"/>
          </w:tcPr>
          <w:p w:rsidR="00A90A44" w:rsidRDefault="00A90A44">
            <w:pPr>
              <w:pStyle w:val="ConsPlusNormal"/>
              <w:jc w:val="center"/>
            </w:pPr>
            <w:r>
              <w:t>8,82</w:t>
            </w:r>
          </w:p>
        </w:tc>
      </w:tr>
      <w:tr w:rsidR="00A90A44">
        <w:tc>
          <w:tcPr>
            <w:tcW w:w="454" w:type="dxa"/>
          </w:tcPr>
          <w:p w:rsidR="00A90A44" w:rsidRDefault="00A90A44">
            <w:pPr>
              <w:pStyle w:val="ConsPlusNormal"/>
            </w:pPr>
          </w:p>
        </w:tc>
        <w:tc>
          <w:tcPr>
            <w:tcW w:w="5896" w:type="dxa"/>
          </w:tcPr>
          <w:p w:rsidR="00A90A44" w:rsidRDefault="00A90A44">
            <w:pPr>
              <w:pStyle w:val="ConsPlusNormal"/>
              <w:jc w:val="both"/>
            </w:pPr>
            <w:r>
              <w:t>г. Горно-Алтайск</w:t>
            </w:r>
          </w:p>
        </w:tc>
        <w:tc>
          <w:tcPr>
            <w:tcW w:w="2221" w:type="dxa"/>
          </w:tcPr>
          <w:p w:rsidR="00A90A44" w:rsidRDefault="00A90A44">
            <w:pPr>
              <w:pStyle w:val="ConsPlusNormal"/>
              <w:jc w:val="center"/>
            </w:pPr>
            <w:r>
              <w:t>8062,73</w:t>
            </w:r>
          </w:p>
        </w:tc>
        <w:tc>
          <w:tcPr>
            <w:tcW w:w="1425" w:type="dxa"/>
          </w:tcPr>
          <w:p w:rsidR="00A90A44" w:rsidRDefault="00A90A44">
            <w:pPr>
              <w:pStyle w:val="ConsPlusNormal"/>
              <w:jc w:val="center"/>
            </w:pPr>
            <w:r>
              <w:t>100</w:t>
            </w:r>
          </w:p>
        </w:tc>
      </w:tr>
      <w:tr w:rsidR="00A90A44">
        <w:tc>
          <w:tcPr>
            <w:tcW w:w="454" w:type="dxa"/>
          </w:tcPr>
          <w:p w:rsidR="00A90A44" w:rsidRDefault="00A90A44">
            <w:pPr>
              <w:pStyle w:val="ConsPlusNormal"/>
            </w:pPr>
            <w:r>
              <w:t>1.</w:t>
            </w:r>
          </w:p>
        </w:tc>
        <w:tc>
          <w:tcPr>
            <w:tcW w:w="5896" w:type="dxa"/>
          </w:tcPr>
          <w:p w:rsidR="00A90A44" w:rsidRDefault="00A90A44">
            <w:pPr>
              <w:pStyle w:val="ConsPlusNormal"/>
              <w:jc w:val="both"/>
            </w:pPr>
            <w:r>
              <w:t>Жилая зона</w:t>
            </w:r>
          </w:p>
        </w:tc>
        <w:tc>
          <w:tcPr>
            <w:tcW w:w="2221" w:type="dxa"/>
          </w:tcPr>
          <w:p w:rsidR="00A90A44" w:rsidRDefault="00A90A44">
            <w:pPr>
              <w:pStyle w:val="ConsPlusNormal"/>
              <w:jc w:val="center"/>
            </w:pPr>
            <w:r>
              <w:t>1383,32</w:t>
            </w:r>
          </w:p>
        </w:tc>
        <w:tc>
          <w:tcPr>
            <w:tcW w:w="1425" w:type="dxa"/>
          </w:tcPr>
          <w:p w:rsidR="00A90A44" w:rsidRDefault="00A90A44">
            <w:pPr>
              <w:pStyle w:val="ConsPlusNormal"/>
              <w:jc w:val="center"/>
            </w:pPr>
            <w:r>
              <w:t>17,16</w:t>
            </w:r>
          </w:p>
        </w:tc>
      </w:tr>
      <w:tr w:rsidR="00A90A44">
        <w:tc>
          <w:tcPr>
            <w:tcW w:w="454" w:type="dxa"/>
          </w:tcPr>
          <w:p w:rsidR="00A90A44" w:rsidRDefault="00A90A44">
            <w:pPr>
              <w:pStyle w:val="ConsPlusNormal"/>
            </w:pPr>
            <w:r>
              <w:t>2.</w:t>
            </w:r>
          </w:p>
        </w:tc>
        <w:tc>
          <w:tcPr>
            <w:tcW w:w="5896" w:type="dxa"/>
          </w:tcPr>
          <w:p w:rsidR="00A90A44" w:rsidRDefault="00A90A44">
            <w:pPr>
              <w:pStyle w:val="ConsPlusNormal"/>
              <w:jc w:val="both"/>
            </w:pPr>
            <w:r>
              <w:t>Общественно-деловая зона</w:t>
            </w:r>
          </w:p>
        </w:tc>
        <w:tc>
          <w:tcPr>
            <w:tcW w:w="2221" w:type="dxa"/>
          </w:tcPr>
          <w:p w:rsidR="00A90A44" w:rsidRDefault="00A90A44">
            <w:pPr>
              <w:pStyle w:val="ConsPlusNormal"/>
              <w:jc w:val="center"/>
            </w:pPr>
            <w:r>
              <w:t>242,26</w:t>
            </w:r>
          </w:p>
        </w:tc>
        <w:tc>
          <w:tcPr>
            <w:tcW w:w="1425" w:type="dxa"/>
          </w:tcPr>
          <w:p w:rsidR="00A90A44" w:rsidRDefault="00A90A44">
            <w:pPr>
              <w:pStyle w:val="ConsPlusNormal"/>
              <w:jc w:val="center"/>
            </w:pPr>
            <w:r>
              <w:t>3,00</w:t>
            </w:r>
          </w:p>
        </w:tc>
      </w:tr>
      <w:tr w:rsidR="00A90A44">
        <w:tc>
          <w:tcPr>
            <w:tcW w:w="454" w:type="dxa"/>
          </w:tcPr>
          <w:p w:rsidR="00A90A44" w:rsidRDefault="00A90A44">
            <w:pPr>
              <w:pStyle w:val="ConsPlusNormal"/>
            </w:pPr>
            <w:r>
              <w:t>3.</w:t>
            </w:r>
          </w:p>
        </w:tc>
        <w:tc>
          <w:tcPr>
            <w:tcW w:w="5896" w:type="dxa"/>
          </w:tcPr>
          <w:p w:rsidR="00A90A44" w:rsidRDefault="00A90A44">
            <w:pPr>
              <w:pStyle w:val="ConsPlusNormal"/>
              <w:jc w:val="both"/>
            </w:pPr>
            <w:r>
              <w:t>Зона инженерной и транспортной инфраструктуры</w:t>
            </w:r>
          </w:p>
        </w:tc>
        <w:tc>
          <w:tcPr>
            <w:tcW w:w="2221" w:type="dxa"/>
          </w:tcPr>
          <w:p w:rsidR="00A90A44" w:rsidRDefault="00A90A44">
            <w:pPr>
              <w:pStyle w:val="ConsPlusNormal"/>
              <w:jc w:val="center"/>
            </w:pPr>
            <w:r>
              <w:t>523,91</w:t>
            </w:r>
          </w:p>
        </w:tc>
        <w:tc>
          <w:tcPr>
            <w:tcW w:w="1425" w:type="dxa"/>
          </w:tcPr>
          <w:p w:rsidR="00A90A44" w:rsidRDefault="00A90A44">
            <w:pPr>
              <w:pStyle w:val="ConsPlusNormal"/>
              <w:jc w:val="center"/>
            </w:pPr>
            <w:r>
              <w:t>6,50</w:t>
            </w:r>
          </w:p>
        </w:tc>
      </w:tr>
      <w:tr w:rsidR="00A90A44">
        <w:tc>
          <w:tcPr>
            <w:tcW w:w="454" w:type="dxa"/>
          </w:tcPr>
          <w:p w:rsidR="00A90A44" w:rsidRDefault="00A90A44">
            <w:pPr>
              <w:pStyle w:val="ConsPlusNormal"/>
            </w:pPr>
            <w:r>
              <w:t>4.</w:t>
            </w:r>
          </w:p>
        </w:tc>
        <w:tc>
          <w:tcPr>
            <w:tcW w:w="5896" w:type="dxa"/>
          </w:tcPr>
          <w:p w:rsidR="00A90A44" w:rsidRDefault="00A90A44">
            <w:pPr>
              <w:pStyle w:val="ConsPlusNormal"/>
              <w:jc w:val="both"/>
            </w:pPr>
            <w:r>
              <w:t>Зона производственного назначения</w:t>
            </w:r>
          </w:p>
        </w:tc>
        <w:tc>
          <w:tcPr>
            <w:tcW w:w="2221" w:type="dxa"/>
          </w:tcPr>
          <w:p w:rsidR="00A90A44" w:rsidRDefault="00A90A44">
            <w:pPr>
              <w:pStyle w:val="ConsPlusNormal"/>
              <w:jc w:val="center"/>
            </w:pPr>
            <w:r>
              <w:t>114,06</w:t>
            </w:r>
          </w:p>
        </w:tc>
        <w:tc>
          <w:tcPr>
            <w:tcW w:w="1425" w:type="dxa"/>
          </w:tcPr>
          <w:p w:rsidR="00A90A44" w:rsidRDefault="00A90A44">
            <w:pPr>
              <w:pStyle w:val="ConsPlusNormal"/>
              <w:jc w:val="center"/>
            </w:pPr>
            <w:r>
              <w:t>1,41</w:t>
            </w:r>
          </w:p>
        </w:tc>
      </w:tr>
      <w:tr w:rsidR="00A90A44">
        <w:tc>
          <w:tcPr>
            <w:tcW w:w="454" w:type="dxa"/>
          </w:tcPr>
          <w:p w:rsidR="00A90A44" w:rsidRDefault="00A90A44">
            <w:pPr>
              <w:pStyle w:val="ConsPlusNormal"/>
            </w:pPr>
            <w:r>
              <w:t>5.</w:t>
            </w:r>
          </w:p>
        </w:tc>
        <w:tc>
          <w:tcPr>
            <w:tcW w:w="5896" w:type="dxa"/>
          </w:tcPr>
          <w:p w:rsidR="00A90A44" w:rsidRDefault="00A90A44">
            <w:pPr>
              <w:pStyle w:val="ConsPlusNormal"/>
              <w:jc w:val="both"/>
            </w:pPr>
            <w:r>
              <w:t>Зона сельскохозяйственного использования</w:t>
            </w:r>
          </w:p>
        </w:tc>
        <w:tc>
          <w:tcPr>
            <w:tcW w:w="2221" w:type="dxa"/>
          </w:tcPr>
          <w:p w:rsidR="00A90A44" w:rsidRDefault="00A90A44">
            <w:pPr>
              <w:pStyle w:val="ConsPlusNormal"/>
              <w:jc w:val="center"/>
            </w:pPr>
            <w:r>
              <w:t>627,16</w:t>
            </w:r>
          </w:p>
        </w:tc>
        <w:tc>
          <w:tcPr>
            <w:tcW w:w="1425" w:type="dxa"/>
          </w:tcPr>
          <w:p w:rsidR="00A90A44" w:rsidRDefault="00A90A44">
            <w:pPr>
              <w:pStyle w:val="ConsPlusNormal"/>
              <w:jc w:val="center"/>
            </w:pPr>
            <w:r>
              <w:t>7,78</w:t>
            </w:r>
          </w:p>
        </w:tc>
      </w:tr>
      <w:tr w:rsidR="00A90A44">
        <w:tc>
          <w:tcPr>
            <w:tcW w:w="454" w:type="dxa"/>
          </w:tcPr>
          <w:p w:rsidR="00A90A44" w:rsidRDefault="00A90A44">
            <w:pPr>
              <w:pStyle w:val="ConsPlusNormal"/>
            </w:pPr>
            <w:r>
              <w:t>6.</w:t>
            </w:r>
          </w:p>
        </w:tc>
        <w:tc>
          <w:tcPr>
            <w:tcW w:w="5896" w:type="dxa"/>
          </w:tcPr>
          <w:p w:rsidR="00A90A44" w:rsidRDefault="00A90A44">
            <w:pPr>
              <w:pStyle w:val="ConsPlusNormal"/>
              <w:jc w:val="both"/>
            </w:pPr>
            <w:r>
              <w:t>Зона рекреационного назначения</w:t>
            </w:r>
          </w:p>
        </w:tc>
        <w:tc>
          <w:tcPr>
            <w:tcW w:w="2221" w:type="dxa"/>
          </w:tcPr>
          <w:p w:rsidR="00A90A44" w:rsidRDefault="00A90A44">
            <w:pPr>
              <w:pStyle w:val="ConsPlusNormal"/>
              <w:jc w:val="center"/>
            </w:pPr>
            <w:r>
              <w:t>5106</w:t>
            </w:r>
          </w:p>
        </w:tc>
        <w:tc>
          <w:tcPr>
            <w:tcW w:w="1425" w:type="dxa"/>
          </w:tcPr>
          <w:p w:rsidR="00A90A44" w:rsidRDefault="00A90A44">
            <w:pPr>
              <w:pStyle w:val="ConsPlusNormal"/>
              <w:jc w:val="center"/>
            </w:pPr>
            <w:r>
              <w:t>63,33</w:t>
            </w:r>
          </w:p>
        </w:tc>
      </w:tr>
      <w:tr w:rsidR="00A90A44">
        <w:tc>
          <w:tcPr>
            <w:tcW w:w="454" w:type="dxa"/>
          </w:tcPr>
          <w:p w:rsidR="00A90A44" w:rsidRDefault="00A90A44">
            <w:pPr>
              <w:pStyle w:val="ConsPlusNormal"/>
            </w:pPr>
            <w:r>
              <w:t>7.</w:t>
            </w:r>
          </w:p>
        </w:tc>
        <w:tc>
          <w:tcPr>
            <w:tcW w:w="5896" w:type="dxa"/>
          </w:tcPr>
          <w:p w:rsidR="00A90A44" w:rsidRDefault="00A90A44">
            <w:pPr>
              <w:pStyle w:val="ConsPlusNormal"/>
              <w:jc w:val="both"/>
            </w:pPr>
            <w:r>
              <w:t>Зона специального назначения</w:t>
            </w:r>
          </w:p>
        </w:tc>
        <w:tc>
          <w:tcPr>
            <w:tcW w:w="2221" w:type="dxa"/>
          </w:tcPr>
          <w:p w:rsidR="00A90A44" w:rsidRDefault="00A90A44">
            <w:pPr>
              <w:pStyle w:val="ConsPlusNormal"/>
              <w:jc w:val="center"/>
            </w:pPr>
            <w:r>
              <w:t>66,02</w:t>
            </w:r>
          </w:p>
        </w:tc>
        <w:tc>
          <w:tcPr>
            <w:tcW w:w="1425" w:type="dxa"/>
          </w:tcPr>
          <w:p w:rsidR="00A90A44" w:rsidRDefault="00A90A44">
            <w:pPr>
              <w:pStyle w:val="ConsPlusNormal"/>
              <w:jc w:val="center"/>
            </w:pPr>
            <w:r>
              <w:t>0,82</w:t>
            </w:r>
          </w:p>
        </w:tc>
      </w:tr>
    </w:tbl>
    <w:p w:rsidR="00A90A44" w:rsidRDefault="00A90A44">
      <w:pPr>
        <w:sectPr w:rsidR="00A90A44">
          <w:pgSz w:w="16838" w:h="11905" w:orient="landscape"/>
          <w:pgMar w:top="1701" w:right="1134" w:bottom="850" w:left="1134" w:header="0" w:footer="0" w:gutter="0"/>
          <w:cols w:space="720"/>
        </w:sectPr>
      </w:pPr>
    </w:p>
    <w:p w:rsidR="00A90A44" w:rsidRDefault="00A90A44">
      <w:pPr>
        <w:pStyle w:val="ConsPlusNormal"/>
        <w:jc w:val="both"/>
      </w:pPr>
    </w:p>
    <w:p w:rsidR="00A90A44" w:rsidRDefault="00A90A44">
      <w:pPr>
        <w:pStyle w:val="ConsPlusNormal"/>
        <w:ind w:firstLine="540"/>
        <w:jc w:val="both"/>
      </w:pPr>
      <w:r>
        <w:t>16. Основные направления социально-экономического развития.</w:t>
      </w:r>
    </w:p>
    <w:p w:rsidR="00A90A44" w:rsidRDefault="00A90A44">
      <w:pPr>
        <w:pStyle w:val="ConsPlusNormal"/>
        <w:spacing w:before="220"/>
        <w:ind w:firstLine="540"/>
        <w:jc w:val="both"/>
      </w:pPr>
      <w:r>
        <w:t>В основу предложений по внесению изменений в скорректированный генеральный план Горно-Алтайска положены материалы анализа социально-экономического состояния города, развития городской инфраструктуры, сложившихся тенденций в изменении показателей уровня развития систем. Также учитывались документы, определяющие роль и значимость города Горно-Алтайска в рамках Республики Алтай, особенности административного центра.</w:t>
      </w:r>
    </w:p>
    <w:p w:rsidR="00A90A44" w:rsidRDefault="00A90A44">
      <w:pPr>
        <w:pStyle w:val="ConsPlusNormal"/>
        <w:spacing w:before="220"/>
        <w:ind w:firstLine="540"/>
        <w:jc w:val="both"/>
      </w:pPr>
      <w:hyperlink r:id="rId53" w:history="1">
        <w:r>
          <w:rPr>
            <w:color w:val="0000FF"/>
          </w:rPr>
          <w:t>Закон</w:t>
        </w:r>
      </w:hyperlink>
      <w:r>
        <w:t xml:space="preserve"> Республики Алтай от 25 сентября 2008 года N 83-РЗ "О стратегии социально-экономического развития Республики Алтай на период до 2028 года".</w:t>
      </w:r>
    </w:p>
    <w:p w:rsidR="00A90A44" w:rsidRDefault="00A90A44">
      <w:pPr>
        <w:pStyle w:val="ConsPlusNormal"/>
        <w:spacing w:before="220"/>
        <w:ind w:firstLine="540"/>
        <w:jc w:val="both"/>
      </w:pPr>
      <w:hyperlink r:id="rId54" w:history="1">
        <w:r>
          <w:rPr>
            <w:color w:val="0000FF"/>
          </w:rPr>
          <w:t>Устав</w:t>
        </w:r>
      </w:hyperlink>
      <w:r>
        <w:t xml:space="preserve"> муниципального образования "Город Горно-Алтайск", принятый постановлением Горно-Алтайского городского Совета депутатов от 29 августа 2013 года N 12-3.</w:t>
      </w:r>
    </w:p>
    <w:p w:rsidR="00A90A44" w:rsidRDefault="00A90A44">
      <w:pPr>
        <w:pStyle w:val="ConsPlusNormal"/>
        <w:spacing w:before="220"/>
        <w:ind w:firstLine="540"/>
        <w:jc w:val="both"/>
      </w:pPr>
      <w:r>
        <w:t xml:space="preserve">Комплексная </w:t>
      </w:r>
      <w:hyperlink r:id="rId55" w:history="1">
        <w:r>
          <w:rPr>
            <w:color w:val="0000FF"/>
          </w:rPr>
          <w:t>программа</w:t>
        </w:r>
      </w:hyperlink>
      <w:r>
        <w:t xml:space="preserve"> социально-экономического развития муниципального образования "Город Горно-Алтайск" на 2008 - 2022 годы (утверждена </w:t>
      </w:r>
      <w:hyperlink r:id="rId56" w:history="1">
        <w:r>
          <w:rPr>
            <w:color w:val="0000FF"/>
          </w:rPr>
          <w:t>решением</w:t>
        </w:r>
      </w:hyperlink>
      <w:r>
        <w:t xml:space="preserve"> Горно-Алтайского городского Совета депутатов от 23 ноября 2006 года N 42-12)</w:t>
      </w:r>
    </w:p>
    <w:p w:rsidR="00A90A44" w:rsidRDefault="00A90A44">
      <w:pPr>
        <w:pStyle w:val="ConsPlusNormal"/>
        <w:spacing w:before="220"/>
        <w:ind w:firstLine="540"/>
        <w:jc w:val="both"/>
      </w:pPr>
      <w:r>
        <w:t>"</w:t>
      </w:r>
      <w:hyperlink r:id="rId57" w:history="1">
        <w:r>
          <w:rPr>
            <w:color w:val="0000FF"/>
          </w:rPr>
          <w:t>Программа</w:t>
        </w:r>
      </w:hyperlink>
      <w:r>
        <w:t xml:space="preserve"> комплексного развития социальной инфраструктуры муниципального образования "Город Горно-Алтайск" на период до 2029 года" (утверждена решением Горно-Алтайского городского Совета депутатов от 29 ноября 2016 года N 34-10).</w:t>
      </w:r>
    </w:p>
    <w:p w:rsidR="00A90A44" w:rsidRDefault="00A90A44">
      <w:pPr>
        <w:pStyle w:val="ConsPlusNormal"/>
        <w:spacing w:before="220"/>
        <w:ind w:firstLine="540"/>
        <w:jc w:val="both"/>
      </w:pPr>
      <w:r>
        <w:t xml:space="preserve">муниципальная </w:t>
      </w:r>
      <w:hyperlink r:id="rId58" w:history="1">
        <w:r>
          <w:rPr>
            <w:color w:val="0000FF"/>
          </w:rPr>
          <w:t>программа</w:t>
        </w:r>
      </w:hyperlink>
      <w:r>
        <w:t xml:space="preserve"> муниципального образования "Город Горно-Алтайск" "Развитие физической культуры и спорта в муниципальном образовании "Город Горно-Алтайск" на 2014 - 2019 годы" (утверждена постановлением Администрации города Горно-Алтайска от 6 октября 2014 года N 80).</w:t>
      </w:r>
    </w:p>
    <w:p w:rsidR="00A90A44" w:rsidRDefault="00A90A44">
      <w:pPr>
        <w:pStyle w:val="ConsPlusNormal"/>
        <w:spacing w:before="220"/>
        <w:ind w:firstLine="540"/>
        <w:jc w:val="both"/>
      </w:pPr>
      <w:r>
        <w:t xml:space="preserve">муниципальная </w:t>
      </w:r>
      <w:hyperlink r:id="rId59" w:history="1">
        <w:r>
          <w:rPr>
            <w:color w:val="0000FF"/>
          </w:rPr>
          <w:t>программа</w:t>
        </w:r>
      </w:hyperlink>
      <w:r>
        <w:t xml:space="preserve"> муниципального образования "Город Горно-Алтайск" "Развитие культуры в муниципальном образовании "Город Горно-Алтайск" на 2014 - 2019 годы" (утверждена постановлением Администрации города Горно-Алтайска от 15 октября 2014 года N 85).</w:t>
      </w:r>
    </w:p>
    <w:p w:rsidR="00A90A44" w:rsidRDefault="00A90A44">
      <w:pPr>
        <w:pStyle w:val="ConsPlusNormal"/>
        <w:spacing w:before="220"/>
        <w:ind w:firstLine="540"/>
        <w:jc w:val="both"/>
      </w:pPr>
      <w:r>
        <w:t xml:space="preserve">муниципальная </w:t>
      </w:r>
      <w:hyperlink r:id="rId60" w:history="1">
        <w:r>
          <w:rPr>
            <w:color w:val="0000FF"/>
          </w:rPr>
          <w:t>программа</w:t>
        </w:r>
      </w:hyperlink>
      <w:r>
        <w:t xml:space="preserve"> муниципального образования "Город Горно-Алтайск" "Развитие образования в муниципальном образовании "Город Горно-Алтайск" на 2014 - 2019 годы" (утверждена постановлением Администрации города Горно-Алтайска от 9 октября 2014 года N 82).</w:t>
      </w:r>
    </w:p>
    <w:p w:rsidR="00A90A44" w:rsidRDefault="00A90A44">
      <w:pPr>
        <w:pStyle w:val="ConsPlusNormal"/>
        <w:spacing w:before="220"/>
        <w:ind w:firstLine="540"/>
        <w:jc w:val="both"/>
      </w:pPr>
      <w:r>
        <w:t>Кроме того, учитывались следующие разработки:</w:t>
      </w:r>
    </w:p>
    <w:p w:rsidR="00A90A44" w:rsidRDefault="00A90A44">
      <w:pPr>
        <w:pStyle w:val="ConsPlusNormal"/>
        <w:spacing w:before="220"/>
        <w:ind w:firstLine="540"/>
        <w:jc w:val="both"/>
      </w:pPr>
      <w:r>
        <w:t>Схема территориального планирования Республики Алтай, ЦНИИП градостроительства, Москва, 2008 г.</w:t>
      </w:r>
    </w:p>
    <w:p w:rsidR="00A90A44" w:rsidRDefault="00A90A44">
      <w:pPr>
        <w:pStyle w:val="ConsPlusNormal"/>
        <w:spacing w:before="220"/>
        <w:ind w:firstLine="540"/>
        <w:jc w:val="both"/>
      </w:pPr>
      <w:r>
        <w:t>Скорректированный генеральный план муниципального образования "Город Горно-Алтайск", утвержденный решением Горно-Алтайского городского Совета депутатов от 3 сентября 2009 года N 18-1.</w:t>
      </w:r>
    </w:p>
    <w:p w:rsidR="00A90A44" w:rsidRDefault="00A90A44">
      <w:pPr>
        <w:pStyle w:val="ConsPlusNormal"/>
        <w:spacing w:before="220"/>
        <w:ind w:firstLine="540"/>
        <w:jc w:val="both"/>
      </w:pPr>
      <w:r>
        <w:t>Проекты планировки участков территории муниципального образования "Город Горно-Алтайск".</w:t>
      </w:r>
    </w:p>
    <w:p w:rsidR="00A90A44" w:rsidRDefault="00A90A44">
      <w:pPr>
        <w:pStyle w:val="ConsPlusNormal"/>
        <w:spacing w:before="220"/>
        <w:ind w:firstLine="540"/>
        <w:jc w:val="both"/>
      </w:pPr>
      <w:r>
        <w:t>В период выполнения работы по внесению изменений в скорректированный генеральный план Горно-Алтайска учитывались ведомственные планы и муниципальные целевые программы развития коммунальной инфраструктуры, дорожного хозяйства, но отсутствовали программы (ведомственные планы) по развитию отдельных отраслей экономики.</w:t>
      </w:r>
    </w:p>
    <w:p w:rsidR="00A90A44" w:rsidRDefault="00A90A44">
      <w:pPr>
        <w:pStyle w:val="ConsPlusNormal"/>
        <w:spacing w:before="220"/>
        <w:ind w:firstLine="540"/>
        <w:jc w:val="both"/>
      </w:pPr>
      <w:r>
        <w:t xml:space="preserve">При наличии на момент выполнения настоящей работы различных комплексных программ социально-экономического развития территориальное планирование базируется на следующих </w:t>
      </w:r>
      <w:r>
        <w:lastRenderedPageBreak/>
        <w:t>установках социально-экономического развития:</w:t>
      </w:r>
    </w:p>
    <w:p w:rsidR="00A90A44" w:rsidRDefault="00A90A44">
      <w:pPr>
        <w:pStyle w:val="ConsPlusNormal"/>
        <w:spacing w:before="220"/>
        <w:ind w:firstLine="540"/>
        <w:jc w:val="both"/>
      </w:pPr>
      <w:r>
        <w:t>реализация "</w:t>
      </w:r>
      <w:hyperlink r:id="rId61" w:history="1">
        <w:r>
          <w:rPr>
            <w:color w:val="0000FF"/>
          </w:rPr>
          <w:t>Стратегии</w:t>
        </w:r>
      </w:hyperlink>
      <w:r>
        <w:t xml:space="preserve"> социально-экономического развития Республики Алтай", предусматривающей оптимальное соотношение и размещение функциональных зон, развитие специализированных сельскохозяйственных зон, зон рекреации и транспортной системы;</w:t>
      </w:r>
    </w:p>
    <w:p w:rsidR="00A90A44" w:rsidRDefault="00A90A44">
      <w:pPr>
        <w:pStyle w:val="ConsPlusNormal"/>
        <w:spacing w:before="220"/>
        <w:ind w:firstLine="540"/>
        <w:jc w:val="both"/>
      </w:pPr>
      <w:r>
        <w:t>увеличение численности населения города за счет миграционного прироста, снижения смертности и увеличения рождаемости;</w:t>
      </w:r>
    </w:p>
    <w:p w:rsidR="00A90A44" w:rsidRDefault="00A90A44">
      <w:pPr>
        <w:pStyle w:val="ConsPlusNormal"/>
        <w:spacing w:before="220"/>
        <w:ind w:firstLine="540"/>
        <w:jc w:val="both"/>
      </w:pPr>
      <w:r>
        <w:t>повышение качества жизни жителей Горно-Алтайска с достижением по основным показателям социальных стандартов;</w:t>
      </w:r>
    </w:p>
    <w:p w:rsidR="00A90A44" w:rsidRDefault="00A90A44">
      <w:pPr>
        <w:pStyle w:val="ConsPlusNormal"/>
        <w:spacing w:before="220"/>
        <w:ind w:firstLine="540"/>
        <w:jc w:val="both"/>
      </w:pPr>
      <w:r>
        <w:t>формирование Горно-Алтайска как современного и инвестиционно привлекательного города, позволяющего создать новые "собственные" рабочие места в производственных сферах экономики;</w:t>
      </w:r>
    </w:p>
    <w:p w:rsidR="00A90A44" w:rsidRDefault="00A90A44">
      <w:pPr>
        <w:pStyle w:val="ConsPlusNormal"/>
        <w:spacing w:before="220"/>
        <w:ind w:firstLine="540"/>
        <w:jc w:val="both"/>
      </w:pPr>
      <w:r>
        <w:t>увеличение численности работников, занятых в экономике города, снижение "скрытой" безработицы (упорядочение торговли, развитие сферы обслуживания туристов);</w:t>
      </w:r>
    </w:p>
    <w:p w:rsidR="00A90A44" w:rsidRDefault="00A90A44">
      <w:pPr>
        <w:pStyle w:val="ConsPlusNormal"/>
        <w:spacing w:before="220"/>
        <w:ind w:firstLine="540"/>
        <w:jc w:val="both"/>
      </w:pPr>
      <w:r>
        <w:t>увеличение количества учреждений социальной сферы (здравоохранение, образование, физкультура и спорт, социальная защита населения и т.д.) до нормативного уровня в Российской Федерации и повышение качества услуг.</w:t>
      </w:r>
    </w:p>
    <w:p w:rsidR="00A90A44" w:rsidRDefault="00A90A44">
      <w:pPr>
        <w:pStyle w:val="ConsPlusNormal"/>
        <w:spacing w:before="220"/>
        <w:ind w:firstLine="540"/>
        <w:jc w:val="both"/>
      </w:pPr>
      <w:r>
        <w:t>Дальнейшее развитие городского округа и его инфраструктуры возможно при наличии соответствующих ресурсов и экономического потенциала. Усиление экономической базы развития города до 2025 года возможно за счет осуществления уже запроектированных и получивших начало реализации перспективных инвестиционных проектов по развитию и строительству новых предприятий.</w:t>
      </w:r>
    </w:p>
    <w:p w:rsidR="00A90A44" w:rsidRDefault="00A90A44">
      <w:pPr>
        <w:pStyle w:val="ConsPlusNormal"/>
        <w:spacing w:before="220"/>
        <w:ind w:firstLine="540"/>
        <w:jc w:val="both"/>
      </w:pPr>
      <w:r>
        <w:t>1) прогноз численности населения</w:t>
      </w:r>
    </w:p>
    <w:p w:rsidR="00A90A44" w:rsidRDefault="00A90A44">
      <w:pPr>
        <w:pStyle w:val="ConsPlusNormal"/>
        <w:spacing w:before="220"/>
        <w:ind w:firstLine="540"/>
        <w:jc w:val="both"/>
      </w:pPr>
      <w:r>
        <w:t>Как показали результаты анализа сложившейся ситуации в Горно-Алтайске, в настоящее время продолжается процесс постепенного роста численности населения города, начавшийся еще в прошлом веке. Это связано и с тяжелым экономическим положением в регионе, с наличием единственного города в республике, проводимой политикой по развитию инфраструктуры города и его внешней привлекательности для сельского населения. Также сказывается довольно высокий показатель рождаемости у алтайцев. Хотя, с другой стороны, многие ранее активные направления экономики стали невостребованными, утратили значение или прекратили свое существование, что значительно сказалось на сфере приложения труда и занятости населения. Это вызывает серьезную проблематичность для вопросов прогнозирования численности населения на перспективу.</w:t>
      </w:r>
    </w:p>
    <w:p w:rsidR="00A90A44" w:rsidRDefault="00A90A44">
      <w:pPr>
        <w:pStyle w:val="ConsPlusNormal"/>
        <w:spacing w:before="220"/>
        <w:ind w:firstLine="540"/>
        <w:jc w:val="both"/>
      </w:pPr>
      <w:r>
        <w:t>Несмотря на развитие многочисленных форм предпринимательства, занятость населения стала одним из наиболее острых социальных вопросов, требующим как организационных (политических), так и экономических путей решения в Горно-Алтайске. Особого внимания требуют весьма высокие темпы роста численности населения, заложенные специалистами Статуправления по Республике Алтай. Они приняли в расчет численность населения города к 2031 году 85248 человек.</w:t>
      </w:r>
    </w:p>
    <w:p w:rsidR="00A90A44" w:rsidRDefault="00A90A44">
      <w:pPr>
        <w:pStyle w:val="ConsPlusNormal"/>
        <w:spacing w:before="220"/>
        <w:ind w:firstLine="540"/>
        <w:jc w:val="both"/>
      </w:pPr>
      <w:r>
        <w:t>Такому значительному увеличению численности населения Горно-Алтайска может способствовать реализация экономически перспективных направлений в развитии города и организации новых рабочих мест в производственной сфере, в транспортно-логистическом комплексе, а также в сфере общественного обслуживания, в частности туризма.</w:t>
      </w:r>
    </w:p>
    <w:p w:rsidR="00A90A44" w:rsidRDefault="00A90A44">
      <w:pPr>
        <w:pStyle w:val="ConsPlusNormal"/>
        <w:spacing w:before="220"/>
        <w:ind w:firstLine="540"/>
        <w:jc w:val="both"/>
      </w:pPr>
      <w:r>
        <w:t>К факторам, обуславливающим столь значительный прирост численности населения можно также отнести:</w:t>
      </w:r>
    </w:p>
    <w:p w:rsidR="00A90A44" w:rsidRDefault="00A90A44">
      <w:pPr>
        <w:pStyle w:val="ConsPlusNormal"/>
        <w:spacing w:before="220"/>
        <w:ind w:firstLine="540"/>
        <w:jc w:val="both"/>
      </w:pPr>
      <w:r>
        <w:lastRenderedPageBreak/>
        <w:t>дальнейший рост показателя рождаемости;</w:t>
      </w:r>
    </w:p>
    <w:p w:rsidR="00A90A44" w:rsidRDefault="00A90A44">
      <w:pPr>
        <w:pStyle w:val="ConsPlusNormal"/>
        <w:spacing w:before="220"/>
        <w:ind w:firstLine="540"/>
        <w:jc w:val="both"/>
      </w:pPr>
      <w:r>
        <w:t>приток населения из сельской местности, тяготеющей к Горно-Алтайску (как единственному городу).</w:t>
      </w:r>
    </w:p>
    <w:p w:rsidR="00A90A44" w:rsidRDefault="00A90A44">
      <w:pPr>
        <w:pStyle w:val="ConsPlusNormal"/>
        <w:spacing w:before="220"/>
        <w:ind w:firstLine="540"/>
        <w:jc w:val="both"/>
      </w:pPr>
      <w:r>
        <w:t>Если предложения специалистов Статуправления по Республике Алтай развить до 2037 года (расчетный срок изменений генерального плана), то получается, что больше половины населения сельских районов тяготеющих к Горно-Алтайску мигрируют в город. Но такой приток не оправдан экономически - для них нет рабочих мест, а те инвестиционные процессы, которые пытаются развивать, ориентированы совершенно на другой контингент (как обслуживание туризма). Поэтому на период после 2033 года заложен принцип постепенного снижения интенсивного роста численности населения. При таком подходе к 2037 году можно прогнозировать численность населения Горно-Алтайска 89645 человек.</w:t>
      </w:r>
    </w:p>
    <w:p w:rsidR="00A90A44" w:rsidRDefault="00A90A44">
      <w:pPr>
        <w:pStyle w:val="ConsPlusNormal"/>
        <w:spacing w:before="220"/>
        <w:ind w:firstLine="540"/>
        <w:jc w:val="both"/>
      </w:pPr>
      <w:r>
        <w:t>При внесении изменений в скорректированный генеральный план Находкинского городского округа выполнен оптимистический вариант прогноза численности населения. В этом случае на первом периоде до 2025 года заложен ежегодный прирост, который фактически имеется в настоящее время (550 - 570 человек в год). На последующие 5 - 6 лет заложено небольшое снижение темпов роста численности населения (до 510 человек в год), и на оставшийся период до 2037 года большее снижение роста (до 400 человек в год). При таком прогнозе к расчетному сроку внесения изменений в скорректированный генеральный план можно ожидать численность населения Горно-Алтайска 73695 человек.</w:t>
      </w:r>
    </w:p>
    <w:p w:rsidR="00A90A44" w:rsidRDefault="00A90A44">
      <w:pPr>
        <w:pStyle w:val="ConsPlusNormal"/>
        <w:spacing w:before="220"/>
        <w:ind w:firstLine="540"/>
        <w:jc w:val="both"/>
      </w:pPr>
      <w:r>
        <w:t>Такой оптимистический подход основан на совокупном действии нескольких факторов увеличения прироста населения, как за счет постепенного увеличения рождаемости, так и за счет снижения механического прироста:</w:t>
      </w:r>
    </w:p>
    <w:p w:rsidR="00A90A44" w:rsidRDefault="00A90A44">
      <w:pPr>
        <w:pStyle w:val="ConsPlusNormal"/>
        <w:spacing w:before="220"/>
        <w:ind w:firstLine="540"/>
        <w:jc w:val="both"/>
      </w:pPr>
      <w:r>
        <w:t xml:space="preserve">снижение миграционного потока из других регионов страны, в том числе в рамках государственной </w:t>
      </w:r>
      <w:hyperlink r:id="rId6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A90A44" w:rsidRDefault="00A90A44">
      <w:pPr>
        <w:pStyle w:val="ConsPlusNormal"/>
        <w:spacing w:before="220"/>
        <w:ind w:firstLine="540"/>
        <w:jc w:val="both"/>
      </w:pPr>
      <w:r>
        <w:t>снижение (ограничение) внутри республиканской миграции из малоперспективных сел и поселков со стагнирующей экономикой;</w:t>
      </w:r>
    </w:p>
    <w:p w:rsidR="00A90A44" w:rsidRDefault="00A90A44">
      <w:pPr>
        <w:pStyle w:val="ConsPlusNormal"/>
        <w:spacing w:before="220"/>
        <w:ind w:firstLine="540"/>
        <w:jc w:val="both"/>
      </w:pPr>
      <w:r>
        <w:t>стабилизация, а, возможно, и некоторое снижение рождаемости;</w:t>
      </w:r>
    </w:p>
    <w:p w:rsidR="00A90A44" w:rsidRDefault="00A90A44">
      <w:pPr>
        <w:pStyle w:val="ConsPlusNormal"/>
        <w:spacing w:before="220"/>
        <w:ind w:firstLine="540"/>
        <w:jc w:val="both"/>
      </w:pPr>
      <w:r>
        <w:t>снижение детской смертности и увеличение продолжительности жизни благодаря постепенному улучшению системы медицинского обслуживания населения города, внедрению новых эффективных методов диагностики и лечения заболеваний.</w:t>
      </w:r>
    </w:p>
    <w:p w:rsidR="00A90A44" w:rsidRDefault="00A90A44">
      <w:pPr>
        <w:pStyle w:val="ConsPlusNormal"/>
        <w:spacing w:before="220"/>
        <w:ind w:firstLine="540"/>
        <w:jc w:val="both"/>
      </w:pPr>
      <w:r>
        <w:t>При этом необходимо отметить, что если сохранятся тенденции последних лет, то численность населения городского поселения будет продолжать возрастать не столь быстрыми темпами. Оптимистический вариант демографического прогноза рассчитан на предположении, что активная демографическая политика государства в форме национальных проектов приведет к росту рождаемости и процесс снижения численности населения города будет несколько приостановлен. Но с другой стороны, иначе будет складываться ситуация с населением старше трудоспособного возраста, численность которого к 2022 году увеличится. Старение населения (даже при росте общей его численности) вызовет ряд проблем социального характера и большую дополнительную нагрузку на городской бюджет.</w:t>
      </w:r>
    </w:p>
    <w:p w:rsidR="00A90A44" w:rsidRDefault="00A90A44">
      <w:pPr>
        <w:pStyle w:val="ConsPlusNormal"/>
        <w:spacing w:before="220"/>
        <w:ind w:firstLine="540"/>
        <w:jc w:val="both"/>
      </w:pPr>
      <w:r>
        <w:t xml:space="preserve">Соответственно результаты прогнозов приведены на </w:t>
      </w:r>
      <w:hyperlink w:anchor="P11236" w:history="1">
        <w:r>
          <w:rPr>
            <w:color w:val="0000FF"/>
          </w:rPr>
          <w:t>рисунке 16.1</w:t>
        </w:r>
      </w:hyperlink>
      <w:r>
        <w:t>.</w:t>
      </w:r>
    </w:p>
    <w:p w:rsidR="00A90A44" w:rsidRDefault="00A90A44">
      <w:pPr>
        <w:pStyle w:val="ConsPlusNormal"/>
        <w:spacing w:before="220"/>
        <w:ind w:firstLine="540"/>
        <w:jc w:val="both"/>
      </w:pPr>
      <w:r>
        <w:t xml:space="preserve">Таким образом, рассматривалось два сценария развития Горно-Алтайска по численности населения: интенсивного развития и оптимистичного развития от достигнутых темпов. Предварительное рассмотрение сценариев развития дало решение Администрации Горно-Алтайска все расчеты в изменение скорректированного генерального плана Горно-Алтайска </w:t>
      </w:r>
      <w:r>
        <w:lastRenderedPageBreak/>
        <w:t>выполнять по интенсивному сценарию.</w:t>
      </w:r>
    </w:p>
    <w:p w:rsidR="00A90A44" w:rsidRDefault="00A90A44">
      <w:pPr>
        <w:pStyle w:val="ConsPlusNormal"/>
        <w:jc w:val="both"/>
      </w:pPr>
    </w:p>
    <w:p w:rsidR="00A90A44" w:rsidRDefault="00A90A44">
      <w:pPr>
        <w:pStyle w:val="ConsPlusNormal"/>
        <w:jc w:val="center"/>
        <w:outlineLvl w:val="4"/>
      </w:pPr>
      <w:bookmarkStart w:id="29" w:name="P11236"/>
      <w:bookmarkEnd w:id="29"/>
      <w:r>
        <w:t>Рисунок 16.1. сценарии прогнозного роста численности</w:t>
      </w:r>
    </w:p>
    <w:p w:rsidR="00A90A44" w:rsidRDefault="00A90A44">
      <w:pPr>
        <w:pStyle w:val="ConsPlusNormal"/>
        <w:jc w:val="center"/>
      </w:pPr>
      <w:r>
        <w:t>населения Горно-Алтайска до 2037 года</w:t>
      </w:r>
    </w:p>
    <w:p w:rsidR="00A90A44" w:rsidRDefault="00A90A44">
      <w:pPr>
        <w:pStyle w:val="ConsPlusNormal"/>
        <w:jc w:val="both"/>
      </w:pPr>
    </w:p>
    <w:p w:rsidR="00A90A44" w:rsidRDefault="00A90A44">
      <w:pPr>
        <w:pStyle w:val="ConsPlusNormal"/>
        <w:jc w:val="center"/>
      </w:pPr>
      <w:r>
        <w:t>Рисунок не приводится.</w:t>
      </w:r>
    </w:p>
    <w:p w:rsidR="00A90A44" w:rsidRDefault="00A90A44">
      <w:pPr>
        <w:pStyle w:val="ConsPlusNormal"/>
        <w:jc w:val="both"/>
      </w:pPr>
    </w:p>
    <w:p w:rsidR="00A90A44" w:rsidRDefault="00A90A44">
      <w:pPr>
        <w:pStyle w:val="ConsPlusNormal"/>
        <w:ind w:firstLine="540"/>
        <w:jc w:val="both"/>
      </w:pPr>
      <w:r>
        <w:t>2) развитие жилищного фонда</w:t>
      </w:r>
    </w:p>
    <w:p w:rsidR="00A90A44" w:rsidRDefault="00A90A44">
      <w:pPr>
        <w:pStyle w:val="ConsPlusNormal"/>
        <w:spacing w:before="220"/>
        <w:ind w:firstLine="540"/>
        <w:jc w:val="both"/>
      </w:pPr>
      <w:r>
        <w:t>Дальнейшее развитие города Горно-Алтайска предполагает развитие жилой застройки, как за счет освоения новых площадок, так и за счет реконструкции сложившейся застройки. Развитие территорий жилой застройки определяется объемами жилищного строительства для удовлетворения потребностей населения в жилье с учетом социальных, экономических, технологических и эстетических требований, характерных для г. Горно-Алтайска.</w:t>
      </w:r>
    </w:p>
    <w:p w:rsidR="00A90A44" w:rsidRDefault="00A90A44">
      <w:pPr>
        <w:pStyle w:val="ConsPlusNormal"/>
        <w:spacing w:before="220"/>
        <w:ind w:firstLine="540"/>
        <w:jc w:val="both"/>
      </w:pPr>
      <w:r>
        <w:t>Жилищная политика Администрации города Горно-Алтайска является одной из основных в муниципалитете, она направлена на создание условий для реализации программ в жилищной сфере.</w:t>
      </w:r>
    </w:p>
    <w:p w:rsidR="00A90A44" w:rsidRDefault="00A90A44">
      <w:pPr>
        <w:pStyle w:val="ConsPlusNormal"/>
        <w:spacing w:before="220"/>
        <w:ind w:firstLine="540"/>
        <w:jc w:val="both"/>
      </w:pPr>
      <w:r>
        <w:t>В плане развития жилищного строительства в Горно-Алтайске в настоящее время действуют программы:</w:t>
      </w:r>
    </w:p>
    <w:p w:rsidR="00A90A44" w:rsidRDefault="00A90A44">
      <w:pPr>
        <w:pStyle w:val="ConsPlusNormal"/>
        <w:spacing w:before="220"/>
        <w:ind w:firstLine="540"/>
        <w:jc w:val="both"/>
      </w:pPr>
      <w:r>
        <w:t>Молодая семья;</w:t>
      </w:r>
    </w:p>
    <w:p w:rsidR="00A90A44" w:rsidRDefault="00A90A44">
      <w:pPr>
        <w:pStyle w:val="ConsPlusNormal"/>
        <w:spacing w:before="220"/>
        <w:ind w:firstLine="540"/>
        <w:jc w:val="both"/>
      </w:pPr>
      <w:r>
        <w:t>Выполнение государственных обязательств по обеспечению жильем категорий граждан, установленных федеральным законодательством;</w:t>
      </w:r>
    </w:p>
    <w:p w:rsidR="00A90A44" w:rsidRDefault="00A90A44">
      <w:pPr>
        <w:pStyle w:val="ConsPlusNormal"/>
        <w:spacing w:before="220"/>
        <w:ind w:firstLine="540"/>
        <w:jc w:val="both"/>
      </w:pPr>
      <w:r>
        <w:t>Жилье для российской семьи.</w:t>
      </w:r>
    </w:p>
    <w:p w:rsidR="00A90A44" w:rsidRDefault="00A90A44">
      <w:pPr>
        <w:pStyle w:val="ConsPlusNormal"/>
        <w:spacing w:before="220"/>
        <w:ind w:firstLine="540"/>
        <w:jc w:val="both"/>
      </w:pPr>
      <w:r>
        <w:t xml:space="preserve">Кроме того, в соответствии с Федеральным </w:t>
      </w:r>
      <w:hyperlink r:id="rId63" w:history="1">
        <w:r>
          <w:rPr>
            <w:color w:val="0000FF"/>
          </w:rPr>
          <w:t>законом</w:t>
        </w:r>
      </w:hyperlink>
      <w:r>
        <w:t xml:space="preserve"> от 21 июля 2007 года N 185-ФЗ "О Фонде содействия реформированию жилищно-коммунального хозяйства", согласно которому финансирование из федерального и областного бюджетов выделяется на снос многоквартирных жилых домов, признанных межведомственной комиссией до 1 января 2012 года аварийными и подлежащими сносу, осуществляется переселение граждан из аварийного жилищного фонда.</w:t>
      </w:r>
    </w:p>
    <w:p w:rsidR="00A90A44" w:rsidRDefault="00A90A44">
      <w:pPr>
        <w:pStyle w:val="ConsPlusNormal"/>
        <w:spacing w:before="220"/>
        <w:ind w:firstLine="540"/>
        <w:jc w:val="both"/>
      </w:pPr>
      <w:r>
        <w:t xml:space="preserve">Все принимаемые меры направлены на развитие жилищного фонда города в соответствии с прогнозами роста численности населения. В рамках задач территориального планирования используется понятие: Жилищный фонд - это совокупность всех жилых помещений независимо от вида собственности, включая жилые дома, специализированные дома (общежития, дома маневренного фонда, специальные дома для одиноких престарелых, инвалидов, ветеранов), служебные жилые помещения, иное жилье в других строениях. Следует отметить, что понятие жилищного фонда дано в </w:t>
      </w:r>
      <w:hyperlink r:id="rId64" w:history="1">
        <w:r>
          <w:rPr>
            <w:color w:val="0000FF"/>
          </w:rPr>
          <w:t>статье 1</w:t>
        </w:r>
      </w:hyperlink>
      <w:r>
        <w:t xml:space="preserve"> Федерального закона РФ от 24 декабря 1992 года "Об основах федеральной жилищной политики".</w:t>
      </w:r>
    </w:p>
    <w:p w:rsidR="00A90A44" w:rsidRDefault="00A90A44">
      <w:pPr>
        <w:pStyle w:val="ConsPlusNormal"/>
        <w:spacing w:before="220"/>
        <w:ind w:firstLine="540"/>
        <w:jc w:val="both"/>
      </w:pPr>
      <w:r>
        <w:t>Площадь жилищного фонда в города Горно-Алтайска на 2015 год составляла 1412,9 тыс. м</w:t>
      </w:r>
      <w:r>
        <w:rPr>
          <w:vertAlign w:val="superscript"/>
        </w:rPr>
        <w:t>2</w:t>
      </w:r>
      <w:r>
        <w:t>. Значительна доля жилищного фонда имела значительный процент износа фонда. Более 450,7 тыс. м</w:t>
      </w:r>
      <w:r>
        <w:rPr>
          <w:vertAlign w:val="superscript"/>
        </w:rPr>
        <w:t>2</w:t>
      </w:r>
      <w:r>
        <w:t xml:space="preserve"> площади жилого фонда эксплуатировалось с износом более 65%.</w:t>
      </w:r>
    </w:p>
    <w:p w:rsidR="00A90A44" w:rsidRDefault="00A90A44">
      <w:pPr>
        <w:pStyle w:val="ConsPlusNormal"/>
        <w:spacing w:before="220"/>
        <w:ind w:firstLine="540"/>
        <w:jc w:val="both"/>
      </w:pPr>
      <w:r>
        <w:t>Соответственно при внесении изменений в скорректированный генеральный план города Горно-Алтайска ставится задача к расчетному сроку постепенно решить вопрос переселения граждан из этого жилищного фонда.</w:t>
      </w:r>
    </w:p>
    <w:p w:rsidR="00A90A44" w:rsidRDefault="00A90A44">
      <w:pPr>
        <w:pStyle w:val="ConsPlusNormal"/>
        <w:spacing w:before="220"/>
        <w:ind w:firstLine="540"/>
        <w:jc w:val="both"/>
      </w:pPr>
      <w:r>
        <w:t xml:space="preserve">В соответствии с региональными </w:t>
      </w:r>
      <w:hyperlink r:id="rId65" w:history="1">
        <w:r>
          <w:rPr>
            <w:color w:val="0000FF"/>
          </w:rPr>
          <w:t>нормативами</w:t>
        </w:r>
      </w:hyperlink>
      <w:r>
        <w:t xml:space="preserve"> градостроительного проектирования Республики Алтай для определения объемов и структуры жилищного строительства расчетная минимальная обеспеченность общей площадью жилых помещений в среднем по городу Горно-Алтайск принимается на перспективу до 2030 года - 35,0 м</w:t>
      </w:r>
      <w:r>
        <w:rPr>
          <w:vertAlign w:val="superscript"/>
        </w:rPr>
        <w:t>2</w:t>
      </w:r>
      <w:r>
        <w:t xml:space="preserve"> на человека.</w:t>
      </w:r>
    </w:p>
    <w:p w:rsidR="00A90A44" w:rsidRDefault="00A90A44">
      <w:pPr>
        <w:pStyle w:val="ConsPlusNormal"/>
        <w:spacing w:before="220"/>
        <w:ind w:firstLine="540"/>
        <w:jc w:val="both"/>
      </w:pPr>
      <w:r>
        <w:lastRenderedPageBreak/>
        <w:t>Учитывая предварительно принятый Администрацией города Горно-Алтайска (Управление имущества, градостроительства и земельных отношений) сценарий интенсивного развития, при котором численность населения города продолжает интенсивно расти до 2032 года и в дальнейшем несколько снизятся темпы роста, к расчетному сроку (2037 год) численность постоянного населения Горно-Алтайска может составить 89645 человек.</w:t>
      </w:r>
    </w:p>
    <w:p w:rsidR="00A90A44" w:rsidRDefault="00A90A44">
      <w:pPr>
        <w:pStyle w:val="ConsPlusNormal"/>
        <w:spacing w:before="220"/>
        <w:ind w:firstLine="540"/>
        <w:jc w:val="both"/>
      </w:pPr>
      <w:r>
        <w:t>При задачах интенсивного жилищного строительства и увеличения жилищного фонда для достижения нормативных показателей обеспеченности общей площадью жилых помещений, необходимо учитывать и определенные ограничения. Это прежде всего сложные инженерно-геологические условия строительства, небольшое количество благоприятных участков для развития строительства, сложность решения вопросов инженерного обеспечения объектов.</w:t>
      </w:r>
    </w:p>
    <w:p w:rsidR="00A90A44" w:rsidRDefault="00A90A44">
      <w:pPr>
        <w:pStyle w:val="ConsPlusNormal"/>
        <w:spacing w:before="220"/>
        <w:ind w:firstLine="540"/>
        <w:jc w:val="both"/>
      </w:pPr>
      <w:r>
        <w:t>Кроме того, республика и ее муниципальные образования не располагают достаточными собственными бюджетными средствами, позволяющими реализовывать принципиально новые проекты развития. Бюджетные расходы привязаны к структурам и функциям, уже сформированным на предыдущем этапе развития. На новые структуры и функции при сохранении существующих бюджетной системы и бюджетного процесса государственных финансовых средств нет, и государственно-муниципальное участие в региональном развитии будет сталкиваться с жесткими бюджетными ограничениями. (</w:t>
      </w:r>
      <w:hyperlink r:id="rId66" w:history="1">
        <w:r>
          <w:rPr>
            <w:color w:val="0000FF"/>
          </w:rPr>
          <w:t>Закон</w:t>
        </w:r>
      </w:hyperlink>
      <w:r>
        <w:t xml:space="preserve"> Республики Алтай от 25 сентября 2008 года N 83-РЗ "О стратегии социально-экономического развития Республики Алтай на период до 2028 года").</w:t>
      </w:r>
    </w:p>
    <w:p w:rsidR="00A90A44" w:rsidRDefault="00A90A44">
      <w:pPr>
        <w:pStyle w:val="ConsPlusNormal"/>
        <w:spacing w:before="220"/>
        <w:ind w:firstLine="540"/>
        <w:jc w:val="both"/>
      </w:pPr>
      <w:r>
        <w:t>Таким образом, жилищный фонд города Горно-Алтайска в 2037 году должен составлять при сценарии интенсивного развития 3137,6 тыс. м</w:t>
      </w:r>
      <w:r>
        <w:rPr>
          <w:vertAlign w:val="superscript"/>
        </w:rPr>
        <w:t>2</w:t>
      </w:r>
      <w:r>
        <w:t>. С учетом переселения граждан из аварийного и изношенного жилья в новое, объем жилищного строительства по городу за двадцать лет должен составить 2175,4 тыс. м</w:t>
      </w:r>
      <w:r>
        <w:rPr>
          <w:vertAlign w:val="superscript"/>
        </w:rPr>
        <w:t>2</w:t>
      </w:r>
      <w:r>
        <w:t>.</w:t>
      </w:r>
    </w:p>
    <w:p w:rsidR="00A90A44" w:rsidRDefault="00A90A44">
      <w:pPr>
        <w:pStyle w:val="ConsPlusNormal"/>
        <w:spacing w:before="220"/>
        <w:ind w:firstLine="540"/>
        <w:jc w:val="both"/>
      </w:pPr>
      <w:r>
        <w:t>Необходимо отметить, что преимущественной ориентации на индивидуальное жилищное строительство с приусадебными участками, под которое предоставляются новые земельные участки, решить эту задачу практически невозможно. Поэтому необходимо предусматривать различные виды строительства с активным использованием строительных систем средней этажности, высокоэтажных и блокированных зданий для сложного рельефа.</w:t>
      </w:r>
    </w:p>
    <w:p w:rsidR="00A90A44" w:rsidRDefault="00A90A44">
      <w:pPr>
        <w:pStyle w:val="ConsPlusNormal"/>
        <w:spacing w:before="220"/>
        <w:ind w:firstLine="540"/>
        <w:jc w:val="both"/>
      </w:pPr>
      <w:r>
        <w:t>3) развитие системы социального и культурного и бытового обслуживания</w:t>
      </w:r>
    </w:p>
    <w:p w:rsidR="00A90A44" w:rsidRDefault="00A90A44">
      <w:pPr>
        <w:pStyle w:val="ConsPlusNormal"/>
        <w:spacing w:before="220"/>
        <w:ind w:firstLine="540"/>
        <w:jc w:val="both"/>
      </w:pPr>
      <w:r>
        <w:t>Прежде чем рассматривать вопросы развития систем обслуживания населения Горно-Алтайска, необходимо отметить, что город относится к социально-территориальной общности, социокультурная ситуация которой имеет особенности, отличающие ее от других общностей. Эти особенности во многом определены всей городской средой, окружающим человека социальным миром, включающим в себя материальные и духовные условия становления, существования, развития и деятельности людей, которые вовлечены в общественные процессы. В рамках территориального планирования основное внимание уделяется материальной составляющей городской среды при учете духовных потребностей человека. Важно, чтобы городское поселение рассматривалось не как "спальный" район при промышленной площадке или сельскохозяйственной или туристической зоне, а как сложное явление, имеющее в основе серьезную материальную базу.</w:t>
      </w:r>
    </w:p>
    <w:p w:rsidR="00A90A44" w:rsidRDefault="00A90A44">
      <w:pPr>
        <w:pStyle w:val="ConsPlusNormal"/>
        <w:spacing w:before="220"/>
        <w:ind w:firstLine="540"/>
        <w:jc w:val="both"/>
      </w:pPr>
      <w:r>
        <w:t>Городская среда - это как раз то, что связывает жителей, людей с городами, со зданиями, инфраструктурами, дорогами, с тем, что принято называть "физическим окружением". Во многих программах во главу угла поставлено жилье - это очень важно, сосредоточено на этом много ресурсов, внимания. Но необходимо учитывать, что нельзя просто построить жилой дом - надо обязательно построить и детский сад, и школу, и подвести коммуникации, дороги и так далее. Но и этого недостаточно для того, чтобы создать комфортную среду повседневной жизни.</w:t>
      </w:r>
    </w:p>
    <w:p w:rsidR="00A90A44" w:rsidRDefault="00A90A44">
      <w:pPr>
        <w:pStyle w:val="ConsPlusNormal"/>
        <w:spacing w:before="220"/>
        <w:ind w:firstLine="540"/>
        <w:jc w:val="both"/>
      </w:pPr>
      <w:r>
        <w:t xml:space="preserve">Сегодня качественная городская среда, уже очевидно, стала для всех и очень важным ресурсом конкурентоспособности городов в борьбе за целевую группу части инвестиций. Все </w:t>
      </w:r>
      <w:r>
        <w:lastRenderedPageBreak/>
        <w:t>более острой становится проблема выживания и воспроизводства в городской среде человека, здорового физически, психически и нравственно. Люди, живущие в городе, имеют широкий спектр возможностей для самореализации личности - это положительная сторона жизни в городе, но существуют и отрицательные явления, например, ощущение неопределенности, порожденное изменением системы знаний, ценностей, норм, образцов, более сложная экологическая обстановка. Человек не может быстро и адекватно реагировать на изменения из-за существующих стереотипов, нарушение которых вызывает чувство беспокойства и тревоги.</w:t>
      </w:r>
    </w:p>
    <w:p w:rsidR="00A90A44" w:rsidRDefault="00A90A44">
      <w:pPr>
        <w:pStyle w:val="ConsPlusNormal"/>
        <w:spacing w:before="220"/>
        <w:ind w:firstLine="540"/>
        <w:jc w:val="both"/>
      </w:pPr>
      <w:r>
        <w:t>На городскую среду значительно влияет состояние социальной, культурно-бытовой инфраструктуры, наличие объектов и их возможности по обслуживанию населения. Учреждения культурно-бытового назначения на территории городского округа призваны удовлетворить все запросы населения в сфере быта и отдыха. Более того, необходимо учитывать роль Находкинского городского округа как культурного и делового центра для прилегающих территорий Партизанского района и значительное количество отдыхающих в теплый период года.</w:t>
      </w:r>
    </w:p>
    <w:p w:rsidR="00A90A44" w:rsidRDefault="00A90A44">
      <w:pPr>
        <w:pStyle w:val="ConsPlusNormal"/>
        <w:spacing w:before="220"/>
        <w:ind w:firstLine="540"/>
        <w:jc w:val="both"/>
      </w:pPr>
      <w:r>
        <w:t>В соответствии с требованиями действующих федеральных законодательно-нормативных актов в рамках территориального планирования на перспективу предусматривается 100% обеспеченность населения необходимыми услугами.</w:t>
      </w:r>
    </w:p>
    <w:p w:rsidR="00A90A44" w:rsidRDefault="00A90A44">
      <w:pPr>
        <w:pStyle w:val="ConsPlusNormal"/>
        <w:spacing w:before="220"/>
        <w:ind w:firstLine="540"/>
        <w:jc w:val="both"/>
      </w:pPr>
      <w:r>
        <w:t>Также при определении необходимых объектов и объемов услуг учитывались действующие муниципальные программы по развитию соответствующих направлений обслуживания населения.</w:t>
      </w:r>
    </w:p>
    <w:p w:rsidR="00A90A44" w:rsidRDefault="00A90A44">
      <w:pPr>
        <w:pStyle w:val="ConsPlusNormal"/>
        <w:spacing w:before="220"/>
        <w:ind w:firstLine="540"/>
        <w:jc w:val="both"/>
      </w:pPr>
      <w:r>
        <w:t>Особую роль играет развитие системы образования.</w:t>
      </w:r>
    </w:p>
    <w:p w:rsidR="00A90A44" w:rsidRDefault="00A90A44">
      <w:pPr>
        <w:pStyle w:val="ConsPlusNormal"/>
        <w:spacing w:before="220"/>
        <w:ind w:firstLine="540"/>
        <w:jc w:val="both"/>
      </w:pPr>
      <w:r>
        <w:t xml:space="preserve">В настоящее время в Российской Федерации сформирован и реализуется комплекс стратегических задач, направленных на развитие образования. Приоритетные направления государственной политики в области развития образования определяются нормами Федерального </w:t>
      </w:r>
      <w:hyperlink r:id="rId67" w:history="1">
        <w:r>
          <w:rPr>
            <w:color w:val="0000FF"/>
          </w:rPr>
          <w:t>закона</w:t>
        </w:r>
      </w:hyperlink>
      <w:r>
        <w:t xml:space="preserve"> "Об образовании в Российской Федерации", </w:t>
      </w:r>
      <w:hyperlink r:id="rId68" w:history="1">
        <w:r>
          <w:rPr>
            <w:color w:val="0000FF"/>
          </w:rPr>
          <w:t>Указа</w:t>
        </w:r>
      </w:hyperlink>
      <w:r>
        <w:t xml:space="preserve"> Президента Российской Федерации от 7 мая 2012 года N 599 "О мерах по реализации государственной политики в области образования и науки", </w:t>
      </w:r>
      <w:hyperlink r:id="rId69"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Основных </w:t>
      </w:r>
      <w:hyperlink r:id="rId70" w:history="1">
        <w:r>
          <w:rPr>
            <w:color w:val="0000FF"/>
          </w:rPr>
          <w:t>направлений</w:t>
        </w:r>
      </w:hyperlink>
      <w:r>
        <w:t xml:space="preserve"> деятельности Правительства Российской Федерации на период до 2018 года, утвержденных Председателем Правительства Российской Федерации Д.А.Медведевым 31 января 2013 года. Все задачи развития образования в России применимы для условий Горно-Алтайска.</w:t>
      </w:r>
    </w:p>
    <w:p w:rsidR="00A90A44" w:rsidRDefault="00A90A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0A44">
        <w:trPr>
          <w:jc w:val="center"/>
        </w:trPr>
        <w:tc>
          <w:tcPr>
            <w:tcW w:w="9294" w:type="dxa"/>
            <w:tcBorders>
              <w:top w:val="nil"/>
              <w:left w:val="single" w:sz="24" w:space="0" w:color="CED3F1"/>
              <w:bottom w:val="nil"/>
              <w:right w:val="single" w:sz="24" w:space="0" w:color="F4F3F8"/>
            </w:tcBorders>
            <w:shd w:val="clear" w:color="auto" w:fill="F4F3F8"/>
          </w:tcPr>
          <w:p w:rsidR="00A90A44" w:rsidRDefault="00A90A44">
            <w:pPr>
              <w:pStyle w:val="ConsPlusNormal"/>
              <w:jc w:val="both"/>
            </w:pPr>
            <w:r>
              <w:rPr>
                <w:color w:val="392C69"/>
              </w:rPr>
              <w:t>КонсультантПлюс: примечание.</w:t>
            </w:r>
          </w:p>
          <w:p w:rsidR="00A90A44" w:rsidRDefault="00A90A44">
            <w:pPr>
              <w:pStyle w:val="ConsPlusNormal"/>
              <w:jc w:val="both"/>
            </w:pPr>
            <w:r>
              <w:rPr>
                <w:color w:val="392C69"/>
              </w:rPr>
              <w:t>В официальном тексте документа, видимо, допущена опечатка: имеется в виду таблица 16.2, а не таблица 21.1.</w:t>
            </w:r>
          </w:p>
        </w:tc>
      </w:tr>
    </w:tbl>
    <w:p w:rsidR="00A90A44" w:rsidRDefault="00A90A44">
      <w:pPr>
        <w:pStyle w:val="ConsPlusNormal"/>
        <w:spacing w:before="280"/>
        <w:ind w:firstLine="540"/>
        <w:jc w:val="both"/>
      </w:pPr>
      <w:r>
        <w:t>Расчет нормативно необходимого объема услуг социального и культурно-бытового характера в соответствии с принятым сценарием интенсивного развития приведен в таблице N 21.1.</w:t>
      </w:r>
    </w:p>
    <w:p w:rsidR="00A90A44" w:rsidRDefault="00A90A44">
      <w:pPr>
        <w:pStyle w:val="ConsPlusNormal"/>
        <w:jc w:val="both"/>
      </w:pPr>
    </w:p>
    <w:p w:rsidR="00A90A44" w:rsidRDefault="00A90A44">
      <w:pPr>
        <w:pStyle w:val="ConsPlusNormal"/>
        <w:jc w:val="center"/>
        <w:outlineLvl w:val="4"/>
      </w:pPr>
      <w:r>
        <w:t>Таблица N 16.2. Расчет объектов социально-культурно-бытового</w:t>
      </w:r>
    </w:p>
    <w:p w:rsidR="00A90A44" w:rsidRDefault="00A90A44">
      <w:pPr>
        <w:pStyle w:val="ConsPlusNormal"/>
        <w:jc w:val="center"/>
      </w:pPr>
      <w:r>
        <w:t>обслуживания</w:t>
      </w:r>
    </w:p>
    <w:p w:rsidR="00A90A44" w:rsidRDefault="00A90A44">
      <w:pPr>
        <w:pStyle w:val="ConsPlusNormal"/>
        <w:jc w:val="both"/>
      </w:pPr>
    </w:p>
    <w:p w:rsidR="00A90A44" w:rsidRDefault="00A90A44">
      <w:pPr>
        <w:sectPr w:rsidR="00A90A4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3543"/>
        <w:gridCol w:w="1195"/>
        <w:gridCol w:w="980"/>
        <w:gridCol w:w="1091"/>
        <w:gridCol w:w="1121"/>
        <w:gridCol w:w="980"/>
        <w:gridCol w:w="1214"/>
      </w:tblGrid>
      <w:tr w:rsidR="00A90A44">
        <w:tc>
          <w:tcPr>
            <w:tcW w:w="510" w:type="dxa"/>
            <w:vAlign w:val="center"/>
          </w:tcPr>
          <w:p w:rsidR="00A90A44" w:rsidRDefault="00A90A44">
            <w:pPr>
              <w:pStyle w:val="ConsPlusNormal"/>
            </w:pPr>
          </w:p>
        </w:tc>
        <w:tc>
          <w:tcPr>
            <w:tcW w:w="2948" w:type="dxa"/>
          </w:tcPr>
          <w:p w:rsidR="00A90A44" w:rsidRDefault="00A90A44">
            <w:pPr>
              <w:pStyle w:val="ConsPlusNormal"/>
            </w:pPr>
          </w:p>
        </w:tc>
        <w:tc>
          <w:tcPr>
            <w:tcW w:w="3543" w:type="dxa"/>
          </w:tcPr>
          <w:p w:rsidR="00A90A44" w:rsidRDefault="00A90A44">
            <w:pPr>
              <w:pStyle w:val="ConsPlusNormal"/>
            </w:pPr>
          </w:p>
        </w:tc>
        <w:tc>
          <w:tcPr>
            <w:tcW w:w="3266" w:type="dxa"/>
            <w:gridSpan w:val="3"/>
          </w:tcPr>
          <w:p w:rsidR="00A90A44" w:rsidRDefault="00A90A44">
            <w:pPr>
              <w:pStyle w:val="ConsPlusNormal"/>
              <w:jc w:val="center"/>
            </w:pPr>
            <w:r>
              <w:t>на первый этап</w:t>
            </w:r>
          </w:p>
        </w:tc>
        <w:tc>
          <w:tcPr>
            <w:tcW w:w="3315" w:type="dxa"/>
            <w:gridSpan w:val="3"/>
          </w:tcPr>
          <w:p w:rsidR="00A90A44" w:rsidRDefault="00A90A44">
            <w:pPr>
              <w:pStyle w:val="ConsPlusNormal"/>
              <w:jc w:val="center"/>
            </w:pPr>
            <w:r>
              <w:t>на расчетный срок</w:t>
            </w:r>
          </w:p>
        </w:tc>
      </w:tr>
      <w:tr w:rsidR="00A90A44">
        <w:tc>
          <w:tcPr>
            <w:tcW w:w="510" w:type="dxa"/>
            <w:vAlign w:val="center"/>
          </w:tcPr>
          <w:p w:rsidR="00A90A44" w:rsidRDefault="00A90A44">
            <w:pPr>
              <w:pStyle w:val="ConsPlusNormal"/>
            </w:pPr>
          </w:p>
        </w:tc>
        <w:tc>
          <w:tcPr>
            <w:tcW w:w="2948" w:type="dxa"/>
          </w:tcPr>
          <w:p w:rsidR="00A90A44" w:rsidRDefault="00A90A44">
            <w:pPr>
              <w:pStyle w:val="ConsPlusNormal"/>
              <w:jc w:val="both"/>
            </w:pPr>
            <w:r>
              <w:t>Наименование объекта</w:t>
            </w:r>
          </w:p>
        </w:tc>
        <w:tc>
          <w:tcPr>
            <w:tcW w:w="3543" w:type="dxa"/>
          </w:tcPr>
          <w:p w:rsidR="00A90A44" w:rsidRDefault="00A90A44">
            <w:pPr>
              <w:pStyle w:val="ConsPlusNormal"/>
              <w:jc w:val="both"/>
            </w:pPr>
            <w:r>
              <w:t>Минимальная норма по СНиП или нормам</w:t>
            </w:r>
          </w:p>
        </w:tc>
        <w:tc>
          <w:tcPr>
            <w:tcW w:w="1195" w:type="dxa"/>
          </w:tcPr>
          <w:p w:rsidR="00A90A44" w:rsidRDefault="00A90A44">
            <w:pPr>
              <w:pStyle w:val="ConsPlusNormal"/>
              <w:jc w:val="center"/>
            </w:pPr>
            <w:r>
              <w:t>по норм</w:t>
            </w:r>
          </w:p>
        </w:tc>
        <w:tc>
          <w:tcPr>
            <w:tcW w:w="980" w:type="dxa"/>
          </w:tcPr>
          <w:p w:rsidR="00A90A44" w:rsidRDefault="00A90A44">
            <w:pPr>
              <w:pStyle w:val="ConsPlusNormal"/>
              <w:jc w:val="center"/>
            </w:pPr>
            <w:r>
              <w:t>факт</w:t>
            </w:r>
          </w:p>
        </w:tc>
        <w:tc>
          <w:tcPr>
            <w:tcW w:w="1091" w:type="dxa"/>
          </w:tcPr>
          <w:p w:rsidR="00A90A44" w:rsidRDefault="00A90A44">
            <w:pPr>
              <w:pStyle w:val="ConsPlusNormal"/>
              <w:jc w:val="center"/>
            </w:pPr>
            <w:r>
              <w:t>дефицит</w:t>
            </w:r>
          </w:p>
        </w:tc>
        <w:tc>
          <w:tcPr>
            <w:tcW w:w="1121" w:type="dxa"/>
          </w:tcPr>
          <w:p w:rsidR="00A90A44" w:rsidRDefault="00A90A44">
            <w:pPr>
              <w:pStyle w:val="ConsPlusNormal"/>
              <w:jc w:val="center"/>
            </w:pPr>
            <w:r>
              <w:t>по норм</w:t>
            </w:r>
          </w:p>
        </w:tc>
        <w:tc>
          <w:tcPr>
            <w:tcW w:w="980" w:type="dxa"/>
          </w:tcPr>
          <w:p w:rsidR="00A90A44" w:rsidRDefault="00A90A44">
            <w:pPr>
              <w:pStyle w:val="ConsPlusNormal"/>
              <w:jc w:val="center"/>
            </w:pPr>
            <w:r>
              <w:t>факт</w:t>
            </w:r>
          </w:p>
        </w:tc>
        <w:tc>
          <w:tcPr>
            <w:tcW w:w="1214" w:type="dxa"/>
          </w:tcPr>
          <w:p w:rsidR="00A90A44" w:rsidRDefault="00A90A44">
            <w:pPr>
              <w:pStyle w:val="ConsPlusNormal"/>
              <w:jc w:val="center"/>
            </w:pPr>
            <w:r>
              <w:t>дефицит</w:t>
            </w:r>
          </w:p>
        </w:tc>
      </w:tr>
      <w:tr w:rsidR="00A90A44">
        <w:tc>
          <w:tcPr>
            <w:tcW w:w="510" w:type="dxa"/>
            <w:vAlign w:val="center"/>
          </w:tcPr>
          <w:p w:rsidR="00A90A44" w:rsidRDefault="00A90A44">
            <w:pPr>
              <w:pStyle w:val="ConsPlusNormal"/>
            </w:pPr>
          </w:p>
        </w:tc>
        <w:tc>
          <w:tcPr>
            <w:tcW w:w="2948" w:type="dxa"/>
          </w:tcPr>
          <w:p w:rsidR="00A90A44" w:rsidRDefault="00A90A44">
            <w:pPr>
              <w:pStyle w:val="ConsPlusNormal"/>
              <w:jc w:val="both"/>
            </w:pPr>
            <w:r>
              <w:t>Численность населения</w:t>
            </w:r>
          </w:p>
        </w:tc>
        <w:tc>
          <w:tcPr>
            <w:tcW w:w="3543" w:type="dxa"/>
          </w:tcPr>
          <w:p w:rsidR="00A90A44" w:rsidRDefault="00A90A44">
            <w:pPr>
              <w:pStyle w:val="ConsPlusNormal"/>
              <w:jc w:val="both"/>
            </w:pPr>
            <w:r>
              <w:t>человек</w:t>
            </w:r>
          </w:p>
        </w:tc>
        <w:tc>
          <w:tcPr>
            <w:tcW w:w="1195" w:type="dxa"/>
          </w:tcPr>
          <w:p w:rsidR="00A90A44" w:rsidRDefault="00A90A44">
            <w:pPr>
              <w:pStyle w:val="ConsPlusNormal"/>
              <w:jc w:val="center"/>
            </w:pPr>
            <w:r>
              <w:t>71578</w:t>
            </w:r>
          </w:p>
        </w:tc>
        <w:tc>
          <w:tcPr>
            <w:tcW w:w="980" w:type="dxa"/>
          </w:tcPr>
          <w:p w:rsidR="00A90A44" w:rsidRDefault="00A90A44">
            <w:pPr>
              <w:pStyle w:val="ConsPlusNormal"/>
            </w:pPr>
          </w:p>
        </w:tc>
        <w:tc>
          <w:tcPr>
            <w:tcW w:w="1091" w:type="dxa"/>
          </w:tcPr>
          <w:p w:rsidR="00A90A44" w:rsidRDefault="00A90A44">
            <w:pPr>
              <w:pStyle w:val="ConsPlusNormal"/>
            </w:pPr>
          </w:p>
        </w:tc>
        <w:tc>
          <w:tcPr>
            <w:tcW w:w="1121" w:type="dxa"/>
          </w:tcPr>
          <w:p w:rsidR="00A90A44" w:rsidRDefault="00A90A44">
            <w:pPr>
              <w:pStyle w:val="ConsPlusNormal"/>
              <w:jc w:val="center"/>
            </w:pPr>
            <w:r>
              <w:t>89645</w:t>
            </w:r>
          </w:p>
        </w:tc>
        <w:tc>
          <w:tcPr>
            <w:tcW w:w="980" w:type="dxa"/>
          </w:tcPr>
          <w:p w:rsidR="00A90A44" w:rsidRDefault="00A90A44">
            <w:pPr>
              <w:pStyle w:val="ConsPlusNormal"/>
            </w:pPr>
          </w:p>
        </w:tc>
        <w:tc>
          <w:tcPr>
            <w:tcW w:w="1214" w:type="dxa"/>
          </w:tcPr>
          <w:p w:rsidR="00A90A44" w:rsidRDefault="00A90A44">
            <w:pPr>
              <w:pStyle w:val="ConsPlusNormal"/>
            </w:pPr>
          </w:p>
        </w:tc>
      </w:tr>
      <w:tr w:rsidR="00A90A44">
        <w:tc>
          <w:tcPr>
            <w:tcW w:w="510" w:type="dxa"/>
            <w:vAlign w:val="center"/>
          </w:tcPr>
          <w:p w:rsidR="00A90A44" w:rsidRDefault="00A90A44">
            <w:pPr>
              <w:pStyle w:val="ConsPlusNormal"/>
            </w:pPr>
          </w:p>
        </w:tc>
        <w:tc>
          <w:tcPr>
            <w:tcW w:w="2948" w:type="dxa"/>
          </w:tcPr>
          <w:p w:rsidR="00A90A44" w:rsidRDefault="00A90A44">
            <w:pPr>
              <w:pStyle w:val="ConsPlusNormal"/>
              <w:jc w:val="both"/>
            </w:pPr>
            <w:r>
              <w:t>Дети 2 - 6 лет</w:t>
            </w:r>
          </w:p>
        </w:tc>
        <w:tc>
          <w:tcPr>
            <w:tcW w:w="3543" w:type="dxa"/>
          </w:tcPr>
          <w:p w:rsidR="00A90A44" w:rsidRDefault="00A90A44">
            <w:pPr>
              <w:pStyle w:val="ConsPlusNormal"/>
              <w:jc w:val="both"/>
            </w:pPr>
            <w:r>
              <w:t>человек</w:t>
            </w:r>
          </w:p>
        </w:tc>
        <w:tc>
          <w:tcPr>
            <w:tcW w:w="1195" w:type="dxa"/>
          </w:tcPr>
          <w:p w:rsidR="00A90A44" w:rsidRDefault="00A90A44">
            <w:pPr>
              <w:pStyle w:val="ConsPlusNormal"/>
              <w:jc w:val="center"/>
            </w:pPr>
            <w:r>
              <w:t>6299</w:t>
            </w:r>
          </w:p>
        </w:tc>
        <w:tc>
          <w:tcPr>
            <w:tcW w:w="980" w:type="dxa"/>
          </w:tcPr>
          <w:p w:rsidR="00A90A44" w:rsidRDefault="00A90A44">
            <w:pPr>
              <w:pStyle w:val="ConsPlusNormal"/>
            </w:pPr>
          </w:p>
        </w:tc>
        <w:tc>
          <w:tcPr>
            <w:tcW w:w="1091" w:type="dxa"/>
          </w:tcPr>
          <w:p w:rsidR="00A90A44" w:rsidRDefault="00A90A44">
            <w:pPr>
              <w:pStyle w:val="ConsPlusNormal"/>
            </w:pPr>
          </w:p>
        </w:tc>
        <w:tc>
          <w:tcPr>
            <w:tcW w:w="1121" w:type="dxa"/>
          </w:tcPr>
          <w:p w:rsidR="00A90A44" w:rsidRDefault="00A90A44">
            <w:pPr>
              <w:pStyle w:val="ConsPlusNormal"/>
              <w:jc w:val="center"/>
            </w:pPr>
            <w:r>
              <w:t>7799</w:t>
            </w:r>
          </w:p>
        </w:tc>
        <w:tc>
          <w:tcPr>
            <w:tcW w:w="980" w:type="dxa"/>
          </w:tcPr>
          <w:p w:rsidR="00A90A44" w:rsidRDefault="00A90A44">
            <w:pPr>
              <w:pStyle w:val="ConsPlusNormal"/>
            </w:pPr>
          </w:p>
        </w:tc>
        <w:tc>
          <w:tcPr>
            <w:tcW w:w="1214" w:type="dxa"/>
          </w:tcPr>
          <w:p w:rsidR="00A90A44" w:rsidRDefault="00A90A44">
            <w:pPr>
              <w:pStyle w:val="ConsPlusNormal"/>
            </w:pPr>
          </w:p>
        </w:tc>
      </w:tr>
      <w:tr w:rsidR="00A90A44">
        <w:tc>
          <w:tcPr>
            <w:tcW w:w="510" w:type="dxa"/>
            <w:vAlign w:val="center"/>
          </w:tcPr>
          <w:p w:rsidR="00A90A44" w:rsidRDefault="00A90A44">
            <w:pPr>
              <w:pStyle w:val="ConsPlusNormal"/>
            </w:pPr>
          </w:p>
        </w:tc>
        <w:tc>
          <w:tcPr>
            <w:tcW w:w="2948" w:type="dxa"/>
          </w:tcPr>
          <w:p w:rsidR="00A90A44" w:rsidRDefault="00A90A44">
            <w:pPr>
              <w:pStyle w:val="ConsPlusNormal"/>
              <w:jc w:val="both"/>
            </w:pPr>
            <w:r>
              <w:t>Дети 7 - 17 лет</w:t>
            </w:r>
          </w:p>
        </w:tc>
        <w:tc>
          <w:tcPr>
            <w:tcW w:w="3543" w:type="dxa"/>
          </w:tcPr>
          <w:p w:rsidR="00A90A44" w:rsidRDefault="00A90A44">
            <w:pPr>
              <w:pStyle w:val="ConsPlusNormal"/>
              <w:jc w:val="both"/>
            </w:pPr>
            <w:r>
              <w:t>человек</w:t>
            </w:r>
          </w:p>
        </w:tc>
        <w:tc>
          <w:tcPr>
            <w:tcW w:w="1195" w:type="dxa"/>
          </w:tcPr>
          <w:p w:rsidR="00A90A44" w:rsidRDefault="00A90A44">
            <w:pPr>
              <w:pStyle w:val="ConsPlusNormal"/>
              <w:jc w:val="center"/>
            </w:pPr>
            <w:r>
              <w:t>10737</w:t>
            </w:r>
          </w:p>
        </w:tc>
        <w:tc>
          <w:tcPr>
            <w:tcW w:w="980" w:type="dxa"/>
          </w:tcPr>
          <w:p w:rsidR="00A90A44" w:rsidRDefault="00A90A44">
            <w:pPr>
              <w:pStyle w:val="ConsPlusNormal"/>
            </w:pPr>
          </w:p>
        </w:tc>
        <w:tc>
          <w:tcPr>
            <w:tcW w:w="1091" w:type="dxa"/>
          </w:tcPr>
          <w:p w:rsidR="00A90A44" w:rsidRDefault="00A90A44">
            <w:pPr>
              <w:pStyle w:val="ConsPlusNormal"/>
            </w:pPr>
          </w:p>
        </w:tc>
        <w:tc>
          <w:tcPr>
            <w:tcW w:w="1121" w:type="dxa"/>
          </w:tcPr>
          <w:p w:rsidR="00A90A44" w:rsidRDefault="00A90A44">
            <w:pPr>
              <w:pStyle w:val="ConsPlusNormal"/>
              <w:jc w:val="center"/>
            </w:pPr>
            <w:r>
              <w:t>12999</w:t>
            </w:r>
          </w:p>
        </w:tc>
        <w:tc>
          <w:tcPr>
            <w:tcW w:w="980" w:type="dxa"/>
          </w:tcPr>
          <w:p w:rsidR="00A90A44" w:rsidRDefault="00A90A44">
            <w:pPr>
              <w:pStyle w:val="ConsPlusNormal"/>
            </w:pPr>
          </w:p>
        </w:tc>
        <w:tc>
          <w:tcPr>
            <w:tcW w:w="1214" w:type="dxa"/>
          </w:tcPr>
          <w:p w:rsidR="00A90A44" w:rsidRDefault="00A90A44">
            <w:pPr>
              <w:pStyle w:val="ConsPlusNormal"/>
            </w:pPr>
          </w:p>
        </w:tc>
      </w:tr>
      <w:tr w:rsidR="00A90A44">
        <w:tc>
          <w:tcPr>
            <w:tcW w:w="510" w:type="dxa"/>
            <w:vAlign w:val="center"/>
          </w:tcPr>
          <w:p w:rsidR="00A90A44" w:rsidRDefault="00A90A44">
            <w:pPr>
              <w:pStyle w:val="ConsPlusNormal"/>
            </w:pPr>
          </w:p>
        </w:tc>
        <w:tc>
          <w:tcPr>
            <w:tcW w:w="2948" w:type="dxa"/>
          </w:tcPr>
          <w:p w:rsidR="00A90A44" w:rsidRDefault="00A90A44">
            <w:pPr>
              <w:pStyle w:val="ConsPlusNormal"/>
              <w:jc w:val="both"/>
            </w:pPr>
            <w:r>
              <w:t>Старше трудоспособного возраста</w:t>
            </w:r>
          </w:p>
        </w:tc>
        <w:tc>
          <w:tcPr>
            <w:tcW w:w="3543" w:type="dxa"/>
          </w:tcPr>
          <w:p w:rsidR="00A90A44" w:rsidRDefault="00A90A44">
            <w:pPr>
              <w:pStyle w:val="ConsPlusNormal"/>
              <w:jc w:val="both"/>
            </w:pPr>
            <w:r>
              <w:t>человек</w:t>
            </w:r>
          </w:p>
        </w:tc>
        <w:tc>
          <w:tcPr>
            <w:tcW w:w="1195" w:type="dxa"/>
          </w:tcPr>
          <w:p w:rsidR="00A90A44" w:rsidRDefault="00A90A44">
            <w:pPr>
              <w:pStyle w:val="ConsPlusNormal"/>
              <w:jc w:val="center"/>
            </w:pPr>
            <w:r>
              <w:t>12025</w:t>
            </w:r>
          </w:p>
        </w:tc>
        <w:tc>
          <w:tcPr>
            <w:tcW w:w="980" w:type="dxa"/>
          </w:tcPr>
          <w:p w:rsidR="00A90A44" w:rsidRDefault="00A90A44">
            <w:pPr>
              <w:pStyle w:val="ConsPlusNormal"/>
            </w:pPr>
          </w:p>
        </w:tc>
        <w:tc>
          <w:tcPr>
            <w:tcW w:w="1091" w:type="dxa"/>
          </w:tcPr>
          <w:p w:rsidR="00A90A44" w:rsidRDefault="00A90A44">
            <w:pPr>
              <w:pStyle w:val="ConsPlusNormal"/>
            </w:pPr>
          </w:p>
        </w:tc>
        <w:tc>
          <w:tcPr>
            <w:tcW w:w="1121" w:type="dxa"/>
          </w:tcPr>
          <w:p w:rsidR="00A90A44" w:rsidRDefault="00A90A44">
            <w:pPr>
              <w:pStyle w:val="ConsPlusNormal"/>
              <w:jc w:val="center"/>
            </w:pPr>
            <w:r>
              <w:t>15240</w:t>
            </w:r>
          </w:p>
        </w:tc>
        <w:tc>
          <w:tcPr>
            <w:tcW w:w="980" w:type="dxa"/>
          </w:tcPr>
          <w:p w:rsidR="00A90A44" w:rsidRDefault="00A90A44">
            <w:pPr>
              <w:pStyle w:val="ConsPlusNormal"/>
            </w:pPr>
          </w:p>
        </w:tc>
        <w:tc>
          <w:tcPr>
            <w:tcW w:w="1214" w:type="dxa"/>
          </w:tcPr>
          <w:p w:rsidR="00A90A44" w:rsidRDefault="00A90A44">
            <w:pPr>
              <w:pStyle w:val="ConsPlusNormal"/>
            </w:pPr>
          </w:p>
        </w:tc>
      </w:tr>
      <w:tr w:rsidR="00A90A44">
        <w:tc>
          <w:tcPr>
            <w:tcW w:w="13582" w:type="dxa"/>
            <w:gridSpan w:val="9"/>
          </w:tcPr>
          <w:p w:rsidR="00A90A44" w:rsidRDefault="00A90A44">
            <w:pPr>
              <w:pStyle w:val="ConsPlusNormal"/>
              <w:jc w:val="center"/>
              <w:outlineLvl w:val="5"/>
            </w:pPr>
            <w:r>
              <w:t>1. Учреждения образования</w:t>
            </w:r>
          </w:p>
        </w:tc>
      </w:tr>
      <w:tr w:rsidR="00A90A44">
        <w:tc>
          <w:tcPr>
            <w:tcW w:w="510" w:type="dxa"/>
          </w:tcPr>
          <w:p w:rsidR="00A90A44" w:rsidRDefault="00A90A44">
            <w:pPr>
              <w:pStyle w:val="ConsPlusNormal"/>
            </w:pPr>
            <w:r>
              <w:t>1.1.</w:t>
            </w:r>
          </w:p>
        </w:tc>
        <w:tc>
          <w:tcPr>
            <w:tcW w:w="2948" w:type="dxa"/>
          </w:tcPr>
          <w:p w:rsidR="00A90A44" w:rsidRDefault="00A90A44">
            <w:pPr>
              <w:pStyle w:val="ConsPlusNormal"/>
              <w:jc w:val="both"/>
            </w:pPr>
            <w:r>
              <w:t>Детские дошкольные учреждения</w:t>
            </w:r>
          </w:p>
        </w:tc>
        <w:tc>
          <w:tcPr>
            <w:tcW w:w="3543" w:type="dxa"/>
          </w:tcPr>
          <w:p w:rsidR="00A90A44" w:rsidRDefault="00A90A44">
            <w:pPr>
              <w:pStyle w:val="ConsPlusNormal"/>
              <w:jc w:val="both"/>
            </w:pPr>
            <w:r>
              <w:t>Уровень обеспеченности детей дошкольного возраста - 85%, место</w:t>
            </w:r>
          </w:p>
        </w:tc>
        <w:tc>
          <w:tcPr>
            <w:tcW w:w="1195" w:type="dxa"/>
          </w:tcPr>
          <w:p w:rsidR="00A90A44" w:rsidRDefault="00A90A44">
            <w:pPr>
              <w:pStyle w:val="ConsPlusNormal"/>
              <w:jc w:val="center"/>
            </w:pPr>
            <w:r>
              <w:t>5354</w:t>
            </w:r>
          </w:p>
        </w:tc>
        <w:tc>
          <w:tcPr>
            <w:tcW w:w="980" w:type="dxa"/>
          </w:tcPr>
          <w:p w:rsidR="00A90A44" w:rsidRDefault="00A90A44">
            <w:pPr>
              <w:pStyle w:val="ConsPlusNormal"/>
              <w:jc w:val="center"/>
            </w:pPr>
            <w:r>
              <w:t>3777</w:t>
            </w:r>
          </w:p>
        </w:tc>
        <w:tc>
          <w:tcPr>
            <w:tcW w:w="1091" w:type="dxa"/>
          </w:tcPr>
          <w:p w:rsidR="00A90A44" w:rsidRDefault="00A90A44">
            <w:pPr>
              <w:pStyle w:val="ConsPlusNormal"/>
              <w:jc w:val="center"/>
            </w:pPr>
            <w:r>
              <w:t>1577</w:t>
            </w:r>
          </w:p>
        </w:tc>
        <w:tc>
          <w:tcPr>
            <w:tcW w:w="1121" w:type="dxa"/>
          </w:tcPr>
          <w:p w:rsidR="00A90A44" w:rsidRDefault="00A90A44">
            <w:pPr>
              <w:pStyle w:val="ConsPlusNormal"/>
              <w:jc w:val="center"/>
            </w:pPr>
            <w:r>
              <w:t>6629</w:t>
            </w:r>
          </w:p>
        </w:tc>
        <w:tc>
          <w:tcPr>
            <w:tcW w:w="980" w:type="dxa"/>
          </w:tcPr>
          <w:p w:rsidR="00A90A44" w:rsidRDefault="00A90A44">
            <w:pPr>
              <w:pStyle w:val="ConsPlusNormal"/>
              <w:jc w:val="center"/>
            </w:pPr>
            <w:r>
              <w:t>3777</w:t>
            </w:r>
          </w:p>
        </w:tc>
        <w:tc>
          <w:tcPr>
            <w:tcW w:w="1214" w:type="dxa"/>
          </w:tcPr>
          <w:p w:rsidR="00A90A44" w:rsidRDefault="00A90A44">
            <w:pPr>
              <w:pStyle w:val="ConsPlusNormal"/>
              <w:jc w:val="center"/>
            </w:pPr>
            <w:r>
              <w:t>2852</w:t>
            </w:r>
          </w:p>
        </w:tc>
      </w:tr>
      <w:tr w:rsidR="00A90A44">
        <w:tc>
          <w:tcPr>
            <w:tcW w:w="510" w:type="dxa"/>
          </w:tcPr>
          <w:p w:rsidR="00A90A44" w:rsidRDefault="00A90A44">
            <w:pPr>
              <w:pStyle w:val="ConsPlusNormal"/>
            </w:pPr>
            <w:r>
              <w:t>1.2.</w:t>
            </w:r>
          </w:p>
        </w:tc>
        <w:tc>
          <w:tcPr>
            <w:tcW w:w="2948" w:type="dxa"/>
          </w:tcPr>
          <w:p w:rsidR="00A90A44" w:rsidRDefault="00A90A44">
            <w:pPr>
              <w:pStyle w:val="ConsPlusNormal"/>
            </w:pPr>
          </w:p>
        </w:tc>
        <w:tc>
          <w:tcPr>
            <w:tcW w:w="3543" w:type="dxa"/>
          </w:tcPr>
          <w:p w:rsidR="00A90A44" w:rsidRDefault="00A90A44">
            <w:pPr>
              <w:pStyle w:val="ConsPlusNormal"/>
              <w:jc w:val="both"/>
            </w:pPr>
            <w:r>
              <w:t>Уровень обеспеченности детей дошкольного возраста - 100%, место</w:t>
            </w:r>
          </w:p>
        </w:tc>
        <w:tc>
          <w:tcPr>
            <w:tcW w:w="1195" w:type="dxa"/>
          </w:tcPr>
          <w:p w:rsidR="00A90A44" w:rsidRDefault="00A90A44">
            <w:pPr>
              <w:pStyle w:val="ConsPlusNormal"/>
              <w:jc w:val="center"/>
            </w:pPr>
            <w:r>
              <w:t>6299</w:t>
            </w:r>
          </w:p>
        </w:tc>
        <w:tc>
          <w:tcPr>
            <w:tcW w:w="980" w:type="dxa"/>
          </w:tcPr>
          <w:p w:rsidR="00A90A44" w:rsidRDefault="00A90A44">
            <w:pPr>
              <w:pStyle w:val="ConsPlusNormal"/>
              <w:jc w:val="center"/>
            </w:pPr>
            <w:r>
              <w:t>3777</w:t>
            </w:r>
          </w:p>
        </w:tc>
        <w:tc>
          <w:tcPr>
            <w:tcW w:w="1091" w:type="dxa"/>
          </w:tcPr>
          <w:p w:rsidR="00A90A44" w:rsidRDefault="00A90A44">
            <w:pPr>
              <w:pStyle w:val="ConsPlusNormal"/>
              <w:jc w:val="center"/>
            </w:pPr>
            <w:r>
              <w:t>2522</w:t>
            </w:r>
          </w:p>
        </w:tc>
        <w:tc>
          <w:tcPr>
            <w:tcW w:w="1121" w:type="dxa"/>
          </w:tcPr>
          <w:p w:rsidR="00A90A44" w:rsidRDefault="00A90A44">
            <w:pPr>
              <w:pStyle w:val="ConsPlusNormal"/>
              <w:jc w:val="center"/>
            </w:pPr>
            <w:r>
              <w:t>7799</w:t>
            </w:r>
          </w:p>
        </w:tc>
        <w:tc>
          <w:tcPr>
            <w:tcW w:w="980" w:type="dxa"/>
          </w:tcPr>
          <w:p w:rsidR="00A90A44" w:rsidRDefault="00A90A44">
            <w:pPr>
              <w:pStyle w:val="ConsPlusNormal"/>
              <w:jc w:val="center"/>
            </w:pPr>
            <w:r>
              <w:t>3777</w:t>
            </w:r>
          </w:p>
        </w:tc>
        <w:tc>
          <w:tcPr>
            <w:tcW w:w="1214" w:type="dxa"/>
          </w:tcPr>
          <w:p w:rsidR="00A90A44" w:rsidRDefault="00A90A44">
            <w:pPr>
              <w:pStyle w:val="ConsPlusNormal"/>
              <w:jc w:val="center"/>
            </w:pPr>
            <w:r>
              <w:t>4022</w:t>
            </w:r>
          </w:p>
        </w:tc>
      </w:tr>
      <w:tr w:rsidR="00A90A44">
        <w:tc>
          <w:tcPr>
            <w:tcW w:w="510" w:type="dxa"/>
          </w:tcPr>
          <w:p w:rsidR="00A90A44" w:rsidRDefault="00A90A44">
            <w:pPr>
              <w:pStyle w:val="ConsPlusNormal"/>
            </w:pPr>
            <w:r>
              <w:t>1.3.</w:t>
            </w:r>
          </w:p>
        </w:tc>
        <w:tc>
          <w:tcPr>
            <w:tcW w:w="2948" w:type="dxa"/>
          </w:tcPr>
          <w:p w:rsidR="00A90A44" w:rsidRDefault="00A90A44">
            <w:pPr>
              <w:pStyle w:val="ConsPlusNormal"/>
              <w:jc w:val="both"/>
            </w:pPr>
            <w:r>
              <w:t>Общеобразовательные школы</w:t>
            </w:r>
          </w:p>
        </w:tc>
        <w:tc>
          <w:tcPr>
            <w:tcW w:w="3543" w:type="dxa"/>
          </w:tcPr>
          <w:p w:rsidR="00A90A44" w:rsidRDefault="00A90A44">
            <w:pPr>
              <w:pStyle w:val="ConsPlusNormal"/>
              <w:jc w:val="both"/>
            </w:pPr>
            <w:r>
              <w:t>Уровень обеспеченности - 75%, место</w:t>
            </w:r>
          </w:p>
        </w:tc>
        <w:tc>
          <w:tcPr>
            <w:tcW w:w="1195" w:type="dxa"/>
          </w:tcPr>
          <w:p w:rsidR="00A90A44" w:rsidRDefault="00A90A44">
            <w:pPr>
              <w:pStyle w:val="ConsPlusNormal"/>
              <w:jc w:val="center"/>
            </w:pPr>
            <w:r>
              <w:t>8053</w:t>
            </w:r>
          </w:p>
        </w:tc>
        <w:tc>
          <w:tcPr>
            <w:tcW w:w="980" w:type="dxa"/>
          </w:tcPr>
          <w:p w:rsidR="00A90A44" w:rsidRDefault="00A90A44">
            <w:pPr>
              <w:pStyle w:val="ConsPlusNormal"/>
              <w:jc w:val="center"/>
            </w:pPr>
            <w:r>
              <w:t>7205</w:t>
            </w:r>
          </w:p>
        </w:tc>
        <w:tc>
          <w:tcPr>
            <w:tcW w:w="1091" w:type="dxa"/>
          </w:tcPr>
          <w:p w:rsidR="00A90A44" w:rsidRDefault="00A90A44">
            <w:pPr>
              <w:pStyle w:val="ConsPlusNormal"/>
              <w:jc w:val="center"/>
            </w:pPr>
            <w:r>
              <w:t>848</w:t>
            </w:r>
          </w:p>
        </w:tc>
        <w:tc>
          <w:tcPr>
            <w:tcW w:w="1121" w:type="dxa"/>
          </w:tcPr>
          <w:p w:rsidR="00A90A44" w:rsidRDefault="00A90A44">
            <w:pPr>
              <w:pStyle w:val="ConsPlusNormal"/>
              <w:jc w:val="center"/>
            </w:pPr>
            <w:r>
              <w:t>9749</w:t>
            </w:r>
          </w:p>
        </w:tc>
        <w:tc>
          <w:tcPr>
            <w:tcW w:w="980" w:type="dxa"/>
          </w:tcPr>
          <w:p w:rsidR="00A90A44" w:rsidRDefault="00A90A44">
            <w:pPr>
              <w:pStyle w:val="ConsPlusNormal"/>
              <w:jc w:val="center"/>
            </w:pPr>
            <w:r>
              <w:t>7205</w:t>
            </w:r>
          </w:p>
        </w:tc>
        <w:tc>
          <w:tcPr>
            <w:tcW w:w="1214" w:type="dxa"/>
          </w:tcPr>
          <w:p w:rsidR="00A90A44" w:rsidRDefault="00A90A44">
            <w:pPr>
              <w:pStyle w:val="ConsPlusNormal"/>
              <w:jc w:val="center"/>
            </w:pPr>
            <w:r>
              <w:t>2544</w:t>
            </w:r>
          </w:p>
        </w:tc>
      </w:tr>
      <w:tr w:rsidR="00A90A44">
        <w:tc>
          <w:tcPr>
            <w:tcW w:w="510" w:type="dxa"/>
          </w:tcPr>
          <w:p w:rsidR="00A90A44" w:rsidRDefault="00A90A44">
            <w:pPr>
              <w:pStyle w:val="ConsPlusNormal"/>
            </w:pPr>
            <w:r>
              <w:t>1.4.</w:t>
            </w:r>
          </w:p>
        </w:tc>
        <w:tc>
          <w:tcPr>
            <w:tcW w:w="2948" w:type="dxa"/>
          </w:tcPr>
          <w:p w:rsidR="00A90A44" w:rsidRDefault="00A90A44">
            <w:pPr>
              <w:pStyle w:val="ConsPlusNormal"/>
            </w:pPr>
          </w:p>
        </w:tc>
        <w:tc>
          <w:tcPr>
            <w:tcW w:w="3543" w:type="dxa"/>
          </w:tcPr>
          <w:p w:rsidR="00A90A44" w:rsidRDefault="00A90A44">
            <w:pPr>
              <w:pStyle w:val="ConsPlusNormal"/>
              <w:jc w:val="both"/>
            </w:pPr>
            <w:r>
              <w:t>Уровень обеспеченности - 100%, место</w:t>
            </w:r>
          </w:p>
        </w:tc>
        <w:tc>
          <w:tcPr>
            <w:tcW w:w="1195" w:type="dxa"/>
          </w:tcPr>
          <w:p w:rsidR="00A90A44" w:rsidRDefault="00A90A44">
            <w:pPr>
              <w:pStyle w:val="ConsPlusNormal"/>
              <w:jc w:val="center"/>
            </w:pPr>
            <w:r>
              <w:t>10737</w:t>
            </w:r>
          </w:p>
        </w:tc>
        <w:tc>
          <w:tcPr>
            <w:tcW w:w="980" w:type="dxa"/>
          </w:tcPr>
          <w:p w:rsidR="00A90A44" w:rsidRDefault="00A90A44">
            <w:pPr>
              <w:pStyle w:val="ConsPlusNormal"/>
              <w:jc w:val="center"/>
            </w:pPr>
            <w:r>
              <w:t>7205</w:t>
            </w:r>
          </w:p>
        </w:tc>
        <w:tc>
          <w:tcPr>
            <w:tcW w:w="1091" w:type="dxa"/>
          </w:tcPr>
          <w:p w:rsidR="00A90A44" w:rsidRDefault="00A90A44">
            <w:pPr>
              <w:pStyle w:val="ConsPlusNormal"/>
              <w:jc w:val="center"/>
            </w:pPr>
            <w:r>
              <w:t>3532</w:t>
            </w:r>
          </w:p>
        </w:tc>
        <w:tc>
          <w:tcPr>
            <w:tcW w:w="1121" w:type="dxa"/>
          </w:tcPr>
          <w:p w:rsidR="00A90A44" w:rsidRDefault="00A90A44">
            <w:pPr>
              <w:pStyle w:val="ConsPlusNormal"/>
              <w:jc w:val="center"/>
            </w:pPr>
            <w:r>
              <w:t>12999</w:t>
            </w:r>
          </w:p>
        </w:tc>
        <w:tc>
          <w:tcPr>
            <w:tcW w:w="980" w:type="dxa"/>
          </w:tcPr>
          <w:p w:rsidR="00A90A44" w:rsidRDefault="00A90A44">
            <w:pPr>
              <w:pStyle w:val="ConsPlusNormal"/>
              <w:jc w:val="center"/>
            </w:pPr>
            <w:r>
              <w:t>7205</w:t>
            </w:r>
          </w:p>
        </w:tc>
        <w:tc>
          <w:tcPr>
            <w:tcW w:w="1214" w:type="dxa"/>
          </w:tcPr>
          <w:p w:rsidR="00A90A44" w:rsidRDefault="00A90A44">
            <w:pPr>
              <w:pStyle w:val="ConsPlusNormal"/>
              <w:jc w:val="center"/>
            </w:pPr>
            <w:r>
              <w:t>5794</w:t>
            </w:r>
          </w:p>
        </w:tc>
      </w:tr>
      <w:tr w:rsidR="00A90A44">
        <w:tc>
          <w:tcPr>
            <w:tcW w:w="510" w:type="dxa"/>
          </w:tcPr>
          <w:p w:rsidR="00A90A44" w:rsidRDefault="00A90A44">
            <w:pPr>
              <w:pStyle w:val="ConsPlusNormal"/>
            </w:pPr>
            <w:r>
              <w:t>1.5.</w:t>
            </w:r>
          </w:p>
        </w:tc>
        <w:tc>
          <w:tcPr>
            <w:tcW w:w="2948" w:type="dxa"/>
          </w:tcPr>
          <w:p w:rsidR="00A90A44" w:rsidRDefault="00A90A44">
            <w:pPr>
              <w:pStyle w:val="ConsPlusNormal"/>
              <w:jc w:val="both"/>
            </w:pPr>
            <w:r>
              <w:t>Внешкольные учреждения</w:t>
            </w:r>
          </w:p>
        </w:tc>
        <w:tc>
          <w:tcPr>
            <w:tcW w:w="3543" w:type="dxa"/>
          </w:tcPr>
          <w:p w:rsidR="00A90A44" w:rsidRDefault="00A90A44">
            <w:pPr>
              <w:pStyle w:val="ConsPlusNormal"/>
              <w:jc w:val="both"/>
            </w:pPr>
            <w:r>
              <w:t>10% от общего числа школьников, место</w:t>
            </w:r>
          </w:p>
        </w:tc>
        <w:tc>
          <w:tcPr>
            <w:tcW w:w="1195" w:type="dxa"/>
          </w:tcPr>
          <w:p w:rsidR="00A90A44" w:rsidRDefault="00A90A44">
            <w:pPr>
              <w:pStyle w:val="ConsPlusNormal"/>
              <w:jc w:val="center"/>
            </w:pPr>
            <w:r>
              <w:t>1074</w:t>
            </w:r>
          </w:p>
        </w:tc>
        <w:tc>
          <w:tcPr>
            <w:tcW w:w="980" w:type="dxa"/>
          </w:tcPr>
          <w:p w:rsidR="00A90A44" w:rsidRDefault="00A90A44">
            <w:pPr>
              <w:pStyle w:val="ConsPlusNormal"/>
              <w:jc w:val="center"/>
            </w:pPr>
            <w:r>
              <w:t>2570</w:t>
            </w:r>
          </w:p>
        </w:tc>
        <w:tc>
          <w:tcPr>
            <w:tcW w:w="1091" w:type="dxa"/>
          </w:tcPr>
          <w:p w:rsidR="00A90A44" w:rsidRDefault="00A90A44">
            <w:pPr>
              <w:pStyle w:val="ConsPlusNormal"/>
              <w:jc w:val="center"/>
            </w:pPr>
            <w:r>
              <w:t>-1496</w:t>
            </w:r>
          </w:p>
        </w:tc>
        <w:tc>
          <w:tcPr>
            <w:tcW w:w="1121" w:type="dxa"/>
          </w:tcPr>
          <w:p w:rsidR="00A90A44" w:rsidRDefault="00A90A44">
            <w:pPr>
              <w:pStyle w:val="ConsPlusNormal"/>
              <w:jc w:val="center"/>
            </w:pPr>
            <w:r>
              <w:t>1300</w:t>
            </w:r>
          </w:p>
        </w:tc>
        <w:tc>
          <w:tcPr>
            <w:tcW w:w="980" w:type="dxa"/>
          </w:tcPr>
          <w:p w:rsidR="00A90A44" w:rsidRDefault="00A90A44">
            <w:pPr>
              <w:pStyle w:val="ConsPlusNormal"/>
              <w:jc w:val="center"/>
            </w:pPr>
            <w:r>
              <w:t>2570</w:t>
            </w:r>
          </w:p>
        </w:tc>
        <w:tc>
          <w:tcPr>
            <w:tcW w:w="1214" w:type="dxa"/>
          </w:tcPr>
          <w:p w:rsidR="00A90A44" w:rsidRDefault="00A90A44">
            <w:pPr>
              <w:pStyle w:val="ConsPlusNormal"/>
              <w:jc w:val="center"/>
            </w:pPr>
            <w:r>
              <w:t>-1270</w:t>
            </w:r>
          </w:p>
        </w:tc>
      </w:tr>
      <w:tr w:rsidR="00A90A44">
        <w:tc>
          <w:tcPr>
            <w:tcW w:w="13582" w:type="dxa"/>
            <w:gridSpan w:val="9"/>
          </w:tcPr>
          <w:p w:rsidR="00A90A44" w:rsidRDefault="00A90A44">
            <w:pPr>
              <w:pStyle w:val="ConsPlusNormal"/>
              <w:jc w:val="center"/>
              <w:outlineLvl w:val="5"/>
            </w:pPr>
            <w:r>
              <w:t>2. Учреждения здравоохранения, социального обеспечения</w:t>
            </w:r>
          </w:p>
        </w:tc>
      </w:tr>
      <w:tr w:rsidR="00A90A44">
        <w:tc>
          <w:tcPr>
            <w:tcW w:w="510" w:type="dxa"/>
          </w:tcPr>
          <w:p w:rsidR="00A90A44" w:rsidRDefault="00A90A44">
            <w:pPr>
              <w:pStyle w:val="ConsPlusNormal"/>
            </w:pPr>
            <w:r>
              <w:t>2.1.</w:t>
            </w:r>
          </w:p>
        </w:tc>
        <w:tc>
          <w:tcPr>
            <w:tcW w:w="2948" w:type="dxa"/>
          </w:tcPr>
          <w:p w:rsidR="00A90A44" w:rsidRDefault="00A90A44">
            <w:pPr>
              <w:pStyle w:val="ConsPlusNormal"/>
              <w:jc w:val="both"/>
            </w:pPr>
            <w:r>
              <w:t>Поликлиники, врачебные амбулатории</w:t>
            </w:r>
          </w:p>
        </w:tc>
        <w:tc>
          <w:tcPr>
            <w:tcW w:w="3543" w:type="dxa"/>
          </w:tcPr>
          <w:p w:rsidR="00A90A44" w:rsidRDefault="00A90A44">
            <w:pPr>
              <w:pStyle w:val="ConsPlusNormal"/>
              <w:jc w:val="both"/>
            </w:pPr>
            <w:r>
              <w:t>181,5 посещений в смену на 10000 жителей, посещ. в смену</w:t>
            </w:r>
          </w:p>
        </w:tc>
        <w:tc>
          <w:tcPr>
            <w:tcW w:w="1195" w:type="dxa"/>
          </w:tcPr>
          <w:p w:rsidR="00A90A44" w:rsidRDefault="00A90A44">
            <w:pPr>
              <w:pStyle w:val="ConsPlusNormal"/>
              <w:jc w:val="center"/>
            </w:pPr>
            <w:r>
              <w:t>1299</w:t>
            </w:r>
          </w:p>
        </w:tc>
        <w:tc>
          <w:tcPr>
            <w:tcW w:w="980" w:type="dxa"/>
          </w:tcPr>
          <w:p w:rsidR="00A90A44" w:rsidRDefault="00A90A44">
            <w:pPr>
              <w:pStyle w:val="ConsPlusNormal"/>
              <w:jc w:val="center"/>
            </w:pPr>
            <w:r>
              <w:t>н/д</w:t>
            </w:r>
          </w:p>
        </w:tc>
        <w:tc>
          <w:tcPr>
            <w:tcW w:w="1091" w:type="dxa"/>
          </w:tcPr>
          <w:p w:rsidR="00A90A44" w:rsidRDefault="00A90A44">
            <w:pPr>
              <w:pStyle w:val="ConsPlusNormal"/>
              <w:jc w:val="center"/>
            </w:pPr>
            <w:r>
              <w:t>1299</w:t>
            </w:r>
          </w:p>
        </w:tc>
        <w:tc>
          <w:tcPr>
            <w:tcW w:w="1121" w:type="dxa"/>
          </w:tcPr>
          <w:p w:rsidR="00A90A44" w:rsidRDefault="00A90A44">
            <w:pPr>
              <w:pStyle w:val="ConsPlusNormal"/>
              <w:jc w:val="center"/>
            </w:pPr>
            <w:r>
              <w:t>1627</w:t>
            </w:r>
          </w:p>
        </w:tc>
        <w:tc>
          <w:tcPr>
            <w:tcW w:w="980" w:type="dxa"/>
          </w:tcPr>
          <w:p w:rsidR="00A90A44" w:rsidRDefault="00A90A44">
            <w:pPr>
              <w:pStyle w:val="ConsPlusNormal"/>
              <w:jc w:val="center"/>
            </w:pPr>
            <w:r>
              <w:t>н/д</w:t>
            </w:r>
          </w:p>
        </w:tc>
        <w:tc>
          <w:tcPr>
            <w:tcW w:w="1214" w:type="dxa"/>
          </w:tcPr>
          <w:p w:rsidR="00A90A44" w:rsidRDefault="00A90A44">
            <w:pPr>
              <w:pStyle w:val="ConsPlusNormal"/>
              <w:jc w:val="center"/>
            </w:pPr>
            <w:r>
              <w:t>1627</w:t>
            </w:r>
          </w:p>
        </w:tc>
      </w:tr>
      <w:tr w:rsidR="00A90A44">
        <w:tc>
          <w:tcPr>
            <w:tcW w:w="510" w:type="dxa"/>
          </w:tcPr>
          <w:p w:rsidR="00A90A44" w:rsidRDefault="00A90A44">
            <w:pPr>
              <w:pStyle w:val="ConsPlusNormal"/>
            </w:pPr>
            <w:r>
              <w:lastRenderedPageBreak/>
              <w:t>2.2.</w:t>
            </w:r>
          </w:p>
        </w:tc>
        <w:tc>
          <w:tcPr>
            <w:tcW w:w="2948" w:type="dxa"/>
          </w:tcPr>
          <w:p w:rsidR="00A90A44" w:rsidRDefault="00A90A44">
            <w:pPr>
              <w:pStyle w:val="ConsPlusNormal"/>
              <w:jc w:val="both"/>
            </w:pPr>
            <w:r>
              <w:t>Больницы, стационары при клиниках</w:t>
            </w:r>
          </w:p>
        </w:tc>
        <w:tc>
          <w:tcPr>
            <w:tcW w:w="3543" w:type="dxa"/>
          </w:tcPr>
          <w:p w:rsidR="00A90A44" w:rsidRDefault="00A90A44">
            <w:pPr>
              <w:pStyle w:val="ConsPlusNormal"/>
              <w:jc w:val="both"/>
            </w:pPr>
            <w:r>
              <w:t>134,7 коек на 10000 жителей, койка</w:t>
            </w:r>
          </w:p>
        </w:tc>
        <w:tc>
          <w:tcPr>
            <w:tcW w:w="1195" w:type="dxa"/>
          </w:tcPr>
          <w:p w:rsidR="00A90A44" w:rsidRDefault="00A90A44">
            <w:pPr>
              <w:pStyle w:val="ConsPlusNormal"/>
              <w:jc w:val="center"/>
            </w:pPr>
            <w:r>
              <w:t>964</w:t>
            </w:r>
          </w:p>
        </w:tc>
        <w:tc>
          <w:tcPr>
            <w:tcW w:w="980" w:type="dxa"/>
          </w:tcPr>
          <w:p w:rsidR="00A90A44" w:rsidRDefault="00A90A44">
            <w:pPr>
              <w:pStyle w:val="ConsPlusNormal"/>
              <w:jc w:val="center"/>
            </w:pPr>
            <w:r>
              <w:t>484</w:t>
            </w:r>
          </w:p>
        </w:tc>
        <w:tc>
          <w:tcPr>
            <w:tcW w:w="1091" w:type="dxa"/>
          </w:tcPr>
          <w:p w:rsidR="00A90A44" w:rsidRDefault="00A90A44">
            <w:pPr>
              <w:pStyle w:val="ConsPlusNormal"/>
              <w:jc w:val="center"/>
            </w:pPr>
            <w:r>
              <w:t>480</w:t>
            </w:r>
          </w:p>
        </w:tc>
        <w:tc>
          <w:tcPr>
            <w:tcW w:w="1121" w:type="dxa"/>
          </w:tcPr>
          <w:p w:rsidR="00A90A44" w:rsidRDefault="00A90A44">
            <w:pPr>
              <w:pStyle w:val="ConsPlusNormal"/>
              <w:jc w:val="center"/>
            </w:pPr>
            <w:r>
              <w:t>1208</w:t>
            </w:r>
          </w:p>
        </w:tc>
        <w:tc>
          <w:tcPr>
            <w:tcW w:w="980" w:type="dxa"/>
          </w:tcPr>
          <w:p w:rsidR="00A90A44" w:rsidRDefault="00A90A44">
            <w:pPr>
              <w:pStyle w:val="ConsPlusNormal"/>
              <w:jc w:val="center"/>
            </w:pPr>
            <w:r>
              <w:t>484</w:t>
            </w:r>
          </w:p>
        </w:tc>
        <w:tc>
          <w:tcPr>
            <w:tcW w:w="1214" w:type="dxa"/>
          </w:tcPr>
          <w:p w:rsidR="00A90A44" w:rsidRDefault="00A90A44">
            <w:pPr>
              <w:pStyle w:val="ConsPlusNormal"/>
              <w:jc w:val="center"/>
            </w:pPr>
            <w:r>
              <w:t>724</w:t>
            </w:r>
          </w:p>
        </w:tc>
      </w:tr>
      <w:tr w:rsidR="00A90A44">
        <w:tc>
          <w:tcPr>
            <w:tcW w:w="510" w:type="dxa"/>
          </w:tcPr>
          <w:p w:rsidR="00A90A44" w:rsidRDefault="00A90A44">
            <w:pPr>
              <w:pStyle w:val="ConsPlusNormal"/>
            </w:pPr>
            <w:r>
              <w:t>2.3.</w:t>
            </w:r>
          </w:p>
        </w:tc>
        <w:tc>
          <w:tcPr>
            <w:tcW w:w="2948" w:type="dxa"/>
          </w:tcPr>
          <w:p w:rsidR="00A90A44" w:rsidRDefault="00A90A44">
            <w:pPr>
              <w:pStyle w:val="ConsPlusNormal"/>
              <w:jc w:val="both"/>
            </w:pPr>
            <w:r>
              <w:t>Станции (подстанции) скорой медицинской помощи, автомобиль</w:t>
            </w:r>
          </w:p>
        </w:tc>
        <w:tc>
          <w:tcPr>
            <w:tcW w:w="3543" w:type="dxa"/>
          </w:tcPr>
          <w:p w:rsidR="00A90A44" w:rsidRDefault="00A90A44">
            <w:pPr>
              <w:pStyle w:val="ConsPlusNormal"/>
              <w:jc w:val="both"/>
            </w:pPr>
            <w:r>
              <w:t>1 автомобиль на 10 тыс. человек в пределах зоны 15-минутной доступности на специальном автомобиле, автомобиль</w:t>
            </w:r>
          </w:p>
        </w:tc>
        <w:tc>
          <w:tcPr>
            <w:tcW w:w="1195" w:type="dxa"/>
          </w:tcPr>
          <w:p w:rsidR="00A90A44" w:rsidRDefault="00A90A44">
            <w:pPr>
              <w:pStyle w:val="ConsPlusNormal"/>
              <w:jc w:val="center"/>
            </w:pPr>
            <w:r>
              <w:t>7</w:t>
            </w:r>
          </w:p>
        </w:tc>
        <w:tc>
          <w:tcPr>
            <w:tcW w:w="980" w:type="dxa"/>
          </w:tcPr>
          <w:p w:rsidR="00A90A44" w:rsidRDefault="00A90A44">
            <w:pPr>
              <w:pStyle w:val="ConsPlusNormal"/>
              <w:jc w:val="center"/>
            </w:pPr>
            <w:r>
              <w:t>н/д</w:t>
            </w:r>
          </w:p>
        </w:tc>
        <w:tc>
          <w:tcPr>
            <w:tcW w:w="1091" w:type="dxa"/>
          </w:tcPr>
          <w:p w:rsidR="00A90A44" w:rsidRDefault="00A90A44">
            <w:pPr>
              <w:pStyle w:val="ConsPlusNormal"/>
              <w:jc w:val="center"/>
            </w:pPr>
            <w:r>
              <w:t>7</w:t>
            </w:r>
          </w:p>
        </w:tc>
        <w:tc>
          <w:tcPr>
            <w:tcW w:w="1121" w:type="dxa"/>
          </w:tcPr>
          <w:p w:rsidR="00A90A44" w:rsidRDefault="00A90A44">
            <w:pPr>
              <w:pStyle w:val="ConsPlusNormal"/>
              <w:jc w:val="center"/>
            </w:pPr>
            <w:r>
              <w:t>9</w:t>
            </w:r>
          </w:p>
        </w:tc>
        <w:tc>
          <w:tcPr>
            <w:tcW w:w="980" w:type="dxa"/>
          </w:tcPr>
          <w:p w:rsidR="00A90A44" w:rsidRDefault="00A90A44">
            <w:pPr>
              <w:pStyle w:val="ConsPlusNormal"/>
              <w:jc w:val="center"/>
            </w:pPr>
            <w:r>
              <w:t>н/д</w:t>
            </w:r>
          </w:p>
        </w:tc>
        <w:tc>
          <w:tcPr>
            <w:tcW w:w="1214" w:type="dxa"/>
          </w:tcPr>
          <w:p w:rsidR="00A90A44" w:rsidRDefault="00A90A44">
            <w:pPr>
              <w:pStyle w:val="ConsPlusNormal"/>
              <w:jc w:val="center"/>
            </w:pPr>
            <w:r>
              <w:t>9</w:t>
            </w:r>
          </w:p>
        </w:tc>
      </w:tr>
      <w:tr w:rsidR="00A90A44">
        <w:tc>
          <w:tcPr>
            <w:tcW w:w="510" w:type="dxa"/>
          </w:tcPr>
          <w:p w:rsidR="00A90A44" w:rsidRDefault="00A90A44">
            <w:pPr>
              <w:pStyle w:val="ConsPlusNormal"/>
            </w:pPr>
            <w:r>
              <w:t>2.4.</w:t>
            </w:r>
          </w:p>
        </w:tc>
        <w:tc>
          <w:tcPr>
            <w:tcW w:w="2948" w:type="dxa"/>
          </w:tcPr>
          <w:p w:rsidR="00A90A44" w:rsidRDefault="00A90A44">
            <w:pPr>
              <w:pStyle w:val="ConsPlusNormal"/>
              <w:jc w:val="both"/>
            </w:pPr>
            <w:r>
              <w:t>Аптека (пункты, киоски)</w:t>
            </w:r>
          </w:p>
        </w:tc>
        <w:tc>
          <w:tcPr>
            <w:tcW w:w="3543" w:type="dxa"/>
          </w:tcPr>
          <w:p w:rsidR="00A90A44" w:rsidRDefault="00A90A44">
            <w:pPr>
              <w:pStyle w:val="ConsPlusNormal"/>
              <w:jc w:val="both"/>
            </w:pPr>
            <w:r>
              <w:t>1 объект на 6,2 тыс. жителей, объект</w:t>
            </w:r>
          </w:p>
        </w:tc>
        <w:tc>
          <w:tcPr>
            <w:tcW w:w="1195" w:type="dxa"/>
          </w:tcPr>
          <w:p w:rsidR="00A90A44" w:rsidRDefault="00A90A44">
            <w:pPr>
              <w:pStyle w:val="ConsPlusNormal"/>
              <w:jc w:val="center"/>
            </w:pPr>
            <w:r>
              <w:t>12</w:t>
            </w:r>
          </w:p>
        </w:tc>
        <w:tc>
          <w:tcPr>
            <w:tcW w:w="980" w:type="dxa"/>
          </w:tcPr>
          <w:p w:rsidR="00A90A44" w:rsidRDefault="00A90A44">
            <w:pPr>
              <w:pStyle w:val="ConsPlusNormal"/>
              <w:jc w:val="center"/>
            </w:pPr>
            <w:r>
              <w:t>25</w:t>
            </w:r>
          </w:p>
        </w:tc>
        <w:tc>
          <w:tcPr>
            <w:tcW w:w="1091" w:type="dxa"/>
          </w:tcPr>
          <w:p w:rsidR="00A90A44" w:rsidRDefault="00A90A44">
            <w:pPr>
              <w:pStyle w:val="ConsPlusNormal"/>
              <w:jc w:val="center"/>
            </w:pPr>
            <w:r>
              <w:t>-13</w:t>
            </w:r>
          </w:p>
        </w:tc>
        <w:tc>
          <w:tcPr>
            <w:tcW w:w="1121" w:type="dxa"/>
          </w:tcPr>
          <w:p w:rsidR="00A90A44" w:rsidRDefault="00A90A44">
            <w:pPr>
              <w:pStyle w:val="ConsPlusNormal"/>
              <w:jc w:val="center"/>
            </w:pPr>
            <w:r>
              <w:t>14</w:t>
            </w:r>
          </w:p>
        </w:tc>
        <w:tc>
          <w:tcPr>
            <w:tcW w:w="980" w:type="dxa"/>
          </w:tcPr>
          <w:p w:rsidR="00A90A44" w:rsidRDefault="00A90A44">
            <w:pPr>
              <w:pStyle w:val="ConsPlusNormal"/>
              <w:jc w:val="center"/>
            </w:pPr>
            <w:r>
              <w:t>25</w:t>
            </w:r>
          </w:p>
        </w:tc>
        <w:tc>
          <w:tcPr>
            <w:tcW w:w="1214" w:type="dxa"/>
          </w:tcPr>
          <w:p w:rsidR="00A90A44" w:rsidRDefault="00A90A44">
            <w:pPr>
              <w:pStyle w:val="ConsPlusNormal"/>
              <w:jc w:val="center"/>
            </w:pPr>
            <w:r>
              <w:t>-11</w:t>
            </w:r>
          </w:p>
        </w:tc>
      </w:tr>
      <w:tr w:rsidR="00A90A44">
        <w:tc>
          <w:tcPr>
            <w:tcW w:w="510" w:type="dxa"/>
          </w:tcPr>
          <w:p w:rsidR="00A90A44" w:rsidRDefault="00A90A44">
            <w:pPr>
              <w:pStyle w:val="ConsPlusNormal"/>
            </w:pPr>
            <w:r>
              <w:t>2.5.</w:t>
            </w:r>
          </w:p>
        </w:tc>
        <w:tc>
          <w:tcPr>
            <w:tcW w:w="2948" w:type="dxa"/>
          </w:tcPr>
          <w:p w:rsidR="00A90A44" w:rsidRDefault="00A90A44">
            <w:pPr>
              <w:pStyle w:val="ConsPlusNormal"/>
              <w:jc w:val="both"/>
            </w:pPr>
            <w:r>
              <w:t>Молочные кухни</w:t>
            </w:r>
          </w:p>
        </w:tc>
        <w:tc>
          <w:tcPr>
            <w:tcW w:w="3543" w:type="dxa"/>
          </w:tcPr>
          <w:p w:rsidR="00A90A44" w:rsidRDefault="00A90A44">
            <w:pPr>
              <w:pStyle w:val="ConsPlusNormal"/>
              <w:jc w:val="both"/>
            </w:pPr>
            <w:r>
              <w:t>4 порции на 1 ребенка до года, порция в сутки</w:t>
            </w:r>
          </w:p>
        </w:tc>
        <w:tc>
          <w:tcPr>
            <w:tcW w:w="1195" w:type="dxa"/>
          </w:tcPr>
          <w:p w:rsidR="00A90A44" w:rsidRDefault="00A90A44">
            <w:pPr>
              <w:pStyle w:val="ConsPlusNormal"/>
              <w:jc w:val="center"/>
            </w:pPr>
            <w:r>
              <w:t>3876</w:t>
            </w:r>
          </w:p>
        </w:tc>
        <w:tc>
          <w:tcPr>
            <w:tcW w:w="980" w:type="dxa"/>
          </w:tcPr>
          <w:p w:rsidR="00A90A44" w:rsidRDefault="00A90A44">
            <w:pPr>
              <w:pStyle w:val="ConsPlusNormal"/>
              <w:jc w:val="center"/>
            </w:pPr>
            <w:r>
              <w:t>н/д</w:t>
            </w:r>
          </w:p>
        </w:tc>
        <w:tc>
          <w:tcPr>
            <w:tcW w:w="1091" w:type="dxa"/>
          </w:tcPr>
          <w:p w:rsidR="00A90A44" w:rsidRDefault="00A90A44">
            <w:pPr>
              <w:pStyle w:val="ConsPlusNormal"/>
              <w:jc w:val="center"/>
            </w:pPr>
            <w:r>
              <w:t>3876</w:t>
            </w:r>
          </w:p>
        </w:tc>
        <w:tc>
          <w:tcPr>
            <w:tcW w:w="1121" w:type="dxa"/>
          </w:tcPr>
          <w:p w:rsidR="00A90A44" w:rsidRDefault="00A90A44">
            <w:pPr>
              <w:pStyle w:val="ConsPlusNormal"/>
              <w:jc w:val="center"/>
            </w:pPr>
            <w:r>
              <w:t>4799</w:t>
            </w:r>
          </w:p>
        </w:tc>
        <w:tc>
          <w:tcPr>
            <w:tcW w:w="980" w:type="dxa"/>
          </w:tcPr>
          <w:p w:rsidR="00A90A44" w:rsidRDefault="00A90A44">
            <w:pPr>
              <w:pStyle w:val="ConsPlusNormal"/>
              <w:jc w:val="center"/>
            </w:pPr>
            <w:r>
              <w:t>н/д</w:t>
            </w:r>
          </w:p>
        </w:tc>
        <w:tc>
          <w:tcPr>
            <w:tcW w:w="1214" w:type="dxa"/>
          </w:tcPr>
          <w:p w:rsidR="00A90A44" w:rsidRDefault="00A90A44">
            <w:pPr>
              <w:pStyle w:val="ConsPlusNormal"/>
              <w:jc w:val="center"/>
            </w:pPr>
            <w:r>
              <w:t>4799</w:t>
            </w:r>
          </w:p>
        </w:tc>
      </w:tr>
      <w:tr w:rsidR="00A90A44">
        <w:tc>
          <w:tcPr>
            <w:tcW w:w="510" w:type="dxa"/>
          </w:tcPr>
          <w:p w:rsidR="00A90A44" w:rsidRDefault="00A90A44">
            <w:pPr>
              <w:pStyle w:val="ConsPlusNormal"/>
            </w:pPr>
            <w:r>
              <w:t>2.6.</w:t>
            </w:r>
          </w:p>
        </w:tc>
        <w:tc>
          <w:tcPr>
            <w:tcW w:w="2948" w:type="dxa"/>
          </w:tcPr>
          <w:p w:rsidR="00A90A44" w:rsidRDefault="00A90A44">
            <w:pPr>
              <w:pStyle w:val="ConsPlusNormal"/>
              <w:jc w:val="both"/>
            </w:pPr>
            <w:r>
              <w:t>Дома-интернаты для престарелых, ветеранов труда и войны, платные пансионаты</w:t>
            </w:r>
          </w:p>
        </w:tc>
        <w:tc>
          <w:tcPr>
            <w:tcW w:w="3543" w:type="dxa"/>
          </w:tcPr>
          <w:p w:rsidR="00A90A44" w:rsidRDefault="00A90A44">
            <w:pPr>
              <w:pStyle w:val="ConsPlusNormal"/>
              <w:jc w:val="both"/>
            </w:pPr>
            <w:r>
              <w:t>28 мест на 1 тыс. человек (с 60 лет), место</w:t>
            </w:r>
          </w:p>
        </w:tc>
        <w:tc>
          <w:tcPr>
            <w:tcW w:w="1195" w:type="dxa"/>
          </w:tcPr>
          <w:p w:rsidR="00A90A44" w:rsidRDefault="00A90A44">
            <w:pPr>
              <w:pStyle w:val="ConsPlusNormal"/>
              <w:jc w:val="center"/>
            </w:pPr>
            <w:r>
              <w:t>361</w:t>
            </w:r>
          </w:p>
        </w:tc>
        <w:tc>
          <w:tcPr>
            <w:tcW w:w="980" w:type="dxa"/>
          </w:tcPr>
          <w:p w:rsidR="00A90A44" w:rsidRDefault="00A90A44">
            <w:pPr>
              <w:pStyle w:val="ConsPlusNormal"/>
              <w:jc w:val="center"/>
            </w:pPr>
            <w:r>
              <w:t>н/д</w:t>
            </w:r>
          </w:p>
        </w:tc>
        <w:tc>
          <w:tcPr>
            <w:tcW w:w="1091" w:type="dxa"/>
          </w:tcPr>
          <w:p w:rsidR="00A90A44" w:rsidRDefault="00A90A44">
            <w:pPr>
              <w:pStyle w:val="ConsPlusNormal"/>
              <w:jc w:val="center"/>
            </w:pPr>
            <w:r>
              <w:t>361</w:t>
            </w:r>
          </w:p>
        </w:tc>
        <w:tc>
          <w:tcPr>
            <w:tcW w:w="1121" w:type="dxa"/>
          </w:tcPr>
          <w:p w:rsidR="00A90A44" w:rsidRDefault="00A90A44">
            <w:pPr>
              <w:pStyle w:val="ConsPlusNormal"/>
              <w:jc w:val="center"/>
            </w:pPr>
            <w:r>
              <w:t>452</w:t>
            </w:r>
          </w:p>
        </w:tc>
        <w:tc>
          <w:tcPr>
            <w:tcW w:w="980" w:type="dxa"/>
          </w:tcPr>
          <w:p w:rsidR="00A90A44" w:rsidRDefault="00A90A44">
            <w:pPr>
              <w:pStyle w:val="ConsPlusNormal"/>
              <w:jc w:val="center"/>
            </w:pPr>
            <w:r>
              <w:t>н/д</w:t>
            </w:r>
          </w:p>
        </w:tc>
        <w:tc>
          <w:tcPr>
            <w:tcW w:w="1214" w:type="dxa"/>
          </w:tcPr>
          <w:p w:rsidR="00A90A44" w:rsidRDefault="00A90A44">
            <w:pPr>
              <w:pStyle w:val="ConsPlusNormal"/>
              <w:jc w:val="center"/>
            </w:pPr>
            <w:r>
              <w:t>452</w:t>
            </w:r>
          </w:p>
        </w:tc>
      </w:tr>
      <w:tr w:rsidR="00A90A44">
        <w:tc>
          <w:tcPr>
            <w:tcW w:w="13582" w:type="dxa"/>
            <w:gridSpan w:val="9"/>
          </w:tcPr>
          <w:p w:rsidR="00A90A44" w:rsidRDefault="00A90A44">
            <w:pPr>
              <w:pStyle w:val="ConsPlusNormal"/>
              <w:jc w:val="center"/>
              <w:outlineLvl w:val="5"/>
            </w:pPr>
            <w:r>
              <w:t>3. Учреждения культуры и искусства</w:t>
            </w:r>
          </w:p>
        </w:tc>
      </w:tr>
      <w:tr w:rsidR="00A90A44">
        <w:tc>
          <w:tcPr>
            <w:tcW w:w="510" w:type="dxa"/>
          </w:tcPr>
          <w:p w:rsidR="00A90A44" w:rsidRDefault="00A90A44">
            <w:pPr>
              <w:pStyle w:val="ConsPlusNormal"/>
            </w:pPr>
            <w:r>
              <w:t>3.1.</w:t>
            </w:r>
          </w:p>
        </w:tc>
        <w:tc>
          <w:tcPr>
            <w:tcW w:w="2948" w:type="dxa"/>
          </w:tcPr>
          <w:p w:rsidR="00A90A44" w:rsidRDefault="00A90A44">
            <w:pPr>
              <w:pStyle w:val="ConsPlusNormal"/>
              <w:jc w:val="both"/>
            </w:pPr>
            <w:r>
              <w:t>Дома культуры; клубы (художественная самодеятельность, народный театр, студии, школа танцев)</w:t>
            </w:r>
          </w:p>
        </w:tc>
        <w:tc>
          <w:tcPr>
            <w:tcW w:w="3543" w:type="dxa"/>
          </w:tcPr>
          <w:p w:rsidR="00A90A44" w:rsidRDefault="00A90A44">
            <w:pPr>
              <w:pStyle w:val="ConsPlusNormal"/>
              <w:jc w:val="both"/>
            </w:pPr>
            <w:r>
              <w:t>500 - 300 мест на 1000 чел. для н. п. 0,2 - 1,0 тыс. жителей; 230 - 190 для н. п. 2,0 - 5,0 тыс. жителей, место</w:t>
            </w:r>
          </w:p>
        </w:tc>
        <w:tc>
          <w:tcPr>
            <w:tcW w:w="1195" w:type="dxa"/>
          </w:tcPr>
          <w:p w:rsidR="00A90A44" w:rsidRDefault="00A90A44">
            <w:pPr>
              <w:pStyle w:val="ConsPlusNormal"/>
              <w:jc w:val="center"/>
            </w:pPr>
            <w:r>
              <w:t>15604</w:t>
            </w:r>
          </w:p>
        </w:tc>
        <w:tc>
          <w:tcPr>
            <w:tcW w:w="980" w:type="dxa"/>
          </w:tcPr>
          <w:p w:rsidR="00A90A44" w:rsidRDefault="00A90A44">
            <w:pPr>
              <w:pStyle w:val="ConsPlusNormal"/>
              <w:jc w:val="center"/>
            </w:pPr>
            <w:r>
              <w:t>н/д</w:t>
            </w:r>
          </w:p>
        </w:tc>
        <w:tc>
          <w:tcPr>
            <w:tcW w:w="1091" w:type="dxa"/>
          </w:tcPr>
          <w:p w:rsidR="00A90A44" w:rsidRDefault="00A90A44">
            <w:pPr>
              <w:pStyle w:val="ConsPlusNormal"/>
              <w:jc w:val="center"/>
            </w:pPr>
            <w:r>
              <w:t>15604</w:t>
            </w:r>
          </w:p>
        </w:tc>
        <w:tc>
          <w:tcPr>
            <w:tcW w:w="1121" w:type="dxa"/>
          </w:tcPr>
          <w:p w:rsidR="00A90A44" w:rsidRDefault="00A90A44">
            <w:pPr>
              <w:pStyle w:val="ConsPlusNormal"/>
              <w:jc w:val="center"/>
            </w:pPr>
            <w:r>
              <w:t>19543</w:t>
            </w:r>
          </w:p>
        </w:tc>
        <w:tc>
          <w:tcPr>
            <w:tcW w:w="980" w:type="dxa"/>
          </w:tcPr>
          <w:p w:rsidR="00A90A44" w:rsidRDefault="00A90A44">
            <w:pPr>
              <w:pStyle w:val="ConsPlusNormal"/>
              <w:jc w:val="center"/>
            </w:pPr>
            <w:r>
              <w:t>н/д</w:t>
            </w:r>
          </w:p>
        </w:tc>
        <w:tc>
          <w:tcPr>
            <w:tcW w:w="1214" w:type="dxa"/>
          </w:tcPr>
          <w:p w:rsidR="00A90A44" w:rsidRDefault="00A90A44">
            <w:pPr>
              <w:pStyle w:val="ConsPlusNormal"/>
              <w:jc w:val="center"/>
            </w:pPr>
            <w:r>
              <w:t>19543</w:t>
            </w:r>
          </w:p>
        </w:tc>
      </w:tr>
      <w:tr w:rsidR="00A90A44">
        <w:tc>
          <w:tcPr>
            <w:tcW w:w="510" w:type="dxa"/>
          </w:tcPr>
          <w:p w:rsidR="00A90A44" w:rsidRDefault="00A90A44">
            <w:pPr>
              <w:pStyle w:val="ConsPlusNormal"/>
            </w:pPr>
            <w:r>
              <w:t>3.2.</w:t>
            </w:r>
          </w:p>
        </w:tc>
        <w:tc>
          <w:tcPr>
            <w:tcW w:w="2948" w:type="dxa"/>
          </w:tcPr>
          <w:p w:rsidR="00A90A44" w:rsidRDefault="00A90A44">
            <w:pPr>
              <w:pStyle w:val="ConsPlusNormal"/>
              <w:jc w:val="both"/>
            </w:pPr>
            <w:r>
              <w:t>Театры</w:t>
            </w:r>
          </w:p>
        </w:tc>
        <w:tc>
          <w:tcPr>
            <w:tcW w:w="3543" w:type="dxa"/>
          </w:tcPr>
          <w:p w:rsidR="00A90A44" w:rsidRDefault="00A90A44">
            <w:pPr>
              <w:pStyle w:val="ConsPlusNormal"/>
              <w:jc w:val="both"/>
            </w:pPr>
            <w:r>
              <w:t>5 мест на 1 тыс. человек, место</w:t>
            </w:r>
          </w:p>
        </w:tc>
        <w:tc>
          <w:tcPr>
            <w:tcW w:w="1195" w:type="dxa"/>
          </w:tcPr>
          <w:p w:rsidR="00A90A44" w:rsidRDefault="00A90A44">
            <w:pPr>
              <w:pStyle w:val="ConsPlusNormal"/>
              <w:jc w:val="center"/>
            </w:pPr>
            <w:r>
              <w:t>358</w:t>
            </w:r>
          </w:p>
        </w:tc>
        <w:tc>
          <w:tcPr>
            <w:tcW w:w="980" w:type="dxa"/>
          </w:tcPr>
          <w:p w:rsidR="00A90A44" w:rsidRDefault="00A90A44">
            <w:pPr>
              <w:pStyle w:val="ConsPlusNormal"/>
              <w:jc w:val="center"/>
            </w:pPr>
            <w:r>
              <w:t>414</w:t>
            </w:r>
          </w:p>
        </w:tc>
        <w:tc>
          <w:tcPr>
            <w:tcW w:w="1091" w:type="dxa"/>
          </w:tcPr>
          <w:p w:rsidR="00A90A44" w:rsidRDefault="00A90A44">
            <w:pPr>
              <w:pStyle w:val="ConsPlusNormal"/>
              <w:jc w:val="center"/>
            </w:pPr>
            <w:r>
              <w:t>-56</w:t>
            </w:r>
          </w:p>
        </w:tc>
        <w:tc>
          <w:tcPr>
            <w:tcW w:w="1121" w:type="dxa"/>
          </w:tcPr>
          <w:p w:rsidR="00A90A44" w:rsidRDefault="00A90A44">
            <w:pPr>
              <w:pStyle w:val="ConsPlusNormal"/>
              <w:jc w:val="center"/>
            </w:pPr>
            <w:r>
              <w:t>448</w:t>
            </w:r>
          </w:p>
        </w:tc>
        <w:tc>
          <w:tcPr>
            <w:tcW w:w="980" w:type="dxa"/>
          </w:tcPr>
          <w:p w:rsidR="00A90A44" w:rsidRDefault="00A90A44">
            <w:pPr>
              <w:pStyle w:val="ConsPlusNormal"/>
              <w:jc w:val="center"/>
            </w:pPr>
            <w:r>
              <w:t>414</w:t>
            </w:r>
          </w:p>
        </w:tc>
        <w:tc>
          <w:tcPr>
            <w:tcW w:w="1214" w:type="dxa"/>
          </w:tcPr>
          <w:p w:rsidR="00A90A44" w:rsidRDefault="00A90A44">
            <w:pPr>
              <w:pStyle w:val="ConsPlusNormal"/>
              <w:jc w:val="center"/>
            </w:pPr>
            <w:r>
              <w:t>34</w:t>
            </w:r>
          </w:p>
        </w:tc>
      </w:tr>
      <w:tr w:rsidR="00A90A44">
        <w:tc>
          <w:tcPr>
            <w:tcW w:w="510" w:type="dxa"/>
          </w:tcPr>
          <w:p w:rsidR="00A90A44" w:rsidRDefault="00A90A44">
            <w:pPr>
              <w:pStyle w:val="ConsPlusNormal"/>
            </w:pPr>
            <w:r>
              <w:t>3.3.</w:t>
            </w:r>
          </w:p>
        </w:tc>
        <w:tc>
          <w:tcPr>
            <w:tcW w:w="2948" w:type="dxa"/>
          </w:tcPr>
          <w:p w:rsidR="00A90A44" w:rsidRDefault="00A90A44">
            <w:pPr>
              <w:pStyle w:val="ConsPlusNormal"/>
              <w:jc w:val="both"/>
            </w:pPr>
            <w:r>
              <w:t>Помещения для досуга и развлечений (боулинги, детско-юношеские центры, бильярдные клубы)</w:t>
            </w:r>
          </w:p>
        </w:tc>
        <w:tc>
          <w:tcPr>
            <w:tcW w:w="3543" w:type="dxa"/>
          </w:tcPr>
          <w:p w:rsidR="00A90A44" w:rsidRDefault="00A90A44">
            <w:pPr>
              <w:pStyle w:val="ConsPlusNormal"/>
              <w:jc w:val="both"/>
            </w:pPr>
            <w:r>
              <w:t>50 м</w:t>
            </w:r>
            <w:r>
              <w:rPr>
                <w:vertAlign w:val="superscript"/>
              </w:rPr>
              <w:t>2</w:t>
            </w:r>
            <w:r>
              <w:t xml:space="preserve"> площади пола на 1000 человек, м</w:t>
            </w:r>
            <w:r>
              <w:rPr>
                <w:vertAlign w:val="superscript"/>
              </w:rPr>
              <w:t>2</w:t>
            </w:r>
            <w:r>
              <w:t xml:space="preserve"> площади пола</w:t>
            </w:r>
          </w:p>
        </w:tc>
        <w:tc>
          <w:tcPr>
            <w:tcW w:w="1195" w:type="dxa"/>
          </w:tcPr>
          <w:p w:rsidR="00A90A44" w:rsidRDefault="00A90A44">
            <w:pPr>
              <w:pStyle w:val="ConsPlusNormal"/>
              <w:jc w:val="center"/>
            </w:pPr>
            <w:r>
              <w:t>3578,9</w:t>
            </w:r>
          </w:p>
        </w:tc>
        <w:tc>
          <w:tcPr>
            <w:tcW w:w="980" w:type="dxa"/>
          </w:tcPr>
          <w:p w:rsidR="00A90A44" w:rsidRDefault="00A90A44">
            <w:pPr>
              <w:pStyle w:val="ConsPlusNormal"/>
              <w:jc w:val="center"/>
            </w:pPr>
            <w:r>
              <w:t>н/д</w:t>
            </w:r>
          </w:p>
        </w:tc>
        <w:tc>
          <w:tcPr>
            <w:tcW w:w="1091" w:type="dxa"/>
          </w:tcPr>
          <w:p w:rsidR="00A90A44" w:rsidRDefault="00A90A44">
            <w:pPr>
              <w:pStyle w:val="ConsPlusNormal"/>
              <w:jc w:val="center"/>
            </w:pPr>
            <w:r>
              <w:t>3579</w:t>
            </w:r>
          </w:p>
        </w:tc>
        <w:tc>
          <w:tcPr>
            <w:tcW w:w="1121" w:type="dxa"/>
          </w:tcPr>
          <w:p w:rsidR="00A90A44" w:rsidRDefault="00A90A44">
            <w:pPr>
              <w:pStyle w:val="ConsPlusNormal"/>
              <w:jc w:val="center"/>
            </w:pPr>
            <w:r>
              <w:t>4482,25</w:t>
            </w:r>
          </w:p>
        </w:tc>
        <w:tc>
          <w:tcPr>
            <w:tcW w:w="980" w:type="dxa"/>
          </w:tcPr>
          <w:p w:rsidR="00A90A44" w:rsidRDefault="00A90A44">
            <w:pPr>
              <w:pStyle w:val="ConsPlusNormal"/>
              <w:jc w:val="center"/>
            </w:pPr>
            <w:r>
              <w:t>н/д</w:t>
            </w:r>
          </w:p>
        </w:tc>
        <w:tc>
          <w:tcPr>
            <w:tcW w:w="1214" w:type="dxa"/>
          </w:tcPr>
          <w:p w:rsidR="00A90A44" w:rsidRDefault="00A90A44">
            <w:pPr>
              <w:pStyle w:val="ConsPlusNormal"/>
              <w:jc w:val="center"/>
            </w:pPr>
            <w:r>
              <w:t>4482</w:t>
            </w:r>
          </w:p>
        </w:tc>
      </w:tr>
      <w:tr w:rsidR="00A90A44">
        <w:tc>
          <w:tcPr>
            <w:tcW w:w="510" w:type="dxa"/>
          </w:tcPr>
          <w:p w:rsidR="00A90A44" w:rsidRDefault="00A90A44">
            <w:pPr>
              <w:pStyle w:val="ConsPlusNormal"/>
            </w:pPr>
            <w:r>
              <w:t>3.4.</w:t>
            </w:r>
          </w:p>
        </w:tc>
        <w:tc>
          <w:tcPr>
            <w:tcW w:w="2948" w:type="dxa"/>
          </w:tcPr>
          <w:p w:rsidR="00A90A44" w:rsidRDefault="00A90A44">
            <w:pPr>
              <w:pStyle w:val="ConsPlusNormal"/>
              <w:jc w:val="both"/>
            </w:pPr>
            <w:r>
              <w:t>Кинотеатры (кинозалы)</w:t>
            </w:r>
          </w:p>
        </w:tc>
        <w:tc>
          <w:tcPr>
            <w:tcW w:w="3543" w:type="dxa"/>
          </w:tcPr>
          <w:p w:rsidR="00A90A44" w:rsidRDefault="00A90A44">
            <w:pPr>
              <w:pStyle w:val="ConsPlusNormal"/>
              <w:jc w:val="both"/>
            </w:pPr>
            <w:r>
              <w:t>25 - 35 мест на 1 тыс. человек, место</w:t>
            </w:r>
          </w:p>
        </w:tc>
        <w:tc>
          <w:tcPr>
            <w:tcW w:w="1195" w:type="dxa"/>
          </w:tcPr>
          <w:p w:rsidR="00A90A44" w:rsidRDefault="00A90A44">
            <w:pPr>
              <w:pStyle w:val="ConsPlusNormal"/>
              <w:jc w:val="center"/>
            </w:pPr>
            <w:r>
              <w:t>1789</w:t>
            </w:r>
          </w:p>
        </w:tc>
        <w:tc>
          <w:tcPr>
            <w:tcW w:w="980" w:type="dxa"/>
          </w:tcPr>
          <w:p w:rsidR="00A90A44" w:rsidRDefault="00A90A44">
            <w:pPr>
              <w:pStyle w:val="ConsPlusNormal"/>
              <w:jc w:val="center"/>
            </w:pPr>
            <w:r>
              <w:t>н/д</w:t>
            </w:r>
          </w:p>
        </w:tc>
        <w:tc>
          <w:tcPr>
            <w:tcW w:w="1091" w:type="dxa"/>
          </w:tcPr>
          <w:p w:rsidR="00A90A44" w:rsidRDefault="00A90A44">
            <w:pPr>
              <w:pStyle w:val="ConsPlusNormal"/>
              <w:jc w:val="center"/>
            </w:pPr>
            <w:r>
              <w:t>1789</w:t>
            </w:r>
          </w:p>
        </w:tc>
        <w:tc>
          <w:tcPr>
            <w:tcW w:w="1121" w:type="dxa"/>
          </w:tcPr>
          <w:p w:rsidR="00A90A44" w:rsidRDefault="00A90A44">
            <w:pPr>
              <w:pStyle w:val="ConsPlusNormal"/>
              <w:jc w:val="center"/>
            </w:pPr>
            <w:r>
              <w:t>2241</w:t>
            </w:r>
          </w:p>
        </w:tc>
        <w:tc>
          <w:tcPr>
            <w:tcW w:w="980" w:type="dxa"/>
          </w:tcPr>
          <w:p w:rsidR="00A90A44" w:rsidRDefault="00A90A44">
            <w:pPr>
              <w:pStyle w:val="ConsPlusNormal"/>
              <w:jc w:val="center"/>
            </w:pPr>
            <w:r>
              <w:t>н/д</w:t>
            </w:r>
          </w:p>
        </w:tc>
        <w:tc>
          <w:tcPr>
            <w:tcW w:w="1214" w:type="dxa"/>
          </w:tcPr>
          <w:p w:rsidR="00A90A44" w:rsidRDefault="00A90A44">
            <w:pPr>
              <w:pStyle w:val="ConsPlusNormal"/>
              <w:jc w:val="center"/>
            </w:pPr>
            <w:r>
              <w:t>2241</w:t>
            </w:r>
          </w:p>
        </w:tc>
      </w:tr>
      <w:tr w:rsidR="00A90A44">
        <w:tc>
          <w:tcPr>
            <w:tcW w:w="510" w:type="dxa"/>
          </w:tcPr>
          <w:p w:rsidR="00A90A44" w:rsidRDefault="00A90A44">
            <w:pPr>
              <w:pStyle w:val="ConsPlusNormal"/>
            </w:pPr>
            <w:r>
              <w:lastRenderedPageBreak/>
              <w:t>3.5.</w:t>
            </w:r>
          </w:p>
        </w:tc>
        <w:tc>
          <w:tcPr>
            <w:tcW w:w="2948" w:type="dxa"/>
          </w:tcPr>
          <w:p w:rsidR="00A90A44" w:rsidRDefault="00A90A44">
            <w:pPr>
              <w:pStyle w:val="ConsPlusNormal"/>
              <w:jc w:val="both"/>
            </w:pPr>
            <w:r>
              <w:t>Массовые библиотеки</w:t>
            </w:r>
          </w:p>
        </w:tc>
        <w:tc>
          <w:tcPr>
            <w:tcW w:w="3543" w:type="dxa"/>
          </w:tcPr>
          <w:p w:rsidR="00A90A44" w:rsidRDefault="00A90A44">
            <w:pPr>
              <w:pStyle w:val="ConsPlusNormal"/>
              <w:jc w:val="both"/>
            </w:pPr>
            <w:r>
              <w:t>4,5 тыс. ед. хранения на 1000 чел., тыс. ед. хранения</w:t>
            </w:r>
          </w:p>
        </w:tc>
        <w:tc>
          <w:tcPr>
            <w:tcW w:w="1195" w:type="dxa"/>
          </w:tcPr>
          <w:p w:rsidR="00A90A44" w:rsidRDefault="00A90A44">
            <w:pPr>
              <w:pStyle w:val="ConsPlusNormal"/>
              <w:jc w:val="center"/>
            </w:pPr>
            <w:r>
              <w:t>322</w:t>
            </w:r>
          </w:p>
        </w:tc>
        <w:tc>
          <w:tcPr>
            <w:tcW w:w="980" w:type="dxa"/>
          </w:tcPr>
          <w:p w:rsidR="00A90A44" w:rsidRDefault="00A90A44">
            <w:pPr>
              <w:pStyle w:val="ConsPlusNormal"/>
              <w:jc w:val="center"/>
            </w:pPr>
            <w:r>
              <w:t>60</w:t>
            </w:r>
          </w:p>
        </w:tc>
        <w:tc>
          <w:tcPr>
            <w:tcW w:w="1091" w:type="dxa"/>
          </w:tcPr>
          <w:p w:rsidR="00A90A44" w:rsidRDefault="00A90A44">
            <w:pPr>
              <w:pStyle w:val="ConsPlusNormal"/>
              <w:jc w:val="center"/>
            </w:pPr>
            <w:r>
              <w:t>262</w:t>
            </w:r>
          </w:p>
        </w:tc>
        <w:tc>
          <w:tcPr>
            <w:tcW w:w="1121" w:type="dxa"/>
          </w:tcPr>
          <w:p w:rsidR="00A90A44" w:rsidRDefault="00A90A44">
            <w:pPr>
              <w:pStyle w:val="ConsPlusNormal"/>
              <w:jc w:val="center"/>
            </w:pPr>
            <w:r>
              <w:t>403</w:t>
            </w:r>
          </w:p>
        </w:tc>
        <w:tc>
          <w:tcPr>
            <w:tcW w:w="980" w:type="dxa"/>
          </w:tcPr>
          <w:p w:rsidR="00A90A44" w:rsidRDefault="00A90A44">
            <w:pPr>
              <w:pStyle w:val="ConsPlusNormal"/>
              <w:jc w:val="center"/>
            </w:pPr>
            <w:r>
              <w:t>60</w:t>
            </w:r>
          </w:p>
        </w:tc>
        <w:tc>
          <w:tcPr>
            <w:tcW w:w="1214" w:type="dxa"/>
          </w:tcPr>
          <w:p w:rsidR="00A90A44" w:rsidRDefault="00A90A44">
            <w:pPr>
              <w:pStyle w:val="ConsPlusNormal"/>
              <w:jc w:val="center"/>
            </w:pPr>
            <w:r>
              <w:t>343</w:t>
            </w:r>
          </w:p>
        </w:tc>
      </w:tr>
      <w:tr w:rsidR="00A90A44">
        <w:tc>
          <w:tcPr>
            <w:tcW w:w="13582" w:type="dxa"/>
            <w:gridSpan w:val="9"/>
          </w:tcPr>
          <w:p w:rsidR="00A90A44" w:rsidRDefault="00A90A44">
            <w:pPr>
              <w:pStyle w:val="ConsPlusNormal"/>
              <w:jc w:val="center"/>
              <w:outlineLvl w:val="5"/>
            </w:pPr>
            <w:r>
              <w:t>4. Физкультурно-спортивные сооружения</w:t>
            </w:r>
          </w:p>
        </w:tc>
      </w:tr>
      <w:tr w:rsidR="00A90A44">
        <w:tc>
          <w:tcPr>
            <w:tcW w:w="510" w:type="dxa"/>
          </w:tcPr>
          <w:p w:rsidR="00A90A44" w:rsidRDefault="00A90A44">
            <w:pPr>
              <w:pStyle w:val="ConsPlusNormal"/>
            </w:pPr>
            <w:r>
              <w:t>4.1.</w:t>
            </w:r>
          </w:p>
        </w:tc>
        <w:tc>
          <w:tcPr>
            <w:tcW w:w="2948" w:type="dxa"/>
          </w:tcPr>
          <w:p w:rsidR="00A90A44" w:rsidRDefault="00A90A44">
            <w:pPr>
              <w:pStyle w:val="ConsPlusNormal"/>
              <w:jc w:val="both"/>
            </w:pPr>
            <w:r>
              <w:t>Помещения для физкультурно-оздоровительных занятий (фитнес-залы, студии йоги)</w:t>
            </w:r>
          </w:p>
        </w:tc>
        <w:tc>
          <w:tcPr>
            <w:tcW w:w="3543" w:type="dxa"/>
          </w:tcPr>
          <w:p w:rsidR="00A90A44" w:rsidRDefault="00A90A44">
            <w:pPr>
              <w:pStyle w:val="ConsPlusNormal"/>
              <w:jc w:val="both"/>
            </w:pPr>
            <w:r>
              <w:t>80 м</w:t>
            </w:r>
            <w:r>
              <w:rPr>
                <w:vertAlign w:val="superscript"/>
              </w:rPr>
              <w:t>2</w:t>
            </w:r>
            <w:r>
              <w:t xml:space="preserve"> на 1000 человек, м</w:t>
            </w:r>
            <w:r>
              <w:rPr>
                <w:vertAlign w:val="superscript"/>
              </w:rPr>
              <w:t>2</w:t>
            </w:r>
          </w:p>
        </w:tc>
        <w:tc>
          <w:tcPr>
            <w:tcW w:w="1195" w:type="dxa"/>
          </w:tcPr>
          <w:p w:rsidR="00A90A44" w:rsidRDefault="00A90A44">
            <w:pPr>
              <w:pStyle w:val="ConsPlusNormal"/>
              <w:jc w:val="center"/>
            </w:pPr>
            <w:r>
              <w:t>5726</w:t>
            </w:r>
          </w:p>
        </w:tc>
        <w:tc>
          <w:tcPr>
            <w:tcW w:w="980" w:type="dxa"/>
          </w:tcPr>
          <w:p w:rsidR="00A90A44" w:rsidRDefault="00A90A44">
            <w:pPr>
              <w:pStyle w:val="ConsPlusNormal"/>
              <w:jc w:val="center"/>
            </w:pPr>
            <w:r>
              <w:t>н/д</w:t>
            </w:r>
          </w:p>
        </w:tc>
        <w:tc>
          <w:tcPr>
            <w:tcW w:w="1091" w:type="dxa"/>
          </w:tcPr>
          <w:p w:rsidR="00A90A44" w:rsidRDefault="00A90A44">
            <w:pPr>
              <w:pStyle w:val="ConsPlusNormal"/>
              <w:jc w:val="center"/>
            </w:pPr>
            <w:r>
              <w:t>5726</w:t>
            </w:r>
          </w:p>
        </w:tc>
        <w:tc>
          <w:tcPr>
            <w:tcW w:w="1121" w:type="dxa"/>
          </w:tcPr>
          <w:p w:rsidR="00A90A44" w:rsidRDefault="00A90A44">
            <w:pPr>
              <w:pStyle w:val="ConsPlusNormal"/>
              <w:jc w:val="center"/>
            </w:pPr>
            <w:r>
              <w:t>7172</w:t>
            </w:r>
          </w:p>
        </w:tc>
        <w:tc>
          <w:tcPr>
            <w:tcW w:w="980" w:type="dxa"/>
          </w:tcPr>
          <w:p w:rsidR="00A90A44" w:rsidRDefault="00A90A44">
            <w:pPr>
              <w:pStyle w:val="ConsPlusNormal"/>
              <w:jc w:val="center"/>
            </w:pPr>
            <w:r>
              <w:t>н/д</w:t>
            </w:r>
          </w:p>
        </w:tc>
        <w:tc>
          <w:tcPr>
            <w:tcW w:w="1214" w:type="dxa"/>
          </w:tcPr>
          <w:p w:rsidR="00A90A44" w:rsidRDefault="00A90A44">
            <w:pPr>
              <w:pStyle w:val="ConsPlusNormal"/>
              <w:jc w:val="center"/>
            </w:pPr>
            <w:r>
              <w:t>7172</w:t>
            </w:r>
          </w:p>
        </w:tc>
      </w:tr>
      <w:tr w:rsidR="00A90A44">
        <w:tc>
          <w:tcPr>
            <w:tcW w:w="510" w:type="dxa"/>
          </w:tcPr>
          <w:p w:rsidR="00A90A44" w:rsidRDefault="00A90A44">
            <w:pPr>
              <w:pStyle w:val="ConsPlusNormal"/>
            </w:pPr>
            <w:r>
              <w:t>4.2.</w:t>
            </w:r>
          </w:p>
        </w:tc>
        <w:tc>
          <w:tcPr>
            <w:tcW w:w="2948" w:type="dxa"/>
          </w:tcPr>
          <w:p w:rsidR="00A90A44" w:rsidRDefault="00A90A44">
            <w:pPr>
              <w:pStyle w:val="ConsPlusNormal"/>
              <w:jc w:val="both"/>
            </w:pPr>
            <w:r>
              <w:t>Спортивные залы общего пользования</w:t>
            </w:r>
          </w:p>
        </w:tc>
        <w:tc>
          <w:tcPr>
            <w:tcW w:w="3543" w:type="dxa"/>
          </w:tcPr>
          <w:p w:rsidR="00A90A44" w:rsidRDefault="00A90A44">
            <w:pPr>
              <w:pStyle w:val="ConsPlusNormal"/>
              <w:jc w:val="both"/>
            </w:pPr>
            <w:r>
              <w:t>350 м</w:t>
            </w:r>
            <w:r>
              <w:rPr>
                <w:vertAlign w:val="superscript"/>
              </w:rPr>
              <w:t>2</w:t>
            </w:r>
            <w:r>
              <w:t xml:space="preserve"> на 1 тыс. человек, м</w:t>
            </w:r>
            <w:r>
              <w:rPr>
                <w:vertAlign w:val="superscript"/>
              </w:rPr>
              <w:t>2</w:t>
            </w:r>
          </w:p>
        </w:tc>
        <w:tc>
          <w:tcPr>
            <w:tcW w:w="1195" w:type="dxa"/>
          </w:tcPr>
          <w:p w:rsidR="00A90A44" w:rsidRDefault="00A90A44">
            <w:pPr>
              <w:pStyle w:val="ConsPlusNormal"/>
              <w:jc w:val="center"/>
            </w:pPr>
            <w:r>
              <w:t>25052</w:t>
            </w:r>
          </w:p>
        </w:tc>
        <w:tc>
          <w:tcPr>
            <w:tcW w:w="980" w:type="dxa"/>
          </w:tcPr>
          <w:p w:rsidR="00A90A44" w:rsidRDefault="00A90A44">
            <w:pPr>
              <w:pStyle w:val="ConsPlusNormal"/>
              <w:jc w:val="center"/>
            </w:pPr>
            <w:r>
              <w:t>6516</w:t>
            </w:r>
          </w:p>
        </w:tc>
        <w:tc>
          <w:tcPr>
            <w:tcW w:w="1091" w:type="dxa"/>
          </w:tcPr>
          <w:p w:rsidR="00A90A44" w:rsidRDefault="00A90A44">
            <w:pPr>
              <w:pStyle w:val="ConsPlusNormal"/>
              <w:jc w:val="center"/>
            </w:pPr>
            <w:r>
              <w:t>18536</w:t>
            </w:r>
          </w:p>
        </w:tc>
        <w:tc>
          <w:tcPr>
            <w:tcW w:w="1121" w:type="dxa"/>
          </w:tcPr>
          <w:p w:rsidR="00A90A44" w:rsidRDefault="00A90A44">
            <w:pPr>
              <w:pStyle w:val="ConsPlusNormal"/>
              <w:jc w:val="center"/>
            </w:pPr>
            <w:r>
              <w:t>31376</w:t>
            </w:r>
          </w:p>
        </w:tc>
        <w:tc>
          <w:tcPr>
            <w:tcW w:w="980" w:type="dxa"/>
          </w:tcPr>
          <w:p w:rsidR="00A90A44" w:rsidRDefault="00A90A44">
            <w:pPr>
              <w:pStyle w:val="ConsPlusNormal"/>
              <w:jc w:val="center"/>
            </w:pPr>
            <w:r>
              <w:t>6516</w:t>
            </w:r>
          </w:p>
        </w:tc>
        <w:tc>
          <w:tcPr>
            <w:tcW w:w="1214" w:type="dxa"/>
          </w:tcPr>
          <w:p w:rsidR="00A90A44" w:rsidRDefault="00A90A44">
            <w:pPr>
              <w:pStyle w:val="ConsPlusNormal"/>
              <w:jc w:val="center"/>
            </w:pPr>
            <w:r>
              <w:t>24860</w:t>
            </w:r>
          </w:p>
        </w:tc>
      </w:tr>
      <w:tr w:rsidR="00A90A44">
        <w:tc>
          <w:tcPr>
            <w:tcW w:w="510" w:type="dxa"/>
          </w:tcPr>
          <w:p w:rsidR="00A90A44" w:rsidRDefault="00A90A44">
            <w:pPr>
              <w:pStyle w:val="ConsPlusNormal"/>
            </w:pPr>
            <w:r>
              <w:t>4.3.</w:t>
            </w:r>
          </w:p>
        </w:tc>
        <w:tc>
          <w:tcPr>
            <w:tcW w:w="2948" w:type="dxa"/>
          </w:tcPr>
          <w:p w:rsidR="00A90A44" w:rsidRDefault="00A90A44">
            <w:pPr>
              <w:pStyle w:val="ConsPlusNormal"/>
              <w:jc w:val="both"/>
            </w:pPr>
            <w:r>
              <w:t>Бассейны общего пользования</w:t>
            </w:r>
          </w:p>
        </w:tc>
        <w:tc>
          <w:tcPr>
            <w:tcW w:w="3543" w:type="dxa"/>
          </w:tcPr>
          <w:p w:rsidR="00A90A44" w:rsidRDefault="00A90A44">
            <w:pPr>
              <w:pStyle w:val="ConsPlusNormal"/>
              <w:jc w:val="both"/>
            </w:pPr>
            <w:r>
              <w:t>25 м</w:t>
            </w:r>
            <w:r>
              <w:rPr>
                <w:vertAlign w:val="superscript"/>
              </w:rPr>
              <w:t>2</w:t>
            </w:r>
            <w:r>
              <w:t xml:space="preserve"> зеркала воды на 1 тыс. человек, м</w:t>
            </w:r>
            <w:r>
              <w:rPr>
                <w:vertAlign w:val="superscript"/>
              </w:rPr>
              <w:t>2</w:t>
            </w:r>
            <w:r>
              <w:t xml:space="preserve"> зеркала воды</w:t>
            </w:r>
          </w:p>
        </w:tc>
        <w:tc>
          <w:tcPr>
            <w:tcW w:w="1195" w:type="dxa"/>
          </w:tcPr>
          <w:p w:rsidR="00A90A44" w:rsidRDefault="00A90A44">
            <w:pPr>
              <w:pStyle w:val="ConsPlusNormal"/>
              <w:jc w:val="center"/>
            </w:pPr>
            <w:r>
              <w:t>1789</w:t>
            </w:r>
          </w:p>
        </w:tc>
        <w:tc>
          <w:tcPr>
            <w:tcW w:w="980" w:type="dxa"/>
          </w:tcPr>
          <w:p w:rsidR="00A90A44" w:rsidRDefault="00A90A44">
            <w:pPr>
              <w:pStyle w:val="ConsPlusNormal"/>
              <w:jc w:val="center"/>
            </w:pPr>
            <w:r>
              <w:t>367</w:t>
            </w:r>
          </w:p>
        </w:tc>
        <w:tc>
          <w:tcPr>
            <w:tcW w:w="1091" w:type="dxa"/>
          </w:tcPr>
          <w:p w:rsidR="00A90A44" w:rsidRDefault="00A90A44">
            <w:pPr>
              <w:pStyle w:val="ConsPlusNormal"/>
              <w:jc w:val="center"/>
            </w:pPr>
            <w:r>
              <w:t>1422</w:t>
            </w:r>
          </w:p>
        </w:tc>
        <w:tc>
          <w:tcPr>
            <w:tcW w:w="1121" w:type="dxa"/>
          </w:tcPr>
          <w:p w:rsidR="00A90A44" w:rsidRDefault="00A90A44">
            <w:pPr>
              <w:pStyle w:val="ConsPlusNormal"/>
              <w:jc w:val="center"/>
            </w:pPr>
            <w:r>
              <w:t>2241</w:t>
            </w:r>
          </w:p>
        </w:tc>
        <w:tc>
          <w:tcPr>
            <w:tcW w:w="980" w:type="dxa"/>
          </w:tcPr>
          <w:p w:rsidR="00A90A44" w:rsidRDefault="00A90A44">
            <w:pPr>
              <w:pStyle w:val="ConsPlusNormal"/>
              <w:jc w:val="center"/>
            </w:pPr>
            <w:r>
              <w:t>367</w:t>
            </w:r>
          </w:p>
        </w:tc>
        <w:tc>
          <w:tcPr>
            <w:tcW w:w="1214" w:type="dxa"/>
          </w:tcPr>
          <w:p w:rsidR="00A90A44" w:rsidRDefault="00A90A44">
            <w:pPr>
              <w:pStyle w:val="ConsPlusNormal"/>
              <w:jc w:val="center"/>
            </w:pPr>
            <w:r>
              <w:t>1874</w:t>
            </w:r>
          </w:p>
        </w:tc>
      </w:tr>
      <w:tr w:rsidR="00A90A44">
        <w:tc>
          <w:tcPr>
            <w:tcW w:w="510" w:type="dxa"/>
          </w:tcPr>
          <w:p w:rsidR="00A90A44" w:rsidRDefault="00A90A44">
            <w:pPr>
              <w:pStyle w:val="ConsPlusNormal"/>
            </w:pPr>
            <w:r>
              <w:t>4.4.</w:t>
            </w:r>
          </w:p>
        </w:tc>
        <w:tc>
          <w:tcPr>
            <w:tcW w:w="2948" w:type="dxa"/>
          </w:tcPr>
          <w:p w:rsidR="00A90A44" w:rsidRDefault="00A90A44">
            <w:pPr>
              <w:pStyle w:val="ConsPlusNormal"/>
              <w:jc w:val="both"/>
            </w:pPr>
            <w:r>
              <w:t>Стадионы, спортивные площадки</w:t>
            </w:r>
          </w:p>
        </w:tc>
        <w:tc>
          <w:tcPr>
            <w:tcW w:w="3543" w:type="dxa"/>
          </w:tcPr>
          <w:p w:rsidR="00A90A44" w:rsidRDefault="00A90A44">
            <w:pPr>
              <w:pStyle w:val="ConsPlusNormal"/>
              <w:jc w:val="both"/>
            </w:pPr>
            <w:r>
              <w:t>0,7 га на 1000 человек, га</w:t>
            </w:r>
          </w:p>
        </w:tc>
        <w:tc>
          <w:tcPr>
            <w:tcW w:w="1195" w:type="dxa"/>
          </w:tcPr>
          <w:p w:rsidR="00A90A44" w:rsidRDefault="00A90A44">
            <w:pPr>
              <w:pStyle w:val="ConsPlusNormal"/>
              <w:jc w:val="center"/>
            </w:pPr>
            <w:r>
              <w:t>50,1</w:t>
            </w:r>
          </w:p>
        </w:tc>
        <w:tc>
          <w:tcPr>
            <w:tcW w:w="980" w:type="dxa"/>
          </w:tcPr>
          <w:p w:rsidR="00A90A44" w:rsidRDefault="00A90A44">
            <w:pPr>
              <w:pStyle w:val="ConsPlusNormal"/>
              <w:jc w:val="center"/>
            </w:pPr>
            <w:r>
              <w:t>39,6</w:t>
            </w:r>
          </w:p>
        </w:tc>
        <w:tc>
          <w:tcPr>
            <w:tcW w:w="1091" w:type="dxa"/>
          </w:tcPr>
          <w:p w:rsidR="00A90A44" w:rsidRDefault="00A90A44">
            <w:pPr>
              <w:pStyle w:val="ConsPlusNormal"/>
              <w:jc w:val="center"/>
            </w:pPr>
            <w:r>
              <w:t>10,5</w:t>
            </w:r>
          </w:p>
        </w:tc>
        <w:tc>
          <w:tcPr>
            <w:tcW w:w="1121" w:type="dxa"/>
          </w:tcPr>
          <w:p w:rsidR="00A90A44" w:rsidRDefault="00A90A44">
            <w:pPr>
              <w:pStyle w:val="ConsPlusNormal"/>
              <w:jc w:val="center"/>
            </w:pPr>
            <w:r>
              <w:t>62,8</w:t>
            </w:r>
          </w:p>
        </w:tc>
        <w:tc>
          <w:tcPr>
            <w:tcW w:w="980" w:type="dxa"/>
          </w:tcPr>
          <w:p w:rsidR="00A90A44" w:rsidRDefault="00A90A44">
            <w:pPr>
              <w:pStyle w:val="ConsPlusNormal"/>
              <w:jc w:val="center"/>
            </w:pPr>
            <w:r>
              <w:t>39,6</w:t>
            </w:r>
          </w:p>
        </w:tc>
        <w:tc>
          <w:tcPr>
            <w:tcW w:w="1214" w:type="dxa"/>
          </w:tcPr>
          <w:p w:rsidR="00A90A44" w:rsidRDefault="00A90A44">
            <w:pPr>
              <w:pStyle w:val="ConsPlusNormal"/>
              <w:jc w:val="center"/>
            </w:pPr>
            <w:r>
              <w:t>23,2</w:t>
            </w:r>
          </w:p>
        </w:tc>
      </w:tr>
      <w:tr w:rsidR="00A90A44">
        <w:tc>
          <w:tcPr>
            <w:tcW w:w="13582" w:type="dxa"/>
            <w:gridSpan w:val="9"/>
          </w:tcPr>
          <w:p w:rsidR="00A90A44" w:rsidRDefault="00A90A44">
            <w:pPr>
              <w:pStyle w:val="ConsPlusNormal"/>
              <w:jc w:val="center"/>
              <w:outlineLvl w:val="5"/>
            </w:pPr>
            <w:r>
              <w:t>5. Предприятия торговли</w:t>
            </w:r>
          </w:p>
        </w:tc>
      </w:tr>
      <w:tr w:rsidR="00A90A44">
        <w:tc>
          <w:tcPr>
            <w:tcW w:w="510" w:type="dxa"/>
          </w:tcPr>
          <w:p w:rsidR="00A90A44" w:rsidRDefault="00A90A44">
            <w:pPr>
              <w:pStyle w:val="ConsPlusNormal"/>
            </w:pPr>
            <w:r>
              <w:t>5.1.</w:t>
            </w:r>
          </w:p>
        </w:tc>
        <w:tc>
          <w:tcPr>
            <w:tcW w:w="2948" w:type="dxa"/>
          </w:tcPr>
          <w:p w:rsidR="00A90A44" w:rsidRDefault="00A90A44">
            <w:pPr>
              <w:pStyle w:val="ConsPlusNormal"/>
              <w:jc w:val="both"/>
            </w:pPr>
            <w:r>
              <w:t>Магазины продовольственных товаров</w:t>
            </w:r>
          </w:p>
        </w:tc>
        <w:tc>
          <w:tcPr>
            <w:tcW w:w="3543" w:type="dxa"/>
          </w:tcPr>
          <w:p w:rsidR="00A90A44" w:rsidRDefault="00A90A44">
            <w:pPr>
              <w:pStyle w:val="ConsPlusNormal"/>
              <w:jc w:val="both"/>
            </w:pPr>
            <w:r>
              <w:t>100 м</w:t>
            </w:r>
            <w:r>
              <w:rPr>
                <w:vertAlign w:val="superscript"/>
              </w:rPr>
              <w:t>2</w:t>
            </w:r>
            <w:r>
              <w:t xml:space="preserve"> торговой площади на 1000 человек, м</w:t>
            </w:r>
            <w:r>
              <w:rPr>
                <w:vertAlign w:val="superscript"/>
              </w:rPr>
              <w:t>2</w:t>
            </w:r>
            <w:r>
              <w:t xml:space="preserve"> торговой площади</w:t>
            </w:r>
          </w:p>
        </w:tc>
        <w:tc>
          <w:tcPr>
            <w:tcW w:w="1195" w:type="dxa"/>
          </w:tcPr>
          <w:p w:rsidR="00A90A44" w:rsidRDefault="00A90A44">
            <w:pPr>
              <w:pStyle w:val="ConsPlusNormal"/>
              <w:jc w:val="center"/>
            </w:pPr>
            <w:r>
              <w:t>7158</w:t>
            </w:r>
          </w:p>
        </w:tc>
        <w:tc>
          <w:tcPr>
            <w:tcW w:w="980" w:type="dxa"/>
          </w:tcPr>
          <w:p w:rsidR="00A90A44" w:rsidRDefault="00A90A44">
            <w:pPr>
              <w:pStyle w:val="ConsPlusNormal"/>
            </w:pPr>
          </w:p>
        </w:tc>
        <w:tc>
          <w:tcPr>
            <w:tcW w:w="1091" w:type="dxa"/>
          </w:tcPr>
          <w:p w:rsidR="00A90A44" w:rsidRDefault="00A90A44">
            <w:pPr>
              <w:pStyle w:val="ConsPlusNormal"/>
            </w:pPr>
          </w:p>
        </w:tc>
        <w:tc>
          <w:tcPr>
            <w:tcW w:w="1121" w:type="dxa"/>
          </w:tcPr>
          <w:p w:rsidR="00A90A44" w:rsidRDefault="00A90A44">
            <w:pPr>
              <w:pStyle w:val="ConsPlusNormal"/>
              <w:jc w:val="center"/>
            </w:pPr>
            <w:r>
              <w:t>8965</w:t>
            </w:r>
          </w:p>
        </w:tc>
        <w:tc>
          <w:tcPr>
            <w:tcW w:w="980" w:type="dxa"/>
          </w:tcPr>
          <w:p w:rsidR="00A90A44" w:rsidRDefault="00A90A44">
            <w:pPr>
              <w:pStyle w:val="ConsPlusNormal"/>
            </w:pPr>
          </w:p>
        </w:tc>
        <w:tc>
          <w:tcPr>
            <w:tcW w:w="1214" w:type="dxa"/>
          </w:tcPr>
          <w:p w:rsidR="00A90A44" w:rsidRDefault="00A90A44">
            <w:pPr>
              <w:pStyle w:val="ConsPlusNormal"/>
            </w:pPr>
          </w:p>
        </w:tc>
      </w:tr>
      <w:tr w:rsidR="00A90A44">
        <w:tc>
          <w:tcPr>
            <w:tcW w:w="510" w:type="dxa"/>
          </w:tcPr>
          <w:p w:rsidR="00A90A44" w:rsidRDefault="00A90A44">
            <w:pPr>
              <w:pStyle w:val="ConsPlusNormal"/>
            </w:pPr>
            <w:r>
              <w:t>5.2.</w:t>
            </w:r>
          </w:p>
        </w:tc>
        <w:tc>
          <w:tcPr>
            <w:tcW w:w="2948" w:type="dxa"/>
          </w:tcPr>
          <w:p w:rsidR="00A90A44" w:rsidRDefault="00A90A44">
            <w:pPr>
              <w:pStyle w:val="ConsPlusNormal"/>
              <w:jc w:val="both"/>
            </w:pPr>
            <w:r>
              <w:t>Магазины непродовольственных товаров</w:t>
            </w:r>
          </w:p>
        </w:tc>
        <w:tc>
          <w:tcPr>
            <w:tcW w:w="3543" w:type="dxa"/>
          </w:tcPr>
          <w:p w:rsidR="00A90A44" w:rsidRDefault="00A90A44">
            <w:pPr>
              <w:pStyle w:val="ConsPlusNormal"/>
              <w:jc w:val="both"/>
            </w:pPr>
            <w:r>
              <w:t>180 м</w:t>
            </w:r>
            <w:r>
              <w:rPr>
                <w:vertAlign w:val="superscript"/>
              </w:rPr>
              <w:t>2</w:t>
            </w:r>
            <w:r>
              <w:t xml:space="preserve"> торговой площади на 1000 человек, м</w:t>
            </w:r>
            <w:r>
              <w:rPr>
                <w:vertAlign w:val="superscript"/>
              </w:rPr>
              <w:t>2</w:t>
            </w:r>
            <w:r>
              <w:t xml:space="preserve"> торговой площади</w:t>
            </w:r>
          </w:p>
        </w:tc>
        <w:tc>
          <w:tcPr>
            <w:tcW w:w="1195" w:type="dxa"/>
          </w:tcPr>
          <w:p w:rsidR="00A90A44" w:rsidRDefault="00A90A44">
            <w:pPr>
              <w:pStyle w:val="ConsPlusNormal"/>
              <w:jc w:val="center"/>
            </w:pPr>
            <w:r>
              <w:t>12884</w:t>
            </w:r>
          </w:p>
        </w:tc>
        <w:tc>
          <w:tcPr>
            <w:tcW w:w="980" w:type="dxa"/>
          </w:tcPr>
          <w:p w:rsidR="00A90A44" w:rsidRDefault="00A90A44">
            <w:pPr>
              <w:pStyle w:val="ConsPlusNormal"/>
            </w:pPr>
          </w:p>
        </w:tc>
        <w:tc>
          <w:tcPr>
            <w:tcW w:w="1091" w:type="dxa"/>
          </w:tcPr>
          <w:p w:rsidR="00A90A44" w:rsidRDefault="00A90A44">
            <w:pPr>
              <w:pStyle w:val="ConsPlusNormal"/>
            </w:pPr>
          </w:p>
        </w:tc>
        <w:tc>
          <w:tcPr>
            <w:tcW w:w="1121" w:type="dxa"/>
          </w:tcPr>
          <w:p w:rsidR="00A90A44" w:rsidRDefault="00A90A44">
            <w:pPr>
              <w:pStyle w:val="ConsPlusNormal"/>
              <w:jc w:val="center"/>
            </w:pPr>
            <w:r>
              <w:t>16136</w:t>
            </w:r>
          </w:p>
        </w:tc>
        <w:tc>
          <w:tcPr>
            <w:tcW w:w="980" w:type="dxa"/>
          </w:tcPr>
          <w:p w:rsidR="00A90A44" w:rsidRDefault="00A90A44">
            <w:pPr>
              <w:pStyle w:val="ConsPlusNormal"/>
            </w:pPr>
          </w:p>
        </w:tc>
        <w:tc>
          <w:tcPr>
            <w:tcW w:w="1214" w:type="dxa"/>
          </w:tcPr>
          <w:p w:rsidR="00A90A44" w:rsidRDefault="00A90A44">
            <w:pPr>
              <w:pStyle w:val="ConsPlusNormal"/>
            </w:pPr>
          </w:p>
        </w:tc>
      </w:tr>
      <w:tr w:rsidR="00A90A44">
        <w:tc>
          <w:tcPr>
            <w:tcW w:w="510" w:type="dxa"/>
            <w:vAlign w:val="center"/>
          </w:tcPr>
          <w:p w:rsidR="00A90A44" w:rsidRDefault="00A90A44">
            <w:pPr>
              <w:pStyle w:val="ConsPlusNormal"/>
            </w:pPr>
          </w:p>
        </w:tc>
        <w:tc>
          <w:tcPr>
            <w:tcW w:w="2948" w:type="dxa"/>
          </w:tcPr>
          <w:p w:rsidR="00A90A44" w:rsidRDefault="00A90A44">
            <w:pPr>
              <w:pStyle w:val="ConsPlusNormal"/>
              <w:jc w:val="both"/>
            </w:pPr>
            <w:r>
              <w:t>всего магазины</w:t>
            </w:r>
          </w:p>
        </w:tc>
        <w:tc>
          <w:tcPr>
            <w:tcW w:w="3543" w:type="dxa"/>
          </w:tcPr>
          <w:p w:rsidR="00A90A44" w:rsidRDefault="00A90A44">
            <w:pPr>
              <w:pStyle w:val="ConsPlusNormal"/>
              <w:jc w:val="both"/>
            </w:pPr>
            <w:r>
              <w:t>м</w:t>
            </w:r>
            <w:r>
              <w:rPr>
                <w:vertAlign w:val="superscript"/>
              </w:rPr>
              <w:t>2</w:t>
            </w:r>
            <w:r>
              <w:t xml:space="preserve"> торговой площади</w:t>
            </w:r>
          </w:p>
        </w:tc>
        <w:tc>
          <w:tcPr>
            <w:tcW w:w="1195" w:type="dxa"/>
          </w:tcPr>
          <w:p w:rsidR="00A90A44" w:rsidRDefault="00A90A44">
            <w:pPr>
              <w:pStyle w:val="ConsPlusNormal"/>
              <w:jc w:val="center"/>
            </w:pPr>
            <w:r>
              <w:t>20042</w:t>
            </w:r>
          </w:p>
        </w:tc>
        <w:tc>
          <w:tcPr>
            <w:tcW w:w="980" w:type="dxa"/>
          </w:tcPr>
          <w:p w:rsidR="00A90A44" w:rsidRDefault="00A90A44">
            <w:pPr>
              <w:pStyle w:val="ConsPlusNormal"/>
              <w:jc w:val="center"/>
            </w:pPr>
            <w:r>
              <w:t>108760</w:t>
            </w:r>
          </w:p>
        </w:tc>
        <w:tc>
          <w:tcPr>
            <w:tcW w:w="1091" w:type="dxa"/>
          </w:tcPr>
          <w:p w:rsidR="00A90A44" w:rsidRDefault="00A90A44">
            <w:pPr>
              <w:pStyle w:val="ConsPlusNormal"/>
              <w:jc w:val="center"/>
            </w:pPr>
            <w:r>
              <w:t>-88718</w:t>
            </w:r>
          </w:p>
        </w:tc>
        <w:tc>
          <w:tcPr>
            <w:tcW w:w="1121" w:type="dxa"/>
          </w:tcPr>
          <w:p w:rsidR="00A90A44" w:rsidRDefault="00A90A44">
            <w:pPr>
              <w:pStyle w:val="ConsPlusNormal"/>
              <w:jc w:val="center"/>
            </w:pPr>
            <w:r>
              <w:t>25101</w:t>
            </w:r>
          </w:p>
        </w:tc>
        <w:tc>
          <w:tcPr>
            <w:tcW w:w="980" w:type="dxa"/>
          </w:tcPr>
          <w:p w:rsidR="00A90A44" w:rsidRDefault="00A90A44">
            <w:pPr>
              <w:pStyle w:val="ConsPlusNormal"/>
              <w:jc w:val="center"/>
            </w:pPr>
            <w:r>
              <w:t>108760</w:t>
            </w:r>
          </w:p>
        </w:tc>
        <w:tc>
          <w:tcPr>
            <w:tcW w:w="1214" w:type="dxa"/>
          </w:tcPr>
          <w:p w:rsidR="00A90A44" w:rsidRDefault="00A90A44">
            <w:pPr>
              <w:pStyle w:val="ConsPlusNormal"/>
              <w:jc w:val="center"/>
            </w:pPr>
            <w:r>
              <w:t>-83659</w:t>
            </w:r>
          </w:p>
        </w:tc>
      </w:tr>
      <w:tr w:rsidR="00A90A44">
        <w:tc>
          <w:tcPr>
            <w:tcW w:w="510" w:type="dxa"/>
          </w:tcPr>
          <w:p w:rsidR="00A90A44" w:rsidRDefault="00A90A44">
            <w:pPr>
              <w:pStyle w:val="ConsPlusNormal"/>
            </w:pPr>
            <w:r>
              <w:t>5.3.</w:t>
            </w:r>
          </w:p>
        </w:tc>
        <w:tc>
          <w:tcPr>
            <w:tcW w:w="2948" w:type="dxa"/>
          </w:tcPr>
          <w:p w:rsidR="00A90A44" w:rsidRDefault="00A90A44">
            <w:pPr>
              <w:pStyle w:val="ConsPlusNormal"/>
              <w:jc w:val="both"/>
            </w:pPr>
            <w:r>
              <w:t>Рыночные комплексы</w:t>
            </w:r>
          </w:p>
        </w:tc>
        <w:tc>
          <w:tcPr>
            <w:tcW w:w="3543" w:type="dxa"/>
          </w:tcPr>
          <w:p w:rsidR="00A90A44" w:rsidRDefault="00A90A44">
            <w:pPr>
              <w:pStyle w:val="ConsPlusNormal"/>
              <w:jc w:val="both"/>
            </w:pPr>
            <w:r>
              <w:t>40 м</w:t>
            </w:r>
            <w:r>
              <w:rPr>
                <w:vertAlign w:val="superscript"/>
              </w:rPr>
              <w:t>2</w:t>
            </w:r>
            <w:r>
              <w:t xml:space="preserve"> на 1000 человек, м</w:t>
            </w:r>
            <w:r>
              <w:rPr>
                <w:vertAlign w:val="superscript"/>
              </w:rPr>
              <w:t>2</w:t>
            </w:r>
          </w:p>
        </w:tc>
        <w:tc>
          <w:tcPr>
            <w:tcW w:w="1195" w:type="dxa"/>
          </w:tcPr>
          <w:p w:rsidR="00A90A44" w:rsidRDefault="00A90A44">
            <w:pPr>
              <w:pStyle w:val="ConsPlusNormal"/>
              <w:jc w:val="center"/>
            </w:pPr>
            <w:r>
              <w:t>2863</w:t>
            </w:r>
          </w:p>
        </w:tc>
        <w:tc>
          <w:tcPr>
            <w:tcW w:w="980" w:type="dxa"/>
          </w:tcPr>
          <w:p w:rsidR="00A90A44" w:rsidRDefault="00A90A44">
            <w:pPr>
              <w:pStyle w:val="ConsPlusNormal"/>
              <w:jc w:val="center"/>
            </w:pPr>
            <w:r>
              <w:t>572</w:t>
            </w:r>
          </w:p>
        </w:tc>
        <w:tc>
          <w:tcPr>
            <w:tcW w:w="1091" w:type="dxa"/>
          </w:tcPr>
          <w:p w:rsidR="00A90A44" w:rsidRDefault="00A90A44">
            <w:pPr>
              <w:pStyle w:val="ConsPlusNormal"/>
              <w:jc w:val="center"/>
            </w:pPr>
            <w:r>
              <w:t>2291</w:t>
            </w:r>
          </w:p>
        </w:tc>
        <w:tc>
          <w:tcPr>
            <w:tcW w:w="1121" w:type="dxa"/>
          </w:tcPr>
          <w:p w:rsidR="00A90A44" w:rsidRDefault="00A90A44">
            <w:pPr>
              <w:pStyle w:val="ConsPlusNormal"/>
              <w:jc w:val="center"/>
            </w:pPr>
            <w:r>
              <w:t>3586</w:t>
            </w:r>
          </w:p>
        </w:tc>
        <w:tc>
          <w:tcPr>
            <w:tcW w:w="980" w:type="dxa"/>
          </w:tcPr>
          <w:p w:rsidR="00A90A44" w:rsidRDefault="00A90A44">
            <w:pPr>
              <w:pStyle w:val="ConsPlusNormal"/>
              <w:jc w:val="center"/>
            </w:pPr>
            <w:r>
              <w:t>572</w:t>
            </w:r>
          </w:p>
        </w:tc>
        <w:tc>
          <w:tcPr>
            <w:tcW w:w="1214" w:type="dxa"/>
          </w:tcPr>
          <w:p w:rsidR="00A90A44" w:rsidRDefault="00A90A44">
            <w:pPr>
              <w:pStyle w:val="ConsPlusNormal"/>
              <w:jc w:val="center"/>
            </w:pPr>
            <w:r>
              <w:t>3014</w:t>
            </w:r>
          </w:p>
        </w:tc>
      </w:tr>
      <w:tr w:rsidR="00A90A44">
        <w:tc>
          <w:tcPr>
            <w:tcW w:w="510" w:type="dxa"/>
          </w:tcPr>
          <w:p w:rsidR="00A90A44" w:rsidRDefault="00A90A44">
            <w:pPr>
              <w:pStyle w:val="ConsPlusNormal"/>
            </w:pPr>
            <w:r>
              <w:t>5.4.</w:t>
            </w:r>
          </w:p>
        </w:tc>
        <w:tc>
          <w:tcPr>
            <w:tcW w:w="2948" w:type="dxa"/>
          </w:tcPr>
          <w:p w:rsidR="00A90A44" w:rsidRDefault="00A90A44">
            <w:pPr>
              <w:pStyle w:val="ConsPlusNormal"/>
              <w:jc w:val="both"/>
            </w:pPr>
            <w:r>
              <w:t>Предприятия общественного питания (столовые, кафе, рестораны, бары, кафетерии)</w:t>
            </w:r>
          </w:p>
        </w:tc>
        <w:tc>
          <w:tcPr>
            <w:tcW w:w="3543" w:type="dxa"/>
          </w:tcPr>
          <w:p w:rsidR="00A90A44" w:rsidRDefault="00A90A44">
            <w:pPr>
              <w:pStyle w:val="ConsPlusNormal"/>
              <w:jc w:val="both"/>
            </w:pPr>
            <w:r>
              <w:t>40 мест на 1000 человек, место</w:t>
            </w:r>
          </w:p>
        </w:tc>
        <w:tc>
          <w:tcPr>
            <w:tcW w:w="1195" w:type="dxa"/>
          </w:tcPr>
          <w:p w:rsidR="00A90A44" w:rsidRDefault="00A90A44">
            <w:pPr>
              <w:pStyle w:val="ConsPlusNormal"/>
              <w:jc w:val="center"/>
            </w:pPr>
            <w:r>
              <w:t>2863</w:t>
            </w:r>
          </w:p>
        </w:tc>
        <w:tc>
          <w:tcPr>
            <w:tcW w:w="980" w:type="dxa"/>
          </w:tcPr>
          <w:p w:rsidR="00A90A44" w:rsidRDefault="00A90A44">
            <w:pPr>
              <w:pStyle w:val="ConsPlusNormal"/>
              <w:jc w:val="center"/>
            </w:pPr>
            <w:r>
              <w:t>2839</w:t>
            </w:r>
          </w:p>
        </w:tc>
        <w:tc>
          <w:tcPr>
            <w:tcW w:w="1091" w:type="dxa"/>
          </w:tcPr>
          <w:p w:rsidR="00A90A44" w:rsidRDefault="00A90A44">
            <w:pPr>
              <w:pStyle w:val="ConsPlusNormal"/>
              <w:jc w:val="center"/>
            </w:pPr>
            <w:r>
              <w:t>24</w:t>
            </w:r>
          </w:p>
        </w:tc>
        <w:tc>
          <w:tcPr>
            <w:tcW w:w="1121" w:type="dxa"/>
          </w:tcPr>
          <w:p w:rsidR="00A90A44" w:rsidRDefault="00A90A44">
            <w:pPr>
              <w:pStyle w:val="ConsPlusNormal"/>
              <w:jc w:val="center"/>
            </w:pPr>
            <w:r>
              <w:t>3586</w:t>
            </w:r>
          </w:p>
        </w:tc>
        <w:tc>
          <w:tcPr>
            <w:tcW w:w="980" w:type="dxa"/>
          </w:tcPr>
          <w:p w:rsidR="00A90A44" w:rsidRDefault="00A90A44">
            <w:pPr>
              <w:pStyle w:val="ConsPlusNormal"/>
              <w:jc w:val="center"/>
            </w:pPr>
            <w:r>
              <w:t>2839</w:t>
            </w:r>
          </w:p>
        </w:tc>
        <w:tc>
          <w:tcPr>
            <w:tcW w:w="1214" w:type="dxa"/>
          </w:tcPr>
          <w:p w:rsidR="00A90A44" w:rsidRDefault="00A90A44">
            <w:pPr>
              <w:pStyle w:val="ConsPlusNormal"/>
              <w:jc w:val="center"/>
            </w:pPr>
            <w:r>
              <w:t>747</w:t>
            </w:r>
          </w:p>
        </w:tc>
      </w:tr>
      <w:tr w:rsidR="00A90A44">
        <w:tc>
          <w:tcPr>
            <w:tcW w:w="510" w:type="dxa"/>
          </w:tcPr>
          <w:p w:rsidR="00A90A44" w:rsidRDefault="00A90A44">
            <w:pPr>
              <w:pStyle w:val="ConsPlusNormal"/>
            </w:pPr>
            <w:r>
              <w:lastRenderedPageBreak/>
              <w:t>5.5.</w:t>
            </w:r>
          </w:p>
        </w:tc>
        <w:tc>
          <w:tcPr>
            <w:tcW w:w="2948" w:type="dxa"/>
          </w:tcPr>
          <w:p w:rsidR="00A90A44" w:rsidRDefault="00A90A44">
            <w:pPr>
              <w:pStyle w:val="ConsPlusNormal"/>
              <w:jc w:val="both"/>
            </w:pPr>
            <w:r>
              <w:t>Предприятия бытового обслуживания (ремонт обуви, приемный пункт ателье, имидж-студии, салоны красоты)</w:t>
            </w:r>
          </w:p>
        </w:tc>
        <w:tc>
          <w:tcPr>
            <w:tcW w:w="3543" w:type="dxa"/>
          </w:tcPr>
          <w:p w:rsidR="00A90A44" w:rsidRDefault="00A90A44">
            <w:pPr>
              <w:pStyle w:val="ConsPlusNormal"/>
              <w:jc w:val="both"/>
            </w:pPr>
            <w:r>
              <w:t>9 рабочих мест на 1000 человек, рабочее место</w:t>
            </w:r>
          </w:p>
        </w:tc>
        <w:tc>
          <w:tcPr>
            <w:tcW w:w="1195" w:type="dxa"/>
          </w:tcPr>
          <w:p w:rsidR="00A90A44" w:rsidRDefault="00A90A44">
            <w:pPr>
              <w:pStyle w:val="ConsPlusNormal"/>
              <w:jc w:val="center"/>
            </w:pPr>
            <w:r>
              <w:t>644</w:t>
            </w:r>
          </w:p>
        </w:tc>
        <w:tc>
          <w:tcPr>
            <w:tcW w:w="980" w:type="dxa"/>
          </w:tcPr>
          <w:p w:rsidR="00A90A44" w:rsidRDefault="00A90A44">
            <w:pPr>
              <w:pStyle w:val="ConsPlusNormal"/>
              <w:jc w:val="center"/>
            </w:pPr>
            <w:r>
              <w:t>233</w:t>
            </w:r>
          </w:p>
        </w:tc>
        <w:tc>
          <w:tcPr>
            <w:tcW w:w="1091" w:type="dxa"/>
          </w:tcPr>
          <w:p w:rsidR="00A90A44" w:rsidRDefault="00A90A44">
            <w:pPr>
              <w:pStyle w:val="ConsPlusNormal"/>
              <w:jc w:val="center"/>
            </w:pPr>
            <w:r>
              <w:t>411</w:t>
            </w:r>
          </w:p>
        </w:tc>
        <w:tc>
          <w:tcPr>
            <w:tcW w:w="1121" w:type="dxa"/>
          </w:tcPr>
          <w:p w:rsidR="00A90A44" w:rsidRDefault="00A90A44">
            <w:pPr>
              <w:pStyle w:val="ConsPlusNormal"/>
              <w:jc w:val="center"/>
            </w:pPr>
            <w:r>
              <w:t>807</w:t>
            </w:r>
          </w:p>
        </w:tc>
        <w:tc>
          <w:tcPr>
            <w:tcW w:w="980" w:type="dxa"/>
          </w:tcPr>
          <w:p w:rsidR="00A90A44" w:rsidRDefault="00A90A44">
            <w:pPr>
              <w:pStyle w:val="ConsPlusNormal"/>
              <w:jc w:val="center"/>
            </w:pPr>
            <w:r>
              <w:t>233</w:t>
            </w:r>
          </w:p>
        </w:tc>
        <w:tc>
          <w:tcPr>
            <w:tcW w:w="1214" w:type="dxa"/>
          </w:tcPr>
          <w:p w:rsidR="00A90A44" w:rsidRDefault="00A90A44">
            <w:pPr>
              <w:pStyle w:val="ConsPlusNormal"/>
              <w:jc w:val="center"/>
            </w:pPr>
            <w:r>
              <w:t>574</w:t>
            </w:r>
          </w:p>
        </w:tc>
      </w:tr>
      <w:tr w:rsidR="00A90A44">
        <w:tc>
          <w:tcPr>
            <w:tcW w:w="13582" w:type="dxa"/>
            <w:gridSpan w:val="9"/>
          </w:tcPr>
          <w:p w:rsidR="00A90A44" w:rsidRDefault="00A90A44">
            <w:pPr>
              <w:pStyle w:val="ConsPlusNormal"/>
              <w:jc w:val="center"/>
              <w:outlineLvl w:val="5"/>
            </w:pPr>
            <w:r>
              <w:t>6. Предприятия коммунального обслуживания</w:t>
            </w:r>
          </w:p>
        </w:tc>
      </w:tr>
      <w:tr w:rsidR="00A90A44">
        <w:tc>
          <w:tcPr>
            <w:tcW w:w="510" w:type="dxa"/>
          </w:tcPr>
          <w:p w:rsidR="00A90A44" w:rsidRDefault="00A90A44">
            <w:pPr>
              <w:pStyle w:val="ConsPlusNormal"/>
            </w:pPr>
            <w:r>
              <w:t>6.1.</w:t>
            </w:r>
          </w:p>
        </w:tc>
        <w:tc>
          <w:tcPr>
            <w:tcW w:w="2948" w:type="dxa"/>
          </w:tcPr>
          <w:p w:rsidR="00A90A44" w:rsidRDefault="00A90A44">
            <w:pPr>
              <w:pStyle w:val="ConsPlusNormal"/>
              <w:jc w:val="both"/>
            </w:pPr>
            <w:r>
              <w:t>Прачечные (приемный пункт)</w:t>
            </w:r>
          </w:p>
        </w:tc>
        <w:tc>
          <w:tcPr>
            <w:tcW w:w="3543" w:type="dxa"/>
          </w:tcPr>
          <w:p w:rsidR="00A90A44" w:rsidRDefault="00A90A44">
            <w:pPr>
              <w:pStyle w:val="ConsPlusNormal"/>
              <w:jc w:val="both"/>
            </w:pPr>
            <w:r>
              <w:t>120 кг белья в смену на 1000 чел., кг белья в смену</w:t>
            </w:r>
          </w:p>
        </w:tc>
        <w:tc>
          <w:tcPr>
            <w:tcW w:w="1195" w:type="dxa"/>
          </w:tcPr>
          <w:p w:rsidR="00A90A44" w:rsidRDefault="00A90A44">
            <w:pPr>
              <w:pStyle w:val="ConsPlusNormal"/>
              <w:jc w:val="center"/>
            </w:pPr>
            <w:r>
              <w:t>8589</w:t>
            </w:r>
          </w:p>
        </w:tc>
        <w:tc>
          <w:tcPr>
            <w:tcW w:w="980" w:type="dxa"/>
          </w:tcPr>
          <w:p w:rsidR="00A90A44" w:rsidRDefault="00A90A44">
            <w:pPr>
              <w:pStyle w:val="ConsPlusNormal"/>
              <w:jc w:val="center"/>
            </w:pPr>
            <w:r>
              <w:t>н/д</w:t>
            </w:r>
          </w:p>
        </w:tc>
        <w:tc>
          <w:tcPr>
            <w:tcW w:w="1091" w:type="dxa"/>
          </w:tcPr>
          <w:p w:rsidR="00A90A44" w:rsidRDefault="00A90A44">
            <w:pPr>
              <w:pStyle w:val="ConsPlusNormal"/>
              <w:jc w:val="center"/>
            </w:pPr>
            <w:r>
              <w:t>8589</w:t>
            </w:r>
          </w:p>
        </w:tc>
        <w:tc>
          <w:tcPr>
            <w:tcW w:w="1121" w:type="dxa"/>
          </w:tcPr>
          <w:p w:rsidR="00A90A44" w:rsidRDefault="00A90A44">
            <w:pPr>
              <w:pStyle w:val="ConsPlusNormal"/>
              <w:jc w:val="center"/>
            </w:pPr>
            <w:r>
              <w:t>10757</w:t>
            </w:r>
          </w:p>
        </w:tc>
        <w:tc>
          <w:tcPr>
            <w:tcW w:w="980" w:type="dxa"/>
          </w:tcPr>
          <w:p w:rsidR="00A90A44" w:rsidRDefault="00A90A44">
            <w:pPr>
              <w:pStyle w:val="ConsPlusNormal"/>
              <w:jc w:val="center"/>
            </w:pPr>
            <w:r>
              <w:t>н/д</w:t>
            </w:r>
          </w:p>
        </w:tc>
        <w:tc>
          <w:tcPr>
            <w:tcW w:w="1214" w:type="dxa"/>
          </w:tcPr>
          <w:p w:rsidR="00A90A44" w:rsidRDefault="00A90A44">
            <w:pPr>
              <w:pStyle w:val="ConsPlusNormal"/>
              <w:jc w:val="center"/>
            </w:pPr>
            <w:r>
              <w:t>10757</w:t>
            </w:r>
          </w:p>
        </w:tc>
      </w:tr>
      <w:tr w:rsidR="00A90A44">
        <w:tc>
          <w:tcPr>
            <w:tcW w:w="510" w:type="dxa"/>
          </w:tcPr>
          <w:p w:rsidR="00A90A44" w:rsidRDefault="00A90A44">
            <w:pPr>
              <w:pStyle w:val="ConsPlusNormal"/>
            </w:pPr>
            <w:r>
              <w:t>6.2.</w:t>
            </w:r>
          </w:p>
        </w:tc>
        <w:tc>
          <w:tcPr>
            <w:tcW w:w="2948" w:type="dxa"/>
          </w:tcPr>
          <w:p w:rsidR="00A90A44" w:rsidRDefault="00A90A44">
            <w:pPr>
              <w:pStyle w:val="ConsPlusNormal"/>
              <w:jc w:val="both"/>
            </w:pPr>
            <w:r>
              <w:t>Химчистки (приемный пункт)</w:t>
            </w:r>
          </w:p>
        </w:tc>
        <w:tc>
          <w:tcPr>
            <w:tcW w:w="3543" w:type="dxa"/>
          </w:tcPr>
          <w:p w:rsidR="00A90A44" w:rsidRDefault="00A90A44">
            <w:pPr>
              <w:pStyle w:val="ConsPlusNormal"/>
              <w:jc w:val="both"/>
            </w:pPr>
            <w:r>
              <w:t>11,4 кг вещей в смену на 1000 чел., кг вещей в смену</w:t>
            </w:r>
          </w:p>
        </w:tc>
        <w:tc>
          <w:tcPr>
            <w:tcW w:w="1195" w:type="dxa"/>
          </w:tcPr>
          <w:p w:rsidR="00A90A44" w:rsidRDefault="00A90A44">
            <w:pPr>
              <w:pStyle w:val="ConsPlusNormal"/>
              <w:jc w:val="center"/>
            </w:pPr>
            <w:r>
              <w:t>816</w:t>
            </w:r>
          </w:p>
        </w:tc>
        <w:tc>
          <w:tcPr>
            <w:tcW w:w="980" w:type="dxa"/>
          </w:tcPr>
          <w:p w:rsidR="00A90A44" w:rsidRDefault="00A90A44">
            <w:pPr>
              <w:pStyle w:val="ConsPlusNormal"/>
              <w:jc w:val="center"/>
            </w:pPr>
            <w:r>
              <w:t>н/д</w:t>
            </w:r>
          </w:p>
        </w:tc>
        <w:tc>
          <w:tcPr>
            <w:tcW w:w="1091" w:type="dxa"/>
          </w:tcPr>
          <w:p w:rsidR="00A90A44" w:rsidRDefault="00A90A44">
            <w:pPr>
              <w:pStyle w:val="ConsPlusNormal"/>
              <w:jc w:val="center"/>
            </w:pPr>
            <w:r>
              <w:t>816</w:t>
            </w:r>
          </w:p>
        </w:tc>
        <w:tc>
          <w:tcPr>
            <w:tcW w:w="1121" w:type="dxa"/>
          </w:tcPr>
          <w:p w:rsidR="00A90A44" w:rsidRDefault="00A90A44">
            <w:pPr>
              <w:pStyle w:val="ConsPlusNormal"/>
              <w:jc w:val="center"/>
            </w:pPr>
            <w:r>
              <w:t>1022</w:t>
            </w:r>
          </w:p>
        </w:tc>
        <w:tc>
          <w:tcPr>
            <w:tcW w:w="980" w:type="dxa"/>
          </w:tcPr>
          <w:p w:rsidR="00A90A44" w:rsidRDefault="00A90A44">
            <w:pPr>
              <w:pStyle w:val="ConsPlusNormal"/>
              <w:jc w:val="center"/>
            </w:pPr>
            <w:r>
              <w:t>н/д</w:t>
            </w:r>
          </w:p>
        </w:tc>
        <w:tc>
          <w:tcPr>
            <w:tcW w:w="1214" w:type="dxa"/>
          </w:tcPr>
          <w:p w:rsidR="00A90A44" w:rsidRDefault="00A90A44">
            <w:pPr>
              <w:pStyle w:val="ConsPlusNormal"/>
              <w:jc w:val="center"/>
            </w:pPr>
            <w:r>
              <w:t>1022</w:t>
            </w:r>
          </w:p>
        </w:tc>
      </w:tr>
      <w:tr w:rsidR="00A90A44">
        <w:tc>
          <w:tcPr>
            <w:tcW w:w="510" w:type="dxa"/>
          </w:tcPr>
          <w:p w:rsidR="00A90A44" w:rsidRDefault="00A90A44">
            <w:pPr>
              <w:pStyle w:val="ConsPlusNormal"/>
            </w:pPr>
            <w:r>
              <w:t>6.3.</w:t>
            </w:r>
          </w:p>
        </w:tc>
        <w:tc>
          <w:tcPr>
            <w:tcW w:w="2948" w:type="dxa"/>
          </w:tcPr>
          <w:p w:rsidR="00A90A44" w:rsidRDefault="00A90A44">
            <w:pPr>
              <w:pStyle w:val="ConsPlusNormal"/>
              <w:jc w:val="both"/>
            </w:pPr>
            <w:r>
              <w:t>Бани (банно-оздоровительный комплекс)</w:t>
            </w:r>
          </w:p>
        </w:tc>
        <w:tc>
          <w:tcPr>
            <w:tcW w:w="3543" w:type="dxa"/>
          </w:tcPr>
          <w:p w:rsidR="00A90A44" w:rsidRDefault="00A90A44">
            <w:pPr>
              <w:pStyle w:val="ConsPlusNormal"/>
              <w:jc w:val="both"/>
            </w:pPr>
            <w:r>
              <w:t>5 мест на 1000 человек, место</w:t>
            </w:r>
          </w:p>
        </w:tc>
        <w:tc>
          <w:tcPr>
            <w:tcW w:w="1195" w:type="dxa"/>
          </w:tcPr>
          <w:p w:rsidR="00A90A44" w:rsidRDefault="00A90A44">
            <w:pPr>
              <w:pStyle w:val="ConsPlusNormal"/>
              <w:jc w:val="center"/>
            </w:pPr>
            <w:r>
              <w:t>358</w:t>
            </w:r>
          </w:p>
        </w:tc>
        <w:tc>
          <w:tcPr>
            <w:tcW w:w="980" w:type="dxa"/>
          </w:tcPr>
          <w:p w:rsidR="00A90A44" w:rsidRDefault="00A90A44">
            <w:pPr>
              <w:pStyle w:val="ConsPlusNormal"/>
              <w:jc w:val="center"/>
            </w:pPr>
            <w:r>
              <w:t>н/д</w:t>
            </w:r>
          </w:p>
        </w:tc>
        <w:tc>
          <w:tcPr>
            <w:tcW w:w="1091" w:type="dxa"/>
          </w:tcPr>
          <w:p w:rsidR="00A90A44" w:rsidRDefault="00A90A44">
            <w:pPr>
              <w:pStyle w:val="ConsPlusNormal"/>
              <w:jc w:val="center"/>
            </w:pPr>
            <w:r>
              <w:t>358</w:t>
            </w:r>
          </w:p>
        </w:tc>
        <w:tc>
          <w:tcPr>
            <w:tcW w:w="1121" w:type="dxa"/>
          </w:tcPr>
          <w:p w:rsidR="00A90A44" w:rsidRDefault="00A90A44">
            <w:pPr>
              <w:pStyle w:val="ConsPlusNormal"/>
              <w:jc w:val="center"/>
            </w:pPr>
            <w:r>
              <w:t>448</w:t>
            </w:r>
          </w:p>
        </w:tc>
        <w:tc>
          <w:tcPr>
            <w:tcW w:w="980" w:type="dxa"/>
          </w:tcPr>
          <w:p w:rsidR="00A90A44" w:rsidRDefault="00A90A44">
            <w:pPr>
              <w:pStyle w:val="ConsPlusNormal"/>
              <w:jc w:val="center"/>
            </w:pPr>
            <w:r>
              <w:t>н/д</w:t>
            </w:r>
          </w:p>
        </w:tc>
        <w:tc>
          <w:tcPr>
            <w:tcW w:w="1214" w:type="dxa"/>
          </w:tcPr>
          <w:p w:rsidR="00A90A44" w:rsidRDefault="00A90A44">
            <w:pPr>
              <w:pStyle w:val="ConsPlusNormal"/>
              <w:jc w:val="center"/>
            </w:pPr>
            <w:r>
              <w:t>448</w:t>
            </w:r>
          </w:p>
        </w:tc>
      </w:tr>
      <w:tr w:rsidR="00A90A44">
        <w:tc>
          <w:tcPr>
            <w:tcW w:w="13582" w:type="dxa"/>
            <w:gridSpan w:val="9"/>
          </w:tcPr>
          <w:p w:rsidR="00A90A44" w:rsidRDefault="00A90A44">
            <w:pPr>
              <w:pStyle w:val="ConsPlusNormal"/>
              <w:jc w:val="center"/>
              <w:outlineLvl w:val="5"/>
            </w:pPr>
            <w:r>
              <w:t>7. Кредитно-финансовые учреждения, предприятия связи</w:t>
            </w:r>
          </w:p>
        </w:tc>
      </w:tr>
      <w:tr w:rsidR="00A90A44">
        <w:tc>
          <w:tcPr>
            <w:tcW w:w="510" w:type="dxa"/>
          </w:tcPr>
          <w:p w:rsidR="00A90A44" w:rsidRDefault="00A90A44">
            <w:pPr>
              <w:pStyle w:val="ConsPlusNormal"/>
            </w:pPr>
            <w:r>
              <w:t>7.1.</w:t>
            </w:r>
          </w:p>
        </w:tc>
        <w:tc>
          <w:tcPr>
            <w:tcW w:w="2948" w:type="dxa"/>
          </w:tcPr>
          <w:p w:rsidR="00A90A44" w:rsidRDefault="00A90A44">
            <w:pPr>
              <w:pStyle w:val="ConsPlusNormal"/>
              <w:jc w:val="both"/>
            </w:pPr>
            <w:r>
              <w:t>Отделение связи (почтовое отделение)</w:t>
            </w:r>
          </w:p>
        </w:tc>
        <w:tc>
          <w:tcPr>
            <w:tcW w:w="3543" w:type="dxa"/>
          </w:tcPr>
          <w:p w:rsidR="00A90A44" w:rsidRDefault="00A90A44">
            <w:pPr>
              <w:pStyle w:val="ConsPlusNormal"/>
              <w:jc w:val="both"/>
            </w:pPr>
            <w:r>
              <w:t>По нормам и правилам министерств связи РФ (7), объект</w:t>
            </w:r>
          </w:p>
        </w:tc>
        <w:tc>
          <w:tcPr>
            <w:tcW w:w="1195" w:type="dxa"/>
          </w:tcPr>
          <w:p w:rsidR="00A90A44" w:rsidRDefault="00A90A44">
            <w:pPr>
              <w:pStyle w:val="ConsPlusNormal"/>
              <w:jc w:val="center"/>
            </w:pPr>
            <w:r>
              <w:t>2</w:t>
            </w:r>
          </w:p>
        </w:tc>
        <w:tc>
          <w:tcPr>
            <w:tcW w:w="980" w:type="dxa"/>
          </w:tcPr>
          <w:p w:rsidR="00A90A44" w:rsidRDefault="00A90A44">
            <w:pPr>
              <w:pStyle w:val="ConsPlusNormal"/>
              <w:jc w:val="center"/>
            </w:pPr>
            <w:r>
              <w:t>5</w:t>
            </w:r>
          </w:p>
        </w:tc>
        <w:tc>
          <w:tcPr>
            <w:tcW w:w="1091" w:type="dxa"/>
          </w:tcPr>
          <w:p w:rsidR="00A90A44" w:rsidRDefault="00A90A44">
            <w:pPr>
              <w:pStyle w:val="ConsPlusNormal"/>
              <w:jc w:val="center"/>
            </w:pPr>
            <w:r>
              <w:t>-3</w:t>
            </w:r>
          </w:p>
        </w:tc>
        <w:tc>
          <w:tcPr>
            <w:tcW w:w="1121" w:type="dxa"/>
          </w:tcPr>
          <w:p w:rsidR="00A90A44" w:rsidRDefault="00A90A44">
            <w:pPr>
              <w:pStyle w:val="ConsPlusNormal"/>
              <w:jc w:val="center"/>
            </w:pPr>
            <w:r>
              <w:t>2</w:t>
            </w:r>
          </w:p>
        </w:tc>
        <w:tc>
          <w:tcPr>
            <w:tcW w:w="980" w:type="dxa"/>
          </w:tcPr>
          <w:p w:rsidR="00A90A44" w:rsidRDefault="00A90A44">
            <w:pPr>
              <w:pStyle w:val="ConsPlusNormal"/>
              <w:jc w:val="center"/>
            </w:pPr>
            <w:r>
              <w:t>5</w:t>
            </w:r>
          </w:p>
        </w:tc>
        <w:tc>
          <w:tcPr>
            <w:tcW w:w="1214" w:type="dxa"/>
          </w:tcPr>
          <w:p w:rsidR="00A90A44" w:rsidRDefault="00A90A44">
            <w:pPr>
              <w:pStyle w:val="ConsPlusNormal"/>
              <w:jc w:val="center"/>
            </w:pPr>
            <w:r>
              <w:t>-3</w:t>
            </w:r>
          </w:p>
        </w:tc>
      </w:tr>
      <w:tr w:rsidR="00A90A44">
        <w:tc>
          <w:tcPr>
            <w:tcW w:w="510" w:type="dxa"/>
          </w:tcPr>
          <w:p w:rsidR="00A90A44" w:rsidRDefault="00A90A44">
            <w:pPr>
              <w:pStyle w:val="ConsPlusNormal"/>
            </w:pPr>
            <w:r>
              <w:t>7.2.</w:t>
            </w:r>
          </w:p>
        </w:tc>
        <w:tc>
          <w:tcPr>
            <w:tcW w:w="2948" w:type="dxa"/>
          </w:tcPr>
          <w:p w:rsidR="00A90A44" w:rsidRDefault="00A90A44">
            <w:pPr>
              <w:pStyle w:val="ConsPlusNormal"/>
              <w:jc w:val="both"/>
            </w:pPr>
            <w:r>
              <w:t>Отделения и филиалы сберегательного банка (сберкассы)</w:t>
            </w:r>
          </w:p>
        </w:tc>
        <w:tc>
          <w:tcPr>
            <w:tcW w:w="3543" w:type="dxa"/>
          </w:tcPr>
          <w:p w:rsidR="00A90A44" w:rsidRDefault="00A90A44">
            <w:pPr>
              <w:pStyle w:val="ConsPlusNormal"/>
              <w:jc w:val="both"/>
            </w:pPr>
            <w:r>
              <w:t>1 операц. место (окно) на 2 - 3 тыс. человек, операционная касса</w:t>
            </w:r>
          </w:p>
        </w:tc>
        <w:tc>
          <w:tcPr>
            <w:tcW w:w="1195" w:type="dxa"/>
          </w:tcPr>
          <w:p w:rsidR="00A90A44" w:rsidRDefault="00A90A44">
            <w:pPr>
              <w:pStyle w:val="ConsPlusNormal"/>
              <w:jc w:val="center"/>
            </w:pPr>
            <w:r>
              <w:t>24</w:t>
            </w:r>
          </w:p>
        </w:tc>
        <w:tc>
          <w:tcPr>
            <w:tcW w:w="980" w:type="dxa"/>
          </w:tcPr>
          <w:p w:rsidR="00A90A44" w:rsidRDefault="00A90A44">
            <w:pPr>
              <w:pStyle w:val="ConsPlusNormal"/>
              <w:jc w:val="center"/>
            </w:pPr>
            <w:r>
              <w:t>37</w:t>
            </w:r>
          </w:p>
        </w:tc>
        <w:tc>
          <w:tcPr>
            <w:tcW w:w="1091" w:type="dxa"/>
          </w:tcPr>
          <w:p w:rsidR="00A90A44" w:rsidRDefault="00A90A44">
            <w:pPr>
              <w:pStyle w:val="ConsPlusNormal"/>
              <w:jc w:val="center"/>
            </w:pPr>
            <w:r>
              <w:t>-13</w:t>
            </w:r>
          </w:p>
        </w:tc>
        <w:tc>
          <w:tcPr>
            <w:tcW w:w="1121" w:type="dxa"/>
          </w:tcPr>
          <w:p w:rsidR="00A90A44" w:rsidRDefault="00A90A44">
            <w:pPr>
              <w:pStyle w:val="ConsPlusNormal"/>
              <w:jc w:val="center"/>
            </w:pPr>
            <w:r>
              <w:t>30</w:t>
            </w:r>
          </w:p>
        </w:tc>
        <w:tc>
          <w:tcPr>
            <w:tcW w:w="980" w:type="dxa"/>
          </w:tcPr>
          <w:p w:rsidR="00A90A44" w:rsidRDefault="00A90A44">
            <w:pPr>
              <w:pStyle w:val="ConsPlusNormal"/>
              <w:jc w:val="center"/>
            </w:pPr>
            <w:r>
              <w:t>37</w:t>
            </w:r>
          </w:p>
        </w:tc>
        <w:tc>
          <w:tcPr>
            <w:tcW w:w="1214" w:type="dxa"/>
          </w:tcPr>
          <w:p w:rsidR="00A90A44" w:rsidRDefault="00A90A44">
            <w:pPr>
              <w:pStyle w:val="ConsPlusNormal"/>
              <w:jc w:val="center"/>
            </w:pPr>
            <w:r>
              <w:t>-7</w:t>
            </w:r>
          </w:p>
        </w:tc>
      </w:tr>
      <w:tr w:rsidR="00A90A44">
        <w:tc>
          <w:tcPr>
            <w:tcW w:w="13582" w:type="dxa"/>
            <w:gridSpan w:val="9"/>
          </w:tcPr>
          <w:p w:rsidR="00A90A44" w:rsidRDefault="00A90A44">
            <w:pPr>
              <w:pStyle w:val="ConsPlusNormal"/>
              <w:jc w:val="center"/>
              <w:outlineLvl w:val="5"/>
            </w:pPr>
            <w:r>
              <w:t>8. Учреждения жилищно-коммунального хозяйства</w:t>
            </w:r>
          </w:p>
        </w:tc>
      </w:tr>
      <w:tr w:rsidR="00A90A44">
        <w:tc>
          <w:tcPr>
            <w:tcW w:w="510" w:type="dxa"/>
          </w:tcPr>
          <w:p w:rsidR="00A90A44" w:rsidRDefault="00A90A44">
            <w:pPr>
              <w:pStyle w:val="ConsPlusNormal"/>
            </w:pPr>
            <w:r>
              <w:t>8.1.</w:t>
            </w:r>
          </w:p>
        </w:tc>
        <w:tc>
          <w:tcPr>
            <w:tcW w:w="2948" w:type="dxa"/>
          </w:tcPr>
          <w:p w:rsidR="00A90A44" w:rsidRDefault="00A90A44">
            <w:pPr>
              <w:pStyle w:val="ConsPlusNormal"/>
              <w:jc w:val="both"/>
            </w:pPr>
            <w:r>
              <w:t>Гостиницы</w:t>
            </w:r>
          </w:p>
        </w:tc>
        <w:tc>
          <w:tcPr>
            <w:tcW w:w="3543" w:type="dxa"/>
          </w:tcPr>
          <w:p w:rsidR="00A90A44" w:rsidRDefault="00A90A44">
            <w:pPr>
              <w:pStyle w:val="ConsPlusNormal"/>
              <w:jc w:val="both"/>
            </w:pPr>
            <w:r>
              <w:t>6 мест на 1000 человек, место</w:t>
            </w:r>
          </w:p>
        </w:tc>
        <w:tc>
          <w:tcPr>
            <w:tcW w:w="1195" w:type="dxa"/>
          </w:tcPr>
          <w:p w:rsidR="00A90A44" w:rsidRDefault="00A90A44">
            <w:pPr>
              <w:pStyle w:val="ConsPlusNormal"/>
              <w:jc w:val="center"/>
            </w:pPr>
            <w:r>
              <w:t>429</w:t>
            </w:r>
          </w:p>
        </w:tc>
        <w:tc>
          <w:tcPr>
            <w:tcW w:w="980" w:type="dxa"/>
          </w:tcPr>
          <w:p w:rsidR="00A90A44" w:rsidRDefault="00A90A44">
            <w:pPr>
              <w:pStyle w:val="ConsPlusNormal"/>
              <w:jc w:val="center"/>
            </w:pPr>
            <w:r>
              <w:t>335</w:t>
            </w:r>
          </w:p>
        </w:tc>
        <w:tc>
          <w:tcPr>
            <w:tcW w:w="1091" w:type="dxa"/>
          </w:tcPr>
          <w:p w:rsidR="00A90A44" w:rsidRDefault="00A90A44">
            <w:pPr>
              <w:pStyle w:val="ConsPlusNormal"/>
              <w:jc w:val="center"/>
            </w:pPr>
            <w:r>
              <w:t>94</w:t>
            </w:r>
          </w:p>
        </w:tc>
        <w:tc>
          <w:tcPr>
            <w:tcW w:w="1121" w:type="dxa"/>
          </w:tcPr>
          <w:p w:rsidR="00A90A44" w:rsidRDefault="00A90A44">
            <w:pPr>
              <w:pStyle w:val="ConsPlusNormal"/>
              <w:jc w:val="center"/>
            </w:pPr>
            <w:r>
              <w:t>538</w:t>
            </w:r>
          </w:p>
        </w:tc>
        <w:tc>
          <w:tcPr>
            <w:tcW w:w="980" w:type="dxa"/>
          </w:tcPr>
          <w:p w:rsidR="00A90A44" w:rsidRDefault="00A90A44">
            <w:pPr>
              <w:pStyle w:val="ConsPlusNormal"/>
              <w:jc w:val="center"/>
            </w:pPr>
            <w:r>
              <w:t>335</w:t>
            </w:r>
          </w:p>
        </w:tc>
        <w:tc>
          <w:tcPr>
            <w:tcW w:w="1214" w:type="dxa"/>
          </w:tcPr>
          <w:p w:rsidR="00A90A44" w:rsidRDefault="00A90A44">
            <w:pPr>
              <w:pStyle w:val="ConsPlusNormal"/>
              <w:jc w:val="center"/>
            </w:pPr>
            <w:r>
              <w:t>203</w:t>
            </w:r>
          </w:p>
        </w:tc>
      </w:tr>
      <w:tr w:rsidR="00A90A44">
        <w:tc>
          <w:tcPr>
            <w:tcW w:w="510" w:type="dxa"/>
          </w:tcPr>
          <w:p w:rsidR="00A90A44" w:rsidRDefault="00A90A44">
            <w:pPr>
              <w:pStyle w:val="ConsPlusNormal"/>
            </w:pPr>
            <w:r>
              <w:t>8.2.</w:t>
            </w:r>
          </w:p>
        </w:tc>
        <w:tc>
          <w:tcPr>
            <w:tcW w:w="2948" w:type="dxa"/>
          </w:tcPr>
          <w:p w:rsidR="00A90A44" w:rsidRDefault="00A90A44">
            <w:pPr>
              <w:pStyle w:val="ConsPlusNormal"/>
              <w:jc w:val="both"/>
            </w:pPr>
            <w:r>
              <w:t>Пожарное депо</w:t>
            </w:r>
          </w:p>
        </w:tc>
        <w:tc>
          <w:tcPr>
            <w:tcW w:w="3543" w:type="dxa"/>
          </w:tcPr>
          <w:p w:rsidR="00A90A44" w:rsidRDefault="00A90A44">
            <w:pPr>
              <w:pStyle w:val="ConsPlusNormal"/>
              <w:jc w:val="both"/>
            </w:pPr>
            <w:r>
              <w:t>В соответствии с НПБ 101-95, машина</w:t>
            </w:r>
          </w:p>
        </w:tc>
        <w:tc>
          <w:tcPr>
            <w:tcW w:w="1195" w:type="dxa"/>
          </w:tcPr>
          <w:p w:rsidR="00A90A44" w:rsidRDefault="00A90A44">
            <w:pPr>
              <w:pStyle w:val="ConsPlusNormal"/>
              <w:jc w:val="center"/>
            </w:pPr>
            <w:r>
              <w:t>1</w:t>
            </w:r>
          </w:p>
        </w:tc>
        <w:tc>
          <w:tcPr>
            <w:tcW w:w="980" w:type="dxa"/>
          </w:tcPr>
          <w:p w:rsidR="00A90A44" w:rsidRDefault="00A90A44">
            <w:pPr>
              <w:pStyle w:val="ConsPlusNormal"/>
              <w:jc w:val="center"/>
            </w:pPr>
            <w:r>
              <w:t>1</w:t>
            </w:r>
          </w:p>
        </w:tc>
        <w:tc>
          <w:tcPr>
            <w:tcW w:w="1091" w:type="dxa"/>
          </w:tcPr>
          <w:p w:rsidR="00A90A44" w:rsidRDefault="00A90A44">
            <w:pPr>
              <w:pStyle w:val="ConsPlusNormal"/>
              <w:jc w:val="center"/>
            </w:pPr>
            <w:r>
              <w:t>0</w:t>
            </w:r>
          </w:p>
        </w:tc>
        <w:tc>
          <w:tcPr>
            <w:tcW w:w="1121" w:type="dxa"/>
          </w:tcPr>
          <w:p w:rsidR="00A90A44" w:rsidRDefault="00A90A44">
            <w:pPr>
              <w:pStyle w:val="ConsPlusNormal"/>
              <w:jc w:val="center"/>
            </w:pPr>
            <w:r>
              <w:t>1</w:t>
            </w:r>
          </w:p>
        </w:tc>
        <w:tc>
          <w:tcPr>
            <w:tcW w:w="980" w:type="dxa"/>
          </w:tcPr>
          <w:p w:rsidR="00A90A44" w:rsidRDefault="00A90A44">
            <w:pPr>
              <w:pStyle w:val="ConsPlusNormal"/>
              <w:jc w:val="center"/>
            </w:pPr>
            <w:r>
              <w:t>1</w:t>
            </w:r>
          </w:p>
        </w:tc>
        <w:tc>
          <w:tcPr>
            <w:tcW w:w="1214" w:type="dxa"/>
          </w:tcPr>
          <w:p w:rsidR="00A90A44" w:rsidRDefault="00A90A44">
            <w:pPr>
              <w:pStyle w:val="ConsPlusNormal"/>
              <w:jc w:val="center"/>
            </w:pPr>
            <w:r>
              <w:t>0</w:t>
            </w:r>
          </w:p>
        </w:tc>
      </w:tr>
      <w:tr w:rsidR="00A90A44">
        <w:tc>
          <w:tcPr>
            <w:tcW w:w="510" w:type="dxa"/>
          </w:tcPr>
          <w:p w:rsidR="00A90A44" w:rsidRDefault="00A90A44">
            <w:pPr>
              <w:pStyle w:val="ConsPlusNormal"/>
            </w:pPr>
            <w:r>
              <w:t>8.3.</w:t>
            </w:r>
          </w:p>
        </w:tc>
        <w:tc>
          <w:tcPr>
            <w:tcW w:w="2948" w:type="dxa"/>
          </w:tcPr>
          <w:p w:rsidR="00A90A44" w:rsidRDefault="00A90A44">
            <w:pPr>
              <w:pStyle w:val="ConsPlusNormal"/>
              <w:jc w:val="both"/>
            </w:pPr>
            <w:r>
              <w:t>Кладбище традиционного захоронения</w:t>
            </w:r>
          </w:p>
        </w:tc>
        <w:tc>
          <w:tcPr>
            <w:tcW w:w="3543" w:type="dxa"/>
          </w:tcPr>
          <w:p w:rsidR="00A90A44" w:rsidRDefault="00A90A44">
            <w:pPr>
              <w:pStyle w:val="ConsPlusNormal"/>
              <w:jc w:val="both"/>
            </w:pPr>
            <w:r>
              <w:t>0,24 га на 1 тыс. человек, га</w:t>
            </w:r>
          </w:p>
        </w:tc>
        <w:tc>
          <w:tcPr>
            <w:tcW w:w="1195" w:type="dxa"/>
          </w:tcPr>
          <w:p w:rsidR="00A90A44" w:rsidRDefault="00A90A44">
            <w:pPr>
              <w:pStyle w:val="ConsPlusNormal"/>
              <w:jc w:val="center"/>
            </w:pPr>
            <w:r>
              <w:t>17,2</w:t>
            </w:r>
          </w:p>
        </w:tc>
        <w:tc>
          <w:tcPr>
            <w:tcW w:w="980" w:type="dxa"/>
          </w:tcPr>
          <w:p w:rsidR="00A90A44" w:rsidRDefault="00A90A44">
            <w:pPr>
              <w:pStyle w:val="ConsPlusNormal"/>
              <w:jc w:val="center"/>
            </w:pPr>
            <w:r>
              <w:t>48,8</w:t>
            </w:r>
          </w:p>
        </w:tc>
        <w:tc>
          <w:tcPr>
            <w:tcW w:w="1091" w:type="dxa"/>
          </w:tcPr>
          <w:p w:rsidR="00A90A44" w:rsidRDefault="00A90A44">
            <w:pPr>
              <w:pStyle w:val="ConsPlusNormal"/>
              <w:jc w:val="center"/>
            </w:pPr>
            <w:r>
              <w:t>-32</w:t>
            </w:r>
          </w:p>
        </w:tc>
        <w:tc>
          <w:tcPr>
            <w:tcW w:w="1121" w:type="dxa"/>
          </w:tcPr>
          <w:p w:rsidR="00A90A44" w:rsidRDefault="00A90A44">
            <w:pPr>
              <w:pStyle w:val="ConsPlusNormal"/>
              <w:jc w:val="center"/>
            </w:pPr>
            <w:r>
              <w:t>21,5</w:t>
            </w:r>
          </w:p>
        </w:tc>
        <w:tc>
          <w:tcPr>
            <w:tcW w:w="980" w:type="dxa"/>
          </w:tcPr>
          <w:p w:rsidR="00A90A44" w:rsidRDefault="00A90A44">
            <w:pPr>
              <w:pStyle w:val="ConsPlusNormal"/>
              <w:jc w:val="center"/>
            </w:pPr>
            <w:r>
              <w:t>48,8</w:t>
            </w:r>
          </w:p>
        </w:tc>
        <w:tc>
          <w:tcPr>
            <w:tcW w:w="1214" w:type="dxa"/>
          </w:tcPr>
          <w:p w:rsidR="00A90A44" w:rsidRDefault="00A90A44">
            <w:pPr>
              <w:pStyle w:val="ConsPlusNormal"/>
              <w:jc w:val="center"/>
            </w:pPr>
            <w:r>
              <w:t>-27</w:t>
            </w:r>
          </w:p>
        </w:tc>
      </w:tr>
    </w:tbl>
    <w:p w:rsidR="00A90A44" w:rsidRDefault="00A90A44">
      <w:pPr>
        <w:sectPr w:rsidR="00A90A44">
          <w:pgSz w:w="16838" w:h="11905" w:orient="landscape"/>
          <w:pgMar w:top="1701" w:right="1134" w:bottom="850" w:left="1134" w:header="0" w:footer="0" w:gutter="0"/>
          <w:cols w:space="720"/>
        </w:sectPr>
      </w:pPr>
    </w:p>
    <w:p w:rsidR="00A90A44" w:rsidRDefault="00A90A44">
      <w:pPr>
        <w:pStyle w:val="ConsPlusNormal"/>
        <w:jc w:val="both"/>
      </w:pPr>
    </w:p>
    <w:p w:rsidR="00A90A44" w:rsidRDefault="00A90A44">
      <w:pPr>
        <w:pStyle w:val="ConsPlusNormal"/>
        <w:ind w:firstLine="540"/>
        <w:jc w:val="both"/>
      </w:pPr>
      <w:r>
        <w:t>16. Планируемые для размещения объекты федерального, регионального, местного значения.</w:t>
      </w:r>
    </w:p>
    <w:p w:rsidR="00A90A44" w:rsidRDefault="00A90A44">
      <w:pPr>
        <w:pStyle w:val="ConsPlusNormal"/>
        <w:spacing w:before="220"/>
        <w:ind w:firstLine="540"/>
        <w:jc w:val="both"/>
      </w:pPr>
      <w:r>
        <w:t>На территории г. Горно-Алтайск проектом предусмотрено размещение объектов федерального значения:</w:t>
      </w:r>
    </w:p>
    <w:p w:rsidR="00A90A44" w:rsidRDefault="00A90A44">
      <w:pPr>
        <w:pStyle w:val="ConsPlusNormal"/>
        <w:spacing w:before="220"/>
        <w:ind w:firstLine="540"/>
        <w:jc w:val="both"/>
      </w:pPr>
      <w:r>
        <w:t>Строительство автомобильной дороги федерального значения М-52 "Чуйский тракт"</w:t>
      </w:r>
    </w:p>
    <w:p w:rsidR="00A90A44" w:rsidRDefault="00A90A44">
      <w:pPr>
        <w:pStyle w:val="ConsPlusNormal"/>
        <w:spacing w:before="220"/>
        <w:ind w:firstLine="540"/>
        <w:jc w:val="both"/>
      </w:pPr>
      <w:r>
        <w:t>На территории г. Горно-Алтайск проектом предусмотрено размещение объектов местного значения.</w:t>
      </w:r>
    </w:p>
    <w:p w:rsidR="00A90A44" w:rsidRDefault="00A90A44">
      <w:pPr>
        <w:pStyle w:val="ConsPlusNormal"/>
        <w:spacing w:before="220"/>
        <w:ind w:firstLine="540"/>
        <w:jc w:val="both"/>
      </w:pPr>
      <w:r>
        <w:t>1) ОКС административно-бытового назначения:</w:t>
      </w:r>
    </w:p>
    <w:p w:rsidR="00A90A44" w:rsidRDefault="00A90A44">
      <w:pPr>
        <w:pStyle w:val="ConsPlusNormal"/>
        <w:spacing w:before="220"/>
        <w:ind w:firstLine="540"/>
        <w:jc w:val="both"/>
      </w:pPr>
      <w:r>
        <w:t>Многофункциональный торгово-развлекательный центр - 2 объекта (I очередь), 1 объект (расчетный срок);</w:t>
      </w:r>
    </w:p>
    <w:p w:rsidR="00A90A44" w:rsidRDefault="00A90A44">
      <w:pPr>
        <w:pStyle w:val="ConsPlusNormal"/>
        <w:spacing w:before="220"/>
        <w:ind w:firstLine="540"/>
        <w:jc w:val="both"/>
      </w:pPr>
      <w:r>
        <w:t>Объект административного назначения - 1 объект (I очередь), 1 объект (расчетный срок);</w:t>
      </w:r>
    </w:p>
    <w:p w:rsidR="00A90A44" w:rsidRDefault="00A90A44">
      <w:pPr>
        <w:pStyle w:val="ConsPlusNormal"/>
        <w:spacing w:before="220"/>
        <w:ind w:firstLine="540"/>
        <w:jc w:val="both"/>
      </w:pPr>
      <w:r>
        <w:t>Административное здание - 2 объекта (I очередь);</w:t>
      </w:r>
    </w:p>
    <w:p w:rsidR="00A90A44" w:rsidRDefault="00A90A44">
      <w:pPr>
        <w:pStyle w:val="ConsPlusNormal"/>
        <w:spacing w:before="220"/>
        <w:ind w:firstLine="540"/>
        <w:jc w:val="both"/>
      </w:pPr>
      <w:r>
        <w:t>Здание суда - 1 объект (I очередь);</w:t>
      </w:r>
    </w:p>
    <w:p w:rsidR="00A90A44" w:rsidRDefault="00A90A44">
      <w:pPr>
        <w:pStyle w:val="ConsPlusNormal"/>
        <w:spacing w:before="220"/>
        <w:ind w:firstLine="540"/>
        <w:jc w:val="both"/>
      </w:pPr>
      <w:r>
        <w:t>Нотариальная контора - 1 объект (I очередь);</w:t>
      </w:r>
    </w:p>
    <w:p w:rsidR="00A90A44" w:rsidRDefault="00A90A44">
      <w:pPr>
        <w:pStyle w:val="ConsPlusNormal"/>
        <w:spacing w:before="220"/>
        <w:ind w:firstLine="540"/>
        <w:jc w:val="both"/>
      </w:pPr>
      <w:r>
        <w:t>Торговый центр - 2 объекта (I очередь), 3 объекта (расчетный срок);</w:t>
      </w:r>
    </w:p>
    <w:p w:rsidR="00A90A44" w:rsidRDefault="00A90A44">
      <w:pPr>
        <w:pStyle w:val="ConsPlusNormal"/>
        <w:spacing w:before="220"/>
        <w:ind w:firstLine="540"/>
        <w:jc w:val="both"/>
      </w:pPr>
      <w:r>
        <w:t>Многофункциональный центр - 2 объекта (I очередь), 2 объекта (расчетный срок);</w:t>
      </w:r>
    </w:p>
    <w:p w:rsidR="00A90A44" w:rsidRDefault="00A90A44">
      <w:pPr>
        <w:pStyle w:val="ConsPlusNormal"/>
        <w:spacing w:before="220"/>
        <w:ind w:firstLine="540"/>
        <w:jc w:val="both"/>
      </w:pPr>
      <w:r>
        <w:t>Гостиница - 1 объект (I очередь);</w:t>
      </w:r>
    </w:p>
    <w:p w:rsidR="00A90A44" w:rsidRDefault="00A90A44">
      <w:pPr>
        <w:pStyle w:val="ConsPlusNormal"/>
        <w:spacing w:before="220"/>
        <w:ind w:firstLine="540"/>
        <w:jc w:val="both"/>
      </w:pPr>
      <w:r>
        <w:t>Кафе - 1 объекта (I очередь);</w:t>
      </w:r>
    </w:p>
    <w:p w:rsidR="00A90A44" w:rsidRDefault="00A90A44">
      <w:pPr>
        <w:pStyle w:val="ConsPlusNormal"/>
        <w:spacing w:before="220"/>
        <w:ind w:firstLine="540"/>
        <w:jc w:val="both"/>
      </w:pPr>
      <w:r>
        <w:t>Магазин - 9 объектов (I очередь), 6 объектов (расчетный срок);</w:t>
      </w:r>
    </w:p>
    <w:p w:rsidR="00A90A44" w:rsidRDefault="00A90A44">
      <w:pPr>
        <w:pStyle w:val="ConsPlusNormal"/>
        <w:spacing w:before="220"/>
        <w:ind w:firstLine="540"/>
        <w:jc w:val="both"/>
      </w:pPr>
      <w:r>
        <w:t>Предприятие бытового обслуживания - 2 объекта (I очередь);</w:t>
      </w:r>
    </w:p>
    <w:p w:rsidR="00A90A44" w:rsidRDefault="00A90A44">
      <w:pPr>
        <w:pStyle w:val="ConsPlusNormal"/>
        <w:spacing w:before="220"/>
        <w:ind w:firstLine="540"/>
        <w:jc w:val="both"/>
      </w:pPr>
      <w:r>
        <w:t>Художественная мастерская - 1 объект (I очередь);</w:t>
      </w:r>
    </w:p>
    <w:p w:rsidR="00A90A44" w:rsidRDefault="00A90A44">
      <w:pPr>
        <w:pStyle w:val="ConsPlusNormal"/>
        <w:spacing w:before="220"/>
        <w:ind w:firstLine="540"/>
        <w:jc w:val="both"/>
      </w:pPr>
      <w:r>
        <w:t>2) ОКС культурно-досугового назначения:</w:t>
      </w:r>
    </w:p>
    <w:p w:rsidR="00A90A44" w:rsidRDefault="00A90A44">
      <w:pPr>
        <w:pStyle w:val="ConsPlusNormal"/>
        <w:spacing w:before="220"/>
        <w:ind w:firstLine="540"/>
        <w:jc w:val="both"/>
      </w:pPr>
      <w:r>
        <w:t>Духовный центр Алтай - 1 объект (I очередь);</w:t>
      </w:r>
    </w:p>
    <w:p w:rsidR="00A90A44" w:rsidRDefault="00A90A44">
      <w:pPr>
        <w:pStyle w:val="ConsPlusNormal"/>
        <w:spacing w:before="220"/>
        <w:ind w:firstLine="540"/>
        <w:jc w:val="both"/>
      </w:pPr>
      <w:r>
        <w:t>Центр национальной культуры - 1 объект (I очередь);</w:t>
      </w:r>
    </w:p>
    <w:p w:rsidR="00A90A44" w:rsidRDefault="00A90A44">
      <w:pPr>
        <w:pStyle w:val="ConsPlusNormal"/>
        <w:spacing w:before="220"/>
        <w:ind w:firstLine="540"/>
        <w:jc w:val="both"/>
      </w:pPr>
      <w:r>
        <w:t>3) ОКС учебно-образовательного назначения:</w:t>
      </w:r>
    </w:p>
    <w:p w:rsidR="00A90A44" w:rsidRDefault="00A90A44">
      <w:pPr>
        <w:pStyle w:val="ConsPlusNormal"/>
        <w:spacing w:before="220"/>
        <w:ind w:firstLine="540"/>
        <w:jc w:val="both"/>
      </w:pPr>
      <w:r>
        <w:t>Детский сад - 3 объекта (I очередь), 2 объекта (расчетный срок);</w:t>
      </w:r>
    </w:p>
    <w:p w:rsidR="00A90A44" w:rsidRDefault="00A90A44">
      <w:pPr>
        <w:pStyle w:val="ConsPlusNormal"/>
        <w:spacing w:before="220"/>
        <w:ind w:firstLine="540"/>
        <w:jc w:val="both"/>
      </w:pPr>
      <w:r>
        <w:t>Детский сад на 120 мест - 2 (I очередь);</w:t>
      </w:r>
    </w:p>
    <w:p w:rsidR="00A90A44" w:rsidRDefault="00A90A44">
      <w:pPr>
        <w:pStyle w:val="ConsPlusNormal"/>
        <w:spacing w:before="220"/>
        <w:ind w:firstLine="540"/>
        <w:jc w:val="both"/>
      </w:pPr>
      <w:r>
        <w:t>МБУ ДО "ЦДТ г. Горно-Алтайска" (Центр детского творчества) - 1 объект (I очередь);</w:t>
      </w:r>
    </w:p>
    <w:p w:rsidR="00A90A44" w:rsidRDefault="00A90A44">
      <w:pPr>
        <w:pStyle w:val="ConsPlusNormal"/>
        <w:spacing w:before="220"/>
        <w:ind w:firstLine="540"/>
        <w:jc w:val="both"/>
      </w:pPr>
      <w:r>
        <w:t>Общеобразовательная школа-гимназия N 7 - 1 объект (I очередь);</w:t>
      </w:r>
    </w:p>
    <w:p w:rsidR="00A90A44" w:rsidRDefault="00A90A44">
      <w:pPr>
        <w:pStyle w:val="ConsPlusNormal"/>
        <w:spacing w:before="220"/>
        <w:ind w:firstLine="540"/>
        <w:jc w:val="both"/>
      </w:pPr>
      <w:r>
        <w:t>Общеобразовательная школа на 250 мест, детский сад на 80 мест - 1 объект (I очередь);</w:t>
      </w:r>
    </w:p>
    <w:p w:rsidR="00A90A44" w:rsidRDefault="00A90A44">
      <w:pPr>
        <w:pStyle w:val="ConsPlusNormal"/>
        <w:spacing w:before="220"/>
        <w:ind w:firstLine="540"/>
        <w:jc w:val="both"/>
      </w:pPr>
      <w:r>
        <w:t>Школа - 1 объект (расчетный срок);</w:t>
      </w:r>
    </w:p>
    <w:p w:rsidR="00A90A44" w:rsidRDefault="00A90A44">
      <w:pPr>
        <w:pStyle w:val="ConsPlusNormal"/>
        <w:spacing w:before="220"/>
        <w:ind w:firstLine="540"/>
        <w:jc w:val="both"/>
      </w:pPr>
      <w:r>
        <w:lastRenderedPageBreak/>
        <w:t>4) ОКС здравоохранения:</w:t>
      </w:r>
    </w:p>
    <w:p w:rsidR="00A90A44" w:rsidRDefault="00A90A44">
      <w:pPr>
        <w:pStyle w:val="ConsPlusNormal"/>
        <w:spacing w:before="220"/>
        <w:ind w:firstLine="540"/>
        <w:jc w:val="both"/>
      </w:pPr>
      <w:r>
        <w:t>Подразделение медико-санитарной части МВД по Республике Алтай - 1 объект (I очередь);</w:t>
      </w:r>
    </w:p>
    <w:p w:rsidR="00A90A44" w:rsidRDefault="00A90A44">
      <w:pPr>
        <w:pStyle w:val="ConsPlusNormal"/>
        <w:spacing w:before="220"/>
        <w:ind w:firstLine="540"/>
        <w:jc w:val="both"/>
      </w:pPr>
      <w:r>
        <w:t>Медицинский центр - 2 объекта (I очередь);</w:t>
      </w:r>
    </w:p>
    <w:p w:rsidR="00A90A44" w:rsidRDefault="00A90A44">
      <w:pPr>
        <w:pStyle w:val="ConsPlusNormal"/>
        <w:spacing w:before="220"/>
        <w:ind w:firstLine="540"/>
        <w:jc w:val="both"/>
      </w:pPr>
      <w:r>
        <w:t>Противотуберкулезный диспансер - 1 объект (I очередь);</w:t>
      </w:r>
    </w:p>
    <w:p w:rsidR="00A90A44" w:rsidRDefault="00A90A44">
      <w:pPr>
        <w:pStyle w:val="ConsPlusNormal"/>
        <w:spacing w:before="220"/>
        <w:ind w:firstLine="540"/>
        <w:jc w:val="both"/>
      </w:pPr>
      <w:r>
        <w:t>Стоматологическая клиника - 1 объект (I очередь);</w:t>
      </w:r>
    </w:p>
    <w:p w:rsidR="00A90A44" w:rsidRDefault="00A90A44">
      <w:pPr>
        <w:pStyle w:val="ConsPlusNormal"/>
        <w:spacing w:before="220"/>
        <w:ind w:firstLine="540"/>
        <w:jc w:val="both"/>
      </w:pPr>
      <w:r>
        <w:t>Оздоровительный комплекс - 1 объект (расчетный срок);</w:t>
      </w:r>
    </w:p>
    <w:p w:rsidR="00A90A44" w:rsidRDefault="00A90A44">
      <w:pPr>
        <w:pStyle w:val="ConsPlusNormal"/>
        <w:spacing w:before="220"/>
        <w:ind w:firstLine="540"/>
        <w:jc w:val="both"/>
      </w:pPr>
      <w:r>
        <w:t>5) ОКС социального обеспечения:</w:t>
      </w:r>
    </w:p>
    <w:p w:rsidR="00A90A44" w:rsidRDefault="00A90A44">
      <w:pPr>
        <w:pStyle w:val="ConsPlusNormal"/>
        <w:spacing w:before="220"/>
        <w:ind w:firstLine="540"/>
        <w:jc w:val="both"/>
      </w:pPr>
      <w:r>
        <w:t>Республиканский реабилитационный Центр для инвалидов и ветеранов боевых действий - 1 объект (I очередь);</w:t>
      </w:r>
    </w:p>
    <w:p w:rsidR="00A90A44" w:rsidRDefault="00A90A44">
      <w:pPr>
        <w:pStyle w:val="ConsPlusNormal"/>
        <w:spacing w:before="220"/>
        <w:ind w:firstLine="540"/>
        <w:jc w:val="both"/>
      </w:pPr>
      <w:r>
        <w:t>6) ОКС религиозного назначения:</w:t>
      </w:r>
    </w:p>
    <w:p w:rsidR="00A90A44" w:rsidRDefault="00A90A44">
      <w:pPr>
        <w:pStyle w:val="ConsPlusNormal"/>
        <w:spacing w:before="220"/>
        <w:ind w:firstLine="540"/>
        <w:jc w:val="both"/>
      </w:pPr>
      <w:r>
        <w:t>Храм - 2 объекта (I очередь);</w:t>
      </w:r>
    </w:p>
    <w:p w:rsidR="00A90A44" w:rsidRDefault="00A90A44">
      <w:pPr>
        <w:pStyle w:val="ConsPlusNormal"/>
        <w:spacing w:before="220"/>
        <w:ind w:firstLine="540"/>
        <w:jc w:val="both"/>
      </w:pPr>
      <w:r>
        <w:t>Православный приход преподобного Макария Алтайского и здание воскресной школы - 1 объект (I очередь);</w:t>
      </w:r>
    </w:p>
    <w:p w:rsidR="00A90A44" w:rsidRDefault="00A90A44">
      <w:pPr>
        <w:pStyle w:val="ConsPlusNormal"/>
        <w:spacing w:before="220"/>
        <w:ind w:firstLine="540"/>
        <w:jc w:val="both"/>
      </w:pPr>
      <w:r>
        <w:t>Архиерейское подворье - 1 объект (I очередь);</w:t>
      </w:r>
    </w:p>
    <w:p w:rsidR="00A90A44" w:rsidRDefault="00A90A44">
      <w:pPr>
        <w:pStyle w:val="ConsPlusNormal"/>
        <w:spacing w:before="220"/>
        <w:ind w:firstLine="540"/>
        <w:jc w:val="both"/>
      </w:pPr>
      <w:r>
        <w:t>Собор Всемилостивого Спаса - 1 объект (I очередь);</w:t>
      </w:r>
    </w:p>
    <w:p w:rsidR="00A90A44" w:rsidRDefault="00A90A44">
      <w:pPr>
        <w:pStyle w:val="ConsPlusNormal"/>
        <w:spacing w:before="220"/>
        <w:ind w:firstLine="540"/>
        <w:jc w:val="both"/>
      </w:pPr>
      <w:r>
        <w:t>7) ОКС спортивного назначения:</w:t>
      </w:r>
    </w:p>
    <w:p w:rsidR="00A90A44" w:rsidRDefault="00A90A44">
      <w:pPr>
        <w:pStyle w:val="ConsPlusNormal"/>
        <w:spacing w:before="220"/>
        <w:ind w:firstLine="540"/>
        <w:jc w:val="both"/>
      </w:pPr>
      <w:r>
        <w:t>Детско-юношеская спортивная школа - 1 объект (I очередь);</w:t>
      </w:r>
    </w:p>
    <w:p w:rsidR="00A90A44" w:rsidRDefault="00A90A44">
      <w:pPr>
        <w:pStyle w:val="ConsPlusNormal"/>
        <w:spacing w:before="220"/>
        <w:ind w:firstLine="540"/>
        <w:jc w:val="both"/>
      </w:pPr>
      <w:r>
        <w:t>Универсальный, спортивный и развлекательный комплекс - 1 объект (I очередь);</w:t>
      </w:r>
    </w:p>
    <w:p w:rsidR="00A90A44" w:rsidRDefault="00A90A44">
      <w:pPr>
        <w:pStyle w:val="ConsPlusNormal"/>
        <w:spacing w:before="220"/>
        <w:ind w:firstLine="540"/>
        <w:jc w:val="both"/>
      </w:pPr>
      <w:r>
        <w:t>Объект спортивного назначения - 1 объект (I очередь), 1 объект (расчетный срок);</w:t>
      </w:r>
    </w:p>
    <w:p w:rsidR="00A90A44" w:rsidRDefault="00A90A44">
      <w:pPr>
        <w:pStyle w:val="ConsPlusNormal"/>
        <w:spacing w:before="220"/>
        <w:ind w:firstLine="540"/>
        <w:jc w:val="both"/>
      </w:pPr>
      <w:r>
        <w:t>Лыжный комплекс - 1 объект (I очередь);</w:t>
      </w:r>
    </w:p>
    <w:p w:rsidR="00A90A44" w:rsidRDefault="00A90A44">
      <w:pPr>
        <w:pStyle w:val="ConsPlusNormal"/>
        <w:spacing w:before="220"/>
        <w:ind w:firstLine="540"/>
        <w:jc w:val="both"/>
      </w:pPr>
      <w:r>
        <w:t>8) ОКС отдыха и туризма:</w:t>
      </w:r>
    </w:p>
    <w:p w:rsidR="00A90A44" w:rsidRDefault="00A90A44">
      <w:pPr>
        <w:pStyle w:val="ConsPlusNormal"/>
        <w:spacing w:before="220"/>
        <w:ind w:firstLine="540"/>
        <w:jc w:val="both"/>
      </w:pPr>
      <w:r>
        <w:t>Объект туристического назначения - 1 объект (I очередь);</w:t>
      </w:r>
    </w:p>
    <w:p w:rsidR="00A90A44" w:rsidRDefault="00A90A44">
      <w:pPr>
        <w:pStyle w:val="ConsPlusNormal"/>
        <w:spacing w:before="220"/>
        <w:ind w:firstLine="540"/>
        <w:jc w:val="both"/>
      </w:pPr>
      <w:r>
        <w:t>Горнолыжный подъемник бугельного типа - 1 объект (I очередь);</w:t>
      </w:r>
    </w:p>
    <w:p w:rsidR="00A90A44" w:rsidRDefault="00A90A44">
      <w:pPr>
        <w:pStyle w:val="ConsPlusNormal"/>
        <w:spacing w:before="220"/>
        <w:ind w:firstLine="540"/>
        <w:jc w:val="both"/>
      </w:pPr>
      <w:r>
        <w:t>Спортивно-оздоровительный комплекс - 1 объект (I очередь);</w:t>
      </w:r>
    </w:p>
    <w:p w:rsidR="00A90A44" w:rsidRDefault="00A90A44">
      <w:pPr>
        <w:pStyle w:val="ConsPlusNormal"/>
        <w:spacing w:before="220"/>
        <w:ind w:firstLine="540"/>
        <w:jc w:val="both"/>
      </w:pPr>
      <w:r>
        <w:t>Туристический комплекс - 1 объект (I очередь)</w:t>
      </w:r>
    </w:p>
    <w:p w:rsidR="00A90A44" w:rsidRDefault="00A90A44">
      <w:pPr>
        <w:pStyle w:val="ConsPlusNormal"/>
        <w:spacing w:before="220"/>
        <w:ind w:firstLine="540"/>
        <w:jc w:val="both"/>
      </w:pPr>
      <w:r>
        <w:t>9) ОКС сельскохозяйственного назначения:</w:t>
      </w:r>
    </w:p>
    <w:p w:rsidR="00A90A44" w:rsidRDefault="00A90A44">
      <w:pPr>
        <w:pStyle w:val="ConsPlusNormal"/>
        <w:spacing w:before="220"/>
        <w:ind w:firstLine="540"/>
        <w:jc w:val="both"/>
      </w:pPr>
      <w:r>
        <w:t>Пасечное хозяйство - 5 объектов (I очередь);</w:t>
      </w:r>
    </w:p>
    <w:p w:rsidR="00A90A44" w:rsidRDefault="00A90A44">
      <w:pPr>
        <w:pStyle w:val="ConsPlusNormal"/>
        <w:spacing w:before="220"/>
        <w:ind w:firstLine="540"/>
        <w:jc w:val="both"/>
      </w:pPr>
      <w:r>
        <w:t>10) ОКС производственного и коммунально-складского назначения:</w:t>
      </w:r>
    </w:p>
    <w:p w:rsidR="00A90A44" w:rsidRDefault="00A90A44">
      <w:pPr>
        <w:pStyle w:val="ConsPlusNormal"/>
        <w:spacing w:before="220"/>
        <w:ind w:firstLine="540"/>
        <w:jc w:val="both"/>
      </w:pPr>
      <w:r>
        <w:t>Производственная база - 10 объектов (I очередь);</w:t>
      </w:r>
    </w:p>
    <w:p w:rsidR="00A90A44" w:rsidRDefault="00A90A44">
      <w:pPr>
        <w:pStyle w:val="ConsPlusNormal"/>
        <w:spacing w:before="220"/>
        <w:ind w:firstLine="540"/>
        <w:jc w:val="both"/>
      </w:pPr>
      <w:r>
        <w:t>Производственный объект IV класса опасности - 1 объект (расчетный срок);</w:t>
      </w:r>
    </w:p>
    <w:p w:rsidR="00A90A44" w:rsidRDefault="00A90A44">
      <w:pPr>
        <w:pStyle w:val="ConsPlusNormal"/>
        <w:spacing w:before="220"/>
        <w:ind w:firstLine="540"/>
        <w:jc w:val="both"/>
      </w:pPr>
      <w:r>
        <w:t>Производственный объект III класса опасности - 1 объект (расчетный срок);</w:t>
      </w:r>
    </w:p>
    <w:p w:rsidR="00A90A44" w:rsidRDefault="00A90A44">
      <w:pPr>
        <w:pStyle w:val="ConsPlusNormal"/>
        <w:spacing w:before="220"/>
        <w:ind w:firstLine="540"/>
        <w:jc w:val="both"/>
      </w:pPr>
      <w:r>
        <w:lastRenderedPageBreak/>
        <w:t>Склад - 1 объект (I очередь);</w:t>
      </w:r>
    </w:p>
    <w:p w:rsidR="00A90A44" w:rsidRDefault="00A90A44">
      <w:pPr>
        <w:pStyle w:val="ConsPlusNormal"/>
        <w:spacing w:before="220"/>
        <w:ind w:firstLine="540"/>
        <w:jc w:val="both"/>
      </w:pPr>
      <w:r>
        <w:t>Мастерская - 1 объект (I очередь);</w:t>
      </w:r>
    </w:p>
    <w:p w:rsidR="00A90A44" w:rsidRDefault="00A90A44">
      <w:pPr>
        <w:pStyle w:val="ConsPlusNormal"/>
        <w:spacing w:before="220"/>
        <w:ind w:firstLine="540"/>
        <w:jc w:val="both"/>
      </w:pPr>
      <w:r>
        <w:t>Деревообрабатывающая база - 1 объект (I очередь);</w:t>
      </w:r>
    </w:p>
    <w:p w:rsidR="00A90A44" w:rsidRDefault="00A90A44">
      <w:pPr>
        <w:pStyle w:val="ConsPlusNormal"/>
        <w:spacing w:before="220"/>
        <w:ind w:firstLine="540"/>
        <w:jc w:val="both"/>
      </w:pPr>
      <w:r>
        <w:t>Столярный цех - 1 объект (I очередь);</w:t>
      </w:r>
    </w:p>
    <w:p w:rsidR="00A90A44" w:rsidRDefault="00A90A44">
      <w:pPr>
        <w:pStyle w:val="ConsPlusNormal"/>
        <w:spacing w:before="220"/>
        <w:ind w:firstLine="540"/>
        <w:jc w:val="both"/>
      </w:pPr>
      <w:r>
        <w:t>Площадка для складирования инертных материалов - 1 объект (I очередь);</w:t>
      </w:r>
    </w:p>
    <w:p w:rsidR="00A90A44" w:rsidRDefault="00A90A44">
      <w:pPr>
        <w:pStyle w:val="ConsPlusNormal"/>
        <w:spacing w:before="220"/>
        <w:ind w:firstLine="540"/>
        <w:jc w:val="both"/>
      </w:pPr>
      <w:r>
        <w:t>Деревообрабатывающий цех - 1 объект (I очередь);</w:t>
      </w:r>
    </w:p>
    <w:p w:rsidR="00A90A44" w:rsidRDefault="00A90A44">
      <w:pPr>
        <w:pStyle w:val="ConsPlusNormal"/>
        <w:spacing w:before="220"/>
        <w:ind w:firstLine="540"/>
        <w:jc w:val="both"/>
      </w:pPr>
      <w:r>
        <w:t>База по приему черного металла - 1 объект (I очередь);</w:t>
      </w:r>
    </w:p>
    <w:p w:rsidR="00A90A44" w:rsidRDefault="00A90A44">
      <w:pPr>
        <w:pStyle w:val="ConsPlusNormal"/>
        <w:spacing w:before="220"/>
        <w:ind w:firstLine="540"/>
        <w:jc w:val="both"/>
      </w:pPr>
      <w:r>
        <w:t>11) ОКС специального назначения:</w:t>
      </w:r>
    </w:p>
    <w:p w:rsidR="00A90A44" w:rsidRDefault="00A90A44">
      <w:pPr>
        <w:pStyle w:val="ConsPlusNormal"/>
        <w:spacing w:before="220"/>
        <w:ind w:firstLine="540"/>
        <w:jc w:val="both"/>
      </w:pPr>
      <w:r>
        <w:t>Скотомогильник - 1 объект (I очередь).</w:t>
      </w:r>
    </w:p>
    <w:p w:rsidR="00A90A44" w:rsidRDefault="00A90A44">
      <w:pPr>
        <w:pStyle w:val="ConsPlusNormal"/>
        <w:spacing w:before="220"/>
        <w:ind w:firstLine="540"/>
        <w:jc w:val="both"/>
      </w:pPr>
      <w:r>
        <w:t>17. Развитие объектов инженерной инфраструктуры.</w:t>
      </w:r>
    </w:p>
    <w:p w:rsidR="00A90A44" w:rsidRDefault="00A90A44">
      <w:pPr>
        <w:pStyle w:val="ConsPlusNormal"/>
        <w:spacing w:before="220"/>
        <w:ind w:firstLine="540"/>
        <w:jc w:val="both"/>
      </w:pPr>
      <w:r>
        <w:t>1) водоснабжение</w:t>
      </w:r>
    </w:p>
    <w:p w:rsidR="00A90A44" w:rsidRDefault="00A90A44">
      <w:pPr>
        <w:pStyle w:val="ConsPlusNormal"/>
        <w:spacing w:before="220"/>
        <w:ind w:firstLine="540"/>
        <w:jc w:val="both"/>
      </w:pPr>
      <w:r>
        <w:t>Внесение изменений в скорректированный генеральный план г. Горно-Алтайска (далее - генеральный план) предусматривается централизованное водоснабжение всех районов города, включая новые районы усадебной застройки, расположенные на 100 - 250 метров выше центральной части, с устройством повысительных насосных установок и резервуаров для каждой зоны водоснабжения с разностью отметок не более 45 м.</w:t>
      </w:r>
    </w:p>
    <w:p w:rsidR="00A90A44" w:rsidRDefault="00A90A44">
      <w:pPr>
        <w:pStyle w:val="ConsPlusNormal"/>
        <w:spacing w:before="220"/>
        <w:ind w:firstLine="540"/>
        <w:jc w:val="both"/>
      </w:pPr>
      <w:r>
        <w:t>Районы новой усадебной застройки с небольшим количеством домов в зоне предполагается оборудовать автономными скважинами с установками для доочистки и обеззараживания воды при необходимости (если качество воды не будет соответствовать требованиям СанПиН 2.1.4.599-96 и ГОСТ 2874-82).</w:t>
      </w:r>
    </w:p>
    <w:p w:rsidR="00A90A44" w:rsidRDefault="00A90A44">
      <w:pPr>
        <w:pStyle w:val="ConsPlusNormal"/>
        <w:spacing w:before="220"/>
        <w:ind w:firstLine="540"/>
        <w:jc w:val="both"/>
      </w:pPr>
      <w:r>
        <w:t>Устройства очистки и обеззараживания (бактерицидного излучения) могут быть расположены либо на вводе в дом, либо у крана с питьевым водоразбором.</w:t>
      </w:r>
    </w:p>
    <w:p w:rsidR="00A90A44" w:rsidRDefault="00A90A44">
      <w:pPr>
        <w:pStyle w:val="ConsPlusNormal"/>
        <w:spacing w:before="220"/>
        <w:ind w:firstLine="540"/>
        <w:jc w:val="both"/>
      </w:pPr>
      <w:r>
        <w:t>Также предусматривается водоснабжение усадебной застройки тех районов, где проложены сети водопровода с подключением части существующей индивидуальной застройки, которая может быть обеспечена водой без дополнительных повысительных насосных установок и резервуаров запаса воды.</w:t>
      </w:r>
    </w:p>
    <w:p w:rsidR="00A90A44" w:rsidRDefault="00A90A44">
      <w:pPr>
        <w:pStyle w:val="ConsPlusNormal"/>
        <w:spacing w:before="220"/>
        <w:ind w:firstLine="540"/>
        <w:jc w:val="both"/>
      </w:pPr>
      <w:r>
        <w:t>Из-за многолетней интенсивной эксплуатации производительность водозаборов значительно уменьшилась. В предыдущие годы в летний период времени в связи с засухой была выявлена острейшая нехватка питьевой холодной воды. Происходило постоянное падение давления в сети, исчезновение воды в верхних этажах жилых домов и в нагорных районах города в часы максимального водопотребления, в связи с этим неоднократно принималось решение по ограничению подачи горячей воды в городе.</w:t>
      </w:r>
    </w:p>
    <w:p w:rsidR="00A90A44" w:rsidRDefault="00A90A44">
      <w:pPr>
        <w:pStyle w:val="ConsPlusNormal"/>
        <w:spacing w:before="220"/>
        <w:ind w:firstLine="540"/>
        <w:jc w:val="both"/>
      </w:pPr>
      <w:r>
        <w:t>Кардинальное решение проблемы дефицита воды в городе состоит в строительстве и введении в эксплуатацию строящегося Катунского водозабора мощностью 20,6 тыс. м</w:t>
      </w:r>
      <w:r>
        <w:rPr>
          <w:vertAlign w:val="superscript"/>
        </w:rPr>
        <w:t>3</w:t>
      </w:r>
      <w:r>
        <w:t>/сутки предусматривающего водоснабжение города и райцентра с. Майма из одного надежного и стабильного источника в долине реки Катунь на острове "Пихтовый".</w:t>
      </w:r>
    </w:p>
    <w:p w:rsidR="00A90A44" w:rsidRDefault="00A90A44">
      <w:pPr>
        <w:pStyle w:val="ConsPlusNormal"/>
        <w:spacing w:before="220"/>
        <w:ind w:firstLine="540"/>
        <w:jc w:val="both"/>
      </w:pPr>
      <w:r>
        <w:t>В настоящее время разработан проект второй очереди Катунского водозабора с устройством дополнительных резервуаров питьевой воды 2 x 5000 м</w:t>
      </w:r>
      <w:r>
        <w:rPr>
          <w:vertAlign w:val="superscript"/>
        </w:rPr>
        <w:t>3</w:t>
      </w:r>
      <w:r>
        <w:t>, расширением очистных сооружений и строительством второго водовода Ш 500 мм до резервуаров запаса воды и насосной станции.</w:t>
      </w:r>
    </w:p>
    <w:p w:rsidR="00A90A44" w:rsidRDefault="00A90A44">
      <w:pPr>
        <w:pStyle w:val="ConsPlusNormal"/>
        <w:spacing w:before="220"/>
        <w:ind w:firstLine="540"/>
        <w:jc w:val="both"/>
      </w:pPr>
      <w:r>
        <w:lastRenderedPageBreak/>
        <w:t>Осуществление этого проекта позволит наладить водоснабжение всех районов города при условии строительства дополнительных сетей с повысительными насосными установками и ремонта существующих сетей.</w:t>
      </w:r>
    </w:p>
    <w:p w:rsidR="00A90A44" w:rsidRDefault="00A90A44">
      <w:pPr>
        <w:pStyle w:val="ConsPlusNormal"/>
        <w:spacing w:before="220"/>
        <w:ind w:firstLine="540"/>
        <w:jc w:val="both"/>
      </w:pPr>
      <w:r>
        <w:t>Основными задачами, решаемыми в разделе "Водоснабжение" являются:</w:t>
      </w:r>
    </w:p>
    <w:p w:rsidR="00A90A44" w:rsidRDefault="00A90A44">
      <w:pPr>
        <w:pStyle w:val="ConsPlusNormal"/>
        <w:spacing w:before="220"/>
        <w:ind w:firstLine="540"/>
        <w:jc w:val="both"/>
      </w:pPr>
      <w:r>
        <w:t>реконструкция и модернизация водопроводной сети с целью обеспечения качества воды, поставляемой потребителям, повышения надежности водоснабжения и снижения аварийности;</w:t>
      </w:r>
    </w:p>
    <w:p w:rsidR="00A90A44" w:rsidRDefault="00A90A44">
      <w:pPr>
        <w:pStyle w:val="ConsPlusNormal"/>
        <w:spacing w:before="220"/>
        <w:ind w:firstLine="540"/>
        <w:jc w:val="both"/>
      </w:pPr>
      <w:r>
        <w:t>замена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w:t>
      </w:r>
    </w:p>
    <w:p w:rsidR="00A90A44" w:rsidRDefault="00A90A44">
      <w:pPr>
        <w:pStyle w:val="ConsPlusNormal"/>
        <w:spacing w:before="220"/>
        <w:ind w:firstLine="540"/>
        <w:jc w:val="both"/>
      </w:pPr>
      <w:r>
        <w:t>строительство сетей и сооружений для водоснабжения осваиваемых и преобразуемых территорий, с целью обеспечения доступности услуг водоснабжения для всех жителей города Горно-Алтайска;</w:t>
      </w:r>
    </w:p>
    <w:p w:rsidR="00A90A44" w:rsidRDefault="00A90A44">
      <w:pPr>
        <w:pStyle w:val="ConsPlusNormal"/>
        <w:spacing w:before="220"/>
        <w:ind w:firstLine="540"/>
        <w:jc w:val="both"/>
      </w:pPr>
      <w:r>
        <w:t>привлечение инвестиций в модернизацию и техническое перевооружение объектов водоснабжения, повышение степени благоустройства зданий;</w:t>
      </w:r>
    </w:p>
    <w:p w:rsidR="00A90A44" w:rsidRDefault="00A90A44">
      <w:pPr>
        <w:pStyle w:val="ConsPlusNormal"/>
        <w:spacing w:before="220"/>
        <w:ind w:firstLine="540"/>
        <w:jc w:val="both"/>
      </w:pPr>
      <w:r>
        <w:t>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w:t>
      </w:r>
    </w:p>
    <w:p w:rsidR="00A90A44" w:rsidRDefault="00A90A44">
      <w:pPr>
        <w:pStyle w:val="ConsPlusNormal"/>
        <w:spacing w:before="220"/>
        <w:ind w:firstLine="540"/>
        <w:jc w:val="both"/>
      </w:pPr>
      <w:r>
        <w:t>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w:t>
      </w:r>
    </w:p>
    <w:p w:rsidR="00A90A44" w:rsidRDefault="00A90A44">
      <w:pPr>
        <w:pStyle w:val="ConsPlusNormal"/>
        <w:spacing w:before="220"/>
        <w:ind w:firstLine="540"/>
        <w:jc w:val="both"/>
      </w:pPr>
      <w:r>
        <w:t>улучшение обеспечения населения питьевой водой нормативного качества и в достаточном количестве, улучшение на этой основе здоровья человека.</w:t>
      </w:r>
    </w:p>
    <w:p w:rsidR="00A90A44" w:rsidRDefault="00A90A44">
      <w:pPr>
        <w:pStyle w:val="ConsPlusNormal"/>
        <w:spacing w:before="220"/>
        <w:ind w:firstLine="540"/>
        <w:jc w:val="both"/>
      </w:pPr>
      <w:r>
        <w:t>Для развития системы водоснабжения проектом предлагается:</w:t>
      </w:r>
    </w:p>
    <w:p w:rsidR="00A90A44" w:rsidRDefault="00A90A44">
      <w:pPr>
        <w:pStyle w:val="ConsPlusNormal"/>
        <w:spacing w:before="220"/>
        <w:ind w:firstLine="540"/>
        <w:jc w:val="both"/>
      </w:pPr>
      <w:r>
        <w:t>расширение существующих сетей централизованного водоснабжения до 100% охвата сетями водоснабжения всего жилого сектора;</w:t>
      </w:r>
    </w:p>
    <w:p w:rsidR="00A90A44" w:rsidRDefault="00A90A44">
      <w:pPr>
        <w:pStyle w:val="ConsPlusNormal"/>
        <w:spacing w:before="220"/>
        <w:ind w:firstLine="540"/>
        <w:jc w:val="both"/>
      </w:pPr>
      <w:r>
        <w:t>установка приборов учета воды;</w:t>
      </w:r>
    </w:p>
    <w:p w:rsidR="00A90A44" w:rsidRDefault="00A90A44">
      <w:pPr>
        <w:pStyle w:val="ConsPlusNormal"/>
        <w:spacing w:before="220"/>
        <w:ind w:firstLine="540"/>
        <w:jc w:val="both"/>
      </w:pPr>
      <w:r>
        <w:t>закольцовка сетей для увеличения степени надежности системы водоснабжения.</w:t>
      </w:r>
    </w:p>
    <w:p w:rsidR="00A90A44" w:rsidRDefault="00A90A44">
      <w:pPr>
        <w:pStyle w:val="ConsPlusNormal"/>
        <w:spacing w:before="220"/>
        <w:ind w:firstLine="540"/>
        <w:jc w:val="both"/>
      </w:pPr>
      <w:r>
        <w:t>замена ветхих участков сети на сети в ППУ изоляции;</w:t>
      </w:r>
    </w:p>
    <w:p w:rsidR="00A90A44" w:rsidRDefault="00A90A44">
      <w:pPr>
        <w:pStyle w:val="ConsPlusNormal"/>
        <w:spacing w:before="220"/>
        <w:ind w:firstLine="540"/>
        <w:jc w:val="both"/>
      </w:pPr>
      <w:r>
        <w:t>переход от минерального утеплителя к современной и технологичной пенополиуретановой изоляции (ППУ);</w:t>
      </w:r>
    </w:p>
    <w:p w:rsidR="00A90A44" w:rsidRDefault="00A90A44">
      <w:pPr>
        <w:pStyle w:val="ConsPlusNormal"/>
        <w:spacing w:before="220"/>
        <w:ind w:firstLine="540"/>
        <w:jc w:val="both"/>
      </w:pPr>
      <w:r>
        <w:t>замена насосного оборудования на скважинах;</w:t>
      </w:r>
    </w:p>
    <w:p w:rsidR="00A90A44" w:rsidRDefault="00A90A44">
      <w:pPr>
        <w:pStyle w:val="ConsPlusNormal"/>
        <w:spacing w:before="220"/>
        <w:ind w:firstLine="540"/>
        <w:jc w:val="both"/>
      </w:pPr>
      <w:r>
        <w:t>монтаж и внедрение частотных преобразователей на водопроводных станциях;</w:t>
      </w:r>
    </w:p>
    <w:p w:rsidR="00A90A44" w:rsidRDefault="00A90A44">
      <w:pPr>
        <w:pStyle w:val="ConsPlusNormal"/>
        <w:spacing w:before="220"/>
        <w:ind w:firstLine="540"/>
        <w:jc w:val="both"/>
      </w:pPr>
      <w:r>
        <w:t>на последующих стадиях проектирования выполнить гидравлическую увязку водопроводных колодцев с корректировкой существующих и проектируемых диаметров.</w:t>
      </w:r>
    </w:p>
    <w:p w:rsidR="00A90A44" w:rsidRDefault="00A90A44">
      <w:pPr>
        <w:pStyle w:val="ConsPlusNormal"/>
        <w:spacing w:before="220"/>
        <w:ind w:firstLine="540"/>
        <w:jc w:val="both"/>
      </w:pPr>
      <w:r>
        <w:t>Первый этап 2017 - 2022 гг.</w:t>
      </w:r>
    </w:p>
    <w:p w:rsidR="00A90A44" w:rsidRDefault="00A90A44">
      <w:pPr>
        <w:pStyle w:val="ConsPlusNormal"/>
        <w:spacing w:before="220"/>
        <w:ind w:firstLine="540"/>
        <w:jc w:val="both"/>
      </w:pPr>
      <w:r>
        <w:t>Строительство Катунского водозабора производительностью 20,6 тыс. м</w:t>
      </w:r>
      <w:r>
        <w:rPr>
          <w:vertAlign w:val="superscript"/>
        </w:rPr>
        <w:t>3</w:t>
      </w:r>
      <w:r>
        <w:t>/сут., 2017 - 2020 гг.;</w:t>
      </w:r>
    </w:p>
    <w:p w:rsidR="00A90A44" w:rsidRDefault="00A90A44">
      <w:pPr>
        <w:pStyle w:val="ConsPlusNormal"/>
        <w:spacing w:before="220"/>
        <w:ind w:firstLine="540"/>
        <w:jc w:val="both"/>
      </w:pPr>
      <w:r>
        <w:t xml:space="preserve">Реконструкция магистрального трубопровода по ул. Чапаева, пер. Телефонный, </w:t>
      </w:r>
      <w:r>
        <w:lastRenderedPageBreak/>
        <w:t>протяженностью 1282 м, 2017 - 2019 год;</w:t>
      </w:r>
    </w:p>
    <w:p w:rsidR="00A90A44" w:rsidRDefault="00A90A44">
      <w:pPr>
        <w:pStyle w:val="ConsPlusNormal"/>
        <w:spacing w:before="220"/>
        <w:ind w:firstLine="540"/>
        <w:jc w:val="both"/>
      </w:pPr>
      <w:r>
        <w:t>Капитальный ремонт наружных сетей водопровода по ул. Чорос-Гуркина (от ул. Ленина до жилого дома по ул. Чорос-Гуркина, 33), 2017 - 2019 гг.</w:t>
      </w:r>
    </w:p>
    <w:p w:rsidR="00A90A44" w:rsidRDefault="00A90A44">
      <w:pPr>
        <w:pStyle w:val="ConsPlusNormal"/>
        <w:spacing w:before="220"/>
        <w:ind w:firstLine="540"/>
        <w:jc w:val="both"/>
      </w:pPr>
      <w:r>
        <w:t>Второй этап 2022 - 2037 гг.</w:t>
      </w:r>
    </w:p>
    <w:p w:rsidR="00A90A44" w:rsidRDefault="00A90A44">
      <w:pPr>
        <w:pStyle w:val="ConsPlusNormal"/>
        <w:spacing w:before="220"/>
        <w:ind w:firstLine="540"/>
        <w:jc w:val="both"/>
      </w:pPr>
      <w:r>
        <w:t>Реконструкция существующих трубопроводов системы водоснабжения, 2017 - 2037 гг.;</w:t>
      </w:r>
    </w:p>
    <w:p w:rsidR="00A90A44" w:rsidRDefault="00A90A44">
      <w:pPr>
        <w:pStyle w:val="ConsPlusNormal"/>
        <w:spacing w:before="220"/>
        <w:ind w:firstLine="540"/>
        <w:jc w:val="both"/>
      </w:pPr>
      <w:r>
        <w:t>Строительство трубопроводов для подключения перспективной застройки, 2017 - 2037 гг.;</w:t>
      </w:r>
    </w:p>
    <w:p w:rsidR="00A90A44" w:rsidRDefault="00A90A44">
      <w:pPr>
        <w:pStyle w:val="ConsPlusNormal"/>
        <w:spacing w:before="220"/>
        <w:ind w:firstLine="540"/>
        <w:jc w:val="both"/>
      </w:pPr>
      <w:r>
        <w:t>Строительство станции очистки воды от Катунского водозабора, 2022 - 2025 гг.;</w:t>
      </w:r>
    </w:p>
    <w:p w:rsidR="00A90A44" w:rsidRDefault="00A90A44">
      <w:pPr>
        <w:pStyle w:val="ConsPlusNormal"/>
        <w:spacing w:before="220"/>
        <w:ind w:firstLine="540"/>
        <w:jc w:val="both"/>
      </w:pPr>
      <w:r>
        <w:t>Установка системы автоматизации системы водоснабжения с установкой частотных приводов на насосных агрегатах, датчиков давления и расхода, 2026 - 2028 гг.</w:t>
      </w:r>
    </w:p>
    <w:p w:rsidR="00A90A44" w:rsidRDefault="00A90A44">
      <w:pPr>
        <w:pStyle w:val="ConsPlusNormal"/>
        <w:spacing w:before="220"/>
        <w:ind w:firstLine="540"/>
        <w:jc w:val="both"/>
      </w:pPr>
      <w:r>
        <w:t>Для профилактики возникновения аварий и утечек на сетях водопровода и для уменьшения объемов потерь необходимо проводить своевременную замену запорно-регулирующей арматуры и водопроводных сетей с истекшим эксплуатационным ресурсом. Запорно-регулирующая арматура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аварийно-восстановительных работ.</w:t>
      </w:r>
    </w:p>
    <w:p w:rsidR="00A90A44" w:rsidRDefault="00A90A44">
      <w:pPr>
        <w:pStyle w:val="ConsPlusNormal"/>
        <w:spacing w:before="220"/>
        <w:ind w:firstLine="540"/>
        <w:jc w:val="both"/>
      </w:pPr>
      <w:r>
        <w:t>В городе Горно-Алтайске рекомендуется внедрить новые высокоэффективные энергосберегающие технологии, создать современную автоматизированную систему оперативного диспетчерского управления водоснабжением.</w:t>
      </w:r>
    </w:p>
    <w:p w:rsidR="00A90A44" w:rsidRDefault="00A90A44">
      <w:pPr>
        <w:pStyle w:val="ConsPlusNormal"/>
        <w:spacing w:before="220"/>
        <w:ind w:firstLine="540"/>
        <w:jc w:val="both"/>
      </w:pPr>
      <w:r>
        <w:t>Также необходимо установить частотные преобразователи, шкафы автоматизации, датчики давления и приборы учета на повысительных насосных станциях.</w:t>
      </w:r>
    </w:p>
    <w:p w:rsidR="00A90A44" w:rsidRDefault="00A90A44">
      <w:pPr>
        <w:pStyle w:val="ConsPlusNormal"/>
        <w:spacing w:before="220"/>
        <w:ind w:firstLine="540"/>
        <w:jc w:val="both"/>
      </w:pPr>
      <w:r>
        <w:t>Установленные частотные преобразователи снижают потребление электроэнергии до 30%, обеспечивают плавный режим работы электродвигателей насосных агрегатов и исключают гидроудары, одновременно достигнут эффект круглосуточного бесперебойного водоснабжения на верхних этажах жилых домов.</w:t>
      </w:r>
    </w:p>
    <w:p w:rsidR="00A90A44" w:rsidRDefault="00A90A44">
      <w:pPr>
        <w:pStyle w:val="ConsPlusNormal"/>
        <w:spacing w:before="220"/>
        <w:ind w:firstLine="540"/>
        <w:jc w:val="both"/>
      </w:pPr>
      <w:r>
        <w:t>Основной задачей внедрения АСОДУ является:</w:t>
      </w:r>
    </w:p>
    <w:p w:rsidR="00A90A44" w:rsidRDefault="00A90A44">
      <w:pPr>
        <w:pStyle w:val="ConsPlusNormal"/>
        <w:spacing w:before="220"/>
        <w:ind w:firstLine="540"/>
        <w:jc w:val="both"/>
      </w:pPr>
      <w:r>
        <w:t>поддержание заданного технологического режима и нормальные условия работы сооружений, установок, основного и вспомогательного оборудования и коммуникаций;</w:t>
      </w:r>
    </w:p>
    <w:p w:rsidR="00A90A44" w:rsidRDefault="00A90A44">
      <w:pPr>
        <w:pStyle w:val="ConsPlusNormal"/>
        <w:spacing w:before="220"/>
        <w:ind w:firstLine="540"/>
        <w:jc w:val="both"/>
      </w:pPr>
      <w:r>
        <w:t>сигнализация отклонений и нарушений от заданного технологического режима и нормальных условий работы сооружений, установок, оборудования и коммуникаций;</w:t>
      </w:r>
    </w:p>
    <w:p w:rsidR="00A90A44" w:rsidRDefault="00A90A44">
      <w:pPr>
        <w:pStyle w:val="ConsPlusNormal"/>
        <w:spacing w:before="220"/>
        <w:ind w:firstLine="540"/>
        <w:jc w:val="both"/>
      </w:pPr>
      <w:r>
        <w:t>сигнализация возникновения аварийных ситуаций на контролируемых объектах;</w:t>
      </w:r>
    </w:p>
    <w:p w:rsidR="00A90A44" w:rsidRDefault="00A90A44">
      <w:pPr>
        <w:pStyle w:val="ConsPlusNormal"/>
        <w:spacing w:before="220"/>
        <w:ind w:firstLine="540"/>
        <w:jc w:val="both"/>
      </w:pPr>
      <w:r>
        <w:t>возможность оперативного устранения отклонений и нарушений от заданных условий.</w:t>
      </w:r>
    </w:p>
    <w:p w:rsidR="00A90A44" w:rsidRDefault="00A90A44">
      <w:pPr>
        <w:pStyle w:val="ConsPlusNormal"/>
        <w:spacing w:before="220"/>
        <w:ind w:firstLine="540"/>
        <w:jc w:val="both"/>
      </w:pPr>
      <w:r>
        <w:t>Система водоснабжения принята объединенная - хозяйственно-питьевая, противопожарная низкого давления.</w:t>
      </w:r>
    </w:p>
    <w:p w:rsidR="00A90A44" w:rsidRDefault="00A90A44">
      <w:pPr>
        <w:pStyle w:val="ConsPlusNormal"/>
        <w:spacing w:before="220"/>
        <w:ind w:firstLine="540"/>
        <w:jc w:val="both"/>
      </w:pPr>
      <w:r>
        <w:t>Источник водоснабжения подземные водозаборные скважины.</w:t>
      </w:r>
    </w:p>
    <w:p w:rsidR="00A90A44" w:rsidRDefault="00A90A44">
      <w:pPr>
        <w:pStyle w:val="ConsPlusNormal"/>
        <w:spacing w:before="220"/>
        <w:ind w:firstLine="540"/>
        <w:jc w:val="both"/>
      </w:pPr>
      <w:r>
        <w:t>Схема подачи - централизованная, насосная.</w:t>
      </w:r>
    </w:p>
    <w:p w:rsidR="00A90A44" w:rsidRDefault="00A90A44">
      <w:pPr>
        <w:pStyle w:val="ConsPlusNormal"/>
        <w:spacing w:before="220"/>
        <w:ind w:firstLine="540"/>
        <w:jc w:val="both"/>
      </w:pPr>
      <w:r>
        <w:t>Сети - кольцевого вида.</w:t>
      </w:r>
    </w:p>
    <w:p w:rsidR="00A90A44" w:rsidRDefault="00A90A44">
      <w:pPr>
        <w:pStyle w:val="ConsPlusNormal"/>
        <w:spacing w:before="220"/>
        <w:ind w:firstLine="540"/>
        <w:jc w:val="both"/>
      </w:pPr>
      <w:r>
        <w:t>Разводящая сеть и вводы в здания прокладываются из полиэтиленовых труб.</w:t>
      </w:r>
    </w:p>
    <w:p w:rsidR="00A90A44" w:rsidRDefault="00A90A44">
      <w:pPr>
        <w:pStyle w:val="ConsPlusNormal"/>
        <w:spacing w:before="220"/>
        <w:ind w:firstLine="540"/>
        <w:jc w:val="both"/>
      </w:pPr>
      <w:r>
        <w:lastRenderedPageBreak/>
        <w:t>Окончательные решения о трассировке сетей, диаметрах трубопроводов, мощности сооружений водоснабжения должны быть уточнены на последующих стадиях проектирования.</w:t>
      </w:r>
    </w:p>
    <w:p w:rsidR="00A90A44" w:rsidRDefault="00A90A44">
      <w:pPr>
        <w:pStyle w:val="ConsPlusNormal"/>
        <w:spacing w:before="220"/>
        <w:ind w:firstLine="540"/>
        <w:jc w:val="both"/>
      </w:pPr>
      <w:r>
        <w:t>а) расчет водопотребления</w:t>
      </w:r>
    </w:p>
    <w:p w:rsidR="00A90A44" w:rsidRDefault="00A90A44">
      <w:pPr>
        <w:pStyle w:val="ConsPlusNormal"/>
        <w:spacing w:before="220"/>
        <w:ind w:firstLine="540"/>
        <w:jc w:val="both"/>
      </w:pPr>
      <w:r>
        <w:t>Нормы водопотребления приняты по СП 31.13330.2012 "Водоснабжение. Наружные сети и сооружения" и СП 30.13330.2012 "Внутренний водопровод и канализация зданий", а также согласно рекомендациям местных нормативов градостроительного проектирования.</w:t>
      </w:r>
    </w:p>
    <w:p w:rsidR="00A90A44" w:rsidRDefault="00A90A44">
      <w:pPr>
        <w:pStyle w:val="ConsPlusNormal"/>
        <w:spacing w:before="220"/>
        <w:ind w:firstLine="540"/>
        <w:jc w:val="both"/>
      </w:pPr>
      <w:r>
        <w:t>Удельное среднесуточное (за год) водопотребление на хозяйственно-питьевые нужды населения принято в сутки максимального водопотребления в соответствии с рекомендациями местных нормативов градостроительного проектирования:</w:t>
      </w:r>
    </w:p>
    <w:p w:rsidR="00A90A44" w:rsidRDefault="00A90A44">
      <w:pPr>
        <w:pStyle w:val="ConsPlusNormal"/>
        <w:spacing w:before="220"/>
        <w:ind w:firstLine="540"/>
        <w:jc w:val="both"/>
      </w:pPr>
      <w:r>
        <w:t>На первую очередь - 300 л/сут на чел;</w:t>
      </w:r>
    </w:p>
    <w:p w:rsidR="00A90A44" w:rsidRDefault="00A90A44">
      <w:pPr>
        <w:pStyle w:val="ConsPlusNormal"/>
        <w:spacing w:before="220"/>
        <w:ind w:firstLine="540"/>
        <w:jc w:val="both"/>
      </w:pPr>
      <w:r>
        <w:t>На расчетный срок - 250 л/сут на чел.</w:t>
      </w:r>
    </w:p>
    <w:p w:rsidR="00A90A44" w:rsidRDefault="00A90A44">
      <w:pPr>
        <w:pStyle w:val="ConsPlusNormal"/>
        <w:spacing w:before="220"/>
        <w:ind w:firstLine="540"/>
        <w:jc w:val="both"/>
      </w:pPr>
      <w:r>
        <w:t>При расчете общего водопотребления населенного пункта, в связи с отсутствием данных и стадией проектирования, учтено примечание 3, таблицы 1, СП 31.13330.2012 - количество воды на неучтенные расходы принято дополнительно в процентном отношении от суммарного расхода воды на хозяйственно-питьевые нужды населенного пункта.</w:t>
      </w:r>
    </w:p>
    <w:p w:rsidR="00A90A44" w:rsidRDefault="00A90A44">
      <w:pPr>
        <w:pStyle w:val="ConsPlusNormal"/>
        <w:spacing w:before="220"/>
        <w:ind w:firstLine="540"/>
        <w:jc w:val="both"/>
      </w:pPr>
      <w:r>
        <w:t>В связи с отсутствием данных о площадях по видам благоустройства, учтено примечание 1, таблицы 3, СП 31.13330.2012 - удельное среднесуточное за поливочный сезон потребление воды на поливку в расчете на одного жителя принято 50 л/сут с учетом климатических условий, мощности источника водоснабжения, степени благоустройства населенного пункта. Количество поливов принято 1 раз в сутки.</w:t>
      </w:r>
    </w:p>
    <w:p w:rsidR="00A90A44" w:rsidRDefault="00A90A44">
      <w:pPr>
        <w:pStyle w:val="ConsPlusNormal"/>
        <w:spacing w:before="220"/>
        <w:ind w:firstLine="540"/>
        <w:jc w:val="both"/>
      </w:pPr>
      <w:r>
        <w:t>Расчетный (средний за год) суточный расход воды на хозяйственно-питьевые нужды в населенном пункте определен в соответствии с п. 5.2 СП 31.13330.2012. Расчетный расход воды в сутки наибольшего водопотребления определен при коэффициенте суточной неравномерности К сут.max = 1,2.</w:t>
      </w:r>
    </w:p>
    <w:p w:rsidR="00A90A44" w:rsidRDefault="00A90A44">
      <w:pPr>
        <w:pStyle w:val="ConsPlusNormal"/>
        <w:spacing w:before="220"/>
        <w:ind w:firstLine="540"/>
        <w:jc w:val="both"/>
      </w:pPr>
      <w:r>
        <w:t>б) расходы воды на пожаротушение</w:t>
      </w:r>
    </w:p>
    <w:p w:rsidR="00A90A44" w:rsidRDefault="00A90A44">
      <w:pPr>
        <w:pStyle w:val="ConsPlusNormal"/>
        <w:spacing w:before="220"/>
        <w:ind w:firstLine="540"/>
        <w:jc w:val="both"/>
      </w:pPr>
      <w:r>
        <w:t>Для организации пожаротушения предусматривается пожарный водопровод низкого давления, объединенный с хозяйственно-питьевым водопроводом.</w:t>
      </w:r>
    </w:p>
    <w:p w:rsidR="00A90A44" w:rsidRDefault="00A90A44">
      <w:pPr>
        <w:pStyle w:val="ConsPlusNormal"/>
        <w:spacing w:before="220"/>
        <w:ind w:firstLine="540"/>
        <w:jc w:val="both"/>
      </w:pPr>
      <w:r>
        <w:t xml:space="preserve">Расход воды на наружное пожаротушение (на один пожар) и количество одновременных пожаров в населенном пункте принимается в соответствии с </w:t>
      </w:r>
      <w:hyperlink r:id="rId71"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 (табл. N 1) и </w:t>
      </w:r>
      <w:hyperlink r:id="rId72" w:history="1">
        <w:r>
          <w:rPr>
            <w:color w:val="0000FF"/>
          </w:rPr>
          <w:t>СП 10.13130.2009</w:t>
        </w:r>
      </w:hyperlink>
      <w:r>
        <w:t xml:space="preserve"> "Системы противопожарной защиты. Внутренний противопожарный водопровод. Требования пожарной безопасности".</w:t>
      </w:r>
    </w:p>
    <w:p w:rsidR="00A90A44" w:rsidRDefault="00A90A44">
      <w:pPr>
        <w:pStyle w:val="ConsPlusNormal"/>
        <w:spacing w:before="220"/>
        <w:ind w:firstLine="540"/>
        <w:jc w:val="both"/>
      </w:pPr>
      <w:r>
        <w:t>В системе водоснабжения предусмотрена установка пожарных гидрантов. Расстояние между ними определяется расчетом, учитывающим суммарный расход воды на пожаротушение и пропускную способность устанавливаемых гидрантов.</w:t>
      </w:r>
    </w:p>
    <w:p w:rsidR="00A90A44" w:rsidRDefault="00A90A44">
      <w:pPr>
        <w:pStyle w:val="ConsPlusNormal"/>
        <w:spacing w:before="220"/>
        <w:ind w:firstLine="540"/>
        <w:jc w:val="both"/>
      </w:pPr>
      <w:r>
        <w:t>Расчетное число одновременных пожаров принимается равным 2 шт., расчетный расход воды для тушения одного наружного пожара - 35 л/с, расчетный расход воды для тушения внутреннего пожара - 2 струи по 5,0 л/с.</w:t>
      </w:r>
    </w:p>
    <w:p w:rsidR="00A90A44" w:rsidRDefault="00A90A44">
      <w:pPr>
        <w:pStyle w:val="ConsPlusNormal"/>
        <w:spacing w:before="220"/>
        <w:ind w:firstLine="540"/>
        <w:jc w:val="both"/>
      </w:pPr>
      <w:r>
        <w:t>Общий расход воды, подаваемой дополнительно в водопроводную сеть для тушения пожаров:</w:t>
      </w:r>
    </w:p>
    <w:p w:rsidR="00A90A44" w:rsidRDefault="00A90A44">
      <w:pPr>
        <w:pStyle w:val="ConsPlusNormal"/>
        <w:spacing w:before="220"/>
        <w:ind w:firstLine="540"/>
        <w:jc w:val="both"/>
      </w:pPr>
      <w:r>
        <w:t>qпож = 2 x 35 + 2 x 5,0 = 80,0 л/с = 864 м</w:t>
      </w:r>
      <w:r>
        <w:rPr>
          <w:vertAlign w:val="superscript"/>
        </w:rPr>
        <w:t>3</w:t>
      </w:r>
      <w:r>
        <w:t>/сут.</w:t>
      </w:r>
    </w:p>
    <w:p w:rsidR="00A90A44" w:rsidRDefault="00A90A44">
      <w:pPr>
        <w:pStyle w:val="ConsPlusNormal"/>
        <w:spacing w:before="220"/>
        <w:ind w:firstLine="540"/>
        <w:jc w:val="both"/>
      </w:pPr>
      <w:r>
        <w:lastRenderedPageBreak/>
        <w:t>Неприкосновенный пожарный запас хранится в резервуарах, расположенных на территории водоочистных сооружений.</w:t>
      </w:r>
    </w:p>
    <w:p w:rsidR="00A90A44" w:rsidRDefault="00A90A44">
      <w:pPr>
        <w:pStyle w:val="ConsPlusNormal"/>
        <w:jc w:val="both"/>
      </w:pPr>
    </w:p>
    <w:p w:rsidR="00A90A44" w:rsidRDefault="00A90A44">
      <w:pPr>
        <w:pStyle w:val="ConsPlusNormal"/>
        <w:jc w:val="right"/>
        <w:outlineLvl w:val="4"/>
      </w:pPr>
      <w:r>
        <w:t>Таблица N 18.1</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1035"/>
        <w:gridCol w:w="1206"/>
        <w:gridCol w:w="1154"/>
        <w:gridCol w:w="1224"/>
        <w:gridCol w:w="1278"/>
      </w:tblGrid>
      <w:tr w:rsidR="00A90A44">
        <w:tc>
          <w:tcPr>
            <w:tcW w:w="510" w:type="dxa"/>
            <w:vMerge w:val="restart"/>
          </w:tcPr>
          <w:p w:rsidR="00A90A44" w:rsidRDefault="00A90A44">
            <w:pPr>
              <w:pStyle w:val="ConsPlusNormal"/>
              <w:jc w:val="center"/>
            </w:pPr>
            <w:r>
              <w:t>N п/п</w:t>
            </w:r>
          </w:p>
        </w:tc>
        <w:tc>
          <w:tcPr>
            <w:tcW w:w="2608" w:type="dxa"/>
            <w:vMerge w:val="restart"/>
          </w:tcPr>
          <w:p w:rsidR="00A90A44" w:rsidRDefault="00A90A44">
            <w:pPr>
              <w:pStyle w:val="ConsPlusNormal"/>
              <w:jc w:val="center"/>
            </w:pPr>
            <w:r>
              <w:t>Наименование водопотребителей</w:t>
            </w:r>
          </w:p>
        </w:tc>
        <w:tc>
          <w:tcPr>
            <w:tcW w:w="2241" w:type="dxa"/>
            <w:gridSpan w:val="2"/>
          </w:tcPr>
          <w:p w:rsidR="00A90A44" w:rsidRDefault="00A90A44">
            <w:pPr>
              <w:pStyle w:val="ConsPlusNormal"/>
              <w:jc w:val="center"/>
            </w:pPr>
            <w:r>
              <w:t>Население, чел</w:t>
            </w:r>
          </w:p>
        </w:tc>
        <w:tc>
          <w:tcPr>
            <w:tcW w:w="1154" w:type="dxa"/>
            <w:vMerge w:val="restart"/>
          </w:tcPr>
          <w:p w:rsidR="00A90A44" w:rsidRDefault="00A90A44">
            <w:pPr>
              <w:pStyle w:val="ConsPlusNormal"/>
              <w:jc w:val="center"/>
            </w:pPr>
            <w:r>
              <w:t>Норма водопотребления, л/сут чел.</w:t>
            </w:r>
          </w:p>
        </w:tc>
        <w:tc>
          <w:tcPr>
            <w:tcW w:w="2502" w:type="dxa"/>
            <w:gridSpan w:val="2"/>
          </w:tcPr>
          <w:p w:rsidR="00A90A44" w:rsidRDefault="00A90A44">
            <w:pPr>
              <w:pStyle w:val="ConsPlusNormal"/>
              <w:jc w:val="center"/>
            </w:pPr>
            <w:r>
              <w:t>Количество потребляемой воды, м</w:t>
            </w:r>
            <w:r>
              <w:rPr>
                <w:vertAlign w:val="superscript"/>
              </w:rPr>
              <w:t>3</w:t>
            </w:r>
            <w:r>
              <w:t>/сут.</w:t>
            </w:r>
          </w:p>
        </w:tc>
      </w:tr>
      <w:tr w:rsidR="00A90A44">
        <w:tc>
          <w:tcPr>
            <w:tcW w:w="510" w:type="dxa"/>
            <w:vMerge/>
          </w:tcPr>
          <w:p w:rsidR="00A90A44" w:rsidRDefault="00A90A44"/>
        </w:tc>
        <w:tc>
          <w:tcPr>
            <w:tcW w:w="2608" w:type="dxa"/>
            <w:vMerge/>
          </w:tcPr>
          <w:p w:rsidR="00A90A44" w:rsidRDefault="00A90A44"/>
        </w:tc>
        <w:tc>
          <w:tcPr>
            <w:tcW w:w="1035" w:type="dxa"/>
          </w:tcPr>
          <w:p w:rsidR="00A90A44" w:rsidRDefault="00A90A44">
            <w:pPr>
              <w:pStyle w:val="ConsPlusNormal"/>
              <w:jc w:val="center"/>
            </w:pPr>
            <w:r>
              <w:t>1 очередь</w:t>
            </w:r>
          </w:p>
        </w:tc>
        <w:tc>
          <w:tcPr>
            <w:tcW w:w="1206" w:type="dxa"/>
          </w:tcPr>
          <w:p w:rsidR="00A90A44" w:rsidRDefault="00A90A44">
            <w:pPr>
              <w:pStyle w:val="ConsPlusNormal"/>
              <w:jc w:val="center"/>
            </w:pPr>
            <w:r>
              <w:t>Расчетный срок</w:t>
            </w:r>
          </w:p>
        </w:tc>
        <w:tc>
          <w:tcPr>
            <w:tcW w:w="1154" w:type="dxa"/>
            <w:vMerge/>
          </w:tcPr>
          <w:p w:rsidR="00A90A44" w:rsidRDefault="00A90A44"/>
        </w:tc>
        <w:tc>
          <w:tcPr>
            <w:tcW w:w="1224" w:type="dxa"/>
          </w:tcPr>
          <w:p w:rsidR="00A90A44" w:rsidRDefault="00A90A44">
            <w:pPr>
              <w:pStyle w:val="ConsPlusNormal"/>
              <w:jc w:val="center"/>
            </w:pPr>
            <w:r>
              <w:t>1 очередь</w:t>
            </w:r>
          </w:p>
        </w:tc>
        <w:tc>
          <w:tcPr>
            <w:tcW w:w="1278" w:type="dxa"/>
          </w:tcPr>
          <w:p w:rsidR="00A90A44" w:rsidRDefault="00A90A44">
            <w:pPr>
              <w:pStyle w:val="ConsPlusNormal"/>
              <w:jc w:val="center"/>
            </w:pPr>
            <w:r>
              <w:t>Расчетный срок</w:t>
            </w:r>
          </w:p>
        </w:tc>
      </w:tr>
      <w:tr w:rsidR="00A90A44">
        <w:tc>
          <w:tcPr>
            <w:tcW w:w="510" w:type="dxa"/>
          </w:tcPr>
          <w:p w:rsidR="00A90A44" w:rsidRDefault="00A90A44">
            <w:pPr>
              <w:pStyle w:val="ConsPlusNormal"/>
            </w:pPr>
            <w:r>
              <w:t>1.</w:t>
            </w:r>
          </w:p>
        </w:tc>
        <w:tc>
          <w:tcPr>
            <w:tcW w:w="2608" w:type="dxa"/>
          </w:tcPr>
          <w:p w:rsidR="00A90A44" w:rsidRDefault="00A90A44">
            <w:pPr>
              <w:pStyle w:val="ConsPlusNormal"/>
              <w:jc w:val="both"/>
            </w:pPr>
            <w:r>
              <w:t>Расход воды на хозяйственно-бытовые нужды</w:t>
            </w:r>
          </w:p>
        </w:tc>
        <w:tc>
          <w:tcPr>
            <w:tcW w:w="1035" w:type="dxa"/>
          </w:tcPr>
          <w:p w:rsidR="00A90A44" w:rsidRDefault="00A90A44">
            <w:pPr>
              <w:pStyle w:val="ConsPlusNormal"/>
              <w:jc w:val="center"/>
            </w:pPr>
            <w:r>
              <w:t>71578</w:t>
            </w:r>
          </w:p>
        </w:tc>
        <w:tc>
          <w:tcPr>
            <w:tcW w:w="1206" w:type="dxa"/>
          </w:tcPr>
          <w:p w:rsidR="00A90A44" w:rsidRDefault="00A90A44">
            <w:pPr>
              <w:pStyle w:val="ConsPlusNormal"/>
              <w:jc w:val="center"/>
            </w:pPr>
            <w:r>
              <w:t>89645</w:t>
            </w:r>
          </w:p>
        </w:tc>
        <w:tc>
          <w:tcPr>
            <w:tcW w:w="1154" w:type="dxa"/>
          </w:tcPr>
          <w:p w:rsidR="00A90A44" w:rsidRDefault="00A90A44">
            <w:pPr>
              <w:pStyle w:val="ConsPlusNormal"/>
              <w:jc w:val="center"/>
            </w:pPr>
            <w:r>
              <w:t>280/230</w:t>
            </w:r>
          </w:p>
        </w:tc>
        <w:tc>
          <w:tcPr>
            <w:tcW w:w="1224" w:type="dxa"/>
          </w:tcPr>
          <w:p w:rsidR="00A90A44" w:rsidRDefault="00A90A44">
            <w:pPr>
              <w:pStyle w:val="ConsPlusNormal"/>
              <w:jc w:val="center"/>
            </w:pPr>
            <w:r>
              <w:t>24050</w:t>
            </w:r>
          </w:p>
        </w:tc>
        <w:tc>
          <w:tcPr>
            <w:tcW w:w="1278" w:type="dxa"/>
          </w:tcPr>
          <w:p w:rsidR="00A90A44" w:rsidRDefault="00A90A44">
            <w:pPr>
              <w:pStyle w:val="ConsPlusNormal"/>
              <w:jc w:val="center"/>
            </w:pPr>
            <w:r>
              <w:t>24742</w:t>
            </w:r>
          </w:p>
        </w:tc>
      </w:tr>
      <w:tr w:rsidR="00A90A44">
        <w:tc>
          <w:tcPr>
            <w:tcW w:w="510" w:type="dxa"/>
          </w:tcPr>
          <w:p w:rsidR="00A90A44" w:rsidRDefault="00A90A44">
            <w:pPr>
              <w:pStyle w:val="ConsPlusNormal"/>
            </w:pPr>
            <w:r>
              <w:t>2.</w:t>
            </w:r>
          </w:p>
        </w:tc>
        <w:tc>
          <w:tcPr>
            <w:tcW w:w="2608" w:type="dxa"/>
          </w:tcPr>
          <w:p w:rsidR="00A90A44" w:rsidRDefault="00A90A44">
            <w:pPr>
              <w:pStyle w:val="ConsPlusNormal"/>
              <w:jc w:val="both"/>
            </w:pPr>
            <w:r>
              <w:t>Расход воды на полив территории</w:t>
            </w:r>
          </w:p>
        </w:tc>
        <w:tc>
          <w:tcPr>
            <w:tcW w:w="1035" w:type="dxa"/>
          </w:tcPr>
          <w:p w:rsidR="00A90A44" w:rsidRDefault="00A90A44">
            <w:pPr>
              <w:pStyle w:val="ConsPlusNormal"/>
              <w:jc w:val="center"/>
            </w:pPr>
            <w:r>
              <w:t>71578</w:t>
            </w:r>
          </w:p>
        </w:tc>
        <w:tc>
          <w:tcPr>
            <w:tcW w:w="1206" w:type="dxa"/>
          </w:tcPr>
          <w:p w:rsidR="00A90A44" w:rsidRDefault="00A90A44">
            <w:pPr>
              <w:pStyle w:val="ConsPlusNormal"/>
              <w:jc w:val="center"/>
            </w:pPr>
            <w:r>
              <w:t>89645</w:t>
            </w:r>
          </w:p>
        </w:tc>
        <w:tc>
          <w:tcPr>
            <w:tcW w:w="1154" w:type="dxa"/>
          </w:tcPr>
          <w:p w:rsidR="00A90A44" w:rsidRDefault="00A90A44">
            <w:pPr>
              <w:pStyle w:val="ConsPlusNormal"/>
              <w:jc w:val="center"/>
            </w:pPr>
            <w:r>
              <w:t>50</w:t>
            </w:r>
          </w:p>
        </w:tc>
        <w:tc>
          <w:tcPr>
            <w:tcW w:w="1224" w:type="dxa"/>
          </w:tcPr>
          <w:p w:rsidR="00A90A44" w:rsidRDefault="00A90A44">
            <w:pPr>
              <w:pStyle w:val="ConsPlusNormal"/>
              <w:jc w:val="center"/>
            </w:pPr>
            <w:r>
              <w:t>3579</w:t>
            </w:r>
          </w:p>
        </w:tc>
        <w:tc>
          <w:tcPr>
            <w:tcW w:w="1278" w:type="dxa"/>
          </w:tcPr>
          <w:p w:rsidR="00A90A44" w:rsidRDefault="00A90A44">
            <w:pPr>
              <w:pStyle w:val="ConsPlusNormal"/>
              <w:jc w:val="center"/>
            </w:pPr>
            <w:r>
              <w:t>4482</w:t>
            </w:r>
          </w:p>
        </w:tc>
      </w:tr>
      <w:tr w:rsidR="00A90A44">
        <w:tc>
          <w:tcPr>
            <w:tcW w:w="510" w:type="dxa"/>
          </w:tcPr>
          <w:p w:rsidR="00A90A44" w:rsidRDefault="00A90A44">
            <w:pPr>
              <w:pStyle w:val="ConsPlusNormal"/>
            </w:pPr>
            <w:r>
              <w:t>3.</w:t>
            </w:r>
          </w:p>
        </w:tc>
        <w:tc>
          <w:tcPr>
            <w:tcW w:w="2608" w:type="dxa"/>
          </w:tcPr>
          <w:p w:rsidR="00A90A44" w:rsidRDefault="00A90A44">
            <w:pPr>
              <w:pStyle w:val="ConsPlusNormal"/>
              <w:jc w:val="both"/>
            </w:pPr>
            <w:r>
              <w:t>Местное производство и неучтенные расходы, %</w:t>
            </w:r>
          </w:p>
        </w:tc>
        <w:tc>
          <w:tcPr>
            <w:tcW w:w="1035" w:type="dxa"/>
          </w:tcPr>
          <w:p w:rsidR="00A90A44" w:rsidRDefault="00A90A44">
            <w:pPr>
              <w:pStyle w:val="ConsPlusNormal"/>
              <w:jc w:val="center"/>
            </w:pPr>
            <w:r>
              <w:t>15</w:t>
            </w:r>
          </w:p>
        </w:tc>
        <w:tc>
          <w:tcPr>
            <w:tcW w:w="1206" w:type="dxa"/>
          </w:tcPr>
          <w:p w:rsidR="00A90A44" w:rsidRDefault="00A90A44">
            <w:pPr>
              <w:pStyle w:val="ConsPlusNormal"/>
              <w:jc w:val="center"/>
            </w:pPr>
            <w:r>
              <w:t>15</w:t>
            </w:r>
          </w:p>
        </w:tc>
        <w:tc>
          <w:tcPr>
            <w:tcW w:w="1154" w:type="dxa"/>
          </w:tcPr>
          <w:p w:rsidR="00A90A44" w:rsidRDefault="00A90A44">
            <w:pPr>
              <w:pStyle w:val="ConsPlusNormal"/>
              <w:jc w:val="center"/>
            </w:pPr>
            <w:r>
              <w:t>-</w:t>
            </w:r>
          </w:p>
        </w:tc>
        <w:tc>
          <w:tcPr>
            <w:tcW w:w="1224" w:type="dxa"/>
          </w:tcPr>
          <w:p w:rsidR="00A90A44" w:rsidRDefault="00A90A44">
            <w:pPr>
              <w:pStyle w:val="ConsPlusNormal"/>
              <w:jc w:val="center"/>
            </w:pPr>
            <w:r>
              <w:t>3601</w:t>
            </w:r>
          </w:p>
        </w:tc>
        <w:tc>
          <w:tcPr>
            <w:tcW w:w="1278" w:type="dxa"/>
          </w:tcPr>
          <w:p w:rsidR="00A90A44" w:rsidRDefault="00A90A44">
            <w:pPr>
              <w:pStyle w:val="ConsPlusNormal"/>
              <w:jc w:val="center"/>
            </w:pPr>
            <w:r>
              <w:t>3706</w:t>
            </w:r>
          </w:p>
        </w:tc>
      </w:tr>
      <w:tr w:rsidR="00A90A44">
        <w:tc>
          <w:tcPr>
            <w:tcW w:w="510" w:type="dxa"/>
          </w:tcPr>
          <w:p w:rsidR="00A90A44" w:rsidRDefault="00A90A44">
            <w:pPr>
              <w:pStyle w:val="ConsPlusNormal"/>
            </w:pPr>
            <w:r>
              <w:t>4.</w:t>
            </w:r>
          </w:p>
        </w:tc>
        <w:tc>
          <w:tcPr>
            <w:tcW w:w="2608" w:type="dxa"/>
          </w:tcPr>
          <w:p w:rsidR="00A90A44" w:rsidRDefault="00A90A44">
            <w:pPr>
              <w:pStyle w:val="ConsPlusNormal"/>
              <w:jc w:val="both"/>
            </w:pPr>
            <w:r>
              <w:t>Противопожарные расходы (хранятся в РЧВ)</w:t>
            </w:r>
          </w:p>
        </w:tc>
        <w:tc>
          <w:tcPr>
            <w:tcW w:w="1035" w:type="dxa"/>
          </w:tcPr>
          <w:p w:rsidR="00A90A44" w:rsidRDefault="00A90A44">
            <w:pPr>
              <w:pStyle w:val="ConsPlusNormal"/>
              <w:jc w:val="center"/>
            </w:pPr>
            <w:r>
              <w:t>864</w:t>
            </w:r>
          </w:p>
        </w:tc>
        <w:tc>
          <w:tcPr>
            <w:tcW w:w="1206" w:type="dxa"/>
          </w:tcPr>
          <w:p w:rsidR="00A90A44" w:rsidRDefault="00A90A44">
            <w:pPr>
              <w:pStyle w:val="ConsPlusNormal"/>
              <w:jc w:val="center"/>
            </w:pPr>
            <w:r>
              <w:t>864</w:t>
            </w:r>
          </w:p>
        </w:tc>
        <w:tc>
          <w:tcPr>
            <w:tcW w:w="1154" w:type="dxa"/>
          </w:tcPr>
          <w:p w:rsidR="00A90A44" w:rsidRDefault="00A90A44">
            <w:pPr>
              <w:pStyle w:val="ConsPlusNormal"/>
            </w:pPr>
          </w:p>
        </w:tc>
        <w:tc>
          <w:tcPr>
            <w:tcW w:w="1224" w:type="dxa"/>
          </w:tcPr>
          <w:p w:rsidR="00A90A44" w:rsidRDefault="00A90A44">
            <w:pPr>
              <w:pStyle w:val="ConsPlusNormal"/>
              <w:jc w:val="center"/>
            </w:pPr>
            <w:r>
              <w:t>864</w:t>
            </w:r>
          </w:p>
        </w:tc>
        <w:tc>
          <w:tcPr>
            <w:tcW w:w="1278" w:type="dxa"/>
          </w:tcPr>
          <w:p w:rsidR="00A90A44" w:rsidRDefault="00A90A44">
            <w:pPr>
              <w:pStyle w:val="ConsPlusNormal"/>
              <w:jc w:val="center"/>
            </w:pPr>
            <w:r>
              <w:t>864</w:t>
            </w:r>
          </w:p>
        </w:tc>
      </w:tr>
      <w:tr w:rsidR="00A90A44">
        <w:tc>
          <w:tcPr>
            <w:tcW w:w="6513" w:type="dxa"/>
            <w:gridSpan w:val="5"/>
          </w:tcPr>
          <w:p w:rsidR="00A90A44" w:rsidRDefault="00A90A44">
            <w:pPr>
              <w:pStyle w:val="ConsPlusNormal"/>
              <w:jc w:val="both"/>
            </w:pPr>
            <w:r>
              <w:t>Итого по населенному пункту (без учета противопожарного расхода):</w:t>
            </w:r>
          </w:p>
        </w:tc>
        <w:tc>
          <w:tcPr>
            <w:tcW w:w="1224" w:type="dxa"/>
          </w:tcPr>
          <w:p w:rsidR="00A90A44" w:rsidRDefault="00A90A44">
            <w:pPr>
              <w:pStyle w:val="ConsPlusNormal"/>
              <w:jc w:val="center"/>
            </w:pPr>
            <w:r>
              <w:t>31230</w:t>
            </w:r>
          </w:p>
        </w:tc>
        <w:tc>
          <w:tcPr>
            <w:tcW w:w="1278" w:type="dxa"/>
          </w:tcPr>
          <w:p w:rsidR="00A90A44" w:rsidRDefault="00A90A44">
            <w:pPr>
              <w:pStyle w:val="ConsPlusNormal"/>
              <w:jc w:val="center"/>
            </w:pPr>
            <w:r>
              <w:t>32930</w:t>
            </w:r>
          </w:p>
        </w:tc>
      </w:tr>
    </w:tbl>
    <w:p w:rsidR="00A90A44" w:rsidRDefault="00A90A44">
      <w:pPr>
        <w:pStyle w:val="ConsPlusNormal"/>
        <w:jc w:val="both"/>
      </w:pPr>
    </w:p>
    <w:p w:rsidR="00A90A44" w:rsidRDefault="00A90A44">
      <w:pPr>
        <w:pStyle w:val="ConsPlusNormal"/>
        <w:ind w:firstLine="540"/>
        <w:jc w:val="both"/>
      </w:pPr>
      <w:r>
        <w:t>Итоговая суммарная мощность водозаборов на расчетный срок составляет 34000 м</w:t>
      </w:r>
      <w:r>
        <w:rPr>
          <w:vertAlign w:val="superscript"/>
        </w:rPr>
        <w:t>3</w:t>
      </w:r>
      <w:r>
        <w:t>/сут., с учетом собственных нужд очистных сооружений и потерь в сетях водоснабжения.</w:t>
      </w:r>
    </w:p>
    <w:p w:rsidR="00A90A44" w:rsidRDefault="00A90A44">
      <w:pPr>
        <w:pStyle w:val="ConsPlusNormal"/>
        <w:spacing w:before="220"/>
        <w:ind w:firstLine="540"/>
        <w:jc w:val="both"/>
      </w:pPr>
      <w:r>
        <w:t>2) водоотведение</w:t>
      </w:r>
    </w:p>
    <w:p w:rsidR="00A90A44" w:rsidRDefault="00A90A44">
      <w:pPr>
        <w:pStyle w:val="ConsPlusNormal"/>
        <w:spacing w:before="220"/>
        <w:ind w:firstLine="540"/>
        <w:jc w:val="both"/>
      </w:pPr>
      <w:r>
        <w:t>Генеральным планом г. Горно-Алтайска предусмотрено расширение зоны канализирования селитебных зон (охват 80% населения) и промышленных объектов (после локальной очистки в случае необходимости). Второй этап реконструкции очистных сооружений, в том числе связанных с проектированием обхода с. Майма федеральной дорогой, которая пройдет между площадкой очистных сооружений и иловыми полями, предусматривает увеличение мощности очистных сооружений до 20 м</w:t>
      </w:r>
      <w:r>
        <w:rPr>
          <w:vertAlign w:val="superscript"/>
        </w:rPr>
        <w:t>3</w:t>
      </w:r>
      <w:r>
        <w:t>/сутки, строительство дополнительных отстойников, очистку с механическим обезвоживанием осадка.</w:t>
      </w:r>
    </w:p>
    <w:p w:rsidR="00A90A44" w:rsidRDefault="00A90A44">
      <w:pPr>
        <w:pStyle w:val="ConsPlusNormal"/>
        <w:spacing w:before="220"/>
        <w:ind w:firstLine="540"/>
        <w:jc w:val="both"/>
      </w:pPr>
      <w:r>
        <w:t>Предусматривается перекладка коллектора по пр. Коммунистическому, замена устаревших сетей с увеличением их диаметров, строительство магистральных и разводящих сетей в новые жилые районы.</w:t>
      </w:r>
    </w:p>
    <w:p w:rsidR="00A90A44" w:rsidRDefault="00A90A44">
      <w:pPr>
        <w:pStyle w:val="ConsPlusNormal"/>
        <w:spacing w:before="220"/>
        <w:ind w:firstLine="540"/>
        <w:jc w:val="both"/>
      </w:pPr>
      <w:r>
        <w:t>Строительство канализации в новых районах усадебной застройки предусматривает сооружение в необходимых случаях канализационных насосных станций небольшой производительности с погруженными насосами и резервуарами заводской готовности из пластмасс. Уличный коллектор южного района должен быть не менее 300 мм. В конце южного района = диам. 400 мм. При этом уклон 0,003 обеспечивает самоочищающую скорость в коллекторе, поэтому КНС предусмотрена только перед переходом через р. Майму.</w:t>
      </w:r>
    </w:p>
    <w:p w:rsidR="00A90A44" w:rsidRDefault="00A90A44">
      <w:pPr>
        <w:pStyle w:val="ConsPlusNormal"/>
        <w:spacing w:before="220"/>
        <w:ind w:firstLine="540"/>
        <w:jc w:val="both"/>
      </w:pPr>
      <w:r>
        <w:t>Уклон 0,007 принимается при диаметре 160 мм.</w:t>
      </w:r>
    </w:p>
    <w:p w:rsidR="00A90A44" w:rsidRDefault="00A90A44">
      <w:pPr>
        <w:pStyle w:val="ConsPlusNormal"/>
        <w:spacing w:before="220"/>
        <w:ind w:firstLine="540"/>
        <w:jc w:val="both"/>
      </w:pPr>
      <w:r>
        <w:t xml:space="preserve">Существующая главная канализационная насосная станция будет использоваться для </w:t>
      </w:r>
      <w:r>
        <w:lastRenderedPageBreak/>
        <w:t>перекачки неочищенных сточных вод на площадку очистных сооружений.</w:t>
      </w:r>
    </w:p>
    <w:p w:rsidR="00A90A44" w:rsidRDefault="00A90A44">
      <w:pPr>
        <w:pStyle w:val="ConsPlusNormal"/>
        <w:spacing w:before="220"/>
        <w:ind w:firstLine="540"/>
        <w:jc w:val="both"/>
      </w:pPr>
      <w:r>
        <w:t>Основным решением по водоотведению жилого фонда, неохваченного централизованными канализационными сетями, предлагается использование локальных очистных установок, а также герметичных выгребов, с дальнейшим вывозом стоков специализированным автотранспортом на канализационные очистные сооружения.</w:t>
      </w:r>
    </w:p>
    <w:p w:rsidR="00A90A44" w:rsidRDefault="00A90A44">
      <w:pPr>
        <w:pStyle w:val="ConsPlusNormal"/>
        <w:spacing w:before="220"/>
        <w:ind w:firstLine="540"/>
        <w:jc w:val="both"/>
      </w:pPr>
      <w:r>
        <w:t>Очищенную воду после локальных очистных установок по нормам можно сбрасывать на рельеф, либо в водоем. Осадок вывозится специализированным автотранспортом на канализационные сооружения, так же может использоваться в качестве удобрения для неплодоносящих видов деревьев, кустарников.</w:t>
      </w:r>
    </w:p>
    <w:p w:rsidR="00A90A44" w:rsidRDefault="00A90A44">
      <w:pPr>
        <w:pStyle w:val="ConsPlusNormal"/>
        <w:spacing w:before="220"/>
        <w:ind w:firstLine="540"/>
        <w:jc w:val="both"/>
      </w:pPr>
      <w:r>
        <w:t>Внешняя (внутридворовая) водоотводящая сеть рассчитана на самотечное (безнапорное) движение жидкости с частичным или полным заполнением труб при расчетных условиях (наибольших расходах). В целях уменьшения глубины заложения, трубопроводы протрассированы в направлении, совпадающем с уклоном поверхности земли. Для осмотра трубопроводов, выполнения профилактических и ремонтных работ на водоотводящей сети предусматриваются смотровые колодцы и камеры.</w:t>
      </w:r>
    </w:p>
    <w:p w:rsidR="00A90A44" w:rsidRDefault="00A90A44">
      <w:pPr>
        <w:pStyle w:val="ConsPlusNormal"/>
        <w:spacing w:before="220"/>
        <w:ind w:firstLine="540"/>
        <w:jc w:val="both"/>
      </w:pPr>
      <w:r>
        <w:t>Участки канализационной сети, расположенные выше отметки промерзания грунта, предусмотрено проложить в ППУ изоляции.</w:t>
      </w:r>
    </w:p>
    <w:p w:rsidR="00A90A44" w:rsidRDefault="00A90A44">
      <w:pPr>
        <w:pStyle w:val="ConsPlusNormal"/>
        <w:spacing w:before="220"/>
        <w:ind w:firstLine="540"/>
        <w:jc w:val="both"/>
      </w:pPr>
      <w:r>
        <w:t>Учитывая сложный рельеф местности при канализовании новых, проектируемых микрорайонов потребуется строительство канализационной насосной станции.</w:t>
      </w:r>
    </w:p>
    <w:p w:rsidR="00A90A44" w:rsidRDefault="00A90A44">
      <w:pPr>
        <w:pStyle w:val="ConsPlusNormal"/>
        <w:spacing w:before="220"/>
        <w:ind w:firstLine="540"/>
        <w:jc w:val="both"/>
      </w:pPr>
      <w:r>
        <w:t>Предлагается полная реконструкция существующей ГКНС с доведением ее производительности до проектной на расчетный срок.</w:t>
      </w:r>
    </w:p>
    <w:p w:rsidR="00A90A44" w:rsidRDefault="00A90A44">
      <w:pPr>
        <w:pStyle w:val="ConsPlusNormal"/>
        <w:spacing w:before="220"/>
        <w:ind w:firstLine="540"/>
        <w:jc w:val="both"/>
      </w:pPr>
      <w:r>
        <w:t>Перекладка напорного коллектора от ГКНС до КОС 325 мм на новый, с увеличением диаметра.</w:t>
      </w:r>
    </w:p>
    <w:p w:rsidR="00A90A44" w:rsidRDefault="00A90A44">
      <w:pPr>
        <w:pStyle w:val="ConsPlusNormal"/>
        <w:spacing w:before="220"/>
        <w:ind w:firstLine="540"/>
        <w:jc w:val="both"/>
      </w:pPr>
      <w:r>
        <w:t>В связи с отсутствием резервных мощностей действующих ОСК разработан план мероприятий, предусматривающий проведение полного капитального ремонта и I-го этапа реконструкции очистных сооружений с увеличением их производительности с 11 тыс. м</w:t>
      </w:r>
      <w:r>
        <w:rPr>
          <w:vertAlign w:val="superscript"/>
        </w:rPr>
        <w:t>3</w:t>
      </w:r>
      <w:r>
        <w:t>/сут. до 18,5 тыс. м</w:t>
      </w:r>
      <w:r>
        <w:rPr>
          <w:vertAlign w:val="superscript"/>
        </w:rPr>
        <w:t>3</w:t>
      </w:r>
      <w:r>
        <w:t>/сутки.</w:t>
      </w:r>
    </w:p>
    <w:p w:rsidR="00A90A44" w:rsidRDefault="00A90A44">
      <w:pPr>
        <w:pStyle w:val="ConsPlusNormal"/>
        <w:spacing w:before="220"/>
        <w:ind w:firstLine="540"/>
        <w:jc w:val="both"/>
      </w:pPr>
      <w:r>
        <w:t>Основными задачами, решаемыми в разделе "Водоотведение", являются:</w:t>
      </w:r>
    </w:p>
    <w:p w:rsidR="00A90A44" w:rsidRDefault="00A90A44">
      <w:pPr>
        <w:pStyle w:val="ConsPlusNormal"/>
        <w:spacing w:before="220"/>
        <w:ind w:firstLine="540"/>
        <w:jc w:val="both"/>
      </w:pPr>
      <w:r>
        <w:t>реконструкция сетей водоотведения;</w:t>
      </w:r>
    </w:p>
    <w:p w:rsidR="00A90A44" w:rsidRDefault="00A90A44">
      <w:pPr>
        <w:pStyle w:val="ConsPlusNormal"/>
        <w:spacing w:before="220"/>
        <w:ind w:firstLine="540"/>
        <w:jc w:val="both"/>
      </w:pPr>
      <w:r>
        <w:t>реконструкция канализационных очистных сооружений;</w:t>
      </w:r>
    </w:p>
    <w:p w:rsidR="00A90A44" w:rsidRDefault="00A90A44">
      <w:pPr>
        <w:pStyle w:val="ConsPlusNormal"/>
        <w:spacing w:before="220"/>
        <w:ind w:firstLine="540"/>
        <w:jc w:val="both"/>
      </w:pPr>
      <w:r>
        <w:t>реализация мероприятий, направленных на энергосбережение и повышение энергетической эффективности.</w:t>
      </w:r>
    </w:p>
    <w:p w:rsidR="00A90A44" w:rsidRDefault="00A90A44">
      <w:pPr>
        <w:pStyle w:val="ConsPlusNormal"/>
        <w:spacing w:before="220"/>
        <w:ind w:firstLine="540"/>
        <w:jc w:val="both"/>
      </w:pPr>
      <w:r>
        <w:t>Поэтапно:</w:t>
      </w:r>
    </w:p>
    <w:p w:rsidR="00A90A44" w:rsidRDefault="00A90A44">
      <w:pPr>
        <w:pStyle w:val="ConsPlusNormal"/>
        <w:spacing w:before="220"/>
        <w:ind w:firstLine="540"/>
        <w:jc w:val="both"/>
      </w:pPr>
      <w:r>
        <w:t>Реконструкция КОС города, с увеличением производительности до 20 тыс. м</w:t>
      </w:r>
      <w:r>
        <w:rPr>
          <w:vertAlign w:val="superscript"/>
        </w:rPr>
        <w:t>3</w:t>
      </w:r>
      <w:r>
        <w:t>/сут., 2017 - 2037 гг.;</w:t>
      </w:r>
    </w:p>
    <w:p w:rsidR="00A90A44" w:rsidRDefault="00A90A44">
      <w:pPr>
        <w:pStyle w:val="ConsPlusNormal"/>
        <w:spacing w:before="220"/>
        <w:ind w:firstLine="540"/>
        <w:jc w:val="both"/>
      </w:pPr>
      <w:r>
        <w:t>Реконструкция существующих коллекторов, 2017 - 2037 гг.;</w:t>
      </w:r>
    </w:p>
    <w:p w:rsidR="00A90A44" w:rsidRDefault="00A90A44">
      <w:pPr>
        <w:pStyle w:val="ConsPlusNormal"/>
        <w:spacing w:before="220"/>
        <w:ind w:firstLine="540"/>
        <w:jc w:val="both"/>
      </w:pPr>
      <w:r>
        <w:t>Строительство новых коллекторов для подключения перспективной застройки, 2017 - 2037 гг.;</w:t>
      </w:r>
    </w:p>
    <w:p w:rsidR="00A90A44" w:rsidRDefault="00A90A44">
      <w:pPr>
        <w:pStyle w:val="ConsPlusNormal"/>
        <w:spacing w:before="220"/>
        <w:ind w:firstLine="540"/>
        <w:jc w:val="both"/>
      </w:pPr>
      <w:r>
        <w:t>Строительство линии термической сушки осадков сточных вод, 2020 - 2025 гг.</w:t>
      </w:r>
    </w:p>
    <w:p w:rsidR="00A90A44" w:rsidRDefault="00A90A44">
      <w:pPr>
        <w:pStyle w:val="ConsPlusNormal"/>
        <w:spacing w:before="220"/>
        <w:ind w:firstLine="540"/>
        <w:jc w:val="both"/>
      </w:pPr>
      <w:r>
        <w:lastRenderedPageBreak/>
        <w:t>В городе Горно-Алтайске необходимо внедрить высокоэффективные энергосберегающие технологии, создать современную автоматизированную систему оперативного диспетчерского управления системами водоотведения.</w:t>
      </w:r>
    </w:p>
    <w:p w:rsidR="00A90A44" w:rsidRDefault="00A90A44">
      <w:pPr>
        <w:pStyle w:val="ConsPlusNormal"/>
        <w:spacing w:before="220"/>
        <w:ind w:firstLine="540"/>
        <w:jc w:val="both"/>
      </w:pPr>
      <w:r>
        <w:t>В рамках реализации этого проекта предлагается установить частотные преобразователи, шкафы автоматизации, датчики давления и приборы учета на всех канализационных насосных и очистных сооружений, автоматизированы технологические процессы.</w:t>
      </w:r>
    </w:p>
    <w:p w:rsidR="00A90A44" w:rsidRDefault="00A90A44">
      <w:pPr>
        <w:pStyle w:val="ConsPlusNormal"/>
        <w:spacing w:before="220"/>
        <w:ind w:firstLine="540"/>
        <w:jc w:val="both"/>
      </w:pPr>
      <w:r>
        <w:t>Установленные частотные преобразователи снижают потребление электроэнергии до 30%, обеспечивают плавный режим работы электродвигателей насосных агрегатов и исключают гидроудары, одновременно достигается эффект круглосуточной бесперебойной работы систем водоотведения.</w:t>
      </w:r>
    </w:p>
    <w:p w:rsidR="00A90A44" w:rsidRDefault="00A90A44">
      <w:pPr>
        <w:pStyle w:val="ConsPlusNormal"/>
        <w:spacing w:before="220"/>
        <w:ind w:firstLine="540"/>
        <w:jc w:val="both"/>
      </w:pPr>
      <w:r>
        <w:t>Основной задачей внедрения данной системы является:</w:t>
      </w:r>
    </w:p>
    <w:p w:rsidR="00A90A44" w:rsidRDefault="00A90A44">
      <w:pPr>
        <w:pStyle w:val="ConsPlusNormal"/>
        <w:spacing w:before="220"/>
        <w:ind w:firstLine="540"/>
        <w:jc w:val="both"/>
      </w:pPr>
      <w:r>
        <w:t>поддержание заданного технологического режима и нормальные условия работы сооружений, установок, основного и вспомогательного оборудования и коммуникаций;</w:t>
      </w:r>
    </w:p>
    <w:p w:rsidR="00A90A44" w:rsidRDefault="00A90A44">
      <w:pPr>
        <w:pStyle w:val="ConsPlusNormal"/>
        <w:spacing w:before="220"/>
        <w:ind w:firstLine="540"/>
        <w:jc w:val="both"/>
      </w:pPr>
      <w:r>
        <w:t>сигнализация отклонений и нарушений от заданного технологического режима и нормальных условий работы сооружений, установок, оборудования и коммуникаций;</w:t>
      </w:r>
    </w:p>
    <w:p w:rsidR="00A90A44" w:rsidRDefault="00A90A44">
      <w:pPr>
        <w:pStyle w:val="ConsPlusNormal"/>
        <w:spacing w:before="220"/>
        <w:ind w:firstLine="540"/>
        <w:jc w:val="both"/>
      </w:pPr>
      <w:r>
        <w:t>сигнализация возникновения аварийных ситуаций на контролируемых объектах;</w:t>
      </w:r>
    </w:p>
    <w:p w:rsidR="00A90A44" w:rsidRDefault="00A90A44">
      <w:pPr>
        <w:pStyle w:val="ConsPlusNormal"/>
        <w:spacing w:before="220"/>
        <w:ind w:firstLine="540"/>
        <w:jc w:val="both"/>
      </w:pPr>
      <w:r>
        <w:t>возможность оперативного устранения отклонений и нарушений от заданных условий.</w:t>
      </w:r>
    </w:p>
    <w:p w:rsidR="00A90A44" w:rsidRDefault="00A90A44">
      <w:pPr>
        <w:pStyle w:val="ConsPlusNormal"/>
        <w:spacing w:before="220"/>
        <w:ind w:firstLine="540"/>
        <w:jc w:val="both"/>
      </w:pPr>
      <w:r>
        <w:t>На последующих стадиях проектирования основные параметры сооружений по очистке сточных вод, диаметр труб основных коллекторов, участки самотечных и напорных коллекторов, количество и мощность КНС подлежат уточнению.</w:t>
      </w:r>
    </w:p>
    <w:p w:rsidR="00A90A44" w:rsidRDefault="00A90A44">
      <w:pPr>
        <w:pStyle w:val="ConsPlusNormal"/>
        <w:spacing w:before="220"/>
        <w:ind w:firstLine="540"/>
        <w:jc w:val="both"/>
      </w:pPr>
      <w:r>
        <w:t>Нормы водоотведения бытовых сточных вод соответствуют нормам водопотребления.</w:t>
      </w:r>
    </w:p>
    <w:p w:rsidR="00A90A44" w:rsidRDefault="00A90A44">
      <w:pPr>
        <w:pStyle w:val="ConsPlusNormal"/>
        <w:jc w:val="both"/>
      </w:pPr>
    </w:p>
    <w:p w:rsidR="00A90A44" w:rsidRDefault="00A90A44">
      <w:pPr>
        <w:pStyle w:val="ConsPlusNormal"/>
        <w:jc w:val="right"/>
        <w:outlineLvl w:val="4"/>
      </w:pPr>
      <w:r>
        <w:t>Таблица N 18.2</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1035"/>
        <w:gridCol w:w="1206"/>
        <w:gridCol w:w="1154"/>
        <w:gridCol w:w="1224"/>
        <w:gridCol w:w="1278"/>
      </w:tblGrid>
      <w:tr w:rsidR="00A90A44">
        <w:tc>
          <w:tcPr>
            <w:tcW w:w="510" w:type="dxa"/>
            <w:vMerge w:val="restart"/>
          </w:tcPr>
          <w:p w:rsidR="00A90A44" w:rsidRDefault="00A90A44">
            <w:pPr>
              <w:pStyle w:val="ConsPlusNormal"/>
              <w:jc w:val="center"/>
            </w:pPr>
            <w:r>
              <w:t>N п/п</w:t>
            </w:r>
          </w:p>
        </w:tc>
        <w:tc>
          <w:tcPr>
            <w:tcW w:w="2608" w:type="dxa"/>
            <w:vMerge w:val="restart"/>
          </w:tcPr>
          <w:p w:rsidR="00A90A44" w:rsidRDefault="00A90A44">
            <w:pPr>
              <w:pStyle w:val="ConsPlusNormal"/>
              <w:jc w:val="center"/>
            </w:pPr>
            <w:r>
              <w:t>Наименование</w:t>
            </w:r>
          </w:p>
        </w:tc>
        <w:tc>
          <w:tcPr>
            <w:tcW w:w="2241" w:type="dxa"/>
            <w:gridSpan w:val="2"/>
          </w:tcPr>
          <w:p w:rsidR="00A90A44" w:rsidRDefault="00A90A44">
            <w:pPr>
              <w:pStyle w:val="ConsPlusNormal"/>
              <w:jc w:val="center"/>
            </w:pPr>
            <w:r>
              <w:t>Население, чел</w:t>
            </w:r>
          </w:p>
        </w:tc>
        <w:tc>
          <w:tcPr>
            <w:tcW w:w="1154" w:type="dxa"/>
            <w:vMerge w:val="restart"/>
          </w:tcPr>
          <w:p w:rsidR="00A90A44" w:rsidRDefault="00A90A44">
            <w:pPr>
              <w:pStyle w:val="ConsPlusNormal"/>
              <w:jc w:val="center"/>
            </w:pPr>
            <w:r>
              <w:t>Норма водоотведения, л/сут чел.</w:t>
            </w:r>
          </w:p>
        </w:tc>
        <w:tc>
          <w:tcPr>
            <w:tcW w:w="2502" w:type="dxa"/>
            <w:gridSpan w:val="2"/>
          </w:tcPr>
          <w:p w:rsidR="00A90A44" w:rsidRDefault="00A90A44">
            <w:pPr>
              <w:pStyle w:val="ConsPlusNormal"/>
              <w:jc w:val="center"/>
            </w:pPr>
            <w:r>
              <w:t>Количество стоков, м</w:t>
            </w:r>
            <w:r>
              <w:rPr>
                <w:vertAlign w:val="superscript"/>
              </w:rPr>
              <w:t>3</w:t>
            </w:r>
            <w:r>
              <w:t>/сут.</w:t>
            </w:r>
          </w:p>
        </w:tc>
      </w:tr>
      <w:tr w:rsidR="00A90A44">
        <w:tc>
          <w:tcPr>
            <w:tcW w:w="510" w:type="dxa"/>
            <w:vMerge/>
          </w:tcPr>
          <w:p w:rsidR="00A90A44" w:rsidRDefault="00A90A44"/>
        </w:tc>
        <w:tc>
          <w:tcPr>
            <w:tcW w:w="2608" w:type="dxa"/>
            <w:vMerge/>
          </w:tcPr>
          <w:p w:rsidR="00A90A44" w:rsidRDefault="00A90A44"/>
        </w:tc>
        <w:tc>
          <w:tcPr>
            <w:tcW w:w="1035" w:type="dxa"/>
          </w:tcPr>
          <w:p w:rsidR="00A90A44" w:rsidRDefault="00A90A44">
            <w:pPr>
              <w:pStyle w:val="ConsPlusNormal"/>
              <w:jc w:val="center"/>
            </w:pPr>
            <w:r>
              <w:t>1 очередь</w:t>
            </w:r>
          </w:p>
        </w:tc>
        <w:tc>
          <w:tcPr>
            <w:tcW w:w="1206" w:type="dxa"/>
          </w:tcPr>
          <w:p w:rsidR="00A90A44" w:rsidRDefault="00A90A44">
            <w:pPr>
              <w:pStyle w:val="ConsPlusNormal"/>
              <w:jc w:val="center"/>
            </w:pPr>
            <w:r>
              <w:t>Расчетный срок</w:t>
            </w:r>
          </w:p>
        </w:tc>
        <w:tc>
          <w:tcPr>
            <w:tcW w:w="1154" w:type="dxa"/>
            <w:vMerge/>
          </w:tcPr>
          <w:p w:rsidR="00A90A44" w:rsidRDefault="00A90A44"/>
        </w:tc>
        <w:tc>
          <w:tcPr>
            <w:tcW w:w="1224" w:type="dxa"/>
          </w:tcPr>
          <w:p w:rsidR="00A90A44" w:rsidRDefault="00A90A44">
            <w:pPr>
              <w:pStyle w:val="ConsPlusNormal"/>
              <w:jc w:val="center"/>
            </w:pPr>
            <w:r>
              <w:t>1 очередь</w:t>
            </w:r>
          </w:p>
        </w:tc>
        <w:tc>
          <w:tcPr>
            <w:tcW w:w="1278" w:type="dxa"/>
          </w:tcPr>
          <w:p w:rsidR="00A90A44" w:rsidRDefault="00A90A44">
            <w:pPr>
              <w:pStyle w:val="ConsPlusNormal"/>
              <w:jc w:val="center"/>
            </w:pPr>
            <w:r>
              <w:t>Расчетный срок</w:t>
            </w:r>
          </w:p>
        </w:tc>
      </w:tr>
      <w:tr w:rsidR="00A90A44">
        <w:tc>
          <w:tcPr>
            <w:tcW w:w="510" w:type="dxa"/>
          </w:tcPr>
          <w:p w:rsidR="00A90A44" w:rsidRDefault="00A90A44">
            <w:pPr>
              <w:pStyle w:val="ConsPlusNormal"/>
            </w:pPr>
            <w:r>
              <w:t>1.</w:t>
            </w:r>
          </w:p>
        </w:tc>
        <w:tc>
          <w:tcPr>
            <w:tcW w:w="2608" w:type="dxa"/>
          </w:tcPr>
          <w:p w:rsidR="00A90A44" w:rsidRDefault="00A90A44">
            <w:pPr>
              <w:pStyle w:val="ConsPlusNormal"/>
              <w:jc w:val="both"/>
            </w:pPr>
            <w:r>
              <w:t>Расход воды на хозяйственно - бытовые нужды</w:t>
            </w:r>
          </w:p>
        </w:tc>
        <w:tc>
          <w:tcPr>
            <w:tcW w:w="1035" w:type="dxa"/>
          </w:tcPr>
          <w:p w:rsidR="00A90A44" w:rsidRDefault="00A90A44">
            <w:pPr>
              <w:pStyle w:val="ConsPlusNormal"/>
              <w:jc w:val="center"/>
            </w:pPr>
            <w:r>
              <w:t>57262</w:t>
            </w:r>
          </w:p>
        </w:tc>
        <w:tc>
          <w:tcPr>
            <w:tcW w:w="1206" w:type="dxa"/>
          </w:tcPr>
          <w:p w:rsidR="00A90A44" w:rsidRDefault="00A90A44">
            <w:pPr>
              <w:pStyle w:val="ConsPlusNormal"/>
              <w:jc w:val="center"/>
            </w:pPr>
            <w:r>
              <w:t>71716</w:t>
            </w:r>
          </w:p>
        </w:tc>
        <w:tc>
          <w:tcPr>
            <w:tcW w:w="1154" w:type="dxa"/>
          </w:tcPr>
          <w:p w:rsidR="00A90A44" w:rsidRDefault="00A90A44">
            <w:pPr>
              <w:pStyle w:val="ConsPlusNormal"/>
              <w:jc w:val="center"/>
            </w:pPr>
            <w:r>
              <w:t>280/230</w:t>
            </w:r>
          </w:p>
        </w:tc>
        <w:tc>
          <w:tcPr>
            <w:tcW w:w="1224" w:type="dxa"/>
          </w:tcPr>
          <w:p w:rsidR="00A90A44" w:rsidRDefault="00A90A44">
            <w:pPr>
              <w:pStyle w:val="ConsPlusNormal"/>
              <w:jc w:val="center"/>
            </w:pPr>
            <w:r>
              <w:t>16033</w:t>
            </w:r>
          </w:p>
        </w:tc>
        <w:tc>
          <w:tcPr>
            <w:tcW w:w="1278" w:type="dxa"/>
          </w:tcPr>
          <w:p w:rsidR="00A90A44" w:rsidRDefault="00A90A44">
            <w:pPr>
              <w:pStyle w:val="ConsPlusNormal"/>
              <w:jc w:val="center"/>
            </w:pPr>
            <w:r>
              <w:t>16495</w:t>
            </w:r>
          </w:p>
        </w:tc>
      </w:tr>
      <w:tr w:rsidR="00A90A44">
        <w:tc>
          <w:tcPr>
            <w:tcW w:w="510" w:type="dxa"/>
          </w:tcPr>
          <w:p w:rsidR="00A90A44" w:rsidRDefault="00A90A44">
            <w:pPr>
              <w:pStyle w:val="ConsPlusNormal"/>
            </w:pPr>
            <w:r>
              <w:t>2.</w:t>
            </w:r>
          </w:p>
        </w:tc>
        <w:tc>
          <w:tcPr>
            <w:tcW w:w="2608" w:type="dxa"/>
          </w:tcPr>
          <w:p w:rsidR="00A90A44" w:rsidRDefault="00A90A44">
            <w:pPr>
              <w:pStyle w:val="ConsPlusNormal"/>
              <w:jc w:val="both"/>
            </w:pPr>
            <w:r>
              <w:t>Местное производство и неучтенные расходы, %</w:t>
            </w:r>
          </w:p>
        </w:tc>
        <w:tc>
          <w:tcPr>
            <w:tcW w:w="1035" w:type="dxa"/>
          </w:tcPr>
          <w:p w:rsidR="00A90A44" w:rsidRDefault="00A90A44">
            <w:pPr>
              <w:pStyle w:val="ConsPlusNormal"/>
              <w:jc w:val="center"/>
            </w:pPr>
            <w:r>
              <w:t>15</w:t>
            </w:r>
          </w:p>
        </w:tc>
        <w:tc>
          <w:tcPr>
            <w:tcW w:w="1206" w:type="dxa"/>
          </w:tcPr>
          <w:p w:rsidR="00A90A44" w:rsidRDefault="00A90A44">
            <w:pPr>
              <w:pStyle w:val="ConsPlusNormal"/>
              <w:jc w:val="center"/>
            </w:pPr>
            <w:r>
              <w:t>15</w:t>
            </w:r>
          </w:p>
        </w:tc>
        <w:tc>
          <w:tcPr>
            <w:tcW w:w="1154" w:type="dxa"/>
          </w:tcPr>
          <w:p w:rsidR="00A90A44" w:rsidRDefault="00A90A44">
            <w:pPr>
              <w:pStyle w:val="ConsPlusNormal"/>
              <w:jc w:val="center"/>
            </w:pPr>
            <w:r>
              <w:t>-</w:t>
            </w:r>
          </w:p>
        </w:tc>
        <w:tc>
          <w:tcPr>
            <w:tcW w:w="1224" w:type="dxa"/>
          </w:tcPr>
          <w:p w:rsidR="00A90A44" w:rsidRDefault="00A90A44">
            <w:pPr>
              <w:pStyle w:val="ConsPlusNormal"/>
              <w:jc w:val="center"/>
            </w:pPr>
            <w:r>
              <w:t>2405</w:t>
            </w:r>
          </w:p>
        </w:tc>
        <w:tc>
          <w:tcPr>
            <w:tcW w:w="1278" w:type="dxa"/>
          </w:tcPr>
          <w:p w:rsidR="00A90A44" w:rsidRDefault="00A90A44">
            <w:pPr>
              <w:pStyle w:val="ConsPlusNormal"/>
              <w:jc w:val="center"/>
            </w:pPr>
            <w:r>
              <w:t>2474</w:t>
            </w:r>
          </w:p>
        </w:tc>
      </w:tr>
      <w:tr w:rsidR="00A90A44">
        <w:tc>
          <w:tcPr>
            <w:tcW w:w="6513" w:type="dxa"/>
            <w:gridSpan w:val="5"/>
          </w:tcPr>
          <w:p w:rsidR="00A90A44" w:rsidRDefault="00A90A44">
            <w:pPr>
              <w:pStyle w:val="ConsPlusNormal"/>
              <w:jc w:val="both"/>
            </w:pPr>
            <w:r>
              <w:t>Итого по населенному пункту:</w:t>
            </w:r>
          </w:p>
        </w:tc>
        <w:tc>
          <w:tcPr>
            <w:tcW w:w="1224" w:type="dxa"/>
          </w:tcPr>
          <w:p w:rsidR="00A90A44" w:rsidRDefault="00A90A44">
            <w:pPr>
              <w:pStyle w:val="ConsPlusNormal"/>
              <w:jc w:val="center"/>
            </w:pPr>
            <w:r>
              <w:t>18438</w:t>
            </w:r>
          </w:p>
        </w:tc>
        <w:tc>
          <w:tcPr>
            <w:tcW w:w="1278" w:type="dxa"/>
          </w:tcPr>
          <w:p w:rsidR="00A90A44" w:rsidRDefault="00A90A44">
            <w:pPr>
              <w:pStyle w:val="ConsPlusNormal"/>
              <w:jc w:val="center"/>
            </w:pPr>
            <w:r>
              <w:t>18969</w:t>
            </w:r>
          </w:p>
        </w:tc>
      </w:tr>
    </w:tbl>
    <w:p w:rsidR="00A90A44" w:rsidRDefault="00A90A44">
      <w:pPr>
        <w:pStyle w:val="ConsPlusNormal"/>
        <w:jc w:val="both"/>
      </w:pPr>
    </w:p>
    <w:p w:rsidR="00A90A44" w:rsidRDefault="00A90A44">
      <w:pPr>
        <w:pStyle w:val="ConsPlusNormal"/>
        <w:ind w:firstLine="540"/>
        <w:jc w:val="both"/>
      </w:pPr>
      <w:r>
        <w:t>Итоговая суммарная мощность канализационных очистных сооружений (КОС) на расчетный срок составляет 20000 м</w:t>
      </w:r>
      <w:r>
        <w:rPr>
          <w:vertAlign w:val="superscript"/>
        </w:rPr>
        <w:t>3</w:t>
      </w:r>
      <w:r>
        <w:t>/сут., с учетом непредвиденных расходов.</w:t>
      </w:r>
    </w:p>
    <w:p w:rsidR="00A90A44" w:rsidRDefault="00A90A44">
      <w:pPr>
        <w:pStyle w:val="ConsPlusNormal"/>
        <w:spacing w:before="220"/>
        <w:ind w:firstLine="540"/>
        <w:jc w:val="both"/>
      </w:pPr>
      <w:r>
        <w:t>3) теплоснабжение</w:t>
      </w:r>
    </w:p>
    <w:p w:rsidR="00A90A44" w:rsidRDefault="00A90A44">
      <w:pPr>
        <w:pStyle w:val="ConsPlusNormal"/>
        <w:spacing w:before="220"/>
        <w:ind w:firstLine="540"/>
        <w:jc w:val="both"/>
      </w:pPr>
      <w:r>
        <w:t>Теплоснабжение многоэтажной жилой застройки и общественных зданий принимается централизованное, от новых модульных котельных, построенных взамен существующих.</w:t>
      </w:r>
    </w:p>
    <w:p w:rsidR="00A90A44" w:rsidRDefault="00A90A44">
      <w:pPr>
        <w:pStyle w:val="ConsPlusNormal"/>
        <w:spacing w:before="220"/>
        <w:ind w:firstLine="540"/>
        <w:jc w:val="both"/>
      </w:pPr>
      <w:r>
        <w:lastRenderedPageBreak/>
        <w:t>В тепловых пунктах рекомендуется заменить кожухотрубные теплообменники на пластинчатые и установить оборудование для умягчения воды, подаваемой в системы горячего водоснабжения.</w:t>
      </w:r>
    </w:p>
    <w:p w:rsidR="00A90A44" w:rsidRDefault="00A90A44">
      <w:pPr>
        <w:pStyle w:val="ConsPlusNormal"/>
        <w:spacing w:before="220"/>
        <w:ind w:firstLine="540"/>
        <w:jc w:val="both"/>
      </w:pPr>
      <w:r>
        <w:t>При реконструкции тепловых сетей рекомендуется подземная прокладка в непроходных каналах из полиэтиленовых труб с пенополиуретановой изоляцией, срок службы которых без ремонта 30 лет.</w:t>
      </w:r>
    </w:p>
    <w:p w:rsidR="00A90A44" w:rsidRDefault="00A90A44">
      <w:pPr>
        <w:pStyle w:val="ConsPlusNormal"/>
        <w:spacing w:before="220"/>
        <w:ind w:firstLine="540"/>
        <w:jc w:val="both"/>
      </w:pPr>
      <w:r>
        <w:t>В районах малоэтажной застройки отопление и горячее водоснабжение решается от индивидуальных источников тепла, работающих на газовом топливе.</w:t>
      </w:r>
    </w:p>
    <w:p w:rsidR="00A90A44" w:rsidRDefault="00A90A44">
      <w:pPr>
        <w:pStyle w:val="ConsPlusNormal"/>
        <w:spacing w:before="220"/>
        <w:ind w:firstLine="540"/>
        <w:jc w:val="both"/>
      </w:pPr>
      <w:r>
        <w:t>Общественные здания в этих районах будут снабжаться теплом от котельных на природном газе (аварийное топливо - сжиженный газ или жидкое топливо) с тепловыми сетями минимальной протяженности для школ, поликлиник и детских садов.</w:t>
      </w:r>
    </w:p>
    <w:p w:rsidR="00A90A44" w:rsidRDefault="00A90A44">
      <w:pPr>
        <w:pStyle w:val="ConsPlusNormal"/>
        <w:spacing w:before="220"/>
        <w:ind w:firstLine="540"/>
        <w:jc w:val="both"/>
      </w:pPr>
      <w:r>
        <w:t>В районах существующей усадебной застройки не предусмотрено централизованное теплоснабжение. Теплоснабжение усадебной застройки предусматривается от индивидуальных источников тепла (топливо - газ).</w:t>
      </w:r>
    </w:p>
    <w:p w:rsidR="00A90A44" w:rsidRDefault="00A90A44">
      <w:pPr>
        <w:pStyle w:val="ConsPlusNormal"/>
        <w:spacing w:before="220"/>
        <w:ind w:firstLine="540"/>
        <w:jc w:val="both"/>
      </w:pPr>
      <w:r>
        <w:t>Для разгрузки существующих котельных с недостатком мощности предлагается расположение большего числа новых модульных газовых котельных малой и средней мощности с учетом эффективного радиуса обслуживания этих котельных и переподключением близлежайших кварталов к ним. Существующие тепловые сети предлагается частично оставлять в качестве закольцовки проектных сетей.</w:t>
      </w:r>
    </w:p>
    <w:p w:rsidR="00A90A44" w:rsidRDefault="00A90A44">
      <w:pPr>
        <w:pStyle w:val="ConsPlusNormal"/>
        <w:spacing w:before="220"/>
        <w:ind w:firstLine="540"/>
        <w:jc w:val="both"/>
      </w:pPr>
      <w:r>
        <w:t>Окончательное решение о выборе трассировки магистральных сетей, диаметров трубопроводов, числе, мощности и точном расположении проектных котельных должны быть уточнены на последующих стадиях проектирования.</w:t>
      </w:r>
    </w:p>
    <w:p w:rsidR="00A90A44" w:rsidRDefault="00A90A44">
      <w:pPr>
        <w:pStyle w:val="ConsPlusNormal"/>
        <w:spacing w:before="220"/>
        <w:ind w:firstLine="540"/>
        <w:jc w:val="both"/>
      </w:pPr>
      <w:r>
        <w:t>Мероприятия по реконструкции системы теплоснабжения:</w:t>
      </w:r>
    </w:p>
    <w:p w:rsidR="00A90A44" w:rsidRDefault="00A90A44">
      <w:pPr>
        <w:pStyle w:val="ConsPlusNormal"/>
        <w:spacing w:before="220"/>
        <w:ind w:firstLine="540"/>
        <w:jc w:val="both"/>
      </w:pPr>
      <w:r>
        <w:t>Проектом предусматривается проведение мероприятий по энергосбережению, включающие установку:</w:t>
      </w:r>
    </w:p>
    <w:p w:rsidR="00A90A44" w:rsidRDefault="00A90A44">
      <w:pPr>
        <w:pStyle w:val="ConsPlusNormal"/>
        <w:spacing w:before="220"/>
        <w:ind w:firstLine="540"/>
        <w:jc w:val="both"/>
      </w:pPr>
      <w:r>
        <w:t>приборов учета, регулирующей и запорной арматуры (типа Данфос) на узлах управления;</w:t>
      </w:r>
    </w:p>
    <w:p w:rsidR="00A90A44" w:rsidRDefault="00A90A44">
      <w:pPr>
        <w:pStyle w:val="ConsPlusNormal"/>
        <w:spacing w:before="220"/>
        <w:ind w:firstLine="540"/>
        <w:jc w:val="both"/>
      </w:pPr>
      <w:r>
        <w:t>терморегулирующих клапанов на приборах отопления;</w:t>
      </w:r>
    </w:p>
    <w:p w:rsidR="00A90A44" w:rsidRDefault="00A90A44">
      <w:pPr>
        <w:pStyle w:val="ConsPlusNormal"/>
        <w:spacing w:before="220"/>
        <w:ind w:firstLine="540"/>
        <w:jc w:val="both"/>
      </w:pPr>
      <w:r>
        <w:t>балансировочных клапанов на стояках систем отопления;</w:t>
      </w:r>
    </w:p>
    <w:p w:rsidR="00A90A44" w:rsidRDefault="00A90A44">
      <w:pPr>
        <w:pStyle w:val="ConsPlusNormal"/>
        <w:spacing w:before="220"/>
        <w:ind w:firstLine="540"/>
        <w:jc w:val="both"/>
      </w:pPr>
      <w:r>
        <w:t>приборов отопления с высоким коэффициентом теплоотдачи (алюминиевые радиаторы "Урал-М");</w:t>
      </w:r>
    </w:p>
    <w:p w:rsidR="00A90A44" w:rsidRDefault="00A90A44">
      <w:pPr>
        <w:pStyle w:val="ConsPlusNormal"/>
        <w:spacing w:before="220"/>
        <w:ind w:firstLine="540"/>
        <w:jc w:val="both"/>
      </w:pPr>
      <w:r>
        <w:t>на системах вентиляции блочных приточных агрегатов типа КЦКП (производства "ВЕЗА").</w:t>
      </w:r>
    </w:p>
    <w:p w:rsidR="00A90A44" w:rsidRDefault="00A90A44">
      <w:pPr>
        <w:pStyle w:val="ConsPlusNormal"/>
        <w:spacing w:before="220"/>
        <w:ind w:firstLine="540"/>
        <w:jc w:val="both"/>
      </w:pPr>
      <w:r>
        <w:t>реконструкция существующих теплосетей, с целью уменьшения потерь тепла и повышения энергоэффективности использования топлива.</w:t>
      </w:r>
    </w:p>
    <w:p w:rsidR="00A90A44" w:rsidRDefault="00A90A44">
      <w:pPr>
        <w:pStyle w:val="ConsPlusNormal"/>
        <w:spacing w:before="220"/>
        <w:ind w:firstLine="540"/>
        <w:jc w:val="both"/>
      </w:pPr>
      <w:r>
        <w:t>установка балансировочных клапанов в тепловых узлах управления зданий.</w:t>
      </w:r>
    </w:p>
    <w:p w:rsidR="00A90A44" w:rsidRDefault="00A90A44">
      <w:pPr>
        <w:pStyle w:val="ConsPlusNormal"/>
        <w:spacing w:before="220"/>
        <w:ind w:firstLine="540"/>
        <w:jc w:val="both"/>
      </w:pPr>
      <w:r>
        <w:t>Основной задачей технического перевооружения является решение существующих проблем источников централизованного теплоснабжения, а также повышение эффективности источников, сокращение энергозатрат, оптимизация работы котельных, обеспечение эффективных радиусов теплоснабжения, расчитанных в схеме теплоснабжения города, сокращение вредных выбросов и повышение надежности работы системы централизованного теплоснабжения.</w:t>
      </w:r>
    </w:p>
    <w:p w:rsidR="00A90A44" w:rsidRDefault="00A90A44">
      <w:pPr>
        <w:pStyle w:val="ConsPlusNormal"/>
        <w:spacing w:before="220"/>
        <w:ind w:firstLine="540"/>
        <w:jc w:val="both"/>
      </w:pPr>
      <w:r>
        <w:t xml:space="preserve">Все это достигается заменой изношенного оборудования, переводом на газовое топливо и </w:t>
      </w:r>
      <w:r>
        <w:lastRenderedPageBreak/>
        <w:t>обеспечением резервных мощностей для бесперебойной подачи тепловой энергии потребителям.</w:t>
      </w:r>
    </w:p>
    <w:p w:rsidR="00A90A44" w:rsidRDefault="00A90A44">
      <w:pPr>
        <w:pStyle w:val="ConsPlusNormal"/>
        <w:spacing w:before="220"/>
        <w:ind w:firstLine="540"/>
        <w:jc w:val="both"/>
      </w:pPr>
      <w:r>
        <w:t>Строительство новых газовых котельных будет осуществляться за счет инвестиционных программ предприятий.</w:t>
      </w:r>
    </w:p>
    <w:p w:rsidR="00A90A44" w:rsidRDefault="00A90A44">
      <w:pPr>
        <w:pStyle w:val="ConsPlusNormal"/>
        <w:spacing w:before="220"/>
        <w:ind w:firstLine="540"/>
        <w:jc w:val="both"/>
      </w:pPr>
      <w:r>
        <w:t>Для более качественного контроля и более эффективной организации эксплуатации объектов теплоснабжения предприятия предлагается выполнить поэтапную диспетчеризацию предприятия начиная с 2017 года на основании проектного решения по диспетчеризации объектов теплоснабжения. Проектное решение должно включать обоснование потребности в эксплуатирующем персонале газовых котельных после их диспетчеризации.</w:t>
      </w:r>
    </w:p>
    <w:p w:rsidR="00A90A44" w:rsidRDefault="00A90A44">
      <w:pPr>
        <w:pStyle w:val="ConsPlusNormal"/>
        <w:spacing w:before="220"/>
        <w:ind w:firstLine="540"/>
        <w:jc w:val="both"/>
      </w:pPr>
      <w:r>
        <w:t>Мероприятия для повышения надежности и энергоэффективности системы теплоснабжения:</w:t>
      </w:r>
    </w:p>
    <w:p w:rsidR="00A90A44" w:rsidRDefault="00A90A44">
      <w:pPr>
        <w:pStyle w:val="ConsPlusNormal"/>
        <w:spacing w:before="220"/>
        <w:ind w:firstLine="540"/>
        <w:jc w:val="both"/>
      </w:pPr>
      <w:r>
        <w:t>установка балансировочных клапанов с последующей регулировкой систем отопления;</w:t>
      </w:r>
    </w:p>
    <w:p w:rsidR="00A90A44" w:rsidRDefault="00A90A44">
      <w:pPr>
        <w:pStyle w:val="ConsPlusNormal"/>
        <w:spacing w:before="220"/>
        <w:ind w:firstLine="540"/>
        <w:jc w:val="both"/>
      </w:pPr>
      <w:r>
        <w:t>капитальный ремонт многоквартирных домов предусматривающий приведение теплозащитных характеристик в соответствие с действующими нормативами;</w:t>
      </w:r>
    </w:p>
    <w:p w:rsidR="00A90A44" w:rsidRDefault="00A90A44">
      <w:pPr>
        <w:pStyle w:val="ConsPlusNormal"/>
        <w:spacing w:before="220"/>
        <w:ind w:firstLine="540"/>
        <w:jc w:val="both"/>
      </w:pPr>
      <w:r>
        <w:t>утепление квартир и мест общего пользования (установка пластиковых стеклопакетов, теплоотражающих пленок и прокладок для окон, теплоотражающих экранов за радиаторами, доводчиков дверей, остекление лоджий, промывка систем отопления, установка современных радиаторов, термостатических вентилей и др.).</w:t>
      </w:r>
    </w:p>
    <w:p w:rsidR="00A90A44" w:rsidRDefault="00A90A44">
      <w:pPr>
        <w:pStyle w:val="ConsPlusNormal"/>
        <w:spacing w:before="220"/>
        <w:ind w:firstLine="540"/>
        <w:jc w:val="both"/>
      </w:pPr>
      <w:r>
        <w:t>снижение энергопотребления на собственные нужды организациями коммунального комплекса, том числе модернизация котельных и тепловых пунктов с использованием современных энергосберегающих технологий путем оснащения их пластинчатыми теплообменниками, средствами автоматизации теплопотребления, частотными регуляторами электроприводов, узлами учета и регулирования потребления тепловой энергии и воды, современной запорной арматурой;</w:t>
      </w:r>
    </w:p>
    <w:p w:rsidR="00A90A44" w:rsidRDefault="00A90A44">
      <w:pPr>
        <w:pStyle w:val="ConsPlusNormal"/>
        <w:spacing w:before="220"/>
        <w:ind w:firstLine="540"/>
        <w:jc w:val="both"/>
      </w:pPr>
      <w:r>
        <w:t>модернизация тепловых сетей с заменой ветхих теплосетей;</w:t>
      </w:r>
    </w:p>
    <w:p w:rsidR="00A90A44" w:rsidRDefault="00A90A44">
      <w:pPr>
        <w:pStyle w:val="ConsPlusNormal"/>
        <w:spacing w:before="220"/>
        <w:ind w:firstLine="540"/>
        <w:jc w:val="both"/>
      </w:pPr>
      <w:r>
        <w:t>оптимизация радиуса действия котельных, с расположением котельной в центре нагрузок;</w:t>
      </w:r>
    </w:p>
    <w:p w:rsidR="00A90A44" w:rsidRDefault="00A90A44">
      <w:pPr>
        <w:pStyle w:val="ConsPlusNormal"/>
        <w:spacing w:before="220"/>
        <w:ind w:firstLine="540"/>
        <w:jc w:val="both"/>
      </w:pPr>
      <w:r>
        <w:t>установка индивидуальных тепловых пунктов;</w:t>
      </w:r>
    </w:p>
    <w:p w:rsidR="00A90A44" w:rsidRDefault="00A90A44">
      <w:pPr>
        <w:pStyle w:val="ConsPlusNormal"/>
        <w:spacing w:before="220"/>
        <w:ind w:firstLine="540"/>
        <w:jc w:val="both"/>
      </w:pPr>
      <w:r>
        <w:t>внедрение систем автоматизации и телемеханики на объектах коммунального хозяйства, в том числе внедрение автоматизированной системы контроля и учета энергетических ресурсов, автоматизированной системы управления технологическим процессом горячего водоснабжения, отопления на центральных тепловых пунктах, котельных;</w:t>
      </w:r>
    </w:p>
    <w:p w:rsidR="00A90A44" w:rsidRDefault="00A90A44">
      <w:pPr>
        <w:pStyle w:val="ConsPlusNormal"/>
        <w:spacing w:before="220"/>
        <w:ind w:firstLine="540"/>
        <w:jc w:val="both"/>
      </w:pPr>
      <w:r>
        <w:t>установку приборов учета тепловой энергии в организациях;</w:t>
      </w:r>
    </w:p>
    <w:p w:rsidR="00A90A44" w:rsidRDefault="00A90A44">
      <w:pPr>
        <w:pStyle w:val="ConsPlusNormal"/>
        <w:spacing w:before="220"/>
        <w:ind w:firstLine="540"/>
        <w:jc w:val="both"/>
      </w:pPr>
      <w:r>
        <w:t>оснащение приборами учета тепловой энергии объектов жилищного фонда.</w:t>
      </w:r>
    </w:p>
    <w:p w:rsidR="00A90A44" w:rsidRDefault="00A90A44">
      <w:pPr>
        <w:pStyle w:val="ConsPlusNormal"/>
        <w:spacing w:before="220"/>
        <w:ind w:firstLine="540"/>
        <w:jc w:val="both"/>
      </w:pPr>
      <w:r>
        <w:t>Тепловые нагрузки на отопление, вентиляцию и горячее водоснабжение жилых и общественных зданий определены на основании норм проектирования, климатических условий, а также по укрупненным показателям в зависимости от величины общей площади зданий и сооружений, согласно рекомендациям местных нормативов градостроительного проектирования.</w:t>
      </w:r>
    </w:p>
    <w:p w:rsidR="00A90A44" w:rsidRDefault="00A90A44">
      <w:pPr>
        <w:pStyle w:val="ConsPlusNormal"/>
        <w:spacing w:before="220"/>
        <w:ind w:firstLine="540"/>
        <w:jc w:val="both"/>
      </w:pPr>
      <w:r>
        <w:t>Итоговая потребность в тепловой энергии составляет на расчетный срок 176 Гкал/ч (534691 Гкал/год), на 1 очередь - 141 Гкал/ч (427750 Гкал/год).</w:t>
      </w:r>
    </w:p>
    <w:p w:rsidR="00A90A44" w:rsidRDefault="00A90A44">
      <w:pPr>
        <w:pStyle w:val="ConsPlusNormal"/>
        <w:spacing w:before="220"/>
        <w:ind w:firstLine="540"/>
        <w:jc w:val="both"/>
      </w:pPr>
      <w:r>
        <w:t>4) газоснабжение</w:t>
      </w:r>
    </w:p>
    <w:p w:rsidR="00A90A44" w:rsidRDefault="00A90A44">
      <w:pPr>
        <w:pStyle w:val="ConsPlusNormal"/>
        <w:spacing w:before="220"/>
        <w:ind w:firstLine="540"/>
        <w:jc w:val="both"/>
      </w:pPr>
      <w:r>
        <w:t xml:space="preserve">Предлагается трехступенчатая схема газоснабжения. Из магистрального газопровода газ </w:t>
      </w:r>
      <w:r>
        <w:lastRenderedPageBreak/>
        <w:t>высокого давления до 12 кгс/см</w:t>
      </w:r>
      <w:r>
        <w:rPr>
          <w:vertAlign w:val="superscript"/>
        </w:rPr>
        <w:t>2</w:t>
      </w:r>
      <w:r>
        <w:t xml:space="preserve"> попадает в ГРС, расположенную в с. Майме, где давление его понижается до 3 - 6 кгс/см</w:t>
      </w:r>
      <w:r>
        <w:rPr>
          <w:vertAlign w:val="superscript"/>
        </w:rPr>
        <w:t>2</w:t>
      </w:r>
      <w:r>
        <w:t>. По городским магистральным сетям от ГРС газ давлением до 6 кгс/см</w:t>
      </w:r>
      <w:r>
        <w:rPr>
          <w:vertAlign w:val="superscript"/>
        </w:rPr>
        <w:t>2</w:t>
      </w:r>
      <w:r>
        <w:t xml:space="preserve"> поступает в ГРП, где давление его понижается до низкого (до 0,05 кгс/см</w:t>
      </w:r>
      <w:r>
        <w:rPr>
          <w:vertAlign w:val="superscript"/>
        </w:rPr>
        <w:t>2</w:t>
      </w:r>
      <w:r>
        <w:t>). По распределительным сетям от ГРП газ низкого давления подается к потребителям (жилые дома, больницы, столовые и т.д.).</w:t>
      </w:r>
    </w:p>
    <w:p w:rsidR="00A90A44" w:rsidRDefault="00A90A44">
      <w:pPr>
        <w:pStyle w:val="ConsPlusNormal"/>
        <w:spacing w:before="220"/>
        <w:ind w:firstLine="540"/>
        <w:jc w:val="both"/>
      </w:pPr>
      <w:r>
        <w:t>Крупные потребители: котельные, базы, обувная, трикотажная, мебельная фабрики и другие предприятия с расходом газа более 50 м</w:t>
      </w:r>
      <w:r>
        <w:rPr>
          <w:vertAlign w:val="superscript"/>
        </w:rPr>
        <w:t>3</w:t>
      </w:r>
      <w:r>
        <w:t>/ч подсоединяются к городским магистральным сетям с устройством ГРП на объекте. Городские магистральные сети проектируются тупиковыми, распределительные сети низкого давления - кольцевыми.</w:t>
      </w:r>
    </w:p>
    <w:p w:rsidR="00A90A44" w:rsidRDefault="00A90A44">
      <w:pPr>
        <w:pStyle w:val="ConsPlusNormal"/>
        <w:spacing w:before="220"/>
        <w:ind w:firstLine="540"/>
        <w:jc w:val="both"/>
      </w:pPr>
      <w:r>
        <w:t>Количество и расположение ГРП определяется из расчета: пропускная способность ГРП 100 - 500 м</w:t>
      </w:r>
      <w:r>
        <w:rPr>
          <w:vertAlign w:val="superscript"/>
        </w:rPr>
        <w:t>3</w:t>
      </w:r>
      <w:r>
        <w:t>/час, радиус действия 50 - 200 м.</w:t>
      </w:r>
    </w:p>
    <w:p w:rsidR="00A90A44" w:rsidRDefault="00A90A44">
      <w:pPr>
        <w:pStyle w:val="ConsPlusNormal"/>
        <w:spacing w:before="220"/>
        <w:ind w:firstLine="540"/>
        <w:jc w:val="both"/>
      </w:pPr>
      <w:r>
        <w:t>Трассировка сети выполняется с учетом рельефа местности и архитектурно-планировочных решений. Во вновь проектируемых жилых районах прокладка газопровода низкого давления рекомендуется подземная. В существующих жилых микрорайонах, а также на территории промышленных предприятий - надземная, по наружным стенам зданий и опорам. Трубопроводы высокого давления в жилой застройке прокладываются подземно.</w:t>
      </w:r>
    </w:p>
    <w:p w:rsidR="00A90A44" w:rsidRDefault="00A90A44">
      <w:pPr>
        <w:pStyle w:val="ConsPlusNormal"/>
        <w:spacing w:before="220"/>
        <w:ind w:firstLine="540"/>
        <w:jc w:val="both"/>
      </w:pPr>
      <w:r>
        <w:t>Через реки Майму, Улалушку тип перехода выбирается на основании технико-экономического сравнения вариантов - надводные или подводные (дюкера).</w:t>
      </w:r>
    </w:p>
    <w:p w:rsidR="00A90A44" w:rsidRDefault="00A90A44">
      <w:pPr>
        <w:pStyle w:val="ConsPlusNormal"/>
        <w:spacing w:before="220"/>
        <w:ind w:firstLine="540"/>
        <w:jc w:val="both"/>
      </w:pPr>
      <w:r>
        <w:t>Газопроводы выполняются из водогазопроводных (ГОСТ 3262-75) и электросварных труб (ГОСТ 10704-91). Металлические трубы покрываются изоляцией "весьма усиленного типа" по ГОСТ 9.602-89*. За чертой поселений подземные газопроводы выполняются из полиэтиленовых труб.</w:t>
      </w:r>
    </w:p>
    <w:p w:rsidR="00A90A44" w:rsidRDefault="00A90A44">
      <w:pPr>
        <w:pStyle w:val="ConsPlusNormal"/>
        <w:spacing w:before="220"/>
        <w:ind w:firstLine="540"/>
        <w:jc w:val="both"/>
      </w:pPr>
      <w:r>
        <w:t>5) определение расхода газа</w:t>
      </w:r>
    </w:p>
    <w:p w:rsidR="00A90A44" w:rsidRDefault="00A90A44">
      <w:pPr>
        <w:pStyle w:val="ConsPlusNormal"/>
        <w:spacing w:before="220"/>
        <w:ind w:firstLine="540"/>
        <w:jc w:val="both"/>
      </w:pPr>
      <w:r>
        <w:t>Годовые расходы газа на индивидуально-бытовые нужды населения определены в соответствии с расчетными показателями, принятыми по приложению "А" СП 42-101-2003. Часовые расходы приняты по удельным нормам расхода газа с учетом коэффициента часового максимума, принятого по табл. N 2 СП 42-101-2003 в зависимости от количества газоснабжаемого населения.</w:t>
      </w:r>
    </w:p>
    <w:p w:rsidR="00A90A44" w:rsidRDefault="00A90A44">
      <w:pPr>
        <w:pStyle w:val="ConsPlusNormal"/>
        <w:spacing w:before="220"/>
        <w:ind w:firstLine="540"/>
        <w:jc w:val="both"/>
      </w:pPr>
      <w:r>
        <w:t>Удельные нормы расхода газа определены на основании максимально-часового расхода 4-х конфорочной газовой плиты, проточного водонагревателя.</w:t>
      </w:r>
    </w:p>
    <w:p w:rsidR="00A90A44" w:rsidRDefault="00A90A44">
      <w:pPr>
        <w:pStyle w:val="ConsPlusNormal"/>
        <w:spacing w:before="220"/>
        <w:ind w:firstLine="540"/>
        <w:jc w:val="both"/>
      </w:pPr>
      <w:r>
        <w:t>Годовые расходы газа на отопление определены из максимально-часового расхода газа и продолжительности отопительного периода.</w:t>
      </w:r>
    </w:p>
    <w:p w:rsidR="00A90A44" w:rsidRDefault="00A90A44">
      <w:pPr>
        <w:pStyle w:val="ConsPlusNormal"/>
        <w:spacing w:before="220"/>
        <w:ind w:firstLine="540"/>
        <w:jc w:val="both"/>
      </w:pPr>
      <w:r>
        <w:t>В проекте приняты укрупненные показатели потребления газа для газовой плиты на нужды пищеприготовления, м</w:t>
      </w:r>
      <w:r>
        <w:rPr>
          <w:vertAlign w:val="superscript"/>
        </w:rPr>
        <w:t>3</w:t>
      </w:r>
      <w:r>
        <w:t>/год на 1 чел, согласно п. 312 СП 42-101-2003г.:</w:t>
      </w:r>
    </w:p>
    <w:p w:rsidR="00A90A44" w:rsidRDefault="00A90A44">
      <w:pPr>
        <w:pStyle w:val="ConsPlusNormal"/>
        <w:spacing w:before="220"/>
        <w:ind w:firstLine="540"/>
        <w:jc w:val="both"/>
      </w:pPr>
      <w:r>
        <w:t>q</w:t>
      </w:r>
      <w:r>
        <w:rPr>
          <w:vertAlign w:val="subscript"/>
        </w:rPr>
        <w:t>1</w:t>
      </w:r>
      <w:r>
        <w:t xml:space="preserve"> = 120 м</w:t>
      </w:r>
      <w:r>
        <w:rPr>
          <w:vertAlign w:val="superscript"/>
        </w:rPr>
        <w:t>3</w:t>
      </w:r>
      <w:r>
        <w:t>/год. чел. (при централизованном горячем водоснабжении);</w:t>
      </w:r>
    </w:p>
    <w:p w:rsidR="00A90A44" w:rsidRDefault="00A90A44">
      <w:pPr>
        <w:pStyle w:val="ConsPlusNormal"/>
        <w:spacing w:before="220"/>
        <w:ind w:firstLine="540"/>
        <w:jc w:val="both"/>
      </w:pPr>
      <w:r>
        <w:t>q</w:t>
      </w:r>
      <w:r>
        <w:rPr>
          <w:vertAlign w:val="subscript"/>
        </w:rPr>
        <w:t>2</w:t>
      </w:r>
      <w:r>
        <w:t xml:space="preserve"> = 300 м</w:t>
      </w:r>
      <w:r>
        <w:rPr>
          <w:vertAlign w:val="superscript"/>
        </w:rPr>
        <w:t>3</w:t>
      </w:r>
      <w:r>
        <w:t>/год. чел. (при горячем водоснабжении от газовых водонагревателей);</w:t>
      </w:r>
    </w:p>
    <w:p w:rsidR="00A90A44" w:rsidRDefault="00A90A44">
      <w:pPr>
        <w:pStyle w:val="ConsPlusNormal"/>
        <w:spacing w:before="220"/>
        <w:ind w:firstLine="540"/>
        <w:jc w:val="both"/>
      </w:pPr>
      <w:r>
        <w:t>q</w:t>
      </w:r>
      <w:r>
        <w:rPr>
          <w:vertAlign w:val="subscript"/>
        </w:rPr>
        <w:t>3</w:t>
      </w:r>
      <w:r>
        <w:t xml:space="preserve"> = 180 м</w:t>
      </w:r>
      <w:r>
        <w:rPr>
          <w:vertAlign w:val="superscript"/>
        </w:rPr>
        <w:t>3</w:t>
      </w:r>
      <w:r>
        <w:t>/чел. (при отсутствии горячего водоснабжения).</w:t>
      </w:r>
    </w:p>
    <w:p w:rsidR="00A90A44" w:rsidRDefault="00A90A44">
      <w:pPr>
        <w:pStyle w:val="ConsPlusNormal"/>
        <w:spacing w:before="220"/>
        <w:ind w:firstLine="540"/>
        <w:jc w:val="both"/>
      </w:pPr>
      <w:r>
        <w:t>Приготовление пищи на газе принимается у 20% жителей благоустроенного многоэтажного жилья.</w:t>
      </w:r>
    </w:p>
    <w:p w:rsidR="00A90A44" w:rsidRDefault="00A90A44">
      <w:pPr>
        <w:pStyle w:val="ConsPlusNormal"/>
        <w:spacing w:before="220"/>
        <w:ind w:firstLine="540"/>
        <w:jc w:val="both"/>
      </w:pPr>
      <w:r>
        <w:t>Количество благоустроенной существующей усадебной застройки принимается на расчетный срок - 50%. Новая застройка на 100% благоустроенная (ГВС и отопление автономных теплогенераторов на газовом топливе).</w:t>
      </w:r>
    </w:p>
    <w:p w:rsidR="00A90A44" w:rsidRDefault="00A90A44">
      <w:pPr>
        <w:pStyle w:val="ConsPlusNormal"/>
        <w:spacing w:before="220"/>
        <w:ind w:firstLine="540"/>
        <w:jc w:val="both"/>
      </w:pPr>
      <w:r>
        <w:lastRenderedPageBreak/>
        <w:t>Потребление газа на отопление, вентиляцию и горячее водоснабжение потребителей селитебной зоны с централизованным теплоснабжением определяется по часовым расходам тепла на соответствующие нужды, с учетом КПД котлов 0,9, потерь на собственные нужды котельных 5% и потерь в тепловых сетях 10%. Теплотворная способность природного газа 8040 ккал/нм</w:t>
      </w:r>
      <w:r>
        <w:rPr>
          <w:vertAlign w:val="superscript"/>
        </w:rPr>
        <w:t>3</w:t>
      </w:r>
      <w:r>
        <w:t xml:space="preserve"> или 9330 вт/нм</w:t>
      </w:r>
      <w:r>
        <w:rPr>
          <w:vertAlign w:val="superscript"/>
        </w:rPr>
        <w:t>3</w:t>
      </w:r>
      <w:r>
        <w:t>.</w:t>
      </w:r>
    </w:p>
    <w:p w:rsidR="00A90A44" w:rsidRDefault="00A90A44">
      <w:pPr>
        <w:pStyle w:val="ConsPlusNormal"/>
        <w:jc w:val="both"/>
      </w:pPr>
    </w:p>
    <w:p w:rsidR="00A90A44" w:rsidRDefault="00A90A44">
      <w:pPr>
        <w:pStyle w:val="ConsPlusNormal"/>
        <w:jc w:val="center"/>
        <w:outlineLvl w:val="4"/>
      </w:pPr>
      <w:r>
        <w:t>Таблица 18.3. Суммарный расход газа</w:t>
      </w:r>
    </w:p>
    <w:p w:rsidR="00A90A44" w:rsidRDefault="00A90A44">
      <w:pPr>
        <w:pStyle w:val="ConsPlusNormal"/>
        <w:jc w:val="center"/>
      </w:pPr>
      <w:r>
        <w:t>на территории г. Горно-Алтайск</w:t>
      </w:r>
    </w:p>
    <w:p w:rsidR="00A90A44" w:rsidRDefault="00A90A44">
      <w:pPr>
        <w:pStyle w:val="ConsPlusNormal"/>
        <w:jc w:val="both"/>
      </w:pPr>
    </w:p>
    <w:p w:rsidR="00A90A44" w:rsidRDefault="00A90A44">
      <w:pPr>
        <w:sectPr w:rsidR="00A90A4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1417"/>
        <w:gridCol w:w="1417"/>
        <w:gridCol w:w="1134"/>
        <w:gridCol w:w="1304"/>
        <w:gridCol w:w="1020"/>
        <w:gridCol w:w="1361"/>
      </w:tblGrid>
      <w:tr w:rsidR="00A90A44">
        <w:tc>
          <w:tcPr>
            <w:tcW w:w="510" w:type="dxa"/>
            <w:vMerge w:val="restart"/>
          </w:tcPr>
          <w:p w:rsidR="00A90A44" w:rsidRDefault="00A90A44">
            <w:pPr>
              <w:pStyle w:val="ConsPlusNormal"/>
              <w:jc w:val="center"/>
            </w:pPr>
            <w:r>
              <w:lastRenderedPageBreak/>
              <w:t>N п/п</w:t>
            </w:r>
          </w:p>
        </w:tc>
        <w:tc>
          <w:tcPr>
            <w:tcW w:w="1757" w:type="dxa"/>
            <w:vMerge w:val="restart"/>
          </w:tcPr>
          <w:p w:rsidR="00A90A44" w:rsidRDefault="00A90A44">
            <w:pPr>
              <w:pStyle w:val="ConsPlusNormal"/>
              <w:jc w:val="center"/>
            </w:pPr>
            <w:r>
              <w:t>Наименование муниципальных образований</w:t>
            </w:r>
          </w:p>
        </w:tc>
        <w:tc>
          <w:tcPr>
            <w:tcW w:w="1417" w:type="dxa"/>
            <w:vMerge w:val="restart"/>
          </w:tcPr>
          <w:p w:rsidR="00A90A44" w:rsidRDefault="00A90A44">
            <w:pPr>
              <w:pStyle w:val="ConsPlusNormal"/>
              <w:jc w:val="center"/>
            </w:pPr>
            <w:r>
              <w:t>Численность населения на первую очередь, чел.</w:t>
            </w:r>
          </w:p>
        </w:tc>
        <w:tc>
          <w:tcPr>
            <w:tcW w:w="1417" w:type="dxa"/>
            <w:vMerge w:val="restart"/>
          </w:tcPr>
          <w:p w:rsidR="00A90A44" w:rsidRDefault="00A90A44">
            <w:pPr>
              <w:pStyle w:val="ConsPlusNormal"/>
              <w:jc w:val="center"/>
            </w:pPr>
            <w:r>
              <w:t>Численность населения на расчетный срок, чел.</w:t>
            </w:r>
          </w:p>
        </w:tc>
        <w:tc>
          <w:tcPr>
            <w:tcW w:w="2438" w:type="dxa"/>
            <w:gridSpan w:val="2"/>
          </w:tcPr>
          <w:p w:rsidR="00A90A44" w:rsidRDefault="00A90A44">
            <w:pPr>
              <w:pStyle w:val="ConsPlusNormal"/>
              <w:jc w:val="center"/>
            </w:pPr>
            <w:r>
              <w:t>Расход газа, м</w:t>
            </w:r>
            <w:r>
              <w:rPr>
                <w:vertAlign w:val="superscript"/>
              </w:rPr>
              <w:t>3</w:t>
            </w:r>
            <w:r>
              <w:t>/час</w:t>
            </w:r>
          </w:p>
        </w:tc>
        <w:tc>
          <w:tcPr>
            <w:tcW w:w="2381" w:type="dxa"/>
            <w:gridSpan w:val="2"/>
          </w:tcPr>
          <w:p w:rsidR="00A90A44" w:rsidRDefault="00A90A44">
            <w:pPr>
              <w:pStyle w:val="ConsPlusNormal"/>
              <w:jc w:val="center"/>
            </w:pPr>
            <w:r>
              <w:t>Расход газа, тыс. м</w:t>
            </w:r>
            <w:r>
              <w:rPr>
                <w:vertAlign w:val="superscript"/>
              </w:rPr>
              <w:t>3</w:t>
            </w:r>
            <w:r>
              <w:t>/год</w:t>
            </w:r>
          </w:p>
        </w:tc>
      </w:tr>
      <w:tr w:rsidR="00A90A44">
        <w:tc>
          <w:tcPr>
            <w:tcW w:w="510" w:type="dxa"/>
            <w:vMerge/>
          </w:tcPr>
          <w:p w:rsidR="00A90A44" w:rsidRDefault="00A90A44"/>
        </w:tc>
        <w:tc>
          <w:tcPr>
            <w:tcW w:w="1757" w:type="dxa"/>
            <w:vMerge/>
          </w:tcPr>
          <w:p w:rsidR="00A90A44" w:rsidRDefault="00A90A44"/>
        </w:tc>
        <w:tc>
          <w:tcPr>
            <w:tcW w:w="1417" w:type="dxa"/>
            <w:vMerge/>
          </w:tcPr>
          <w:p w:rsidR="00A90A44" w:rsidRDefault="00A90A44"/>
        </w:tc>
        <w:tc>
          <w:tcPr>
            <w:tcW w:w="1417" w:type="dxa"/>
            <w:vMerge/>
          </w:tcPr>
          <w:p w:rsidR="00A90A44" w:rsidRDefault="00A90A44"/>
        </w:tc>
        <w:tc>
          <w:tcPr>
            <w:tcW w:w="1134" w:type="dxa"/>
          </w:tcPr>
          <w:p w:rsidR="00A90A44" w:rsidRDefault="00A90A44">
            <w:pPr>
              <w:pStyle w:val="ConsPlusNormal"/>
              <w:jc w:val="center"/>
            </w:pPr>
            <w:r>
              <w:t>1 очередь</w:t>
            </w:r>
          </w:p>
        </w:tc>
        <w:tc>
          <w:tcPr>
            <w:tcW w:w="1304" w:type="dxa"/>
          </w:tcPr>
          <w:p w:rsidR="00A90A44" w:rsidRDefault="00A90A44">
            <w:pPr>
              <w:pStyle w:val="ConsPlusNormal"/>
              <w:jc w:val="center"/>
            </w:pPr>
            <w:r>
              <w:t>Расчетный срок</w:t>
            </w:r>
          </w:p>
        </w:tc>
        <w:tc>
          <w:tcPr>
            <w:tcW w:w="1020" w:type="dxa"/>
          </w:tcPr>
          <w:p w:rsidR="00A90A44" w:rsidRDefault="00A90A44">
            <w:pPr>
              <w:pStyle w:val="ConsPlusNormal"/>
              <w:jc w:val="center"/>
            </w:pPr>
            <w:r>
              <w:t>1 очередь</w:t>
            </w:r>
          </w:p>
        </w:tc>
        <w:tc>
          <w:tcPr>
            <w:tcW w:w="1361" w:type="dxa"/>
          </w:tcPr>
          <w:p w:rsidR="00A90A44" w:rsidRDefault="00A90A44">
            <w:pPr>
              <w:pStyle w:val="ConsPlusNormal"/>
              <w:jc w:val="center"/>
            </w:pPr>
            <w:r>
              <w:t>Расчетный срок</w:t>
            </w:r>
          </w:p>
        </w:tc>
      </w:tr>
      <w:tr w:rsidR="00A90A44">
        <w:tc>
          <w:tcPr>
            <w:tcW w:w="510" w:type="dxa"/>
          </w:tcPr>
          <w:p w:rsidR="00A90A44" w:rsidRDefault="00A90A44">
            <w:pPr>
              <w:pStyle w:val="ConsPlusNormal"/>
              <w:jc w:val="center"/>
            </w:pPr>
            <w:r>
              <w:t>1</w:t>
            </w:r>
          </w:p>
        </w:tc>
        <w:tc>
          <w:tcPr>
            <w:tcW w:w="1757" w:type="dxa"/>
          </w:tcPr>
          <w:p w:rsidR="00A90A44" w:rsidRDefault="00A90A44">
            <w:pPr>
              <w:pStyle w:val="ConsPlusNormal"/>
              <w:jc w:val="center"/>
            </w:pPr>
            <w:r>
              <w:t>2</w:t>
            </w:r>
          </w:p>
        </w:tc>
        <w:tc>
          <w:tcPr>
            <w:tcW w:w="1417" w:type="dxa"/>
          </w:tcPr>
          <w:p w:rsidR="00A90A44" w:rsidRDefault="00A90A44">
            <w:pPr>
              <w:pStyle w:val="ConsPlusNormal"/>
              <w:jc w:val="center"/>
            </w:pPr>
            <w:r>
              <w:t>3</w:t>
            </w:r>
          </w:p>
        </w:tc>
        <w:tc>
          <w:tcPr>
            <w:tcW w:w="1417" w:type="dxa"/>
          </w:tcPr>
          <w:p w:rsidR="00A90A44" w:rsidRDefault="00A90A44">
            <w:pPr>
              <w:pStyle w:val="ConsPlusNormal"/>
              <w:jc w:val="center"/>
            </w:pPr>
            <w:r>
              <w:t>4</w:t>
            </w:r>
          </w:p>
        </w:tc>
        <w:tc>
          <w:tcPr>
            <w:tcW w:w="1134" w:type="dxa"/>
          </w:tcPr>
          <w:p w:rsidR="00A90A44" w:rsidRDefault="00A90A44">
            <w:pPr>
              <w:pStyle w:val="ConsPlusNormal"/>
              <w:jc w:val="center"/>
            </w:pPr>
            <w:r>
              <w:t>5</w:t>
            </w:r>
          </w:p>
        </w:tc>
        <w:tc>
          <w:tcPr>
            <w:tcW w:w="1304" w:type="dxa"/>
          </w:tcPr>
          <w:p w:rsidR="00A90A44" w:rsidRDefault="00A90A44">
            <w:pPr>
              <w:pStyle w:val="ConsPlusNormal"/>
              <w:jc w:val="center"/>
            </w:pPr>
            <w:r>
              <w:t>6</w:t>
            </w:r>
          </w:p>
        </w:tc>
        <w:tc>
          <w:tcPr>
            <w:tcW w:w="1020" w:type="dxa"/>
          </w:tcPr>
          <w:p w:rsidR="00A90A44" w:rsidRDefault="00A90A44">
            <w:pPr>
              <w:pStyle w:val="ConsPlusNormal"/>
              <w:jc w:val="center"/>
            </w:pPr>
            <w:r>
              <w:t>7</w:t>
            </w:r>
          </w:p>
        </w:tc>
        <w:tc>
          <w:tcPr>
            <w:tcW w:w="1361" w:type="dxa"/>
          </w:tcPr>
          <w:p w:rsidR="00A90A44" w:rsidRDefault="00A90A44">
            <w:pPr>
              <w:pStyle w:val="ConsPlusNormal"/>
              <w:jc w:val="center"/>
            </w:pPr>
            <w:r>
              <w:t>8</w:t>
            </w:r>
          </w:p>
        </w:tc>
      </w:tr>
      <w:tr w:rsidR="00A90A44">
        <w:tc>
          <w:tcPr>
            <w:tcW w:w="510" w:type="dxa"/>
          </w:tcPr>
          <w:p w:rsidR="00A90A44" w:rsidRDefault="00A90A44">
            <w:pPr>
              <w:pStyle w:val="ConsPlusNormal"/>
            </w:pPr>
            <w:r>
              <w:t>1.</w:t>
            </w:r>
          </w:p>
        </w:tc>
        <w:tc>
          <w:tcPr>
            <w:tcW w:w="1757" w:type="dxa"/>
          </w:tcPr>
          <w:p w:rsidR="00A90A44" w:rsidRDefault="00A90A44">
            <w:pPr>
              <w:pStyle w:val="ConsPlusNormal"/>
              <w:jc w:val="both"/>
            </w:pPr>
            <w:r>
              <w:t>Бытовые нужды</w:t>
            </w:r>
          </w:p>
        </w:tc>
        <w:tc>
          <w:tcPr>
            <w:tcW w:w="1417" w:type="dxa"/>
          </w:tcPr>
          <w:p w:rsidR="00A90A44" w:rsidRDefault="00A90A44">
            <w:pPr>
              <w:pStyle w:val="ConsPlusNormal"/>
              <w:jc w:val="center"/>
            </w:pPr>
            <w:r>
              <w:t>57262</w:t>
            </w:r>
          </w:p>
        </w:tc>
        <w:tc>
          <w:tcPr>
            <w:tcW w:w="1417" w:type="dxa"/>
          </w:tcPr>
          <w:p w:rsidR="00A90A44" w:rsidRDefault="00A90A44">
            <w:pPr>
              <w:pStyle w:val="ConsPlusNormal"/>
              <w:jc w:val="center"/>
            </w:pPr>
            <w:r>
              <w:t>71716</w:t>
            </w:r>
          </w:p>
        </w:tc>
        <w:tc>
          <w:tcPr>
            <w:tcW w:w="1134" w:type="dxa"/>
          </w:tcPr>
          <w:p w:rsidR="00A90A44" w:rsidRDefault="00A90A44">
            <w:pPr>
              <w:pStyle w:val="ConsPlusNormal"/>
              <w:jc w:val="center"/>
            </w:pPr>
            <w:r>
              <w:t>4273</w:t>
            </w:r>
          </w:p>
        </w:tc>
        <w:tc>
          <w:tcPr>
            <w:tcW w:w="1304" w:type="dxa"/>
          </w:tcPr>
          <w:p w:rsidR="00A90A44" w:rsidRDefault="00A90A44">
            <w:pPr>
              <w:pStyle w:val="ConsPlusNormal"/>
              <w:jc w:val="center"/>
            </w:pPr>
            <w:r>
              <w:t>5341</w:t>
            </w:r>
          </w:p>
        </w:tc>
        <w:tc>
          <w:tcPr>
            <w:tcW w:w="1020" w:type="dxa"/>
          </w:tcPr>
          <w:p w:rsidR="00A90A44" w:rsidRDefault="00A90A44">
            <w:pPr>
              <w:pStyle w:val="ConsPlusNormal"/>
              <w:jc w:val="center"/>
            </w:pPr>
            <w:r>
              <w:t>9401</w:t>
            </w:r>
          </w:p>
        </w:tc>
        <w:tc>
          <w:tcPr>
            <w:tcW w:w="1361" w:type="dxa"/>
          </w:tcPr>
          <w:p w:rsidR="00A90A44" w:rsidRDefault="00A90A44">
            <w:pPr>
              <w:pStyle w:val="ConsPlusNormal"/>
              <w:jc w:val="center"/>
            </w:pPr>
            <w:r>
              <w:t>11751</w:t>
            </w:r>
          </w:p>
        </w:tc>
      </w:tr>
      <w:tr w:rsidR="00A90A44">
        <w:tc>
          <w:tcPr>
            <w:tcW w:w="510" w:type="dxa"/>
          </w:tcPr>
          <w:p w:rsidR="00A90A44" w:rsidRDefault="00A90A44">
            <w:pPr>
              <w:pStyle w:val="ConsPlusNormal"/>
            </w:pPr>
            <w:r>
              <w:t>2.</w:t>
            </w:r>
          </w:p>
        </w:tc>
        <w:tc>
          <w:tcPr>
            <w:tcW w:w="1757" w:type="dxa"/>
          </w:tcPr>
          <w:p w:rsidR="00A90A44" w:rsidRDefault="00A90A44">
            <w:pPr>
              <w:pStyle w:val="ConsPlusNormal"/>
              <w:jc w:val="both"/>
            </w:pPr>
            <w:r>
              <w:t>Отопление</w:t>
            </w:r>
          </w:p>
        </w:tc>
        <w:tc>
          <w:tcPr>
            <w:tcW w:w="1417" w:type="dxa"/>
          </w:tcPr>
          <w:p w:rsidR="00A90A44" w:rsidRDefault="00A90A44">
            <w:pPr>
              <w:pStyle w:val="ConsPlusNormal"/>
              <w:jc w:val="center"/>
            </w:pPr>
            <w:r>
              <w:t>-</w:t>
            </w:r>
          </w:p>
        </w:tc>
        <w:tc>
          <w:tcPr>
            <w:tcW w:w="1417" w:type="dxa"/>
          </w:tcPr>
          <w:p w:rsidR="00A90A44" w:rsidRDefault="00A90A44">
            <w:pPr>
              <w:pStyle w:val="ConsPlusNormal"/>
              <w:jc w:val="center"/>
            </w:pPr>
            <w:r>
              <w:t>-</w:t>
            </w:r>
          </w:p>
        </w:tc>
        <w:tc>
          <w:tcPr>
            <w:tcW w:w="1134" w:type="dxa"/>
          </w:tcPr>
          <w:p w:rsidR="00A90A44" w:rsidRDefault="00A90A44">
            <w:pPr>
              <w:pStyle w:val="ConsPlusNormal"/>
              <w:jc w:val="center"/>
            </w:pPr>
            <w:r>
              <w:t>126083</w:t>
            </w:r>
          </w:p>
        </w:tc>
        <w:tc>
          <w:tcPr>
            <w:tcW w:w="1304" w:type="dxa"/>
          </w:tcPr>
          <w:p w:rsidR="00A90A44" w:rsidRDefault="00A90A44">
            <w:pPr>
              <w:pStyle w:val="ConsPlusNormal"/>
              <w:jc w:val="center"/>
            </w:pPr>
            <w:r>
              <w:t>157604</w:t>
            </w:r>
          </w:p>
        </w:tc>
        <w:tc>
          <w:tcPr>
            <w:tcW w:w="1020" w:type="dxa"/>
          </w:tcPr>
          <w:p w:rsidR="00A90A44" w:rsidRDefault="00A90A44">
            <w:pPr>
              <w:pStyle w:val="ConsPlusNormal"/>
              <w:jc w:val="center"/>
            </w:pPr>
            <w:r>
              <w:t>17261</w:t>
            </w:r>
          </w:p>
        </w:tc>
        <w:tc>
          <w:tcPr>
            <w:tcW w:w="1361" w:type="dxa"/>
          </w:tcPr>
          <w:p w:rsidR="00A90A44" w:rsidRDefault="00A90A44">
            <w:pPr>
              <w:pStyle w:val="ConsPlusNormal"/>
              <w:jc w:val="center"/>
            </w:pPr>
            <w:r>
              <w:t>21576</w:t>
            </w:r>
          </w:p>
        </w:tc>
      </w:tr>
      <w:tr w:rsidR="00A90A44">
        <w:tc>
          <w:tcPr>
            <w:tcW w:w="510" w:type="dxa"/>
          </w:tcPr>
          <w:p w:rsidR="00A90A44" w:rsidRDefault="00A90A44">
            <w:pPr>
              <w:pStyle w:val="ConsPlusNormal"/>
            </w:pPr>
            <w:r>
              <w:t>3.</w:t>
            </w:r>
          </w:p>
        </w:tc>
        <w:tc>
          <w:tcPr>
            <w:tcW w:w="1757" w:type="dxa"/>
          </w:tcPr>
          <w:p w:rsidR="00A90A44" w:rsidRDefault="00A90A44">
            <w:pPr>
              <w:pStyle w:val="ConsPlusNormal"/>
              <w:jc w:val="both"/>
            </w:pPr>
            <w:r>
              <w:t>На нужды котельной</w:t>
            </w:r>
          </w:p>
        </w:tc>
        <w:tc>
          <w:tcPr>
            <w:tcW w:w="1417" w:type="dxa"/>
          </w:tcPr>
          <w:p w:rsidR="00A90A44" w:rsidRDefault="00A90A44">
            <w:pPr>
              <w:pStyle w:val="ConsPlusNormal"/>
              <w:jc w:val="center"/>
            </w:pPr>
            <w:r>
              <w:t>-</w:t>
            </w:r>
          </w:p>
        </w:tc>
        <w:tc>
          <w:tcPr>
            <w:tcW w:w="1417" w:type="dxa"/>
          </w:tcPr>
          <w:p w:rsidR="00A90A44" w:rsidRDefault="00A90A44">
            <w:pPr>
              <w:pStyle w:val="ConsPlusNormal"/>
              <w:jc w:val="center"/>
            </w:pPr>
            <w:r>
              <w:t>-</w:t>
            </w:r>
          </w:p>
        </w:tc>
        <w:tc>
          <w:tcPr>
            <w:tcW w:w="1134" w:type="dxa"/>
          </w:tcPr>
          <w:p w:rsidR="00A90A44" w:rsidRDefault="00A90A44">
            <w:pPr>
              <w:pStyle w:val="ConsPlusNormal"/>
              <w:jc w:val="center"/>
            </w:pPr>
            <w:r>
              <w:t>22490</w:t>
            </w:r>
          </w:p>
        </w:tc>
        <w:tc>
          <w:tcPr>
            <w:tcW w:w="1304" w:type="dxa"/>
          </w:tcPr>
          <w:p w:rsidR="00A90A44" w:rsidRDefault="00A90A44">
            <w:pPr>
              <w:pStyle w:val="ConsPlusNormal"/>
              <w:jc w:val="center"/>
            </w:pPr>
            <w:r>
              <w:t>28113</w:t>
            </w:r>
          </w:p>
        </w:tc>
        <w:tc>
          <w:tcPr>
            <w:tcW w:w="1020" w:type="dxa"/>
          </w:tcPr>
          <w:p w:rsidR="00A90A44" w:rsidRDefault="00A90A44">
            <w:pPr>
              <w:pStyle w:val="ConsPlusNormal"/>
              <w:jc w:val="center"/>
            </w:pPr>
            <w:r>
              <w:t>68154</w:t>
            </w:r>
          </w:p>
        </w:tc>
        <w:tc>
          <w:tcPr>
            <w:tcW w:w="1361" w:type="dxa"/>
          </w:tcPr>
          <w:p w:rsidR="00A90A44" w:rsidRDefault="00A90A44">
            <w:pPr>
              <w:pStyle w:val="ConsPlusNormal"/>
              <w:jc w:val="center"/>
            </w:pPr>
            <w:r>
              <w:t>85193</w:t>
            </w:r>
          </w:p>
        </w:tc>
      </w:tr>
      <w:tr w:rsidR="00A90A44">
        <w:tc>
          <w:tcPr>
            <w:tcW w:w="5101" w:type="dxa"/>
            <w:gridSpan w:val="4"/>
          </w:tcPr>
          <w:p w:rsidR="00A90A44" w:rsidRDefault="00A90A44">
            <w:pPr>
              <w:pStyle w:val="ConsPlusNormal"/>
              <w:jc w:val="both"/>
            </w:pPr>
            <w:r>
              <w:t>Итоговый расход газа:</w:t>
            </w:r>
          </w:p>
        </w:tc>
        <w:tc>
          <w:tcPr>
            <w:tcW w:w="1134" w:type="dxa"/>
          </w:tcPr>
          <w:p w:rsidR="00A90A44" w:rsidRDefault="00A90A44">
            <w:pPr>
              <w:pStyle w:val="ConsPlusNormal"/>
              <w:jc w:val="center"/>
            </w:pPr>
            <w:r>
              <w:t>152846</w:t>
            </w:r>
          </w:p>
        </w:tc>
        <w:tc>
          <w:tcPr>
            <w:tcW w:w="1304" w:type="dxa"/>
          </w:tcPr>
          <w:p w:rsidR="00A90A44" w:rsidRDefault="00A90A44">
            <w:pPr>
              <w:pStyle w:val="ConsPlusNormal"/>
              <w:jc w:val="center"/>
            </w:pPr>
            <w:r>
              <w:t>191058</w:t>
            </w:r>
          </w:p>
        </w:tc>
        <w:tc>
          <w:tcPr>
            <w:tcW w:w="1020" w:type="dxa"/>
          </w:tcPr>
          <w:p w:rsidR="00A90A44" w:rsidRDefault="00A90A44">
            <w:pPr>
              <w:pStyle w:val="ConsPlusNormal"/>
              <w:jc w:val="center"/>
            </w:pPr>
            <w:r>
              <w:t>94816</w:t>
            </w:r>
          </w:p>
        </w:tc>
        <w:tc>
          <w:tcPr>
            <w:tcW w:w="1361" w:type="dxa"/>
          </w:tcPr>
          <w:p w:rsidR="00A90A44" w:rsidRDefault="00A90A44">
            <w:pPr>
              <w:pStyle w:val="ConsPlusNormal"/>
              <w:jc w:val="center"/>
            </w:pPr>
            <w:r>
              <w:t>118520</w:t>
            </w:r>
          </w:p>
        </w:tc>
      </w:tr>
    </w:tbl>
    <w:p w:rsidR="00A90A44" w:rsidRDefault="00A90A44">
      <w:pPr>
        <w:sectPr w:rsidR="00A90A44">
          <w:pgSz w:w="16838" w:h="11905" w:orient="landscape"/>
          <w:pgMar w:top="1701" w:right="1134" w:bottom="850" w:left="1134" w:header="0" w:footer="0" w:gutter="0"/>
          <w:cols w:space="720"/>
        </w:sectPr>
      </w:pPr>
    </w:p>
    <w:p w:rsidR="00A90A44" w:rsidRDefault="00A90A44">
      <w:pPr>
        <w:pStyle w:val="ConsPlusNormal"/>
        <w:jc w:val="both"/>
      </w:pPr>
    </w:p>
    <w:p w:rsidR="00A90A44" w:rsidRDefault="00A90A44">
      <w:pPr>
        <w:pStyle w:val="ConsPlusNormal"/>
        <w:ind w:firstLine="540"/>
        <w:jc w:val="both"/>
      </w:pPr>
      <w:r>
        <w:t>6) электроснабжение</w:t>
      </w:r>
    </w:p>
    <w:p w:rsidR="00A90A44" w:rsidRDefault="00A90A44">
      <w:pPr>
        <w:pStyle w:val="ConsPlusNormal"/>
        <w:spacing w:before="220"/>
        <w:ind w:firstLine="540"/>
        <w:jc w:val="both"/>
      </w:pPr>
      <w:r>
        <w:t>Для энергоснабжения города генеральным планом предусматриваем следующее:</w:t>
      </w:r>
    </w:p>
    <w:p w:rsidR="00A90A44" w:rsidRDefault="00A90A44">
      <w:pPr>
        <w:pStyle w:val="ConsPlusNormal"/>
        <w:spacing w:before="220"/>
        <w:ind w:firstLine="540"/>
        <w:jc w:val="both"/>
      </w:pPr>
      <w:r>
        <w:t>Для надежности электроснабжения предусматривается строительство 2-й линии 110 или 220 кВ "Барнаул - Бийск" - ПС "Новая";</w:t>
      </w:r>
    </w:p>
    <w:p w:rsidR="00A90A44" w:rsidRDefault="00A90A44">
      <w:pPr>
        <w:pStyle w:val="ConsPlusNormal"/>
        <w:spacing w:before="220"/>
        <w:ind w:firstLine="540"/>
        <w:jc w:val="both"/>
      </w:pPr>
      <w:r>
        <w:t>После строительства ПС 220/110 кВ "Новая", необходимо произвести перераспределение электроснабжения. От нее запитать ПС 110/10 кВ "Майминская" N 14, ПС 110/10 кВ "Айская" и ПС 110/10 кВ "Заречная" в г. Бийске;</w:t>
      </w:r>
    </w:p>
    <w:p w:rsidR="00A90A44" w:rsidRDefault="00A90A44">
      <w:pPr>
        <w:pStyle w:val="ConsPlusNormal"/>
        <w:spacing w:before="220"/>
        <w:ind w:firstLine="540"/>
        <w:jc w:val="both"/>
      </w:pPr>
      <w:r>
        <w:t>Электроснабжение ПС N 19 "Горно-Алтайская" 2 x 16 мВА и ПС N 1 "Сигнал" 2 x 25 мВА оставить существующее от ПС 110/10 кВ "Майминская";</w:t>
      </w:r>
    </w:p>
    <w:p w:rsidR="00A90A44" w:rsidRDefault="00A90A44">
      <w:pPr>
        <w:pStyle w:val="ConsPlusNormal"/>
        <w:spacing w:before="220"/>
        <w:ind w:firstLine="540"/>
        <w:jc w:val="both"/>
      </w:pPr>
      <w:r>
        <w:t>Предусмотреть демонтаж изношенной ВЛ-110 кВ, проходящей по селитебной территории города для электроснабжения ПС 110/10 кВ "Урлу-Аспак", запитать ее от проектируемой ПС 220/110 кВ "Новая"</w:t>
      </w:r>
    </w:p>
    <w:p w:rsidR="00A90A44" w:rsidRDefault="00A90A44">
      <w:pPr>
        <w:pStyle w:val="ConsPlusNormal"/>
        <w:spacing w:before="220"/>
        <w:ind w:firstLine="540"/>
        <w:jc w:val="both"/>
      </w:pPr>
      <w:r>
        <w:t>Для замкнутой сети с одним источником питания на перспективу предусматривается закольцовка - необходимо построить ВЛ-110 кВ от ПС 110/10 кВ "Сигнал" до ПС110/10 кВ "Новая" с обходом городской застройки.</w:t>
      </w:r>
    </w:p>
    <w:p w:rsidR="00A90A44" w:rsidRDefault="00A90A44">
      <w:pPr>
        <w:pStyle w:val="ConsPlusNormal"/>
        <w:spacing w:before="220"/>
        <w:ind w:firstLine="540"/>
        <w:jc w:val="both"/>
      </w:pPr>
      <w:r>
        <w:t>Строительство новых электроподстанций и сетей предусматривается по мере роста электрических нагрузок, связанных с освоением новых районов, строительством многоэтажного жилья, развитием производства и т.д.</w:t>
      </w:r>
    </w:p>
    <w:p w:rsidR="00A90A44" w:rsidRDefault="00A90A44">
      <w:pPr>
        <w:pStyle w:val="ConsPlusNormal"/>
        <w:spacing w:before="220"/>
        <w:ind w:firstLine="540"/>
        <w:jc w:val="both"/>
      </w:pPr>
      <w:r>
        <w:t>Кроме того, для развития электроснабжения города предусматриваются следующие первоочередные мероприятия:</w:t>
      </w:r>
    </w:p>
    <w:p w:rsidR="00A90A44" w:rsidRDefault="00A90A44">
      <w:pPr>
        <w:pStyle w:val="ConsPlusNormal"/>
        <w:spacing w:before="220"/>
        <w:ind w:firstLine="540"/>
        <w:jc w:val="both"/>
      </w:pPr>
      <w:r>
        <w:t>Строительство КЛ-10 кВ от РТП - 1 "Сигнал" до РП - 2, для разгрузки существующих нагрузок с РТП - 19 на РТП - 1 "Сигнал" западной части города;</w:t>
      </w:r>
    </w:p>
    <w:p w:rsidR="00A90A44" w:rsidRDefault="00A90A44">
      <w:pPr>
        <w:pStyle w:val="ConsPlusNormal"/>
        <w:spacing w:before="220"/>
        <w:ind w:firstLine="540"/>
        <w:jc w:val="both"/>
      </w:pPr>
      <w:r>
        <w:t>Строительство 2-х цепной ВЛЗ от РТП - 2 "Сигнал" до РТП - 3 "Парк" для разгрузки существующих нагрузок с РТП - 19 на РТП - 1 "Сигнал" в центральной части города;</w:t>
      </w:r>
    </w:p>
    <w:p w:rsidR="00A90A44" w:rsidRDefault="00A90A44">
      <w:pPr>
        <w:pStyle w:val="ConsPlusNormal"/>
        <w:spacing w:before="220"/>
        <w:ind w:firstLine="540"/>
        <w:jc w:val="both"/>
      </w:pPr>
      <w:r>
        <w:t>Строительство КЛ - 10 кВ для передачи мощности с РТП - 1 "Сигнал" через РП - 3 на РП - 4, и от котельной ткацкой фабрики через РП - 4 на РП - 3;</w:t>
      </w:r>
    </w:p>
    <w:p w:rsidR="00A90A44" w:rsidRDefault="00A90A44">
      <w:pPr>
        <w:pStyle w:val="ConsPlusNormal"/>
        <w:spacing w:before="220"/>
        <w:ind w:firstLine="540"/>
        <w:jc w:val="both"/>
      </w:pPr>
      <w:r>
        <w:t>Реконструкция Л - 19 - 6, Л - 19 - 16;</w:t>
      </w:r>
    </w:p>
    <w:p w:rsidR="00A90A44" w:rsidRDefault="00A90A44">
      <w:pPr>
        <w:pStyle w:val="ConsPlusNormal"/>
        <w:spacing w:before="220"/>
        <w:ind w:firstLine="540"/>
        <w:jc w:val="both"/>
      </w:pPr>
      <w:r>
        <w:t>Необходима реконструкция (модернизация) существующих связей (электрических линий).</w:t>
      </w:r>
    </w:p>
    <w:p w:rsidR="00A90A44" w:rsidRDefault="00A90A44">
      <w:pPr>
        <w:pStyle w:val="ConsPlusNormal"/>
        <w:spacing w:before="220"/>
        <w:ind w:firstLine="540"/>
        <w:jc w:val="both"/>
      </w:pPr>
      <w:r>
        <w:t xml:space="preserve">Расчетные электрические нагрузки выполнены согласно РД 34.20.185-94 </w:t>
      </w:r>
      <w:hyperlink r:id="rId73" w:history="1">
        <w:r>
          <w:rPr>
            <w:color w:val="0000FF"/>
          </w:rPr>
          <w:t>[табл. 2.4.4]</w:t>
        </w:r>
      </w:hyperlink>
      <w:r>
        <w:t xml:space="preserve"> и СП 42.13330.2011 по укрупненным показателям энергопотребления в год на одного жителя:</w:t>
      </w:r>
    </w:p>
    <w:p w:rsidR="00A90A44" w:rsidRDefault="00A90A44">
      <w:pPr>
        <w:pStyle w:val="ConsPlusNormal"/>
        <w:spacing w:before="220"/>
        <w:ind w:firstLine="540"/>
        <w:jc w:val="both"/>
      </w:pPr>
      <w:r>
        <w:t>на первую очередь - 2300 кВт ч/чел. в год,</w:t>
      </w:r>
    </w:p>
    <w:p w:rsidR="00A90A44" w:rsidRDefault="00A90A44">
      <w:pPr>
        <w:pStyle w:val="ConsPlusNormal"/>
        <w:spacing w:before="220"/>
        <w:ind w:firstLine="540"/>
        <w:jc w:val="both"/>
      </w:pPr>
      <w:r>
        <w:t>расчетный срок - 2880 кВт ч/чел. в год.</w:t>
      </w:r>
    </w:p>
    <w:p w:rsidR="00A90A44" w:rsidRDefault="00A90A44">
      <w:pPr>
        <w:pStyle w:val="ConsPlusNormal"/>
        <w:spacing w:before="220"/>
        <w:ind w:firstLine="540"/>
        <w:jc w:val="both"/>
      </w:pPr>
      <w:r>
        <w:t>Годовое число часов использования максимума электрической нагрузки составит соответственно 5350 и 5550 часов.</w:t>
      </w:r>
    </w:p>
    <w:p w:rsidR="00A90A44" w:rsidRDefault="00A90A44">
      <w:pPr>
        <w:pStyle w:val="ConsPlusNormal"/>
        <w:spacing w:before="220"/>
        <w:ind w:firstLine="540"/>
        <w:jc w:val="both"/>
      </w:pPr>
      <w:r>
        <w:t>Приведенные укрупненные нормативы включают в себя энергопотребление жилых и общественных зданий, предприятий культурно-бытового обслуживания, внешнего освещения, водоснабжения, водоотведения и теплоснабжения.</w:t>
      </w:r>
    </w:p>
    <w:p w:rsidR="00A90A44" w:rsidRDefault="00A90A44">
      <w:pPr>
        <w:pStyle w:val="ConsPlusNormal"/>
        <w:spacing w:before="220"/>
        <w:ind w:firstLine="540"/>
        <w:jc w:val="both"/>
      </w:pPr>
      <w:r>
        <w:lastRenderedPageBreak/>
        <w:t>Данные нагрузки являются предварительными и будут корректироваться при проектировании каждого конкретного объекта.</w:t>
      </w:r>
    </w:p>
    <w:p w:rsidR="00A90A44" w:rsidRDefault="00A90A44">
      <w:pPr>
        <w:pStyle w:val="ConsPlusNormal"/>
        <w:spacing w:before="220"/>
        <w:ind w:firstLine="540"/>
        <w:jc w:val="both"/>
      </w:pPr>
      <w:r>
        <w:t>Мероприятия для повышения надежности и энергоэффективности системы электроснабжения:</w:t>
      </w:r>
    </w:p>
    <w:p w:rsidR="00A90A44" w:rsidRDefault="00A90A44">
      <w:pPr>
        <w:pStyle w:val="ConsPlusNormal"/>
        <w:spacing w:before="220"/>
        <w:ind w:firstLine="540"/>
        <w:jc w:val="both"/>
      </w:pPr>
      <w:r>
        <w:t>проведение обязательного энергетического обследования энергоснабжающих организаций, что позволит разработать пообъектные энергосберегающие мероприятия;</w:t>
      </w:r>
    </w:p>
    <w:p w:rsidR="00A90A44" w:rsidRDefault="00A90A44">
      <w:pPr>
        <w:pStyle w:val="ConsPlusNormal"/>
        <w:spacing w:before="220"/>
        <w:ind w:firstLine="540"/>
        <w:jc w:val="both"/>
      </w:pPr>
      <w:r>
        <w:t>разработка и реализация программ энергосбережения и повышения энергетической эффективности для энергоснабжающих организаций, включая разработку технико-экономических обоснований на внедрение энергосберегающих мероприятий;</w:t>
      </w:r>
    </w:p>
    <w:p w:rsidR="00A90A44" w:rsidRDefault="00A90A44">
      <w:pPr>
        <w:pStyle w:val="ConsPlusNormal"/>
        <w:spacing w:before="220"/>
        <w:ind w:firstLine="540"/>
        <w:jc w:val="both"/>
      </w:pPr>
      <w:r>
        <w:t>обеспечение согласованного развития электрической сети с техническим перевооружением и увеличением мощности действующих источников электрической энергии;</w:t>
      </w:r>
    </w:p>
    <w:p w:rsidR="00A90A44" w:rsidRDefault="00A90A44">
      <w:pPr>
        <w:pStyle w:val="ConsPlusNormal"/>
        <w:spacing w:before="220"/>
        <w:ind w:firstLine="540"/>
        <w:jc w:val="both"/>
      </w:pPr>
      <w:r>
        <w:t>модернизация трансформаторных подстанций;</w:t>
      </w:r>
    </w:p>
    <w:p w:rsidR="00A90A44" w:rsidRDefault="00A90A44">
      <w:pPr>
        <w:pStyle w:val="ConsPlusNormal"/>
        <w:spacing w:before="220"/>
        <w:ind w:firstLine="540"/>
        <w:jc w:val="both"/>
      </w:pPr>
      <w:r>
        <w:t>модернизация электрических сетей;</w:t>
      </w:r>
    </w:p>
    <w:p w:rsidR="00A90A44" w:rsidRDefault="00A90A44">
      <w:pPr>
        <w:pStyle w:val="ConsPlusNormal"/>
        <w:spacing w:before="220"/>
        <w:ind w:firstLine="540"/>
        <w:jc w:val="both"/>
      </w:pPr>
      <w:r>
        <w:t>снижение потерь на собственный нужды за счет реконструкции и технического перевооружение действующих системообразующих электросетевых объектов;</w:t>
      </w:r>
    </w:p>
    <w:p w:rsidR="00A90A44" w:rsidRDefault="00A90A44">
      <w:pPr>
        <w:pStyle w:val="ConsPlusNormal"/>
        <w:spacing w:before="220"/>
        <w:ind w:firstLine="540"/>
        <w:jc w:val="both"/>
      </w:pPr>
      <w:r>
        <w:t>введение и реализация механизма перераспределения (высвобождения) присоединенной мощности;</w:t>
      </w:r>
    </w:p>
    <w:p w:rsidR="00A90A44" w:rsidRDefault="00A90A44">
      <w:pPr>
        <w:pStyle w:val="ConsPlusNormal"/>
        <w:spacing w:before="220"/>
        <w:ind w:firstLine="540"/>
        <w:jc w:val="both"/>
      </w:pPr>
      <w:r>
        <w:t>повышение уровня компенсации реактивной мощности на трансформаторных подстанциях;</w:t>
      </w:r>
    </w:p>
    <w:p w:rsidR="00A90A44" w:rsidRDefault="00A90A44">
      <w:pPr>
        <w:pStyle w:val="ConsPlusNormal"/>
        <w:spacing w:before="220"/>
        <w:ind w:firstLine="540"/>
        <w:jc w:val="both"/>
      </w:pPr>
      <w:r>
        <w:t>оптимизация режимов работы и распределение нагрузки электрических сетей и трансформаторных подстанций;</w:t>
      </w:r>
    </w:p>
    <w:p w:rsidR="00A90A44" w:rsidRDefault="00A90A44">
      <w:pPr>
        <w:pStyle w:val="ConsPlusNormal"/>
        <w:spacing w:before="220"/>
        <w:ind w:firstLine="540"/>
        <w:jc w:val="both"/>
      </w:pPr>
      <w:r>
        <w:t>внедрение систем АСКУЭ;</w:t>
      </w:r>
    </w:p>
    <w:p w:rsidR="00A90A44" w:rsidRDefault="00A90A44">
      <w:pPr>
        <w:pStyle w:val="ConsPlusNormal"/>
        <w:spacing w:before="220"/>
        <w:ind w:firstLine="540"/>
        <w:jc w:val="both"/>
      </w:pPr>
      <w:r>
        <w:t>оснащение энергоэкономичными осветительными приборами и энергосберегающими источниками света на основе ламп светодиодных ламп в системе наружного освещения.</w:t>
      </w:r>
    </w:p>
    <w:p w:rsidR="00A90A44" w:rsidRDefault="00A90A44">
      <w:pPr>
        <w:pStyle w:val="ConsPlusNormal"/>
        <w:jc w:val="both"/>
      </w:pPr>
    </w:p>
    <w:p w:rsidR="00A90A44" w:rsidRDefault="00A90A44">
      <w:pPr>
        <w:pStyle w:val="ConsPlusNormal"/>
        <w:jc w:val="right"/>
        <w:outlineLvl w:val="4"/>
      </w:pPr>
      <w:r>
        <w:t>Таблица 18.4</w:t>
      </w:r>
    </w:p>
    <w:p w:rsidR="00A90A44" w:rsidRDefault="00A90A44">
      <w:pPr>
        <w:pStyle w:val="ConsPlusNormal"/>
        <w:jc w:val="both"/>
      </w:pPr>
    </w:p>
    <w:p w:rsidR="00A90A44" w:rsidRDefault="00A90A44">
      <w:pPr>
        <w:pStyle w:val="ConsPlusNormal"/>
        <w:jc w:val="center"/>
      </w:pPr>
      <w:r>
        <w:t>Электрические нагрузки г. Горно-Алтайск</w:t>
      </w:r>
    </w:p>
    <w:p w:rsidR="00A90A44" w:rsidRDefault="00A90A44">
      <w:pPr>
        <w:pStyle w:val="ConsPlusNormal"/>
        <w:jc w:val="both"/>
      </w:pPr>
    </w:p>
    <w:p w:rsidR="00A90A44" w:rsidRDefault="00A90A44">
      <w:pPr>
        <w:sectPr w:rsidR="00A90A4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1417"/>
        <w:gridCol w:w="1417"/>
        <w:gridCol w:w="1134"/>
        <w:gridCol w:w="1304"/>
        <w:gridCol w:w="1020"/>
        <w:gridCol w:w="1361"/>
      </w:tblGrid>
      <w:tr w:rsidR="00A90A44">
        <w:tc>
          <w:tcPr>
            <w:tcW w:w="510" w:type="dxa"/>
            <w:vMerge w:val="restart"/>
          </w:tcPr>
          <w:p w:rsidR="00A90A44" w:rsidRDefault="00A90A44">
            <w:pPr>
              <w:pStyle w:val="ConsPlusNormal"/>
              <w:jc w:val="center"/>
            </w:pPr>
            <w:r>
              <w:lastRenderedPageBreak/>
              <w:t>N п/п</w:t>
            </w:r>
          </w:p>
        </w:tc>
        <w:tc>
          <w:tcPr>
            <w:tcW w:w="1757" w:type="dxa"/>
            <w:vMerge w:val="restart"/>
          </w:tcPr>
          <w:p w:rsidR="00A90A44" w:rsidRDefault="00A90A44">
            <w:pPr>
              <w:pStyle w:val="ConsPlusNormal"/>
              <w:jc w:val="center"/>
            </w:pPr>
            <w:r>
              <w:t>Наименование муниципальных образований</w:t>
            </w:r>
          </w:p>
        </w:tc>
        <w:tc>
          <w:tcPr>
            <w:tcW w:w="1417" w:type="dxa"/>
            <w:vMerge w:val="restart"/>
          </w:tcPr>
          <w:p w:rsidR="00A90A44" w:rsidRDefault="00A90A44">
            <w:pPr>
              <w:pStyle w:val="ConsPlusNormal"/>
              <w:jc w:val="center"/>
            </w:pPr>
            <w:r>
              <w:t>Численность населения на первую очередь, чел.</w:t>
            </w:r>
          </w:p>
        </w:tc>
        <w:tc>
          <w:tcPr>
            <w:tcW w:w="1417" w:type="dxa"/>
            <w:vMerge w:val="restart"/>
          </w:tcPr>
          <w:p w:rsidR="00A90A44" w:rsidRDefault="00A90A44">
            <w:pPr>
              <w:pStyle w:val="ConsPlusNormal"/>
              <w:jc w:val="center"/>
            </w:pPr>
            <w:r>
              <w:t>Численность населения на расчетный срок, чел.</w:t>
            </w:r>
          </w:p>
        </w:tc>
        <w:tc>
          <w:tcPr>
            <w:tcW w:w="2438" w:type="dxa"/>
            <w:gridSpan w:val="2"/>
          </w:tcPr>
          <w:p w:rsidR="00A90A44" w:rsidRDefault="00A90A44">
            <w:pPr>
              <w:pStyle w:val="ConsPlusNormal"/>
              <w:jc w:val="center"/>
            </w:pPr>
            <w:r>
              <w:t>Расход электроэнергии, тыс. кВт ч/год</w:t>
            </w:r>
          </w:p>
        </w:tc>
        <w:tc>
          <w:tcPr>
            <w:tcW w:w="2381" w:type="dxa"/>
            <w:gridSpan w:val="2"/>
          </w:tcPr>
          <w:p w:rsidR="00A90A44" w:rsidRDefault="00A90A44">
            <w:pPr>
              <w:pStyle w:val="ConsPlusNormal"/>
              <w:jc w:val="center"/>
            </w:pPr>
            <w:r>
              <w:t>Расход электроэнергии, кВт</w:t>
            </w:r>
          </w:p>
        </w:tc>
      </w:tr>
      <w:tr w:rsidR="00A90A44">
        <w:tc>
          <w:tcPr>
            <w:tcW w:w="510" w:type="dxa"/>
            <w:vMerge/>
          </w:tcPr>
          <w:p w:rsidR="00A90A44" w:rsidRDefault="00A90A44"/>
        </w:tc>
        <w:tc>
          <w:tcPr>
            <w:tcW w:w="1757" w:type="dxa"/>
            <w:vMerge/>
          </w:tcPr>
          <w:p w:rsidR="00A90A44" w:rsidRDefault="00A90A44"/>
        </w:tc>
        <w:tc>
          <w:tcPr>
            <w:tcW w:w="1417" w:type="dxa"/>
            <w:vMerge/>
          </w:tcPr>
          <w:p w:rsidR="00A90A44" w:rsidRDefault="00A90A44"/>
        </w:tc>
        <w:tc>
          <w:tcPr>
            <w:tcW w:w="1417" w:type="dxa"/>
            <w:vMerge/>
          </w:tcPr>
          <w:p w:rsidR="00A90A44" w:rsidRDefault="00A90A44"/>
        </w:tc>
        <w:tc>
          <w:tcPr>
            <w:tcW w:w="1134" w:type="dxa"/>
          </w:tcPr>
          <w:p w:rsidR="00A90A44" w:rsidRDefault="00A90A44">
            <w:pPr>
              <w:pStyle w:val="ConsPlusNormal"/>
              <w:jc w:val="center"/>
            </w:pPr>
            <w:r>
              <w:t>1 очередь</w:t>
            </w:r>
          </w:p>
        </w:tc>
        <w:tc>
          <w:tcPr>
            <w:tcW w:w="1304" w:type="dxa"/>
          </w:tcPr>
          <w:p w:rsidR="00A90A44" w:rsidRDefault="00A90A44">
            <w:pPr>
              <w:pStyle w:val="ConsPlusNormal"/>
              <w:jc w:val="center"/>
            </w:pPr>
            <w:r>
              <w:t>Расчетный срок</w:t>
            </w:r>
          </w:p>
        </w:tc>
        <w:tc>
          <w:tcPr>
            <w:tcW w:w="1020" w:type="dxa"/>
          </w:tcPr>
          <w:p w:rsidR="00A90A44" w:rsidRDefault="00A90A44">
            <w:pPr>
              <w:pStyle w:val="ConsPlusNormal"/>
              <w:jc w:val="center"/>
            </w:pPr>
            <w:r>
              <w:t>1 очередь</w:t>
            </w:r>
          </w:p>
        </w:tc>
        <w:tc>
          <w:tcPr>
            <w:tcW w:w="1361" w:type="dxa"/>
          </w:tcPr>
          <w:p w:rsidR="00A90A44" w:rsidRDefault="00A90A44">
            <w:pPr>
              <w:pStyle w:val="ConsPlusNormal"/>
              <w:jc w:val="center"/>
            </w:pPr>
            <w:r>
              <w:t>Расчетный срок</w:t>
            </w:r>
          </w:p>
        </w:tc>
      </w:tr>
      <w:tr w:rsidR="00A90A44">
        <w:tc>
          <w:tcPr>
            <w:tcW w:w="510" w:type="dxa"/>
          </w:tcPr>
          <w:p w:rsidR="00A90A44" w:rsidRDefault="00A90A44">
            <w:pPr>
              <w:pStyle w:val="ConsPlusNormal"/>
              <w:jc w:val="center"/>
            </w:pPr>
            <w:r>
              <w:t>1</w:t>
            </w:r>
          </w:p>
        </w:tc>
        <w:tc>
          <w:tcPr>
            <w:tcW w:w="1757" w:type="dxa"/>
          </w:tcPr>
          <w:p w:rsidR="00A90A44" w:rsidRDefault="00A90A44">
            <w:pPr>
              <w:pStyle w:val="ConsPlusNormal"/>
              <w:jc w:val="center"/>
            </w:pPr>
            <w:r>
              <w:t>2</w:t>
            </w:r>
          </w:p>
        </w:tc>
        <w:tc>
          <w:tcPr>
            <w:tcW w:w="1417" w:type="dxa"/>
          </w:tcPr>
          <w:p w:rsidR="00A90A44" w:rsidRDefault="00A90A44">
            <w:pPr>
              <w:pStyle w:val="ConsPlusNormal"/>
              <w:jc w:val="center"/>
            </w:pPr>
            <w:r>
              <w:t>3</w:t>
            </w:r>
          </w:p>
        </w:tc>
        <w:tc>
          <w:tcPr>
            <w:tcW w:w="1417" w:type="dxa"/>
          </w:tcPr>
          <w:p w:rsidR="00A90A44" w:rsidRDefault="00A90A44">
            <w:pPr>
              <w:pStyle w:val="ConsPlusNormal"/>
              <w:jc w:val="center"/>
            </w:pPr>
            <w:r>
              <w:t>4</w:t>
            </w:r>
          </w:p>
        </w:tc>
        <w:tc>
          <w:tcPr>
            <w:tcW w:w="1134" w:type="dxa"/>
          </w:tcPr>
          <w:p w:rsidR="00A90A44" w:rsidRDefault="00A90A44">
            <w:pPr>
              <w:pStyle w:val="ConsPlusNormal"/>
              <w:jc w:val="center"/>
            </w:pPr>
            <w:r>
              <w:t>5</w:t>
            </w:r>
          </w:p>
        </w:tc>
        <w:tc>
          <w:tcPr>
            <w:tcW w:w="1304" w:type="dxa"/>
          </w:tcPr>
          <w:p w:rsidR="00A90A44" w:rsidRDefault="00A90A44">
            <w:pPr>
              <w:pStyle w:val="ConsPlusNormal"/>
              <w:jc w:val="center"/>
            </w:pPr>
            <w:r>
              <w:t>6</w:t>
            </w:r>
          </w:p>
        </w:tc>
        <w:tc>
          <w:tcPr>
            <w:tcW w:w="1020" w:type="dxa"/>
          </w:tcPr>
          <w:p w:rsidR="00A90A44" w:rsidRDefault="00A90A44">
            <w:pPr>
              <w:pStyle w:val="ConsPlusNormal"/>
              <w:jc w:val="center"/>
            </w:pPr>
            <w:r>
              <w:t>7</w:t>
            </w:r>
          </w:p>
        </w:tc>
        <w:tc>
          <w:tcPr>
            <w:tcW w:w="1361" w:type="dxa"/>
          </w:tcPr>
          <w:p w:rsidR="00A90A44" w:rsidRDefault="00A90A44">
            <w:pPr>
              <w:pStyle w:val="ConsPlusNormal"/>
              <w:jc w:val="center"/>
            </w:pPr>
            <w:r>
              <w:t>8</w:t>
            </w:r>
          </w:p>
        </w:tc>
      </w:tr>
      <w:tr w:rsidR="00A90A44">
        <w:tc>
          <w:tcPr>
            <w:tcW w:w="510" w:type="dxa"/>
          </w:tcPr>
          <w:p w:rsidR="00A90A44" w:rsidRDefault="00A90A44">
            <w:pPr>
              <w:pStyle w:val="ConsPlusNormal"/>
            </w:pPr>
            <w:r>
              <w:t>1.</w:t>
            </w:r>
          </w:p>
        </w:tc>
        <w:tc>
          <w:tcPr>
            <w:tcW w:w="1757" w:type="dxa"/>
          </w:tcPr>
          <w:p w:rsidR="00A90A44" w:rsidRDefault="00A90A44">
            <w:pPr>
              <w:pStyle w:val="ConsPlusNormal"/>
              <w:jc w:val="both"/>
            </w:pPr>
            <w:r>
              <w:t>Промышленность</w:t>
            </w:r>
          </w:p>
        </w:tc>
        <w:tc>
          <w:tcPr>
            <w:tcW w:w="1417" w:type="dxa"/>
          </w:tcPr>
          <w:p w:rsidR="00A90A44" w:rsidRDefault="00A90A44">
            <w:pPr>
              <w:pStyle w:val="ConsPlusNormal"/>
              <w:jc w:val="center"/>
            </w:pPr>
            <w:r>
              <w:t>-</w:t>
            </w:r>
          </w:p>
        </w:tc>
        <w:tc>
          <w:tcPr>
            <w:tcW w:w="1417" w:type="dxa"/>
          </w:tcPr>
          <w:p w:rsidR="00A90A44" w:rsidRDefault="00A90A44">
            <w:pPr>
              <w:pStyle w:val="ConsPlusNormal"/>
              <w:jc w:val="center"/>
            </w:pPr>
            <w:r>
              <w:t>-</w:t>
            </w:r>
          </w:p>
        </w:tc>
        <w:tc>
          <w:tcPr>
            <w:tcW w:w="1134" w:type="dxa"/>
          </w:tcPr>
          <w:p w:rsidR="00A90A44" w:rsidRDefault="00A90A44">
            <w:pPr>
              <w:pStyle w:val="ConsPlusNormal"/>
              <w:jc w:val="center"/>
            </w:pPr>
            <w:r>
              <w:t>39510</w:t>
            </w:r>
          </w:p>
        </w:tc>
        <w:tc>
          <w:tcPr>
            <w:tcW w:w="1304" w:type="dxa"/>
          </w:tcPr>
          <w:p w:rsidR="00A90A44" w:rsidRDefault="00A90A44">
            <w:pPr>
              <w:pStyle w:val="ConsPlusNormal"/>
              <w:jc w:val="center"/>
            </w:pPr>
            <w:r>
              <w:t>82616</w:t>
            </w:r>
          </w:p>
        </w:tc>
        <w:tc>
          <w:tcPr>
            <w:tcW w:w="1020" w:type="dxa"/>
          </w:tcPr>
          <w:p w:rsidR="00A90A44" w:rsidRDefault="00A90A44">
            <w:pPr>
              <w:pStyle w:val="ConsPlusNormal"/>
              <w:jc w:val="center"/>
            </w:pPr>
            <w:r>
              <w:t>7385</w:t>
            </w:r>
          </w:p>
        </w:tc>
        <w:tc>
          <w:tcPr>
            <w:tcW w:w="1361" w:type="dxa"/>
          </w:tcPr>
          <w:p w:rsidR="00A90A44" w:rsidRDefault="00A90A44">
            <w:pPr>
              <w:pStyle w:val="ConsPlusNormal"/>
              <w:jc w:val="center"/>
            </w:pPr>
            <w:r>
              <w:t>14885</w:t>
            </w:r>
          </w:p>
        </w:tc>
      </w:tr>
      <w:tr w:rsidR="00A90A44">
        <w:tc>
          <w:tcPr>
            <w:tcW w:w="510" w:type="dxa"/>
          </w:tcPr>
          <w:p w:rsidR="00A90A44" w:rsidRDefault="00A90A44">
            <w:pPr>
              <w:pStyle w:val="ConsPlusNormal"/>
            </w:pPr>
            <w:r>
              <w:t>2.</w:t>
            </w:r>
          </w:p>
        </w:tc>
        <w:tc>
          <w:tcPr>
            <w:tcW w:w="1757" w:type="dxa"/>
          </w:tcPr>
          <w:p w:rsidR="00A90A44" w:rsidRDefault="00A90A44">
            <w:pPr>
              <w:pStyle w:val="ConsPlusNormal"/>
              <w:jc w:val="both"/>
            </w:pPr>
            <w:r>
              <w:t>Жилищно-коммунальный сектор</w:t>
            </w:r>
          </w:p>
        </w:tc>
        <w:tc>
          <w:tcPr>
            <w:tcW w:w="1417" w:type="dxa"/>
          </w:tcPr>
          <w:p w:rsidR="00A90A44" w:rsidRDefault="00A90A44">
            <w:pPr>
              <w:pStyle w:val="ConsPlusNormal"/>
              <w:jc w:val="center"/>
            </w:pPr>
            <w:r>
              <w:t>57262</w:t>
            </w:r>
          </w:p>
        </w:tc>
        <w:tc>
          <w:tcPr>
            <w:tcW w:w="1417" w:type="dxa"/>
          </w:tcPr>
          <w:p w:rsidR="00A90A44" w:rsidRDefault="00A90A44">
            <w:pPr>
              <w:pStyle w:val="ConsPlusNormal"/>
              <w:jc w:val="center"/>
            </w:pPr>
            <w:r>
              <w:t>71716</w:t>
            </w:r>
          </w:p>
        </w:tc>
        <w:tc>
          <w:tcPr>
            <w:tcW w:w="1134" w:type="dxa"/>
          </w:tcPr>
          <w:p w:rsidR="00A90A44" w:rsidRDefault="00A90A44">
            <w:pPr>
              <w:pStyle w:val="ConsPlusNormal"/>
              <w:jc w:val="center"/>
            </w:pPr>
            <w:r>
              <w:t>131702</w:t>
            </w:r>
          </w:p>
        </w:tc>
        <w:tc>
          <w:tcPr>
            <w:tcW w:w="1304" w:type="dxa"/>
          </w:tcPr>
          <w:p w:rsidR="00A90A44" w:rsidRDefault="00A90A44">
            <w:pPr>
              <w:pStyle w:val="ConsPlusNormal"/>
              <w:jc w:val="center"/>
            </w:pPr>
            <w:r>
              <w:t>206542</w:t>
            </w:r>
          </w:p>
        </w:tc>
        <w:tc>
          <w:tcPr>
            <w:tcW w:w="1020" w:type="dxa"/>
          </w:tcPr>
          <w:p w:rsidR="00A90A44" w:rsidRDefault="00A90A44">
            <w:pPr>
              <w:pStyle w:val="ConsPlusNormal"/>
              <w:jc w:val="center"/>
            </w:pPr>
            <w:r>
              <w:t>24617</w:t>
            </w:r>
          </w:p>
        </w:tc>
        <w:tc>
          <w:tcPr>
            <w:tcW w:w="1361" w:type="dxa"/>
          </w:tcPr>
          <w:p w:rsidR="00A90A44" w:rsidRDefault="00A90A44">
            <w:pPr>
              <w:pStyle w:val="ConsPlusNormal"/>
              <w:jc w:val="center"/>
            </w:pPr>
            <w:r>
              <w:t>37215</w:t>
            </w:r>
          </w:p>
        </w:tc>
      </w:tr>
      <w:tr w:rsidR="00A90A44">
        <w:tc>
          <w:tcPr>
            <w:tcW w:w="510" w:type="dxa"/>
          </w:tcPr>
          <w:p w:rsidR="00A90A44" w:rsidRDefault="00A90A44">
            <w:pPr>
              <w:pStyle w:val="ConsPlusNormal"/>
            </w:pPr>
            <w:r>
              <w:t>3.</w:t>
            </w:r>
          </w:p>
        </w:tc>
        <w:tc>
          <w:tcPr>
            <w:tcW w:w="1757" w:type="dxa"/>
          </w:tcPr>
          <w:p w:rsidR="00A90A44" w:rsidRDefault="00A90A44">
            <w:pPr>
              <w:pStyle w:val="ConsPlusNormal"/>
              <w:jc w:val="both"/>
            </w:pPr>
            <w:r>
              <w:t>Прочие потребители</w:t>
            </w:r>
          </w:p>
        </w:tc>
        <w:tc>
          <w:tcPr>
            <w:tcW w:w="1417" w:type="dxa"/>
          </w:tcPr>
          <w:p w:rsidR="00A90A44" w:rsidRDefault="00A90A44">
            <w:pPr>
              <w:pStyle w:val="ConsPlusNormal"/>
              <w:jc w:val="center"/>
            </w:pPr>
            <w:r>
              <w:t>-</w:t>
            </w:r>
          </w:p>
        </w:tc>
        <w:tc>
          <w:tcPr>
            <w:tcW w:w="1417" w:type="dxa"/>
          </w:tcPr>
          <w:p w:rsidR="00A90A44" w:rsidRDefault="00A90A44">
            <w:pPr>
              <w:pStyle w:val="ConsPlusNormal"/>
              <w:jc w:val="center"/>
            </w:pPr>
            <w:r>
              <w:t>-</w:t>
            </w:r>
          </w:p>
        </w:tc>
        <w:tc>
          <w:tcPr>
            <w:tcW w:w="1134" w:type="dxa"/>
          </w:tcPr>
          <w:p w:rsidR="00A90A44" w:rsidRDefault="00A90A44">
            <w:pPr>
              <w:pStyle w:val="ConsPlusNormal"/>
              <w:jc w:val="center"/>
            </w:pPr>
            <w:r>
              <w:t>11195</w:t>
            </w:r>
          </w:p>
        </w:tc>
        <w:tc>
          <w:tcPr>
            <w:tcW w:w="1304" w:type="dxa"/>
          </w:tcPr>
          <w:p w:rsidR="00A90A44" w:rsidRDefault="00A90A44">
            <w:pPr>
              <w:pStyle w:val="ConsPlusNormal"/>
              <w:jc w:val="center"/>
            </w:pPr>
            <w:r>
              <w:t>18588</w:t>
            </w:r>
          </w:p>
        </w:tc>
        <w:tc>
          <w:tcPr>
            <w:tcW w:w="1020" w:type="dxa"/>
          </w:tcPr>
          <w:p w:rsidR="00A90A44" w:rsidRDefault="00A90A44">
            <w:pPr>
              <w:pStyle w:val="ConsPlusNormal"/>
              <w:jc w:val="center"/>
            </w:pPr>
            <w:r>
              <w:t>2092</w:t>
            </w:r>
          </w:p>
        </w:tc>
        <w:tc>
          <w:tcPr>
            <w:tcW w:w="1361" w:type="dxa"/>
          </w:tcPr>
          <w:p w:rsidR="00A90A44" w:rsidRDefault="00A90A44">
            <w:pPr>
              <w:pStyle w:val="ConsPlusNormal"/>
              <w:jc w:val="center"/>
            </w:pPr>
            <w:r>
              <w:t>3349</w:t>
            </w:r>
          </w:p>
        </w:tc>
      </w:tr>
      <w:tr w:rsidR="00A90A44">
        <w:tc>
          <w:tcPr>
            <w:tcW w:w="510" w:type="dxa"/>
          </w:tcPr>
          <w:p w:rsidR="00A90A44" w:rsidRDefault="00A90A44">
            <w:pPr>
              <w:pStyle w:val="ConsPlusNormal"/>
            </w:pPr>
            <w:r>
              <w:t>4.</w:t>
            </w:r>
          </w:p>
        </w:tc>
        <w:tc>
          <w:tcPr>
            <w:tcW w:w="1757" w:type="dxa"/>
          </w:tcPr>
          <w:p w:rsidR="00A90A44" w:rsidRDefault="00A90A44">
            <w:pPr>
              <w:pStyle w:val="ConsPlusNormal"/>
              <w:jc w:val="both"/>
            </w:pPr>
            <w:r>
              <w:t>Потери в сетях и трансформаторах (8%)</w:t>
            </w:r>
          </w:p>
        </w:tc>
        <w:tc>
          <w:tcPr>
            <w:tcW w:w="1417" w:type="dxa"/>
          </w:tcPr>
          <w:p w:rsidR="00A90A44" w:rsidRDefault="00A90A44">
            <w:pPr>
              <w:pStyle w:val="ConsPlusNormal"/>
              <w:jc w:val="center"/>
            </w:pPr>
            <w:r>
              <w:t>-</w:t>
            </w:r>
          </w:p>
        </w:tc>
        <w:tc>
          <w:tcPr>
            <w:tcW w:w="1417" w:type="dxa"/>
          </w:tcPr>
          <w:p w:rsidR="00A90A44" w:rsidRDefault="00A90A44">
            <w:pPr>
              <w:pStyle w:val="ConsPlusNormal"/>
              <w:jc w:val="center"/>
            </w:pPr>
            <w:r>
              <w:t>-</w:t>
            </w:r>
          </w:p>
        </w:tc>
        <w:tc>
          <w:tcPr>
            <w:tcW w:w="1134" w:type="dxa"/>
          </w:tcPr>
          <w:p w:rsidR="00A90A44" w:rsidRDefault="00A90A44">
            <w:pPr>
              <w:pStyle w:val="ConsPlusNormal"/>
              <w:jc w:val="center"/>
            </w:pPr>
            <w:r>
              <w:t>14593</w:t>
            </w:r>
          </w:p>
        </w:tc>
        <w:tc>
          <w:tcPr>
            <w:tcW w:w="1304" w:type="dxa"/>
          </w:tcPr>
          <w:p w:rsidR="00A90A44" w:rsidRDefault="00A90A44">
            <w:pPr>
              <w:pStyle w:val="ConsPlusNormal"/>
              <w:jc w:val="center"/>
            </w:pPr>
            <w:r>
              <w:t>24620</w:t>
            </w:r>
          </w:p>
        </w:tc>
        <w:tc>
          <w:tcPr>
            <w:tcW w:w="1020" w:type="dxa"/>
          </w:tcPr>
          <w:p w:rsidR="00A90A44" w:rsidRDefault="00A90A44">
            <w:pPr>
              <w:pStyle w:val="ConsPlusNormal"/>
              <w:jc w:val="center"/>
            </w:pPr>
            <w:r>
              <w:t>2728</w:t>
            </w:r>
          </w:p>
        </w:tc>
        <w:tc>
          <w:tcPr>
            <w:tcW w:w="1361" w:type="dxa"/>
          </w:tcPr>
          <w:p w:rsidR="00A90A44" w:rsidRDefault="00A90A44">
            <w:pPr>
              <w:pStyle w:val="ConsPlusNormal"/>
              <w:jc w:val="center"/>
            </w:pPr>
            <w:r>
              <w:t>4436</w:t>
            </w:r>
          </w:p>
        </w:tc>
      </w:tr>
      <w:tr w:rsidR="00A90A44">
        <w:tc>
          <w:tcPr>
            <w:tcW w:w="510" w:type="dxa"/>
            <w:vAlign w:val="center"/>
          </w:tcPr>
          <w:p w:rsidR="00A90A44" w:rsidRDefault="00A90A44">
            <w:pPr>
              <w:pStyle w:val="ConsPlusNormal"/>
            </w:pPr>
          </w:p>
        </w:tc>
        <w:tc>
          <w:tcPr>
            <w:tcW w:w="1757" w:type="dxa"/>
          </w:tcPr>
          <w:p w:rsidR="00A90A44" w:rsidRDefault="00A90A44">
            <w:pPr>
              <w:pStyle w:val="ConsPlusNormal"/>
              <w:jc w:val="both"/>
            </w:pPr>
            <w:r>
              <w:t>Всего (округлено)</w:t>
            </w:r>
          </w:p>
        </w:tc>
        <w:tc>
          <w:tcPr>
            <w:tcW w:w="1417" w:type="dxa"/>
          </w:tcPr>
          <w:p w:rsidR="00A90A44" w:rsidRDefault="00A90A44">
            <w:pPr>
              <w:pStyle w:val="ConsPlusNormal"/>
              <w:jc w:val="center"/>
            </w:pPr>
            <w:r>
              <w:t>-</w:t>
            </w:r>
          </w:p>
        </w:tc>
        <w:tc>
          <w:tcPr>
            <w:tcW w:w="1417" w:type="dxa"/>
          </w:tcPr>
          <w:p w:rsidR="00A90A44" w:rsidRDefault="00A90A44">
            <w:pPr>
              <w:pStyle w:val="ConsPlusNormal"/>
              <w:jc w:val="center"/>
            </w:pPr>
            <w:r>
              <w:t>-</w:t>
            </w:r>
          </w:p>
        </w:tc>
        <w:tc>
          <w:tcPr>
            <w:tcW w:w="1134" w:type="dxa"/>
          </w:tcPr>
          <w:p w:rsidR="00A90A44" w:rsidRDefault="00A90A44">
            <w:pPr>
              <w:pStyle w:val="ConsPlusNormal"/>
              <w:jc w:val="center"/>
            </w:pPr>
            <w:r>
              <w:t>197000</w:t>
            </w:r>
          </w:p>
        </w:tc>
        <w:tc>
          <w:tcPr>
            <w:tcW w:w="1304" w:type="dxa"/>
          </w:tcPr>
          <w:p w:rsidR="00A90A44" w:rsidRDefault="00A90A44">
            <w:pPr>
              <w:pStyle w:val="ConsPlusNormal"/>
              <w:jc w:val="center"/>
            </w:pPr>
            <w:r>
              <w:t>332370</w:t>
            </w:r>
          </w:p>
        </w:tc>
        <w:tc>
          <w:tcPr>
            <w:tcW w:w="1020" w:type="dxa"/>
          </w:tcPr>
          <w:p w:rsidR="00A90A44" w:rsidRDefault="00A90A44">
            <w:pPr>
              <w:pStyle w:val="ConsPlusNormal"/>
              <w:jc w:val="center"/>
            </w:pPr>
            <w:r>
              <w:t>36820</w:t>
            </w:r>
          </w:p>
        </w:tc>
        <w:tc>
          <w:tcPr>
            <w:tcW w:w="1361" w:type="dxa"/>
          </w:tcPr>
          <w:p w:rsidR="00A90A44" w:rsidRDefault="00A90A44">
            <w:pPr>
              <w:pStyle w:val="ConsPlusNormal"/>
              <w:jc w:val="center"/>
            </w:pPr>
            <w:r>
              <w:t>59890</w:t>
            </w:r>
          </w:p>
        </w:tc>
      </w:tr>
      <w:tr w:rsidR="00A90A44">
        <w:tc>
          <w:tcPr>
            <w:tcW w:w="510" w:type="dxa"/>
            <w:vAlign w:val="center"/>
          </w:tcPr>
          <w:p w:rsidR="00A90A44" w:rsidRDefault="00A90A44">
            <w:pPr>
              <w:pStyle w:val="ConsPlusNormal"/>
            </w:pPr>
          </w:p>
        </w:tc>
        <w:tc>
          <w:tcPr>
            <w:tcW w:w="1757" w:type="dxa"/>
          </w:tcPr>
          <w:p w:rsidR="00A90A44" w:rsidRDefault="00A90A44">
            <w:pPr>
              <w:pStyle w:val="ConsPlusNormal"/>
              <w:jc w:val="both"/>
            </w:pPr>
            <w:r>
              <w:t>То же, с учетом коэффициента одновременности К</w:t>
            </w:r>
            <w:r>
              <w:rPr>
                <w:vertAlign w:val="subscript"/>
              </w:rPr>
              <w:t>од.</w:t>
            </w:r>
            <w:r>
              <w:t xml:space="preserve"> = 0,7</w:t>
            </w:r>
          </w:p>
        </w:tc>
        <w:tc>
          <w:tcPr>
            <w:tcW w:w="1417" w:type="dxa"/>
          </w:tcPr>
          <w:p w:rsidR="00A90A44" w:rsidRDefault="00A90A44">
            <w:pPr>
              <w:pStyle w:val="ConsPlusNormal"/>
              <w:jc w:val="center"/>
            </w:pPr>
            <w:r>
              <w:t>-</w:t>
            </w:r>
          </w:p>
        </w:tc>
        <w:tc>
          <w:tcPr>
            <w:tcW w:w="1417" w:type="dxa"/>
          </w:tcPr>
          <w:p w:rsidR="00A90A44" w:rsidRDefault="00A90A44">
            <w:pPr>
              <w:pStyle w:val="ConsPlusNormal"/>
              <w:jc w:val="center"/>
            </w:pPr>
            <w:r>
              <w:t>-</w:t>
            </w:r>
          </w:p>
        </w:tc>
        <w:tc>
          <w:tcPr>
            <w:tcW w:w="1134" w:type="dxa"/>
          </w:tcPr>
          <w:p w:rsidR="00A90A44" w:rsidRDefault="00A90A44">
            <w:pPr>
              <w:pStyle w:val="ConsPlusNormal"/>
              <w:jc w:val="center"/>
            </w:pPr>
            <w:r>
              <w:t>155950</w:t>
            </w:r>
          </w:p>
        </w:tc>
        <w:tc>
          <w:tcPr>
            <w:tcW w:w="1304" w:type="dxa"/>
          </w:tcPr>
          <w:p w:rsidR="00A90A44" w:rsidRDefault="00A90A44">
            <w:pPr>
              <w:pStyle w:val="ConsPlusNormal"/>
              <w:jc w:val="center"/>
            </w:pPr>
            <w:r>
              <w:t>262900</w:t>
            </w:r>
          </w:p>
        </w:tc>
        <w:tc>
          <w:tcPr>
            <w:tcW w:w="1020" w:type="dxa"/>
          </w:tcPr>
          <w:p w:rsidR="00A90A44" w:rsidRDefault="00A90A44">
            <w:pPr>
              <w:pStyle w:val="ConsPlusNormal"/>
              <w:jc w:val="center"/>
            </w:pPr>
            <w:r>
              <w:t>29150</w:t>
            </w:r>
          </w:p>
        </w:tc>
        <w:tc>
          <w:tcPr>
            <w:tcW w:w="1361" w:type="dxa"/>
          </w:tcPr>
          <w:p w:rsidR="00A90A44" w:rsidRDefault="00A90A44">
            <w:pPr>
              <w:pStyle w:val="ConsPlusNormal"/>
              <w:jc w:val="center"/>
            </w:pPr>
            <w:r>
              <w:t>47370</w:t>
            </w:r>
          </w:p>
        </w:tc>
      </w:tr>
    </w:tbl>
    <w:p w:rsidR="00A90A44" w:rsidRDefault="00A90A44">
      <w:pPr>
        <w:sectPr w:rsidR="00A90A44">
          <w:pgSz w:w="16838" w:h="11905" w:orient="landscape"/>
          <w:pgMar w:top="1701" w:right="1134" w:bottom="850" w:left="1134" w:header="0" w:footer="0" w:gutter="0"/>
          <w:cols w:space="720"/>
        </w:sectPr>
      </w:pPr>
    </w:p>
    <w:p w:rsidR="00A90A44" w:rsidRDefault="00A90A44">
      <w:pPr>
        <w:pStyle w:val="ConsPlusNormal"/>
        <w:jc w:val="both"/>
      </w:pPr>
    </w:p>
    <w:p w:rsidR="00A90A44" w:rsidRDefault="00A90A44">
      <w:pPr>
        <w:pStyle w:val="ConsPlusNormal"/>
        <w:ind w:firstLine="540"/>
        <w:jc w:val="both"/>
      </w:pPr>
      <w:r>
        <w:t>7) связь</w:t>
      </w:r>
    </w:p>
    <w:p w:rsidR="00A90A44" w:rsidRDefault="00A90A44">
      <w:pPr>
        <w:pStyle w:val="ConsPlusNormal"/>
        <w:spacing w:before="220"/>
        <w:ind w:firstLine="540"/>
        <w:jc w:val="both"/>
      </w:pPr>
      <w:r>
        <w:t>Основные направления развития услуг связи на расчетный срок:</w:t>
      </w:r>
    </w:p>
    <w:p w:rsidR="00A90A44" w:rsidRDefault="00A90A44">
      <w:pPr>
        <w:pStyle w:val="ConsPlusNormal"/>
        <w:spacing w:before="220"/>
        <w:ind w:firstLine="540"/>
        <w:jc w:val="both"/>
      </w:pPr>
      <w:r>
        <w:t>создание условий для приема государственных радиопрограмм по эфиру взамен проводных линий связи;</w:t>
      </w:r>
    </w:p>
    <w:p w:rsidR="00A90A44" w:rsidRDefault="00A90A44">
      <w:pPr>
        <w:pStyle w:val="ConsPlusNormal"/>
        <w:spacing w:before="220"/>
        <w:ind w:firstLine="540"/>
        <w:jc w:val="both"/>
      </w:pPr>
      <w:r>
        <w:t>создание сетей сотовой связи третьего поколения, на основе существующей инфраструктуры базовых станций и коммутаторов;</w:t>
      </w:r>
    </w:p>
    <w:p w:rsidR="00A90A44" w:rsidRDefault="00A90A44">
      <w:pPr>
        <w:pStyle w:val="ConsPlusNormal"/>
        <w:spacing w:before="220"/>
        <w:ind w:firstLine="540"/>
        <w:jc w:val="both"/>
      </w:pPr>
      <w:r>
        <w:t>строительство новых базовых станций и расширение зоны охвата;</w:t>
      </w:r>
    </w:p>
    <w:p w:rsidR="00A90A44" w:rsidRDefault="00A90A44">
      <w:pPr>
        <w:pStyle w:val="ConsPlusNormal"/>
        <w:spacing w:before="220"/>
        <w:ind w:firstLine="540"/>
        <w:jc w:val="both"/>
      </w:pPr>
      <w:r>
        <w:t>снижение тарифов и дальнейшее расширение дополнительных мобильных сервисов;</w:t>
      </w:r>
    </w:p>
    <w:p w:rsidR="00A90A44" w:rsidRDefault="00A90A44">
      <w:pPr>
        <w:pStyle w:val="ConsPlusNormal"/>
        <w:spacing w:before="220"/>
        <w:ind w:firstLine="540"/>
        <w:jc w:val="both"/>
      </w:pPr>
      <w:r>
        <w:t>переход на цифровое вещание.</w:t>
      </w:r>
    </w:p>
    <w:p w:rsidR="00A90A44" w:rsidRDefault="00A90A44">
      <w:pPr>
        <w:pStyle w:val="ConsPlusNormal"/>
        <w:spacing w:before="220"/>
        <w:ind w:firstLine="540"/>
        <w:jc w:val="both"/>
      </w:pPr>
      <w:r>
        <w:t>Для телефонизации проектной застройки предлагается использовать существующую АТС и линии связи. Телефонизация застройки, не имеющей сетей связи, предусматривается радиотелефонной связью позволяющей покрыть достаточно большое пространство вокруг базовой станции.</w:t>
      </w:r>
    </w:p>
    <w:p w:rsidR="00A90A44" w:rsidRDefault="00A90A44">
      <w:pPr>
        <w:pStyle w:val="ConsPlusNormal"/>
        <w:spacing w:before="220"/>
        <w:ind w:firstLine="540"/>
        <w:jc w:val="both"/>
      </w:pPr>
      <w:r>
        <w:t>Телефонизация производится из расчета 350 номеров на 1000 жителей.</w:t>
      </w:r>
    </w:p>
    <w:p w:rsidR="00A90A44" w:rsidRDefault="00A90A44">
      <w:pPr>
        <w:pStyle w:val="ConsPlusNormal"/>
        <w:spacing w:before="220"/>
        <w:ind w:firstLine="540"/>
        <w:jc w:val="both"/>
      </w:pPr>
      <w:r>
        <w:t>Проектное количество телефонных номеров будет составлять на расчетный срок 25600 шт., на первую очередь - 24540 шт.</w:t>
      </w:r>
    </w:p>
    <w:p w:rsidR="00A90A44" w:rsidRDefault="00A90A44">
      <w:pPr>
        <w:pStyle w:val="ConsPlusNormal"/>
        <w:spacing w:before="220"/>
        <w:ind w:firstLine="540"/>
        <w:jc w:val="both"/>
      </w:pPr>
      <w:r>
        <w:t>Развитие телефонной сети предусматривается по нескольким направлениям. В первую очередь путем традиционного наращивания номерной емкости АТС, отвечающих требованиям используемых цифровых технологий.</w:t>
      </w:r>
    </w:p>
    <w:p w:rsidR="00A90A44" w:rsidRDefault="00A90A44">
      <w:pPr>
        <w:pStyle w:val="ConsPlusNormal"/>
        <w:spacing w:before="220"/>
        <w:ind w:firstLine="540"/>
        <w:jc w:val="both"/>
      </w:pPr>
      <w:r>
        <w:t>Телефонизация следует осуществлять с использованием технологии FTTB, что подразумевает подключение по оптической линии связи группы домов на узел мультисервисной сети. Подключение абонентов к сети связи общего пользования осуществляется по витой паре либо с использованием радиоканала (Wi-Fi, Wi-Max, CDMA).</w:t>
      </w:r>
    </w:p>
    <w:p w:rsidR="00A90A44" w:rsidRDefault="00A90A44">
      <w:pPr>
        <w:pStyle w:val="ConsPlusNormal"/>
        <w:spacing w:before="220"/>
        <w:ind w:firstLine="540"/>
        <w:jc w:val="both"/>
      </w:pPr>
      <w:r>
        <w:t>При составлении перспективного плана застройки Горно-Алтайска предлагается:</w:t>
      </w:r>
    </w:p>
    <w:p w:rsidR="00A90A44" w:rsidRDefault="00A90A44">
      <w:pPr>
        <w:pStyle w:val="ConsPlusNormal"/>
        <w:spacing w:before="220"/>
        <w:ind w:firstLine="540"/>
        <w:jc w:val="both"/>
      </w:pPr>
      <w:r>
        <w:t>для каждого проектируемого микрорайона предусмотреть строительство телефонной канализации и прокладку оптоволоконных линий от ближайшей АТС.</w:t>
      </w:r>
    </w:p>
    <w:p w:rsidR="00A90A44" w:rsidRDefault="00A90A44">
      <w:pPr>
        <w:pStyle w:val="ConsPlusNormal"/>
        <w:spacing w:before="220"/>
        <w:ind w:firstLine="540"/>
        <w:jc w:val="both"/>
      </w:pPr>
      <w:r>
        <w:t>В центре микрорайона предусмотреть место под установку контейнера для размещения оборудования телекоммуникаций с обеспечением электропитания. От контейнера предусмотреть строительство кабельных канализаций.</w:t>
      </w:r>
    </w:p>
    <w:p w:rsidR="00A90A44" w:rsidRDefault="00A90A44">
      <w:pPr>
        <w:pStyle w:val="ConsPlusNormal"/>
        <w:spacing w:before="220"/>
        <w:ind w:firstLine="540"/>
        <w:jc w:val="both"/>
      </w:pPr>
      <w:r>
        <w:t>9) подвижная радиотелефония</w:t>
      </w:r>
    </w:p>
    <w:p w:rsidR="00A90A44" w:rsidRDefault="00A90A44">
      <w:pPr>
        <w:pStyle w:val="ConsPlusNormal"/>
        <w:spacing w:before="220"/>
        <w:ind w:firstLine="540"/>
        <w:jc w:val="both"/>
      </w:pPr>
      <w:r>
        <w:t>Необходимо создать благоприятные условия для развития ускоренными темпами системы подвижной радиотелефонной связи на базе стандартов GSM, UMTS, LTE. Дальнейшее увеличение количества базовых станций, по мере заполнения объемов существующих, будет составлять существенную конкуренцию проводным сетям телефонии общего пользования и должно идти по пути увеличения площади покрытия зонами устойчивого доступа мобильной связи на всей территории населенного пункта и вдоль автодорог.</w:t>
      </w:r>
    </w:p>
    <w:p w:rsidR="00A90A44" w:rsidRDefault="00A90A44">
      <w:pPr>
        <w:pStyle w:val="ConsPlusNormal"/>
        <w:spacing w:before="220"/>
        <w:ind w:firstLine="540"/>
        <w:jc w:val="both"/>
      </w:pPr>
      <w:r>
        <w:t>18. Развитие объектов транспортной инфраструктуры</w:t>
      </w:r>
    </w:p>
    <w:p w:rsidR="00A90A44" w:rsidRDefault="00A90A44">
      <w:pPr>
        <w:pStyle w:val="ConsPlusNormal"/>
        <w:spacing w:before="220"/>
        <w:ind w:firstLine="540"/>
        <w:jc w:val="both"/>
      </w:pPr>
      <w:r>
        <w:t>1) воздушный транспорт</w:t>
      </w:r>
    </w:p>
    <w:p w:rsidR="00A90A44" w:rsidRDefault="00A90A44">
      <w:pPr>
        <w:pStyle w:val="ConsPlusNormal"/>
        <w:spacing w:before="220"/>
        <w:ind w:firstLine="540"/>
        <w:jc w:val="both"/>
      </w:pPr>
      <w:r>
        <w:lastRenderedPageBreak/>
        <w:t xml:space="preserve">В соответствии с </w:t>
      </w:r>
      <w:hyperlink r:id="rId74" w:history="1">
        <w:r>
          <w:rPr>
            <w:color w:val="0000FF"/>
          </w:rPr>
          <w:t>приложением</w:t>
        </w:r>
      </w:hyperlink>
      <w:r>
        <w:t xml:space="preserve"> к распоряжению Администрации муниципального образования "Майминский район" от 2 декабря 2016 года N 728-р на территории Майминского района планируется строительство международного аэровокзала в аэропорту "Горно-Алтайска" Республики Алтай (предварительно мощность 50 пассажиров в час).</w:t>
      </w:r>
    </w:p>
    <w:p w:rsidR="00A90A44" w:rsidRDefault="00A90A44">
      <w:pPr>
        <w:pStyle w:val="ConsPlusNormal"/>
        <w:spacing w:before="220"/>
        <w:ind w:firstLine="540"/>
        <w:jc w:val="both"/>
      </w:pPr>
      <w:r>
        <w:t>2) железнодорожный транспорт</w:t>
      </w:r>
    </w:p>
    <w:p w:rsidR="00A90A44" w:rsidRDefault="00A90A44">
      <w:pPr>
        <w:pStyle w:val="ConsPlusNormal"/>
        <w:spacing w:before="220"/>
        <w:ind w:firstLine="540"/>
        <w:jc w:val="both"/>
      </w:pPr>
      <w:r>
        <w:t>По данным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до 2030 года" имеются мероприятия, направленные на строительство железнодорожной линий Бийск - Горно-Алтайск.</w:t>
      </w:r>
    </w:p>
    <w:p w:rsidR="00A90A44" w:rsidRDefault="00A90A44">
      <w:pPr>
        <w:pStyle w:val="ConsPlusNormal"/>
        <w:spacing w:before="220"/>
        <w:ind w:firstLine="540"/>
        <w:jc w:val="both"/>
      </w:pPr>
      <w:r>
        <w:t>3) автомобильный транспорт</w:t>
      </w:r>
    </w:p>
    <w:p w:rsidR="00A90A44" w:rsidRDefault="00A90A44">
      <w:pPr>
        <w:pStyle w:val="ConsPlusNormal"/>
        <w:spacing w:before="220"/>
        <w:ind w:firstLine="540"/>
        <w:jc w:val="both"/>
      </w:pPr>
      <w:r>
        <w:t>На федеральном уровне приоритетным является:</w:t>
      </w:r>
    </w:p>
    <w:p w:rsidR="00A90A44" w:rsidRDefault="00A90A44">
      <w:pPr>
        <w:pStyle w:val="ConsPlusNormal"/>
        <w:spacing w:before="220"/>
        <w:ind w:firstLine="540"/>
        <w:jc w:val="both"/>
      </w:pPr>
      <w:r>
        <w:t>- реконструкция и строительство дороги федерального значения "Чуйский тракт" в обход населенного пункта с. Майма.</w:t>
      </w:r>
    </w:p>
    <w:p w:rsidR="00A90A44" w:rsidRDefault="00A90A44">
      <w:pPr>
        <w:pStyle w:val="ConsPlusNormal"/>
        <w:spacing w:before="220"/>
        <w:ind w:firstLine="540"/>
        <w:jc w:val="both"/>
      </w:pPr>
      <w:r>
        <w:t>Развитие современного города и освоение новых площадок в значительной степени зависит от состояния его транспортной инфраструктуры. В настоящее время г. Горно-Алтайск имеет собственную территориальную автодорожную сеть, которая благодаря сложному рельефу и особенностям освоения территории не имеет достаточного развития.</w:t>
      </w:r>
    </w:p>
    <w:p w:rsidR="00A90A44" w:rsidRDefault="00A90A44">
      <w:pPr>
        <w:pStyle w:val="ConsPlusNormal"/>
        <w:spacing w:before="220"/>
        <w:ind w:firstLine="540"/>
        <w:jc w:val="both"/>
      </w:pPr>
      <w:r>
        <w:t>В данной работе получила преемственность идея предшествующего генерального плана по созданию транспортного каркаса, способного обеспечить решение существующих транспортных проблем и учитывающего расположение и специфику города: сложный рельеф территории, интенсивное развитие микрорайонов жилой застройки.</w:t>
      </w:r>
    </w:p>
    <w:p w:rsidR="00A90A44" w:rsidRDefault="00A90A44">
      <w:pPr>
        <w:pStyle w:val="ConsPlusNormal"/>
        <w:spacing w:before="220"/>
        <w:ind w:firstLine="540"/>
        <w:jc w:val="both"/>
      </w:pPr>
      <w:r>
        <w:t>Учитывая более интенсивное освоение территории Горно-Алтайска в перспективе, развитие транспортно-логистического комплекса с учетом аэропорта и туристических зон, постоянно возрастающий уровень автомобилизации проектом внесения изменений в скорректированный генеральный план разработана схема единой транспортной сети городского и внешнего транспорта.</w:t>
      </w:r>
    </w:p>
    <w:p w:rsidR="00A90A44" w:rsidRDefault="00A90A44">
      <w:pPr>
        <w:pStyle w:val="ConsPlusNormal"/>
        <w:spacing w:before="220"/>
        <w:ind w:firstLine="540"/>
        <w:jc w:val="both"/>
      </w:pPr>
      <w:r>
        <w:t>При разработке схемы единой транспортной сети городского и внешнего транспорта г. Горно-Алтайска было предусмотрено и отражено на соответствующих картах:</w:t>
      </w:r>
    </w:p>
    <w:p w:rsidR="00A90A44" w:rsidRDefault="00A90A44">
      <w:pPr>
        <w:pStyle w:val="ConsPlusNormal"/>
        <w:spacing w:before="220"/>
        <w:ind w:firstLine="540"/>
        <w:jc w:val="both"/>
      </w:pPr>
      <w:r>
        <w:t>строительство автомобильной дороги федеральной значения;</w:t>
      </w:r>
    </w:p>
    <w:p w:rsidR="00A90A44" w:rsidRDefault="00A90A44">
      <w:pPr>
        <w:pStyle w:val="ConsPlusNormal"/>
        <w:spacing w:before="220"/>
        <w:ind w:firstLine="540"/>
        <w:jc w:val="both"/>
      </w:pPr>
      <w:r>
        <w:t>развитие магистральной улично-дорожной сети и совершенствование транспортного обслуживания населения;</w:t>
      </w:r>
    </w:p>
    <w:p w:rsidR="00A90A44" w:rsidRDefault="00A90A44">
      <w:pPr>
        <w:pStyle w:val="ConsPlusNormal"/>
        <w:spacing w:before="220"/>
        <w:ind w:firstLine="540"/>
        <w:jc w:val="both"/>
      </w:pPr>
      <w:r>
        <w:t>строительство и реконструкция объектов инфраструктуры внешнего и городского транспорта.</w:t>
      </w:r>
    </w:p>
    <w:p w:rsidR="00A90A44" w:rsidRDefault="00A90A44">
      <w:pPr>
        <w:pStyle w:val="ConsPlusNormal"/>
        <w:spacing w:before="220"/>
        <w:ind w:firstLine="540"/>
        <w:jc w:val="both"/>
      </w:pPr>
      <w:r>
        <w:t>4) улично-дорожная сеть</w:t>
      </w:r>
    </w:p>
    <w:p w:rsidR="00A90A44" w:rsidRDefault="00A90A44">
      <w:pPr>
        <w:pStyle w:val="ConsPlusNormal"/>
        <w:spacing w:before="220"/>
        <w:ind w:firstLine="540"/>
        <w:jc w:val="both"/>
      </w:pPr>
      <w:r>
        <w:t>На основании выявленных тенденций развития улично-дорожной структуры города и преемственности предшествующего генерального плана выполнено пространственное построение возможного в сложных условиях улично-дорожного каркаса в системе территории города.</w:t>
      </w:r>
    </w:p>
    <w:p w:rsidR="00A90A44" w:rsidRDefault="00A90A44">
      <w:pPr>
        <w:pStyle w:val="ConsPlusNormal"/>
        <w:spacing w:before="220"/>
        <w:ind w:firstLine="540"/>
        <w:jc w:val="both"/>
      </w:pPr>
      <w:r>
        <w:t xml:space="preserve">Главной задачей построения его пространственной модели является создание благоприятных и относительно безопасных условий для обеспечения движения автомобильного транспорта, повышающих рентабельность его эксплуатации. Это достигается посредством </w:t>
      </w:r>
      <w:r>
        <w:lastRenderedPageBreak/>
        <w:t>реконструкции (развития) существующих и формирования ряда новых дорог и улиц, необходимых для:</w:t>
      </w:r>
    </w:p>
    <w:p w:rsidR="00A90A44" w:rsidRDefault="00A90A44">
      <w:pPr>
        <w:pStyle w:val="ConsPlusNormal"/>
        <w:spacing w:before="220"/>
        <w:ind w:firstLine="540"/>
        <w:jc w:val="both"/>
      </w:pPr>
      <w:r>
        <w:t>усиления автотранспортных связей между частями города и внешними направлениями;</w:t>
      </w:r>
    </w:p>
    <w:p w:rsidR="00A90A44" w:rsidRDefault="00A90A44">
      <w:pPr>
        <w:pStyle w:val="ConsPlusNormal"/>
        <w:spacing w:before="220"/>
        <w:ind w:firstLine="540"/>
        <w:jc w:val="both"/>
      </w:pPr>
      <w:r>
        <w:t>выделения направлений грузового и транзитного автотранспорта;</w:t>
      </w:r>
    </w:p>
    <w:p w:rsidR="00A90A44" w:rsidRDefault="00A90A44">
      <w:pPr>
        <w:pStyle w:val="ConsPlusNormal"/>
        <w:spacing w:before="220"/>
        <w:ind w:firstLine="540"/>
        <w:jc w:val="both"/>
      </w:pPr>
      <w:r>
        <w:t>максимально возможного разделения грузовых и пассажирских потоков;</w:t>
      </w:r>
    </w:p>
    <w:p w:rsidR="00A90A44" w:rsidRDefault="00A90A44">
      <w:pPr>
        <w:pStyle w:val="ConsPlusNormal"/>
        <w:spacing w:before="220"/>
        <w:ind w:firstLine="540"/>
        <w:jc w:val="both"/>
      </w:pPr>
      <w:r>
        <w:t>повышения плотности улично-дорожной сети;</w:t>
      </w:r>
    </w:p>
    <w:p w:rsidR="00A90A44" w:rsidRDefault="00A90A44">
      <w:pPr>
        <w:pStyle w:val="ConsPlusNormal"/>
        <w:spacing w:before="220"/>
        <w:ind w:firstLine="540"/>
        <w:jc w:val="both"/>
      </w:pPr>
      <w:r>
        <w:t>разгрузки существующих дорог и улиц общегородского значения.</w:t>
      </w:r>
    </w:p>
    <w:p w:rsidR="00A90A44" w:rsidRDefault="00A90A44">
      <w:pPr>
        <w:pStyle w:val="ConsPlusNormal"/>
        <w:spacing w:before="220"/>
        <w:ind w:firstLine="540"/>
        <w:jc w:val="both"/>
      </w:pPr>
      <w:r>
        <w:t>Проектом предлагается.</w:t>
      </w:r>
    </w:p>
    <w:p w:rsidR="00A90A44" w:rsidRDefault="00A90A44">
      <w:pPr>
        <w:pStyle w:val="ConsPlusNormal"/>
        <w:spacing w:before="220"/>
        <w:ind w:firstLine="540"/>
        <w:jc w:val="both"/>
      </w:pPr>
      <w:r>
        <w:t>Реконструкция и объединение улиц Красноармейской, Улагашева, Обводной с устройством магистрали районного значения по северной окраине центральной части города. Реконструкция улиц предусматривает расширение проездных частей шириной 9,0 м и частичным сносом застройки.</w:t>
      </w:r>
    </w:p>
    <w:p w:rsidR="00A90A44" w:rsidRDefault="00A90A44">
      <w:pPr>
        <w:pStyle w:val="ConsPlusNormal"/>
        <w:spacing w:before="220"/>
        <w:ind w:firstLine="540"/>
        <w:jc w:val="both"/>
      </w:pPr>
      <w:r>
        <w:t>Это даст возможность вынести грузовое движение с ул. Чорос-Гуркина, Проточной, Социалистической и пр-та Коммунистического.</w:t>
      </w:r>
    </w:p>
    <w:p w:rsidR="00A90A44" w:rsidRDefault="00A90A44">
      <w:pPr>
        <w:pStyle w:val="ConsPlusNormal"/>
        <w:spacing w:before="220"/>
        <w:ind w:firstLine="540"/>
        <w:jc w:val="both"/>
      </w:pPr>
      <w:r>
        <w:t>Связь новой магистральной улицы с центральными улицами должна быть обеспечена поперечными улицами с учетом их расширения.</w:t>
      </w:r>
    </w:p>
    <w:p w:rsidR="00A90A44" w:rsidRDefault="00A90A44">
      <w:pPr>
        <w:pStyle w:val="ConsPlusNormal"/>
        <w:spacing w:before="220"/>
        <w:ind w:firstLine="540"/>
        <w:jc w:val="both"/>
      </w:pPr>
      <w:r>
        <w:t>Предусматривается вариант дублирования северной магистрали, проектированием дороги районного значения, которая начнет свое начала от ул. Высокогорной и параллельно ул. Коммунистического пройдет по левому берегу р. Маймы у подножья горы Комсомольская с выходом на ул. Пушкина. Она разгрузит транспортные потоки центральной части города, а также ул. Ленина.</w:t>
      </w:r>
    </w:p>
    <w:p w:rsidR="00A90A44" w:rsidRDefault="00A90A44">
      <w:pPr>
        <w:pStyle w:val="ConsPlusNormal"/>
        <w:spacing w:before="220"/>
        <w:ind w:firstLine="540"/>
        <w:jc w:val="both"/>
      </w:pPr>
      <w:r>
        <w:t>Реконструкция ул. Каясинской обеспечит выход к новому району р. Каяса.</w:t>
      </w:r>
    </w:p>
    <w:p w:rsidR="00A90A44" w:rsidRDefault="00A90A44">
      <w:pPr>
        <w:pStyle w:val="ConsPlusNormal"/>
        <w:spacing w:before="220"/>
        <w:ind w:firstLine="540"/>
        <w:jc w:val="both"/>
      </w:pPr>
      <w:r>
        <w:t>Через залесенные склоны гор проектируются дороги для связи частей города, к проектируемой туристско-рекреационной зоне "Еланда".</w:t>
      </w:r>
    </w:p>
    <w:p w:rsidR="00A90A44" w:rsidRDefault="00A90A44">
      <w:pPr>
        <w:pStyle w:val="ConsPlusNormal"/>
        <w:spacing w:before="220"/>
        <w:ind w:firstLine="540"/>
        <w:jc w:val="both"/>
      </w:pPr>
      <w:r>
        <w:t>Проектируемый район малоэтажной и усадебной жилой застройки Кировского лога и ручья Бочеркушка (восточная часть города) связывает с общественным центром ул. Кирова, ул. Совхозную и улицы с. Алферово.</w:t>
      </w:r>
    </w:p>
    <w:p w:rsidR="00A90A44" w:rsidRDefault="00A90A44">
      <w:pPr>
        <w:pStyle w:val="ConsPlusNormal"/>
        <w:spacing w:before="220"/>
        <w:ind w:firstLine="540"/>
        <w:jc w:val="both"/>
      </w:pPr>
      <w:r>
        <w:t>Транспортная связь с с. Алферово обеспечивается по ул. Кучияка.</w:t>
      </w:r>
    </w:p>
    <w:p w:rsidR="00A90A44" w:rsidRDefault="00A90A44">
      <w:pPr>
        <w:pStyle w:val="ConsPlusNormal"/>
        <w:spacing w:before="220"/>
        <w:ind w:firstLine="540"/>
        <w:jc w:val="both"/>
      </w:pPr>
      <w:r>
        <w:t>Жилые улицы в многоэтажной застройке имеют ширину в красных линиях 15 - 20 м, проезжую часть 6,0 м, в малоэтажной застройке ширина в красных линиях 15 м, проезжая часть 4,5 м с обочинами по 1,75 м.</w:t>
      </w:r>
    </w:p>
    <w:p w:rsidR="00A90A44" w:rsidRDefault="00A90A44">
      <w:pPr>
        <w:pStyle w:val="ConsPlusNormal"/>
        <w:spacing w:before="220"/>
        <w:ind w:firstLine="540"/>
        <w:jc w:val="both"/>
      </w:pPr>
      <w:r>
        <w:t>Территория города расчленена малыми реками и ручьями, что обусловливает наличие большого количества мостов, которые требуют ремонта и расширения.</w:t>
      </w:r>
    </w:p>
    <w:p w:rsidR="00A90A44" w:rsidRDefault="00A90A44">
      <w:pPr>
        <w:pStyle w:val="ConsPlusNormal"/>
        <w:spacing w:before="220"/>
        <w:ind w:firstLine="540"/>
        <w:jc w:val="both"/>
      </w:pPr>
      <w:r>
        <w:t>В генеральном плане запроектировано строительство еще 6-ти мостов.</w:t>
      </w:r>
    </w:p>
    <w:p w:rsidR="00A90A44" w:rsidRDefault="00A90A44">
      <w:pPr>
        <w:pStyle w:val="ConsPlusNormal"/>
        <w:spacing w:before="220"/>
        <w:ind w:firstLine="540"/>
        <w:jc w:val="both"/>
      </w:pPr>
      <w:r>
        <w:t>В местах наибольшего движения пешеходов через городские магистрали проектируются пешеходные переходы.</w:t>
      </w:r>
    </w:p>
    <w:p w:rsidR="00A90A44" w:rsidRDefault="00A90A44">
      <w:pPr>
        <w:pStyle w:val="ConsPlusNormal"/>
        <w:spacing w:before="220"/>
        <w:ind w:firstLine="540"/>
        <w:jc w:val="both"/>
      </w:pPr>
      <w:r>
        <w:t>Внутригородские пассажирские перевозки осуществляются автобусным транспортом и маршрутными такси.</w:t>
      </w:r>
    </w:p>
    <w:p w:rsidR="00A90A44" w:rsidRDefault="00A90A44">
      <w:pPr>
        <w:pStyle w:val="ConsPlusNormal"/>
        <w:spacing w:before="220"/>
        <w:ind w:firstLine="540"/>
        <w:jc w:val="both"/>
      </w:pPr>
      <w:r>
        <w:lastRenderedPageBreak/>
        <w:t>Проектом предусматривается перенос существующего автовокзала в район действующего аэропорта.</w:t>
      </w:r>
    </w:p>
    <w:p w:rsidR="00A90A44" w:rsidRDefault="00A90A44">
      <w:pPr>
        <w:pStyle w:val="ConsPlusNormal"/>
        <w:spacing w:before="220"/>
        <w:ind w:firstLine="540"/>
        <w:jc w:val="both"/>
      </w:pPr>
      <w:r>
        <w:t>Для временного хранения легковых автомобилей у мест массового посещения предусматриваются открытые автостоянки, в том числе и многоуровневые.</w:t>
      </w:r>
    </w:p>
    <w:p w:rsidR="00A90A44" w:rsidRDefault="00A90A44">
      <w:pPr>
        <w:pStyle w:val="ConsPlusNormal"/>
        <w:spacing w:before="220"/>
        <w:ind w:firstLine="540"/>
        <w:jc w:val="both"/>
      </w:pPr>
      <w:r>
        <w:t>Для обслуживания легковых автомобилей имеются станции технического обслуживания.</w:t>
      </w:r>
    </w:p>
    <w:p w:rsidR="00A90A44" w:rsidRDefault="00A90A44">
      <w:pPr>
        <w:pStyle w:val="ConsPlusNormal"/>
        <w:spacing w:before="220"/>
        <w:ind w:firstLine="540"/>
        <w:jc w:val="both"/>
      </w:pPr>
      <w:r>
        <w:t>Автозаправочные станции располагаются как в городе, так и на выезде из него (в достаточном количестве).</w:t>
      </w:r>
    </w:p>
    <w:p w:rsidR="00A90A44" w:rsidRDefault="00A90A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0A44">
        <w:trPr>
          <w:jc w:val="center"/>
        </w:trPr>
        <w:tc>
          <w:tcPr>
            <w:tcW w:w="9294" w:type="dxa"/>
            <w:tcBorders>
              <w:top w:val="nil"/>
              <w:left w:val="single" w:sz="24" w:space="0" w:color="CED3F1"/>
              <w:bottom w:val="nil"/>
              <w:right w:val="single" w:sz="24" w:space="0" w:color="F4F3F8"/>
            </w:tcBorders>
            <w:shd w:val="clear" w:color="auto" w:fill="F4F3F8"/>
          </w:tcPr>
          <w:p w:rsidR="00A90A44" w:rsidRDefault="00A90A44">
            <w:pPr>
              <w:pStyle w:val="ConsPlusNormal"/>
              <w:jc w:val="both"/>
            </w:pPr>
            <w:r>
              <w:rPr>
                <w:color w:val="392C69"/>
              </w:rPr>
              <w:t>КонсультантПлюс: примечание.</w:t>
            </w:r>
          </w:p>
          <w:p w:rsidR="00A90A44" w:rsidRDefault="00A90A44">
            <w:pPr>
              <w:pStyle w:val="ConsPlusNormal"/>
              <w:jc w:val="both"/>
            </w:pPr>
            <w:r>
              <w:rPr>
                <w:color w:val="392C69"/>
              </w:rPr>
              <w:t>Нумерация таблиц дана в соответствии с официальным текстом документа.</w:t>
            </w:r>
          </w:p>
        </w:tc>
      </w:tr>
    </w:tbl>
    <w:p w:rsidR="00A90A44" w:rsidRDefault="00A90A44">
      <w:pPr>
        <w:pStyle w:val="ConsPlusNormal"/>
        <w:spacing w:before="280"/>
        <w:jc w:val="center"/>
        <w:outlineLvl w:val="4"/>
      </w:pPr>
      <w:r>
        <w:t>Таблица 24.2. Основные показатели проектируемой</w:t>
      </w:r>
    </w:p>
    <w:p w:rsidR="00A90A44" w:rsidRDefault="00A90A44">
      <w:pPr>
        <w:pStyle w:val="ConsPlusNormal"/>
        <w:jc w:val="center"/>
      </w:pPr>
      <w:r>
        <w:t>улично-дорожной сети МО "г. Горно-Алтайск"</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5896"/>
        <w:gridCol w:w="1077"/>
        <w:gridCol w:w="1077"/>
      </w:tblGrid>
      <w:tr w:rsidR="00A90A44">
        <w:tc>
          <w:tcPr>
            <w:tcW w:w="959" w:type="dxa"/>
          </w:tcPr>
          <w:p w:rsidR="00A90A44" w:rsidRDefault="00A90A44">
            <w:pPr>
              <w:pStyle w:val="ConsPlusNormal"/>
              <w:jc w:val="center"/>
            </w:pPr>
            <w:r>
              <w:t>N</w:t>
            </w:r>
          </w:p>
        </w:tc>
        <w:tc>
          <w:tcPr>
            <w:tcW w:w="5896" w:type="dxa"/>
          </w:tcPr>
          <w:p w:rsidR="00A90A44" w:rsidRDefault="00A90A44">
            <w:pPr>
              <w:pStyle w:val="ConsPlusNormal"/>
              <w:jc w:val="center"/>
            </w:pPr>
            <w:r>
              <w:t>Показатели</w:t>
            </w:r>
          </w:p>
        </w:tc>
        <w:tc>
          <w:tcPr>
            <w:tcW w:w="1077" w:type="dxa"/>
          </w:tcPr>
          <w:p w:rsidR="00A90A44" w:rsidRDefault="00A90A44">
            <w:pPr>
              <w:pStyle w:val="ConsPlusNormal"/>
              <w:jc w:val="center"/>
            </w:pPr>
            <w:r>
              <w:t>Ед. изм.</w:t>
            </w:r>
          </w:p>
        </w:tc>
        <w:tc>
          <w:tcPr>
            <w:tcW w:w="1077" w:type="dxa"/>
          </w:tcPr>
          <w:p w:rsidR="00A90A44" w:rsidRDefault="00A90A44">
            <w:pPr>
              <w:pStyle w:val="ConsPlusNormal"/>
              <w:jc w:val="center"/>
            </w:pPr>
            <w:r>
              <w:t>Кол-во</w:t>
            </w:r>
          </w:p>
        </w:tc>
      </w:tr>
      <w:tr w:rsidR="00A90A44">
        <w:tc>
          <w:tcPr>
            <w:tcW w:w="959" w:type="dxa"/>
          </w:tcPr>
          <w:p w:rsidR="00A90A44" w:rsidRDefault="00A90A44">
            <w:pPr>
              <w:pStyle w:val="ConsPlusNormal"/>
            </w:pPr>
            <w:r>
              <w:t>1.</w:t>
            </w:r>
          </w:p>
        </w:tc>
        <w:tc>
          <w:tcPr>
            <w:tcW w:w="5896" w:type="dxa"/>
          </w:tcPr>
          <w:p w:rsidR="00A90A44" w:rsidRDefault="00A90A44">
            <w:pPr>
              <w:pStyle w:val="ConsPlusNormal"/>
              <w:jc w:val="both"/>
            </w:pPr>
            <w:r>
              <w:t>Протяженность улично-дорожной сети всего:</w:t>
            </w:r>
          </w:p>
        </w:tc>
        <w:tc>
          <w:tcPr>
            <w:tcW w:w="1077" w:type="dxa"/>
          </w:tcPr>
          <w:p w:rsidR="00A90A44" w:rsidRDefault="00A90A44">
            <w:pPr>
              <w:pStyle w:val="ConsPlusNormal"/>
              <w:jc w:val="center"/>
            </w:pPr>
            <w:r>
              <w:t>км</w:t>
            </w:r>
          </w:p>
        </w:tc>
        <w:tc>
          <w:tcPr>
            <w:tcW w:w="1077" w:type="dxa"/>
          </w:tcPr>
          <w:p w:rsidR="00A90A44" w:rsidRDefault="00A90A44">
            <w:pPr>
              <w:pStyle w:val="ConsPlusNormal"/>
              <w:jc w:val="center"/>
            </w:pPr>
            <w:r>
              <w:t>345,62</w:t>
            </w:r>
          </w:p>
        </w:tc>
      </w:tr>
      <w:tr w:rsidR="00A90A44">
        <w:tc>
          <w:tcPr>
            <w:tcW w:w="959" w:type="dxa"/>
          </w:tcPr>
          <w:p w:rsidR="00A90A44" w:rsidRDefault="00A90A44">
            <w:pPr>
              <w:pStyle w:val="ConsPlusNormal"/>
            </w:pPr>
            <w:r>
              <w:t>2.</w:t>
            </w:r>
          </w:p>
        </w:tc>
        <w:tc>
          <w:tcPr>
            <w:tcW w:w="5896" w:type="dxa"/>
          </w:tcPr>
          <w:p w:rsidR="00A90A44" w:rsidRDefault="00A90A44">
            <w:pPr>
              <w:pStyle w:val="ConsPlusNormal"/>
              <w:jc w:val="both"/>
            </w:pPr>
            <w:r>
              <w:t>Магистральные улицы общегородского значения регулируемого движения</w:t>
            </w:r>
          </w:p>
        </w:tc>
        <w:tc>
          <w:tcPr>
            <w:tcW w:w="1077" w:type="dxa"/>
          </w:tcPr>
          <w:p w:rsidR="00A90A44" w:rsidRDefault="00A90A44">
            <w:pPr>
              <w:pStyle w:val="ConsPlusNormal"/>
              <w:jc w:val="center"/>
            </w:pPr>
            <w:r>
              <w:t>км</w:t>
            </w:r>
          </w:p>
        </w:tc>
        <w:tc>
          <w:tcPr>
            <w:tcW w:w="1077" w:type="dxa"/>
          </w:tcPr>
          <w:p w:rsidR="00A90A44" w:rsidRDefault="00A90A44">
            <w:pPr>
              <w:pStyle w:val="ConsPlusNormal"/>
              <w:jc w:val="center"/>
            </w:pPr>
            <w:r>
              <w:t>6,84</w:t>
            </w:r>
          </w:p>
        </w:tc>
      </w:tr>
      <w:tr w:rsidR="00A90A44">
        <w:tc>
          <w:tcPr>
            <w:tcW w:w="959" w:type="dxa"/>
            <w:vMerge w:val="restart"/>
          </w:tcPr>
          <w:p w:rsidR="00A90A44" w:rsidRDefault="00A90A44">
            <w:pPr>
              <w:pStyle w:val="ConsPlusNormal"/>
            </w:pPr>
            <w:r>
              <w:t>3.</w:t>
            </w:r>
          </w:p>
        </w:tc>
        <w:tc>
          <w:tcPr>
            <w:tcW w:w="5896" w:type="dxa"/>
          </w:tcPr>
          <w:p w:rsidR="00A90A44" w:rsidRDefault="00A90A44">
            <w:pPr>
              <w:pStyle w:val="ConsPlusNormal"/>
              <w:jc w:val="both"/>
            </w:pPr>
            <w:r>
              <w:t>Пешеходно-транспортная улица, транспортная улица, транспортно-пешеходная улица районного значения</w:t>
            </w:r>
          </w:p>
          <w:p w:rsidR="00A90A44" w:rsidRDefault="00A90A44">
            <w:pPr>
              <w:pStyle w:val="ConsPlusNormal"/>
              <w:jc w:val="both"/>
            </w:pPr>
            <w:r>
              <w:t>Из них:</w:t>
            </w:r>
          </w:p>
        </w:tc>
        <w:tc>
          <w:tcPr>
            <w:tcW w:w="1077" w:type="dxa"/>
          </w:tcPr>
          <w:p w:rsidR="00A90A44" w:rsidRDefault="00A90A44">
            <w:pPr>
              <w:pStyle w:val="ConsPlusNormal"/>
              <w:jc w:val="center"/>
            </w:pPr>
            <w:r>
              <w:t>км</w:t>
            </w:r>
          </w:p>
        </w:tc>
        <w:tc>
          <w:tcPr>
            <w:tcW w:w="1077" w:type="dxa"/>
          </w:tcPr>
          <w:p w:rsidR="00A90A44" w:rsidRDefault="00A90A44">
            <w:pPr>
              <w:pStyle w:val="ConsPlusNormal"/>
              <w:jc w:val="center"/>
            </w:pPr>
            <w:r>
              <w:t>55,52</w:t>
            </w:r>
          </w:p>
        </w:tc>
      </w:tr>
      <w:tr w:rsidR="00A90A44">
        <w:tc>
          <w:tcPr>
            <w:tcW w:w="959" w:type="dxa"/>
            <w:vMerge/>
          </w:tcPr>
          <w:p w:rsidR="00A90A44" w:rsidRDefault="00A90A44"/>
        </w:tc>
        <w:tc>
          <w:tcPr>
            <w:tcW w:w="5896" w:type="dxa"/>
          </w:tcPr>
          <w:p w:rsidR="00A90A44" w:rsidRDefault="00A90A44">
            <w:pPr>
              <w:pStyle w:val="ConsPlusNormal"/>
              <w:jc w:val="both"/>
            </w:pPr>
            <w:r>
              <w:t>планируемые</w:t>
            </w:r>
          </w:p>
        </w:tc>
        <w:tc>
          <w:tcPr>
            <w:tcW w:w="1077" w:type="dxa"/>
          </w:tcPr>
          <w:p w:rsidR="00A90A44" w:rsidRDefault="00A90A44">
            <w:pPr>
              <w:pStyle w:val="ConsPlusNormal"/>
            </w:pPr>
          </w:p>
        </w:tc>
        <w:tc>
          <w:tcPr>
            <w:tcW w:w="1077" w:type="dxa"/>
          </w:tcPr>
          <w:p w:rsidR="00A90A44" w:rsidRDefault="00A90A44">
            <w:pPr>
              <w:pStyle w:val="ConsPlusNormal"/>
              <w:jc w:val="center"/>
            </w:pPr>
            <w:r>
              <w:t>20,01</w:t>
            </w:r>
          </w:p>
        </w:tc>
      </w:tr>
      <w:tr w:rsidR="00A90A44">
        <w:tc>
          <w:tcPr>
            <w:tcW w:w="959" w:type="dxa"/>
            <w:vMerge/>
          </w:tcPr>
          <w:p w:rsidR="00A90A44" w:rsidRDefault="00A90A44"/>
        </w:tc>
        <w:tc>
          <w:tcPr>
            <w:tcW w:w="5896" w:type="dxa"/>
          </w:tcPr>
          <w:p w:rsidR="00A90A44" w:rsidRDefault="00A90A44">
            <w:pPr>
              <w:pStyle w:val="ConsPlusNormal"/>
              <w:jc w:val="both"/>
            </w:pPr>
            <w:r>
              <w:t>реконструированные</w:t>
            </w:r>
          </w:p>
        </w:tc>
        <w:tc>
          <w:tcPr>
            <w:tcW w:w="1077" w:type="dxa"/>
          </w:tcPr>
          <w:p w:rsidR="00A90A44" w:rsidRDefault="00A90A44">
            <w:pPr>
              <w:pStyle w:val="ConsPlusNormal"/>
            </w:pPr>
          </w:p>
        </w:tc>
        <w:tc>
          <w:tcPr>
            <w:tcW w:w="1077" w:type="dxa"/>
          </w:tcPr>
          <w:p w:rsidR="00A90A44" w:rsidRDefault="00A90A44">
            <w:pPr>
              <w:pStyle w:val="ConsPlusNormal"/>
              <w:jc w:val="center"/>
            </w:pPr>
            <w:r>
              <w:t>14,36</w:t>
            </w:r>
          </w:p>
        </w:tc>
      </w:tr>
      <w:tr w:rsidR="00A90A44">
        <w:tc>
          <w:tcPr>
            <w:tcW w:w="959" w:type="dxa"/>
            <w:vMerge w:val="restart"/>
          </w:tcPr>
          <w:p w:rsidR="00A90A44" w:rsidRDefault="00A90A44">
            <w:pPr>
              <w:pStyle w:val="ConsPlusNormal"/>
            </w:pPr>
            <w:r>
              <w:t>4.</w:t>
            </w:r>
          </w:p>
        </w:tc>
        <w:tc>
          <w:tcPr>
            <w:tcW w:w="5896" w:type="dxa"/>
          </w:tcPr>
          <w:p w:rsidR="00A90A44" w:rsidRDefault="00A90A44">
            <w:pPr>
              <w:pStyle w:val="ConsPlusNormal"/>
              <w:jc w:val="both"/>
            </w:pPr>
            <w:r>
              <w:t>Улицы местного значения</w:t>
            </w:r>
          </w:p>
          <w:p w:rsidR="00A90A44" w:rsidRDefault="00A90A44">
            <w:pPr>
              <w:pStyle w:val="ConsPlusNormal"/>
              <w:jc w:val="both"/>
            </w:pPr>
            <w:r>
              <w:t>Из них:</w:t>
            </w:r>
          </w:p>
        </w:tc>
        <w:tc>
          <w:tcPr>
            <w:tcW w:w="1077" w:type="dxa"/>
          </w:tcPr>
          <w:p w:rsidR="00A90A44" w:rsidRDefault="00A90A44">
            <w:pPr>
              <w:pStyle w:val="ConsPlusNormal"/>
              <w:jc w:val="center"/>
            </w:pPr>
            <w:r>
              <w:t>км</w:t>
            </w:r>
          </w:p>
        </w:tc>
        <w:tc>
          <w:tcPr>
            <w:tcW w:w="1077" w:type="dxa"/>
          </w:tcPr>
          <w:p w:rsidR="00A90A44" w:rsidRDefault="00A90A44">
            <w:pPr>
              <w:pStyle w:val="ConsPlusNormal"/>
              <w:jc w:val="center"/>
            </w:pPr>
            <w:r>
              <w:t>203,86</w:t>
            </w:r>
          </w:p>
        </w:tc>
      </w:tr>
      <w:tr w:rsidR="00A90A44">
        <w:tc>
          <w:tcPr>
            <w:tcW w:w="959" w:type="dxa"/>
            <w:vMerge/>
          </w:tcPr>
          <w:p w:rsidR="00A90A44" w:rsidRDefault="00A90A44"/>
        </w:tc>
        <w:tc>
          <w:tcPr>
            <w:tcW w:w="5896" w:type="dxa"/>
          </w:tcPr>
          <w:p w:rsidR="00A90A44" w:rsidRDefault="00A90A44">
            <w:pPr>
              <w:pStyle w:val="ConsPlusNormal"/>
              <w:jc w:val="both"/>
            </w:pPr>
            <w:r>
              <w:t>планируемые</w:t>
            </w:r>
          </w:p>
        </w:tc>
        <w:tc>
          <w:tcPr>
            <w:tcW w:w="1077" w:type="dxa"/>
          </w:tcPr>
          <w:p w:rsidR="00A90A44" w:rsidRDefault="00A90A44">
            <w:pPr>
              <w:pStyle w:val="ConsPlusNormal"/>
            </w:pPr>
          </w:p>
        </w:tc>
        <w:tc>
          <w:tcPr>
            <w:tcW w:w="1077" w:type="dxa"/>
          </w:tcPr>
          <w:p w:rsidR="00A90A44" w:rsidRDefault="00A90A44">
            <w:pPr>
              <w:pStyle w:val="ConsPlusNormal"/>
              <w:jc w:val="center"/>
            </w:pPr>
            <w:r>
              <w:t>32</w:t>
            </w:r>
          </w:p>
        </w:tc>
      </w:tr>
      <w:tr w:rsidR="00A90A44">
        <w:tc>
          <w:tcPr>
            <w:tcW w:w="959" w:type="dxa"/>
            <w:vMerge/>
          </w:tcPr>
          <w:p w:rsidR="00A90A44" w:rsidRDefault="00A90A44"/>
        </w:tc>
        <w:tc>
          <w:tcPr>
            <w:tcW w:w="5896" w:type="dxa"/>
          </w:tcPr>
          <w:p w:rsidR="00A90A44" w:rsidRDefault="00A90A44">
            <w:pPr>
              <w:pStyle w:val="ConsPlusNormal"/>
              <w:jc w:val="both"/>
            </w:pPr>
            <w:r>
              <w:t>реконструированные</w:t>
            </w:r>
          </w:p>
        </w:tc>
        <w:tc>
          <w:tcPr>
            <w:tcW w:w="1077" w:type="dxa"/>
          </w:tcPr>
          <w:p w:rsidR="00A90A44" w:rsidRDefault="00A90A44">
            <w:pPr>
              <w:pStyle w:val="ConsPlusNormal"/>
            </w:pPr>
          </w:p>
        </w:tc>
        <w:tc>
          <w:tcPr>
            <w:tcW w:w="1077" w:type="dxa"/>
          </w:tcPr>
          <w:p w:rsidR="00A90A44" w:rsidRDefault="00A90A44">
            <w:pPr>
              <w:pStyle w:val="ConsPlusNormal"/>
              <w:jc w:val="center"/>
            </w:pPr>
            <w:r>
              <w:t>10,16</w:t>
            </w:r>
          </w:p>
        </w:tc>
      </w:tr>
      <w:tr w:rsidR="00A90A44">
        <w:tc>
          <w:tcPr>
            <w:tcW w:w="959" w:type="dxa"/>
            <w:vMerge w:val="restart"/>
          </w:tcPr>
          <w:p w:rsidR="00A90A44" w:rsidRDefault="00A90A44">
            <w:pPr>
              <w:pStyle w:val="ConsPlusNormal"/>
            </w:pPr>
            <w:r>
              <w:t>5.</w:t>
            </w:r>
          </w:p>
        </w:tc>
        <w:tc>
          <w:tcPr>
            <w:tcW w:w="5896" w:type="dxa"/>
          </w:tcPr>
          <w:p w:rsidR="00A90A44" w:rsidRDefault="00A90A44">
            <w:pPr>
              <w:pStyle w:val="ConsPlusNormal"/>
              <w:jc w:val="both"/>
            </w:pPr>
            <w:r>
              <w:t>Основные проезды</w:t>
            </w:r>
          </w:p>
          <w:p w:rsidR="00A90A44" w:rsidRDefault="00A90A44">
            <w:pPr>
              <w:pStyle w:val="ConsPlusNormal"/>
              <w:jc w:val="both"/>
            </w:pPr>
            <w:r>
              <w:t>Из них:</w:t>
            </w:r>
          </w:p>
        </w:tc>
        <w:tc>
          <w:tcPr>
            <w:tcW w:w="1077" w:type="dxa"/>
          </w:tcPr>
          <w:p w:rsidR="00A90A44" w:rsidRDefault="00A90A44">
            <w:pPr>
              <w:pStyle w:val="ConsPlusNormal"/>
            </w:pPr>
          </w:p>
        </w:tc>
        <w:tc>
          <w:tcPr>
            <w:tcW w:w="1077" w:type="dxa"/>
          </w:tcPr>
          <w:p w:rsidR="00A90A44" w:rsidRDefault="00A90A44">
            <w:pPr>
              <w:pStyle w:val="ConsPlusNormal"/>
              <w:jc w:val="center"/>
            </w:pPr>
            <w:r>
              <w:t>79,4</w:t>
            </w:r>
          </w:p>
        </w:tc>
      </w:tr>
      <w:tr w:rsidR="00A90A44">
        <w:tc>
          <w:tcPr>
            <w:tcW w:w="959" w:type="dxa"/>
            <w:vMerge/>
          </w:tcPr>
          <w:p w:rsidR="00A90A44" w:rsidRDefault="00A90A44"/>
        </w:tc>
        <w:tc>
          <w:tcPr>
            <w:tcW w:w="5896" w:type="dxa"/>
          </w:tcPr>
          <w:p w:rsidR="00A90A44" w:rsidRDefault="00A90A44">
            <w:pPr>
              <w:pStyle w:val="ConsPlusNormal"/>
              <w:jc w:val="both"/>
            </w:pPr>
            <w:r>
              <w:t>реконструированные</w:t>
            </w:r>
          </w:p>
        </w:tc>
        <w:tc>
          <w:tcPr>
            <w:tcW w:w="1077" w:type="dxa"/>
          </w:tcPr>
          <w:p w:rsidR="00A90A44" w:rsidRDefault="00A90A44">
            <w:pPr>
              <w:pStyle w:val="ConsPlusNormal"/>
            </w:pPr>
          </w:p>
        </w:tc>
        <w:tc>
          <w:tcPr>
            <w:tcW w:w="1077" w:type="dxa"/>
          </w:tcPr>
          <w:p w:rsidR="00A90A44" w:rsidRDefault="00A90A44">
            <w:pPr>
              <w:pStyle w:val="ConsPlusNormal"/>
              <w:jc w:val="center"/>
            </w:pPr>
            <w:r>
              <w:t>26,26</w:t>
            </w:r>
          </w:p>
        </w:tc>
      </w:tr>
      <w:tr w:rsidR="00A90A44">
        <w:tc>
          <w:tcPr>
            <w:tcW w:w="959" w:type="dxa"/>
            <w:vMerge/>
          </w:tcPr>
          <w:p w:rsidR="00A90A44" w:rsidRDefault="00A90A44"/>
        </w:tc>
        <w:tc>
          <w:tcPr>
            <w:tcW w:w="5896" w:type="dxa"/>
          </w:tcPr>
          <w:p w:rsidR="00A90A44" w:rsidRDefault="00A90A44">
            <w:pPr>
              <w:pStyle w:val="ConsPlusNormal"/>
            </w:pPr>
          </w:p>
        </w:tc>
        <w:tc>
          <w:tcPr>
            <w:tcW w:w="1077" w:type="dxa"/>
          </w:tcPr>
          <w:p w:rsidR="00A90A44" w:rsidRDefault="00A90A44">
            <w:pPr>
              <w:pStyle w:val="ConsPlusNormal"/>
            </w:pPr>
          </w:p>
        </w:tc>
        <w:tc>
          <w:tcPr>
            <w:tcW w:w="1077" w:type="dxa"/>
          </w:tcPr>
          <w:p w:rsidR="00A90A44" w:rsidRDefault="00A90A44">
            <w:pPr>
              <w:pStyle w:val="ConsPlusNormal"/>
            </w:pPr>
          </w:p>
        </w:tc>
      </w:tr>
    </w:tbl>
    <w:p w:rsidR="00A90A44" w:rsidRDefault="00A90A44">
      <w:pPr>
        <w:pStyle w:val="ConsPlusNormal"/>
        <w:jc w:val="both"/>
      </w:pPr>
    </w:p>
    <w:p w:rsidR="00A90A44" w:rsidRDefault="00A90A44">
      <w:pPr>
        <w:pStyle w:val="ConsPlusNormal"/>
        <w:ind w:firstLine="540"/>
        <w:jc w:val="both"/>
      </w:pPr>
      <w:r>
        <w:t>19. Зоны с особыми условиями использования территории.</w:t>
      </w:r>
    </w:p>
    <w:p w:rsidR="00A90A44" w:rsidRDefault="00A90A44">
      <w:pPr>
        <w:pStyle w:val="ConsPlusNormal"/>
        <w:spacing w:before="220"/>
        <w:ind w:firstLine="540"/>
        <w:jc w:val="both"/>
      </w:pPr>
      <w:r>
        <w:t>Основными мероприятиями по охране окружающей среды и поддержанию благоприятной санитарно-эпидемиологической обстановки в условиях градостроительного развития, является установление зон с особыми условиями использования территорий.</w:t>
      </w:r>
    </w:p>
    <w:p w:rsidR="00A90A44" w:rsidRDefault="00A90A44">
      <w:pPr>
        <w:pStyle w:val="ConsPlusNormal"/>
        <w:spacing w:before="220"/>
        <w:ind w:firstLine="540"/>
        <w:jc w:val="both"/>
      </w:pPr>
      <w:r>
        <w:t>Проектом предлагается выполнить ряд мероприятий, направленных на оздоровление окружающей среды селитебных территорий.</w:t>
      </w:r>
    </w:p>
    <w:p w:rsidR="00A90A44" w:rsidRDefault="00A90A44">
      <w:pPr>
        <w:pStyle w:val="ConsPlusNormal"/>
        <w:spacing w:before="220"/>
        <w:ind w:firstLine="540"/>
        <w:jc w:val="both"/>
      </w:pPr>
      <w:r>
        <w:lastRenderedPageBreak/>
        <w:t xml:space="preserve">В соответствии с </w:t>
      </w:r>
      <w:hyperlink r:id="rId75" w:history="1">
        <w:r>
          <w:rPr>
            <w:color w:val="0000FF"/>
          </w:rPr>
          <w:t>п. 7.1.10</w:t>
        </w:r>
      </w:hyperlink>
      <w:r>
        <w:t xml:space="preserve"> СанПиН 2.2.1/2.1.1.1200-03 "Санитарно-защитные зоны и санитарная классификация предприятий, сооружений и иных объектов" 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A90A44" w:rsidRDefault="00A90A44">
      <w:pPr>
        <w:pStyle w:val="ConsPlusNormal"/>
        <w:spacing w:before="220"/>
        <w:ind w:firstLine="540"/>
        <w:jc w:val="both"/>
      </w:pPr>
      <w:r>
        <w:t>Для электроподстанций размер санитарно-защитной зоны устанавливается в зависимости от типа (закрытые, открытые), мощности на основании расчетов физического воздействия на атмосферный воздух, а также результатов натурных измерений.</w:t>
      </w:r>
    </w:p>
    <w:p w:rsidR="00A90A44" w:rsidRDefault="00A90A44">
      <w:pPr>
        <w:pStyle w:val="ConsPlusNormal"/>
        <w:spacing w:before="220"/>
        <w:ind w:firstLine="540"/>
        <w:jc w:val="both"/>
      </w:pPr>
      <w:r>
        <w:t>Для автомагистралей,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A90A44" w:rsidRDefault="00A90A44">
      <w:pPr>
        <w:pStyle w:val="ConsPlusNormal"/>
        <w:spacing w:before="220"/>
        <w:ind w:firstLine="540"/>
        <w:jc w:val="both"/>
      </w:pPr>
      <w:r>
        <w:t xml:space="preserve">В проекте ориентировочный размер санитарно-защитной зоны установлен на основании </w:t>
      </w:r>
      <w:hyperlink r:id="rId76" w:history="1">
        <w:r>
          <w:rPr>
            <w:color w:val="0000FF"/>
          </w:rPr>
          <w:t>СанПиН 2.2.1/2.1.1.1200-03</w:t>
        </w:r>
      </w:hyperlink>
      <w:r>
        <w:t xml:space="preserve"> "Санитарно-защитные зоны и санитарная классификация предприятий, сооружений и иных объектов" Новая редакция. Санитарно-защитная зона существующих предприятий была установлена от источника выбросов загрязняющих веществ. Санитарно-защитная зона планируемых предприятий устанавливалась от границы промплощадки.</w:t>
      </w:r>
    </w:p>
    <w:p w:rsidR="00A90A44" w:rsidRDefault="00A90A44">
      <w:pPr>
        <w:pStyle w:val="ConsPlusNormal"/>
        <w:spacing w:before="220"/>
        <w:ind w:firstLine="540"/>
        <w:jc w:val="both"/>
      </w:pPr>
      <w:r>
        <w:t>Для действующих предприятий проект организации санитарно-защитной зоны должен быть обязательным документом. В связи с этим проектом всем производственным предприятиям, расположенным на территории г. Горно-Алтайска, рекомендуется выполнить проект санитарно-защитной зоны.</w:t>
      </w:r>
    </w:p>
    <w:p w:rsidR="00A90A44" w:rsidRDefault="00A90A44">
      <w:pPr>
        <w:pStyle w:val="ConsPlusNormal"/>
        <w:spacing w:before="220"/>
        <w:ind w:firstLine="540"/>
        <w:jc w:val="both"/>
      </w:pPr>
      <w:r>
        <w:t>Основной целью назначения санитарно-защитной зоны является установление защитного барьера, который обеспечивает должный уровень безопасности населения при эксплуатации объекта в штатном режиме.</w:t>
      </w:r>
    </w:p>
    <w:p w:rsidR="00A90A44" w:rsidRDefault="00A90A44">
      <w:pPr>
        <w:pStyle w:val="ConsPlusNormal"/>
        <w:spacing w:before="220"/>
        <w:ind w:firstLine="540"/>
        <w:jc w:val="both"/>
      </w:pPr>
      <w:r>
        <w:t>Проектная документация должна представляться на санитарно-эпидемиологическую экспертизу в Роспотребнадзор в объеме, позволяющем дать оценку соответствия проектных решений санитарным нормам и правилам.</w:t>
      </w:r>
    </w:p>
    <w:p w:rsidR="00A90A44" w:rsidRDefault="00A90A44">
      <w:pPr>
        <w:pStyle w:val="ConsPlusNormal"/>
        <w:spacing w:before="220"/>
        <w:ind w:firstLine="540"/>
        <w:jc w:val="both"/>
      </w:pPr>
      <w:r>
        <w:t>1) проектирование санитарно-защитных зон</w:t>
      </w:r>
    </w:p>
    <w:p w:rsidR="00A90A44" w:rsidRDefault="00A90A44">
      <w:pPr>
        <w:pStyle w:val="ConsPlusNormal"/>
        <w:spacing w:before="220"/>
        <w:ind w:firstLine="540"/>
        <w:jc w:val="both"/>
      </w:pPr>
      <w:r>
        <w:t>В проекте санитарно-защитной зоны должны быть определены:</w:t>
      </w:r>
    </w:p>
    <w:p w:rsidR="00A90A44" w:rsidRDefault="00A90A44">
      <w:pPr>
        <w:pStyle w:val="ConsPlusNormal"/>
        <w:spacing w:before="220"/>
        <w:ind w:firstLine="540"/>
        <w:jc w:val="both"/>
      </w:pPr>
      <w:r>
        <w:t>размер и границы санитарно-защитной зоны;</w:t>
      </w:r>
    </w:p>
    <w:p w:rsidR="00A90A44" w:rsidRDefault="00A90A44">
      <w:pPr>
        <w:pStyle w:val="ConsPlusNormal"/>
        <w:spacing w:before="220"/>
        <w:ind w:firstLine="540"/>
        <w:jc w:val="both"/>
      </w:pPr>
      <w:r>
        <w:t>мероприятия по защите населения от воздействия выбросов вредных</w:t>
      </w:r>
    </w:p>
    <w:p w:rsidR="00A90A44" w:rsidRDefault="00A90A44">
      <w:pPr>
        <w:pStyle w:val="ConsPlusNormal"/>
        <w:spacing w:before="220"/>
        <w:ind w:firstLine="540"/>
        <w:jc w:val="both"/>
      </w:pPr>
      <w:r>
        <w:t>химических примесей в атмосферный воздух и физического воздействия;</w:t>
      </w:r>
    </w:p>
    <w:p w:rsidR="00A90A44" w:rsidRDefault="00A90A44">
      <w:pPr>
        <w:pStyle w:val="ConsPlusNormal"/>
        <w:spacing w:before="220"/>
        <w:ind w:firstLine="540"/>
        <w:jc w:val="both"/>
      </w:pPr>
      <w:r>
        <w:t>функциональное зонирование территории санитарно-защитной зоны и режим ее использования.</w:t>
      </w:r>
    </w:p>
    <w:p w:rsidR="00A90A44" w:rsidRDefault="00A90A44">
      <w:pPr>
        <w:pStyle w:val="ConsPlusNormal"/>
        <w:spacing w:before="220"/>
        <w:ind w:firstLine="540"/>
        <w:jc w:val="both"/>
      </w:pPr>
      <w:r>
        <w:t xml:space="preserve">Установление размеров санитарно-защитных зон для промышленных объектов и производств проводится при наличии проектов СЗЗ с расчетами загрязнения атмосферного воздуха, физического воздействия на атмосферный воздух и результатов натурных исследований и измерений атмосферного воздуха, уровней физического воздействия на атмосферный воздух, </w:t>
      </w:r>
      <w:r>
        <w:lastRenderedPageBreak/>
        <w:t>представляемых в составе проекта.</w:t>
      </w:r>
    </w:p>
    <w:p w:rsidR="00A90A44" w:rsidRDefault="00A90A44">
      <w:pPr>
        <w:pStyle w:val="ConsPlusNormal"/>
        <w:spacing w:before="220"/>
        <w:ind w:firstLine="540"/>
        <w:jc w:val="both"/>
      </w:pPr>
      <w:r>
        <w:t>Лабораторные исследования атмосферного воздуха и измерения физических воздействий на атмосферный воздух проводятся на границе санитарно-защитной зоны промышленных объектов и производств, а также в жилой застройке лабораториями, аккредитованными в установленном порядке на проведение таких работ.</w:t>
      </w:r>
    </w:p>
    <w:p w:rsidR="00A90A44" w:rsidRDefault="00A90A44">
      <w:pPr>
        <w:pStyle w:val="ConsPlusNormal"/>
        <w:spacing w:before="220"/>
        <w:ind w:firstLine="540"/>
        <w:jc w:val="both"/>
      </w:pPr>
      <w:r>
        <w:t>Оценка риска для здоровья населения проводится организациями, аккредитованными в установленном порядке.</w:t>
      </w:r>
    </w:p>
    <w:p w:rsidR="00A90A44" w:rsidRDefault="00A90A44">
      <w:pPr>
        <w:pStyle w:val="ConsPlusNormal"/>
        <w:spacing w:before="220"/>
        <w:ind w:firstLine="540"/>
        <w:jc w:val="both"/>
      </w:pPr>
      <w:r>
        <w:t>Если по результатам проведенных расчетов, а для предприятий I и II классов опасности - и оценки риска для здоровья населения выяснится отсутствие превышений значений, установленных гигиеническими нормативами, а для предприятий I и II классов опасности - и величин уровня приемлемого риска для здоровья населения, то размер СЗЗ оценивается как достаточный.</w:t>
      </w:r>
    </w:p>
    <w:p w:rsidR="00A90A44" w:rsidRDefault="00A90A44">
      <w:pPr>
        <w:pStyle w:val="ConsPlusNormal"/>
        <w:spacing w:before="220"/>
        <w:ind w:firstLine="540"/>
        <w:jc w:val="both"/>
      </w:pPr>
      <w:r>
        <w:t>Если по результатам проведенных расчетов, а для предприятий I и II классов опасности - и оценки риска для здоровья населения выяснится, что ориентировочные размеры СЗЗ недостаточны, т.е. на границе ориентировочной СЗЗ и за ее пределами отмечаются приземные концентрации выше значений, установленных гигиеническими нормативами, а для предприятий I и II классов опасности - и величин уровня приемлемого риска для здоровья населения, то необходимо разработать план мероприятий с целью обеспечения достаточности размера СЗЗ за счет сокращения выбросов загрязняющих веществ в атмосферный воздух, минимизации шума и других видов физического воздействия.</w:t>
      </w:r>
    </w:p>
    <w:p w:rsidR="00A90A44" w:rsidRDefault="00A90A44">
      <w:pPr>
        <w:pStyle w:val="ConsPlusNormal"/>
        <w:spacing w:before="220"/>
        <w:ind w:firstLine="540"/>
        <w:jc w:val="both"/>
      </w:pPr>
      <w:r>
        <w:t>План мероприятий по защите населения от воздействия выбросов вредных химических веществ в атмосферный воздух и физического воздействия содержит объемы, сроки и источники финансирования.</w:t>
      </w:r>
    </w:p>
    <w:p w:rsidR="00A90A44" w:rsidRDefault="00A90A44">
      <w:pPr>
        <w:pStyle w:val="ConsPlusNormal"/>
        <w:spacing w:before="220"/>
        <w:ind w:firstLine="540"/>
        <w:jc w:val="both"/>
      </w:pPr>
      <w:r>
        <w:t xml:space="preserve">В соответствии с </w:t>
      </w:r>
      <w:hyperlink r:id="rId77" w:history="1">
        <w:r>
          <w:rPr>
            <w:color w:val="0000FF"/>
          </w:rPr>
          <w:t>п. 4.5</w:t>
        </w:r>
      </w:hyperlink>
      <w:r>
        <w:t xml:space="preserve"> СанПиН 2.2.1/2.1.1.1200-03 размер СЗЗ промышленных объектов и производств может быть уменьшен при:</w:t>
      </w:r>
    </w:p>
    <w:p w:rsidR="00A90A44" w:rsidRDefault="00A90A44">
      <w:pPr>
        <w:pStyle w:val="ConsPlusNormal"/>
        <w:spacing w:before="220"/>
        <w:ind w:firstLine="540"/>
        <w:jc w:val="both"/>
      </w:pPr>
      <w:r>
        <w:t>объективном доказательстве достижения уровня химического, биологического загрязнения атмосферного воздуха и физических воздействий на атмосферный воздух до ПДК и ПДУ на границе санитарно-защитной зоны и за ее пределами по материалам систематических лабораторных наблюдений для предприятий I и II класса опасности (не менее пятидесяти дней исследований на каждый ингредиент в отдельной точке) и измерений и оценке риска для здоровья; для промышленных объектов и производств III, IV, V классов опасности по данным натурных исследований приоритетных показателей за состоянием загрязнения атмосферного воздуха (не менее тридцати дней исследований на каждый ингредиент в отдельной точке) и измерений;</w:t>
      </w:r>
    </w:p>
    <w:p w:rsidR="00A90A44" w:rsidRDefault="00A90A44">
      <w:pPr>
        <w:pStyle w:val="ConsPlusNormal"/>
        <w:spacing w:before="220"/>
        <w:ind w:firstLine="540"/>
        <w:jc w:val="both"/>
      </w:pPr>
      <w:r>
        <w:t>подтверждении измерениями уровней физического воздействия на атмосферный воздух на границе санитарно-защитной зоны до гигиенических нормативов и ниже;</w:t>
      </w:r>
    </w:p>
    <w:p w:rsidR="00A90A44" w:rsidRDefault="00A90A44">
      <w:pPr>
        <w:pStyle w:val="ConsPlusNormal"/>
        <w:spacing w:before="220"/>
        <w:ind w:firstLine="540"/>
        <w:jc w:val="both"/>
      </w:pPr>
      <w:r>
        <w:t>уменьшении мощности, изменении состава, перепрофилировании промышленных объектов и производств и связанном с этим изменении класса опасности;</w:t>
      </w:r>
    </w:p>
    <w:p w:rsidR="00A90A44" w:rsidRDefault="00A90A44">
      <w:pPr>
        <w:pStyle w:val="ConsPlusNormal"/>
        <w:spacing w:before="220"/>
        <w:ind w:firstLine="540"/>
        <w:jc w:val="both"/>
      </w:pPr>
      <w:r>
        <w:t>внедрении передовых технологических решений, эффективных очистных сооружений, направленных на сокращение уровней воздействия на среду обитания.</w:t>
      </w:r>
    </w:p>
    <w:p w:rsidR="00A90A44" w:rsidRDefault="00A90A44">
      <w:pPr>
        <w:pStyle w:val="ConsPlusNormal"/>
        <w:spacing w:before="220"/>
        <w:ind w:firstLine="540"/>
        <w:jc w:val="both"/>
      </w:pPr>
      <w:r>
        <w:t xml:space="preserve">Режим использования земельных участков в границах СЗЗ определен в </w:t>
      </w:r>
      <w:hyperlink r:id="rId78" w:history="1">
        <w:r>
          <w:rPr>
            <w:color w:val="0000FF"/>
          </w:rPr>
          <w:t>главе V</w:t>
        </w:r>
      </w:hyperlink>
      <w:r>
        <w:t xml:space="preserve"> СанПиН 2.2.1/2.1.1.1200-03.</w:t>
      </w:r>
    </w:p>
    <w:p w:rsidR="00A90A44" w:rsidRDefault="00A90A44">
      <w:pPr>
        <w:pStyle w:val="ConsPlusNormal"/>
        <w:spacing w:before="220"/>
        <w:ind w:firstLine="540"/>
        <w:jc w:val="both"/>
      </w:pPr>
      <w: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w:t>
      </w:r>
      <w:r>
        <w:lastRenderedPageBreak/>
        <w:t>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90A44" w:rsidRDefault="00A90A44">
      <w:pPr>
        <w:pStyle w:val="ConsPlusNormal"/>
        <w:spacing w:before="220"/>
        <w:ind w:firstLine="540"/>
        <w:jc w:val="both"/>
      </w:pPr>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90A44" w:rsidRDefault="00A90A44">
      <w:pPr>
        <w:pStyle w:val="ConsPlusNormal"/>
        <w:spacing w:before="220"/>
        <w:ind w:firstLine="540"/>
        <w:jc w:val="both"/>
      </w:pPr>
      <w:r>
        <w:t>Допускается размещать в границах санитарно-защитной зоны промышленного объекта или производства:</w:t>
      </w:r>
    </w:p>
    <w:p w:rsidR="00A90A44" w:rsidRDefault="00A90A44">
      <w:pPr>
        <w:pStyle w:val="ConsPlusNormal"/>
        <w:spacing w:before="220"/>
        <w:ind w:firstLine="540"/>
        <w:jc w:val="both"/>
      </w:pPr>
      <w: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90A44" w:rsidRDefault="00A90A44">
      <w:pPr>
        <w:pStyle w:val="ConsPlusNormal"/>
        <w:spacing w:before="220"/>
        <w:ind w:firstLine="540"/>
        <w:jc w:val="both"/>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90A44" w:rsidRDefault="00A90A44">
      <w:pPr>
        <w:pStyle w:val="ConsPlusNormal"/>
        <w:spacing w:before="220"/>
        <w:ind w:firstLine="540"/>
        <w:jc w:val="both"/>
      </w:pPr>
      <w: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A90A44" w:rsidRDefault="00A90A44">
      <w:pPr>
        <w:pStyle w:val="ConsPlusNormal"/>
        <w:spacing w:before="220"/>
        <w:ind w:firstLine="540"/>
        <w:jc w:val="both"/>
      </w:pPr>
      <w: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90A44" w:rsidRDefault="00A90A44">
      <w:pPr>
        <w:pStyle w:val="ConsPlusNormal"/>
        <w:spacing w:before="220"/>
        <w:ind w:firstLine="540"/>
        <w:jc w:val="both"/>
      </w:pPr>
      <w:r>
        <w:t>В составе проекта по организации СЗЗ предприятия разрабатывается проект благоустройства и озеленения.</w:t>
      </w:r>
    </w:p>
    <w:p w:rsidR="00A90A44" w:rsidRDefault="00A90A44">
      <w:pPr>
        <w:pStyle w:val="ConsPlusNormal"/>
        <w:spacing w:before="220"/>
        <w:ind w:firstLine="540"/>
        <w:jc w:val="both"/>
      </w:pPr>
      <w:r>
        <w:t>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A90A44" w:rsidRDefault="00A90A44">
      <w:pPr>
        <w:pStyle w:val="ConsPlusNormal"/>
        <w:spacing w:before="220"/>
        <w:ind w:firstLine="540"/>
        <w:jc w:val="both"/>
      </w:pPr>
      <w:r>
        <w:t xml:space="preserve">Проект окончательной санитарно-защитной зоны предприятий, сооружений и иных объектов включает информацию, содержащуюся в проекте расчетной СЗЗ, которая дополняется результатами натурных наблюдений и реализации мероприятий по защите населения от </w:t>
      </w:r>
      <w:r>
        <w:lastRenderedPageBreak/>
        <w:t>воздействия выбросов загрязняющих веществ в атмосферный воздух и физического воздействия.</w:t>
      </w:r>
    </w:p>
    <w:p w:rsidR="00A90A44" w:rsidRDefault="00A90A44">
      <w:pPr>
        <w:pStyle w:val="ConsPlusNormal"/>
        <w:spacing w:before="220"/>
        <w:ind w:firstLine="540"/>
        <w:jc w:val="both"/>
      </w:pPr>
      <w:r>
        <w:t xml:space="preserve">В соответствии с </w:t>
      </w:r>
      <w:hyperlink r:id="rId79" w:history="1">
        <w:r>
          <w:rPr>
            <w:color w:val="0000FF"/>
          </w:rPr>
          <w:t>п. 3.6</w:t>
        </w:r>
      </w:hyperlink>
      <w:r>
        <w:t xml:space="preserve"> СанПиН 2.2.1/2.1.1.1200-03 в случае несовпадения размера расчетной СЗЗ и полученной на основании натурных исследований и измерений химического, биологического и физического воздействия на атмосферный воздух решение по размеру СЗЗ принимается по варианту, обеспечивающему наибольшую безопасность для здоровья населения.</w:t>
      </w:r>
    </w:p>
    <w:p w:rsidR="00A90A44" w:rsidRDefault="00A90A44">
      <w:pPr>
        <w:pStyle w:val="ConsPlusNormal"/>
        <w:spacing w:before="220"/>
        <w:ind w:firstLine="540"/>
        <w:jc w:val="both"/>
      </w:pPr>
      <w:r>
        <w:t>2) установление размеров санитарно-защитных зон</w:t>
      </w:r>
    </w:p>
    <w:p w:rsidR="00A90A44" w:rsidRDefault="00A90A44">
      <w:pPr>
        <w:pStyle w:val="ConsPlusNormal"/>
        <w:spacing w:before="220"/>
        <w:ind w:firstLine="540"/>
        <w:jc w:val="both"/>
      </w:pPr>
      <w:r>
        <w:t>Размер и граница санитарно-защитных зон (далее - СЗЗ) предприятий, сооружений и иных объектов определяются проектом СЗЗ соответствующих предприятий, сооружений и иных объектов.</w:t>
      </w:r>
    </w:p>
    <w:p w:rsidR="00A90A44" w:rsidRDefault="00A90A44">
      <w:pPr>
        <w:pStyle w:val="ConsPlusNormal"/>
        <w:spacing w:before="220"/>
        <w:ind w:firstLine="540"/>
        <w:jc w:val="both"/>
      </w:pPr>
      <w:r>
        <w:t xml:space="preserve">В соответствии с </w:t>
      </w:r>
      <w:hyperlink r:id="rId80" w:history="1">
        <w:r>
          <w:rPr>
            <w:color w:val="0000FF"/>
          </w:rPr>
          <w:t>п. 3 ст. 20</w:t>
        </w:r>
      </w:hyperlink>
      <w:r>
        <w:t xml:space="preserve"> Федерального закона от 30 марта 1999 N 52-ФЗ "О санитарно-эпидемиологическом благополучии населения" на проекты СЗЗ выдается санитарно-эпидемиологическое заключение о соответствии указанных проектов санитарным правилам.</w:t>
      </w:r>
    </w:p>
    <w:p w:rsidR="00A90A44" w:rsidRDefault="00A90A44">
      <w:pPr>
        <w:pStyle w:val="ConsPlusNormal"/>
        <w:spacing w:before="220"/>
        <w:ind w:firstLine="540"/>
        <w:jc w:val="both"/>
      </w:pPr>
      <w:r>
        <w:t>На основании результатов санитарно-эпидемиологических экспертиз, оформленных в установленном порядке, главными государственными санитарными врачами даются санитарно-эпидемиологические заключения о соответствии проектов СЗЗ государственным санитарно-эпидемиологическим правилам и нормативам.</w:t>
      </w:r>
    </w:p>
    <w:p w:rsidR="00A90A44" w:rsidRDefault="00A90A44">
      <w:pPr>
        <w:pStyle w:val="ConsPlusNormal"/>
        <w:spacing w:before="220"/>
        <w:ind w:firstLine="540"/>
        <w:jc w:val="both"/>
      </w:pPr>
      <w:r>
        <w:t>Экспертное заключение выдается по результатам проведения санитарно-эпидемиологической экспертизы, которая осуществляется организациями, аккредитованными на право проведения санитарно-эпидемиологических экспертиз, обследований, токсикологических, гигиенических и иных видов оценок.</w:t>
      </w:r>
    </w:p>
    <w:p w:rsidR="00A90A44" w:rsidRDefault="00A90A44">
      <w:pPr>
        <w:pStyle w:val="ConsPlusNormal"/>
        <w:spacing w:before="220"/>
        <w:ind w:firstLine="540"/>
        <w:jc w:val="both"/>
      </w:pPr>
      <w:r>
        <w:t>Санитарно-эпидемиологическое заключение выдается только на проект установленной (окончательной) СЗЗ.</w:t>
      </w:r>
    </w:p>
    <w:p w:rsidR="00A90A44" w:rsidRDefault="00A90A44">
      <w:pPr>
        <w:pStyle w:val="ConsPlusNormal"/>
        <w:spacing w:before="220"/>
        <w:ind w:firstLine="540"/>
        <w:jc w:val="both"/>
      </w:pPr>
      <w:r>
        <w:t>По результатам рассмотрения проектов расчетных СЗЗ готовится документ о соответствии (несоответствии) их санитарным правилам.</w:t>
      </w:r>
    </w:p>
    <w:p w:rsidR="00A90A44" w:rsidRDefault="00A90A44">
      <w:pPr>
        <w:pStyle w:val="ConsPlusNormal"/>
        <w:spacing w:before="220"/>
        <w:ind w:firstLine="540"/>
        <w:jc w:val="both"/>
      </w:pPr>
      <w:r>
        <w:t xml:space="preserve">Установление, изменение окончательных размеров СЗЗ для промышленных объектов и производств I и II классов опасности в соответствии с требованиями </w:t>
      </w:r>
      <w:hyperlink r:id="rId81" w:history="1">
        <w:r>
          <w:rPr>
            <w:color w:val="0000FF"/>
          </w:rPr>
          <w:t>пп. 4.2</w:t>
        </w:r>
      </w:hyperlink>
      <w:r>
        <w:t xml:space="preserve"> СанПиН 2.2.1/2.1.1.1200-03 осуществляется постановлением Главного государственного санитарного врача Российской Федерации.</w:t>
      </w:r>
    </w:p>
    <w:p w:rsidR="00A90A44" w:rsidRDefault="00A90A44">
      <w:pPr>
        <w:pStyle w:val="ConsPlusNormal"/>
        <w:spacing w:before="220"/>
        <w:ind w:firstLine="540"/>
        <w:jc w:val="both"/>
      </w:pPr>
      <w:r>
        <w:t xml:space="preserve">Установление, изменение окончательных размеров санитарно-защитной зоны для промышленных объектов и производств III, IV и V классов опасности осуществляется в соответствии с требованиями </w:t>
      </w:r>
      <w:hyperlink r:id="rId82" w:history="1">
        <w:r>
          <w:rPr>
            <w:color w:val="0000FF"/>
          </w:rPr>
          <w:t>пп. 4.3</w:t>
        </w:r>
      </w:hyperlink>
      <w:r>
        <w:t xml:space="preserve"> СанПиН 2.2.1/2.1.1.1200-03 решением Главного государственного санитарного врача субъекта Российской Федерации или его заместителя.</w:t>
      </w:r>
    </w:p>
    <w:p w:rsidR="00A90A44" w:rsidRDefault="00A90A44">
      <w:pPr>
        <w:pStyle w:val="ConsPlusNormal"/>
        <w:spacing w:before="220"/>
        <w:ind w:firstLine="540"/>
        <w:jc w:val="both"/>
      </w:pPr>
      <w:r>
        <w:t>Разработка проекта санитарно-защитной зоны не требуется для:</w:t>
      </w:r>
    </w:p>
    <w:p w:rsidR="00A90A44" w:rsidRDefault="00A90A44">
      <w:pPr>
        <w:pStyle w:val="ConsPlusNormal"/>
        <w:spacing w:before="220"/>
        <w:ind w:firstLine="540"/>
        <w:jc w:val="both"/>
      </w:pPr>
      <w:r>
        <w:t>планируемых к размещению объектов малого бизнеса, относящихся к V классу опасности;</w:t>
      </w:r>
    </w:p>
    <w:p w:rsidR="00A90A44" w:rsidRDefault="00A90A44">
      <w:pPr>
        <w:pStyle w:val="ConsPlusNormal"/>
        <w:spacing w:before="220"/>
        <w:ind w:firstLine="540"/>
        <w:jc w:val="both"/>
      </w:pPr>
      <w:r>
        <w:t>действующих объектов малого бизнеса V класса опасности;</w:t>
      </w:r>
    </w:p>
    <w:p w:rsidR="00A90A44" w:rsidRDefault="00A90A44">
      <w:pPr>
        <w:pStyle w:val="ConsPlusNormal"/>
        <w:spacing w:before="220"/>
        <w:ind w:firstLine="540"/>
        <w:jc w:val="both"/>
      </w:pPr>
      <w:r>
        <w:t>планируемых к размещению микропредприятий малого бизнеса с количеством работающих не более 15 человек.</w:t>
      </w:r>
    </w:p>
    <w:p w:rsidR="00A90A44" w:rsidRDefault="00A90A44">
      <w:pPr>
        <w:pStyle w:val="ConsPlusNormal"/>
        <w:spacing w:before="220"/>
        <w:ind w:firstLine="540"/>
        <w:jc w:val="both"/>
      </w:pPr>
      <w:r>
        <w:t>3) мероприятия в отношении жителей домов, расположенных в границах установленной санитарно-защитной зоны</w:t>
      </w:r>
    </w:p>
    <w:p w:rsidR="00A90A44" w:rsidRDefault="00A90A44">
      <w:pPr>
        <w:pStyle w:val="ConsPlusNormal"/>
        <w:spacing w:before="220"/>
        <w:ind w:firstLine="540"/>
        <w:jc w:val="both"/>
      </w:pPr>
      <w:r>
        <w:t xml:space="preserve">Должностные лица соответствующих промышленных объектов и производств обеспечивают разработку плана-графика расселения жителей в случае, если в границах СЗЗ расположено жилье </w:t>
      </w:r>
      <w:r>
        <w:lastRenderedPageBreak/>
        <w:t xml:space="preserve">(в соответствии с </w:t>
      </w:r>
      <w:hyperlink r:id="rId83" w:history="1">
        <w:r>
          <w:rPr>
            <w:color w:val="0000FF"/>
          </w:rPr>
          <w:t>п. 3.2</w:t>
        </w:r>
      </w:hyperlink>
      <w:r>
        <w:t xml:space="preserve"> СанПиН 2.2.1/2.1.1.1200-03).</w:t>
      </w:r>
    </w:p>
    <w:p w:rsidR="00A90A44" w:rsidRDefault="00A90A44">
      <w:pPr>
        <w:pStyle w:val="ConsPlusNormal"/>
        <w:spacing w:before="220"/>
        <w:ind w:firstLine="540"/>
        <w:jc w:val="both"/>
      </w:pPr>
      <w:r>
        <w:t>План расселения жителей утверждается руководителем предприятия и согласовывается органами местного самоуправления.</w:t>
      </w:r>
    </w:p>
    <w:p w:rsidR="00A90A44" w:rsidRDefault="00A90A44">
      <w:pPr>
        <w:pStyle w:val="ConsPlusNormal"/>
        <w:spacing w:before="220"/>
        <w:ind w:firstLine="540"/>
        <w:jc w:val="both"/>
      </w:pPr>
      <w:r>
        <w:t>В случае невозможности расселения жителей за пределы СЗЗ в течение года должностные лица соответствующих промышленных объектов и производств обеспечивают разработку программы медико-профилактических мероприятий для лиц, проживающих в пределах СЗЗ.</w:t>
      </w:r>
    </w:p>
    <w:p w:rsidR="00A90A44" w:rsidRDefault="00A90A44">
      <w:pPr>
        <w:pStyle w:val="ConsPlusNormal"/>
        <w:spacing w:before="220"/>
        <w:ind w:firstLine="540"/>
        <w:jc w:val="both"/>
      </w:pPr>
      <w:r>
        <w:t>Контроль за выполнением принятых на себя юридическим лицом (индивидуальным предприятием) обязательств по расселению жителей за границы СЗЗ, реализацией медико-профилактических мероприятий и проведением натурных наблюдений осуществляется органами Роспотребнадзора.</w:t>
      </w:r>
    </w:p>
    <w:p w:rsidR="00A90A44" w:rsidRDefault="00A90A44">
      <w:pPr>
        <w:pStyle w:val="ConsPlusNormal"/>
        <w:spacing w:before="220"/>
        <w:ind w:firstLine="540"/>
        <w:jc w:val="both"/>
      </w:pPr>
      <w:r>
        <w:t>4) прочие условия</w:t>
      </w:r>
    </w:p>
    <w:p w:rsidR="00A90A44" w:rsidRDefault="00A90A44">
      <w:pPr>
        <w:pStyle w:val="ConsPlusNormal"/>
        <w:spacing w:before="220"/>
        <w:ind w:firstLine="540"/>
        <w:jc w:val="both"/>
      </w:pPr>
      <w:r>
        <w:t>Проект СЗЗ с санитарно-эпидемиологическим заключением и экспертным заключением должен храниться на предприятии и предъявляться по требованию надзорных органов.</w:t>
      </w:r>
    </w:p>
    <w:p w:rsidR="00A90A44" w:rsidRDefault="00A90A44">
      <w:pPr>
        <w:pStyle w:val="ConsPlusNormal"/>
        <w:spacing w:before="220"/>
        <w:ind w:firstLine="540"/>
        <w:jc w:val="both"/>
      </w:pPr>
      <w:r>
        <w:t>СЗЗ являются зонами с особыми условиями использования территорий (</w:t>
      </w:r>
      <w:hyperlink r:id="rId84" w:history="1">
        <w:r>
          <w:rPr>
            <w:color w:val="0000FF"/>
          </w:rPr>
          <w:t>п. 4 ст. 1</w:t>
        </w:r>
      </w:hyperlink>
      <w:r>
        <w:t xml:space="preserve"> Градостроительного кодекса РФ) в связи с этим:</w:t>
      </w:r>
    </w:p>
    <w:p w:rsidR="00A90A44" w:rsidRDefault="00A90A44">
      <w:pPr>
        <w:pStyle w:val="ConsPlusNormal"/>
        <w:spacing w:before="220"/>
        <w:ind w:firstLine="540"/>
        <w:jc w:val="both"/>
      </w:pPr>
      <w:r>
        <w:t>границы СЗЗ отображаются на картах (схемах) генерального плана городского округа (</w:t>
      </w:r>
      <w:hyperlink r:id="rId85" w:history="1">
        <w:r>
          <w:rPr>
            <w:color w:val="0000FF"/>
          </w:rPr>
          <w:t>ст. 23</w:t>
        </w:r>
      </w:hyperlink>
      <w:r>
        <w:t xml:space="preserve"> Градостроительного кодекса РФ);</w:t>
      </w:r>
    </w:p>
    <w:p w:rsidR="00A90A44" w:rsidRDefault="00A90A44">
      <w:pPr>
        <w:pStyle w:val="ConsPlusNormal"/>
        <w:spacing w:before="220"/>
        <w:ind w:firstLine="540"/>
        <w:jc w:val="both"/>
      </w:pPr>
      <w:r>
        <w:t>сведения о СЗЗ вносятся в государственный кадастр недвижимости (</w:t>
      </w:r>
      <w:hyperlink r:id="rId86" w:history="1">
        <w:r>
          <w:rPr>
            <w:color w:val="0000FF"/>
          </w:rPr>
          <w:t>статьи 15</w:t>
        </w:r>
      </w:hyperlink>
      <w:r>
        <w:t xml:space="preserve"> Закона "О государственном кадастре недвижимости");</w:t>
      </w:r>
    </w:p>
    <w:p w:rsidR="00A90A44" w:rsidRDefault="00A90A44">
      <w:pPr>
        <w:pStyle w:val="ConsPlusNormal"/>
        <w:spacing w:before="220"/>
        <w:ind w:firstLine="540"/>
        <w:jc w:val="both"/>
      </w:pPr>
      <w:r>
        <w:t>ограничения прав, возникающие в результате установления СЗЗ, подлежат государственной регистрации.</w:t>
      </w:r>
    </w:p>
    <w:p w:rsidR="00A90A44" w:rsidRDefault="00A90A44">
      <w:pPr>
        <w:pStyle w:val="ConsPlusNormal"/>
        <w:spacing w:before="220"/>
        <w:ind w:firstLine="540"/>
        <w:jc w:val="both"/>
      </w:pPr>
      <w:r>
        <w:t>Оздоровление окружающего среды селитебных территорий предполагает защиту от опасных природных явлений и благоустройство территории, а также мероприятия по минимизации негативного влияния производственных узлов города и предприятий, расположенных в жилой застройке.</w:t>
      </w:r>
    </w:p>
    <w:p w:rsidR="00A90A44" w:rsidRDefault="00A90A44">
      <w:pPr>
        <w:pStyle w:val="ConsPlusNormal"/>
        <w:spacing w:before="220"/>
        <w:ind w:firstLine="540"/>
        <w:jc w:val="both"/>
      </w:pPr>
      <w:r>
        <w:t>Наиболее неблагоприятными территориями с экологической точки зрения являются пониженные заболоченные и периодически затапливаемые участки, которые в то же время при неблагоприятных метеорологических условиях оказываются наиболее загрязненными.</w:t>
      </w:r>
    </w:p>
    <w:p w:rsidR="00A90A44" w:rsidRDefault="00A90A44">
      <w:pPr>
        <w:pStyle w:val="ConsPlusNormal"/>
        <w:spacing w:before="220"/>
        <w:ind w:firstLine="540"/>
        <w:jc w:val="both"/>
      </w:pPr>
      <w:r>
        <w:t>Для защиты территорий от затопления предлагается:</w:t>
      </w:r>
    </w:p>
    <w:p w:rsidR="00A90A44" w:rsidRDefault="00A90A44">
      <w:pPr>
        <w:pStyle w:val="ConsPlusNormal"/>
        <w:spacing w:before="220"/>
        <w:ind w:firstLine="540"/>
        <w:jc w:val="both"/>
      </w:pPr>
      <w:r>
        <w:t>при освоении новых территорий необходимо строительство сбросных канав, обеспечивающих пропуск транзитного стока ручьев с горной части и сбор местного стока с низинных участков;</w:t>
      </w:r>
    </w:p>
    <w:p w:rsidR="00A90A44" w:rsidRDefault="00A90A44">
      <w:pPr>
        <w:pStyle w:val="ConsPlusNormal"/>
        <w:spacing w:before="220"/>
        <w:ind w:firstLine="540"/>
        <w:jc w:val="both"/>
      </w:pPr>
      <w:r>
        <w:t>подключение к магистральным каналам нагорных каналов, перехватывающих склоновый сток, поступающий с вышележащих территорий;</w:t>
      </w:r>
    </w:p>
    <w:p w:rsidR="00A90A44" w:rsidRDefault="00A90A44">
      <w:pPr>
        <w:pStyle w:val="ConsPlusNormal"/>
        <w:spacing w:before="220"/>
        <w:ind w:firstLine="540"/>
        <w:jc w:val="both"/>
      </w:pPr>
      <w:r>
        <w:t>отвод поверхностных стоков с территорий существующей и проектируемой застройки сетями дождевой канализации в магистральные каналы, водотоки или непосредственно в реки после очистки;</w:t>
      </w:r>
    </w:p>
    <w:p w:rsidR="00A90A44" w:rsidRDefault="00A90A44">
      <w:pPr>
        <w:pStyle w:val="ConsPlusNormal"/>
        <w:spacing w:before="220"/>
        <w:ind w:firstLine="540"/>
        <w:jc w:val="both"/>
      </w:pPr>
      <w:r>
        <w:t>устройство локальных сетей дождевой канализации закрытого или открытого типа на территориях жилой застройки, при необходимости использования перекачки с помощью насосных станций.</w:t>
      </w:r>
    </w:p>
    <w:p w:rsidR="00A90A44" w:rsidRDefault="00A90A44">
      <w:pPr>
        <w:pStyle w:val="ConsPlusNormal"/>
        <w:spacing w:before="220"/>
        <w:ind w:firstLine="540"/>
        <w:jc w:val="both"/>
      </w:pPr>
      <w:r>
        <w:lastRenderedPageBreak/>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A90A44" w:rsidRDefault="00A90A44">
      <w:pPr>
        <w:pStyle w:val="ConsPlusNormal"/>
        <w:spacing w:before="220"/>
        <w:ind w:firstLine="540"/>
        <w:jc w:val="both"/>
      </w:pPr>
      <w: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A90A44" w:rsidRDefault="00A90A44">
      <w:pPr>
        <w:pStyle w:val="ConsPlusNormal"/>
        <w:spacing w:before="220"/>
        <w:ind w:firstLine="540"/>
        <w:jc w:val="both"/>
      </w:pPr>
      <w:r>
        <w:t>Для промышленных объектов и производств, входящих в состав промышленных зон, промышленных узлов (комплексов), санитарно-защитная зона может быть установлена индивидуально для каждого объекта.</w:t>
      </w:r>
    </w:p>
    <w:p w:rsidR="00A90A44" w:rsidRDefault="00A90A44">
      <w:pPr>
        <w:pStyle w:val="ConsPlusNormal"/>
        <w:spacing w:before="220"/>
        <w:ind w:firstLine="540"/>
        <w:jc w:val="both"/>
      </w:pPr>
      <w: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A90A44" w:rsidRDefault="00A90A44">
      <w:pPr>
        <w:pStyle w:val="ConsPlusNormal"/>
        <w:spacing w:before="220"/>
        <w:ind w:firstLine="540"/>
        <w:jc w:val="both"/>
      </w:pPr>
      <w:r>
        <w:t>5) выводы:</w:t>
      </w:r>
    </w:p>
    <w:p w:rsidR="00A90A44" w:rsidRDefault="00A90A44">
      <w:pPr>
        <w:pStyle w:val="ConsPlusNormal"/>
        <w:spacing w:before="220"/>
        <w:ind w:firstLine="540"/>
        <w:jc w:val="both"/>
      </w:pPr>
      <w:r>
        <w:t>Необходимо выполнение следующих мероприятий:</w:t>
      </w:r>
    </w:p>
    <w:p w:rsidR="00A90A44" w:rsidRDefault="00A90A44">
      <w:pPr>
        <w:pStyle w:val="ConsPlusNormal"/>
        <w:spacing w:before="220"/>
        <w:ind w:firstLine="540"/>
        <w:jc w:val="both"/>
      </w:pPr>
      <w:r>
        <w:t>Установление единых расчетных санитарно-защитных зон для групп промышленных объектов и производств или промышленного узла (комплекса)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w:t>
      </w:r>
    </w:p>
    <w:p w:rsidR="00A90A44" w:rsidRDefault="00A90A44">
      <w:pPr>
        <w:pStyle w:val="ConsPlusNormal"/>
        <w:spacing w:before="220"/>
        <w:ind w:firstLine="540"/>
        <w:jc w:val="both"/>
      </w:pPr>
      <w:r>
        <w:t>Разработка порядка согласования и утверждения проектов организации санитарно-защитных зон предприятий с нанесением границ санитарно-защитных зон в документы градостроительного регулирования.</w:t>
      </w:r>
    </w:p>
    <w:p w:rsidR="00A90A44" w:rsidRDefault="00A90A44">
      <w:pPr>
        <w:pStyle w:val="ConsPlusNormal"/>
        <w:spacing w:before="220"/>
        <w:ind w:firstLine="540"/>
        <w:jc w:val="both"/>
      </w:pPr>
      <w:r>
        <w:t>Установление санитарных разрывов для проектируемых и реконструируемых автомагистралей, гаражей и автостоянок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с нанесением границ санитарных разрывов в документы градостроительного регулирования.</w:t>
      </w:r>
    </w:p>
    <w:p w:rsidR="00A90A44" w:rsidRDefault="00A90A44">
      <w:pPr>
        <w:pStyle w:val="ConsPlusNormal"/>
        <w:spacing w:before="220"/>
        <w:ind w:firstLine="540"/>
        <w:jc w:val="both"/>
      </w:pPr>
      <w:r>
        <w:t>Рекультивация действующего полигона ТБО, вывоз отходов производить на мусороперерабатывающий завод в с. Майма.</w:t>
      </w:r>
    </w:p>
    <w:p w:rsidR="00A90A44" w:rsidRDefault="00A90A44">
      <w:pPr>
        <w:pStyle w:val="ConsPlusNormal"/>
        <w:spacing w:before="220"/>
        <w:ind w:firstLine="540"/>
        <w:jc w:val="both"/>
      </w:pPr>
      <w:r>
        <w:t>Первоочередное строительство систем инженерного обеспечения.</w:t>
      </w:r>
    </w:p>
    <w:p w:rsidR="00A90A44" w:rsidRDefault="00A90A44">
      <w:pPr>
        <w:pStyle w:val="ConsPlusNormal"/>
        <w:spacing w:before="220"/>
        <w:ind w:firstLine="540"/>
        <w:jc w:val="both"/>
      </w:pPr>
      <w:r>
        <w:t>При расчете автопарковок разработать нормы для города с учетом существующего уровня автомобилизации.</w:t>
      </w:r>
    </w:p>
    <w:p w:rsidR="00A90A44" w:rsidRDefault="00A90A44">
      <w:pPr>
        <w:pStyle w:val="ConsPlusNormal"/>
        <w:spacing w:before="220"/>
        <w:ind w:firstLine="540"/>
        <w:jc w:val="both"/>
      </w:pPr>
      <w:r>
        <w:t>Проведение оценки шумового воздействия на население жилых районов, прилегающих к магистральным улицам городского и районного значения.</w:t>
      </w:r>
    </w:p>
    <w:p w:rsidR="00A90A44" w:rsidRDefault="00A90A44">
      <w:pPr>
        <w:pStyle w:val="ConsPlusNormal"/>
        <w:spacing w:before="220"/>
        <w:ind w:firstLine="540"/>
        <w:jc w:val="both"/>
      </w:pPr>
      <w:r>
        <w:lastRenderedPageBreak/>
        <w:t>Разработка мероприятий по защите от шума, вибрации, электромагнитных полей (с учетом развития уличной дорожной сети, сотовой связи и других видов связи).</w:t>
      </w:r>
    </w:p>
    <w:p w:rsidR="00A90A44" w:rsidRDefault="00A90A44">
      <w:pPr>
        <w:pStyle w:val="ConsPlusNormal"/>
        <w:spacing w:before="220"/>
        <w:ind w:firstLine="540"/>
        <w:jc w:val="both"/>
      </w:pPr>
      <w:r>
        <w:t>Обеспечение питьевой водой гарантированного качества и водопотреблением существующих и проектируемых рекреационных объектов.</w:t>
      </w:r>
    </w:p>
    <w:p w:rsidR="00A90A44" w:rsidRDefault="00A90A44">
      <w:pPr>
        <w:pStyle w:val="ConsPlusNormal"/>
        <w:spacing w:before="220"/>
        <w:ind w:firstLine="540"/>
        <w:jc w:val="both"/>
      </w:pPr>
      <w:r>
        <w:t>Предусмотреть организацию мониторинга за состоянием атмосферного воздуха, водоемов и почвы.</w:t>
      </w:r>
    </w:p>
    <w:p w:rsidR="00A90A44" w:rsidRDefault="00A90A44">
      <w:pPr>
        <w:pStyle w:val="ConsPlusNormal"/>
        <w:spacing w:before="220"/>
        <w:ind w:firstLine="540"/>
        <w:jc w:val="both"/>
      </w:pPr>
      <w:r>
        <w:t>Строительства очистных сооружений поверхностных сточных вод, в том числе от автодорог.</w:t>
      </w:r>
    </w:p>
    <w:p w:rsidR="00A90A44" w:rsidRDefault="00A90A44">
      <w:pPr>
        <w:pStyle w:val="ConsPlusNormal"/>
        <w:jc w:val="both"/>
      </w:pPr>
    </w:p>
    <w:p w:rsidR="00A90A44" w:rsidRDefault="00A90A44">
      <w:pPr>
        <w:pStyle w:val="ConsPlusNormal"/>
        <w:jc w:val="center"/>
        <w:outlineLvl w:val="4"/>
      </w:pPr>
      <w:r>
        <w:t>Таблица 20.1. Перечень охранных зон</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4422"/>
        <w:gridCol w:w="1814"/>
      </w:tblGrid>
      <w:tr w:rsidR="00A90A44">
        <w:tc>
          <w:tcPr>
            <w:tcW w:w="454" w:type="dxa"/>
          </w:tcPr>
          <w:p w:rsidR="00A90A44" w:rsidRDefault="00A90A44">
            <w:pPr>
              <w:pStyle w:val="ConsPlusNormal"/>
              <w:jc w:val="center"/>
            </w:pPr>
            <w:r>
              <w:t>N п/п</w:t>
            </w:r>
          </w:p>
        </w:tc>
        <w:tc>
          <w:tcPr>
            <w:tcW w:w="2381" w:type="dxa"/>
          </w:tcPr>
          <w:p w:rsidR="00A90A44" w:rsidRDefault="00A90A44">
            <w:pPr>
              <w:pStyle w:val="ConsPlusNormal"/>
              <w:jc w:val="center"/>
            </w:pPr>
            <w:r>
              <w:t>Наименование объекта</w:t>
            </w:r>
          </w:p>
        </w:tc>
        <w:tc>
          <w:tcPr>
            <w:tcW w:w="4422" w:type="dxa"/>
          </w:tcPr>
          <w:p w:rsidR="00A90A44" w:rsidRDefault="00A90A44">
            <w:pPr>
              <w:pStyle w:val="ConsPlusNormal"/>
              <w:jc w:val="center"/>
            </w:pPr>
            <w:r>
              <w:t>Наименование документа</w:t>
            </w:r>
          </w:p>
        </w:tc>
        <w:tc>
          <w:tcPr>
            <w:tcW w:w="1814" w:type="dxa"/>
          </w:tcPr>
          <w:p w:rsidR="00A90A44" w:rsidRDefault="00A90A44">
            <w:pPr>
              <w:pStyle w:val="ConsPlusNormal"/>
              <w:jc w:val="center"/>
            </w:pPr>
            <w:r>
              <w:t>Размер ограничения, м</w:t>
            </w:r>
          </w:p>
        </w:tc>
      </w:tr>
      <w:tr w:rsidR="00A90A44">
        <w:tc>
          <w:tcPr>
            <w:tcW w:w="9071" w:type="dxa"/>
            <w:gridSpan w:val="4"/>
          </w:tcPr>
          <w:p w:rsidR="00A90A44" w:rsidRDefault="00A90A44">
            <w:pPr>
              <w:pStyle w:val="ConsPlusNormal"/>
              <w:jc w:val="center"/>
            </w:pPr>
            <w:r>
              <w:t>Охранные зоны</w:t>
            </w:r>
          </w:p>
        </w:tc>
      </w:tr>
      <w:tr w:rsidR="00A90A44">
        <w:tc>
          <w:tcPr>
            <w:tcW w:w="454" w:type="dxa"/>
          </w:tcPr>
          <w:p w:rsidR="00A90A44" w:rsidRDefault="00A90A44">
            <w:pPr>
              <w:pStyle w:val="ConsPlusNormal"/>
            </w:pPr>
            <w:r>
              <w:t>1.</w:t>
            </w:r>
          </w:p>
        </w:tc>
        <w:tc>
          <w:tcPr>
            <w:tcW w:w="2381" w:type="dxa"/>
          </w:tcPr>
          <w:p w:rsidR="00A90A44" w:rsidRDefault="00A90A44">
            <w:pPr>
              <w:pStyle w:val="ConsPlusNormal"/>
              <w:jc w:val="both"/>
            </w:pPr>
            <w:r>
              <w:t>Охранная зона ЛЭП 10 кВ</w:t>
            </w:r>
          </w:p>
        </w:tc>
        <w:tc>
          <w:tcPr>
            <w:tcW w:w="4422" w:type="dxa"/>
            <w:vMerge w:val="restart"/>
          </w:tcPr>
          <w:p w:rsidR="00A90A44" w:rsidRDefault="00A90A44">
            <w:pPr>
              <w:pStyle w:val="ConsPlusNormal"/>
              <w:jc w:val="both"/>
            </w:pPr>
            <w:hyperlink r:id="rId87" w:history="1">
              <w:r>
                <w:rPr>
                  <w:color w:val="0000FF"/>
                </w:rPr>
                <w:t>Постановление</w:t>
              </w:r>
            </w:hyperlink>
            <w:r>
              <w:t xml:space="preserve">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c>
          <w:tcPr>
            <w:tcW w:w="1814" w:type="dxa"/>
          </w:tcPr>
          <w:p w:rsidR="00A90A44" w:rsidRDefault="00A90A44">
            <w:pPr>
              <w:pStyle w:val="ConsPlusNormal"/>
              <w:jc w:val="center"/>
            </w:pPr>
            <w:r>
              <w:t>10</w:t>
            </w:r>
          </w:p>
        </w:tc>
      </w:tr>
      <w:tr w:rsidR="00A90A44">
        <w:tc>
          <w:tcPr>
            <w:tcW w:w="454" w:type="dxa"/>
          </w:tcPr>
          <w:p w:rsidR="00A90A44" w:rsidRDefault="00A90A44">
            <w:pPr>
              <w:pStyle w:val="ConsPlusNormal"/>
            </w:pPr>
            <w:r>
              <w:t>2.</w:t>
            </w:r>
          </w:p>
        </w:tc>
        <w:tc>
          <w:tcPr>
            <w:tcW w:w="2381" w:type="dxa"/>
          </w:tcPr>
          <w:p w:rsidR="00A90A44" w:rsidRDefault="00A90A44">
            <w:pPr>
              <w:pStyle w:val="ConsPlusNormal"/>
              <w:jc w:val="both"/>
            </w:pPr>
            <w:r>
              <w:t>Охранная зона ЛЭП 110 кВ</w:t>
            </w:r>
          </w:p>
        </w:tc>
        <w:tc>
          <w:tcPr>
            <w:tcW w:w="4422" w:type="dxa"/>
            <w:vMerge/>
          </w:tcPr>
          <w:p w:rsidR="00A90A44" w:rsidRDefault="00A90A44"/>
        </w:tc>
        <w:tc>
          <w:tcPr>
            <w:tcW w:w="1814" w:type="dxa"/>
          </w:tcPr>
          <w:p w:rsidR="00A90A44" w:rsidRDefault="00A90A44">
            <w:pPr>
              <w:pStyle w:val="ConsPlusNormal"/>
              <w:jc w:val="center"/>
            </w:pPr>
            <w:r>
              <w:t>20</w:t>
            </w:r>
          </w:p>
        </w:tc>
      </w:tr>
      <w:tr w:rsidR="00A90A44">
        <w:tc>
          <w:tcPr>
            <w:tcW w:w="454" w:type="dxa"/>
          </w:tcPr>
          <w:p w:rsidR="00A90A44" w:rsidRDefault="00A90A44">
            <w:pPr>
              <w:pStyle w:val="ConsPlusNormal"/>
            </w:pPr>
            <w:r>
              <w:t>3.</w:t>
            </w:r>
          </w:p>
        </w:tc>
        <w:tc>
          <w:tcPr>
            <w:tcW w:w="2381" w:type="dxa"/>
          </w:tcPr>
          <w:p w:rsidR="00A90A44" w:rsidRDefault="00A90A44">
            <w:pPr>
              <w:pStyle w:val="ConsPlusNormal"/>
              <w:jc w:val="both"/>
            </w:pPr>
            <w:r>
              <w:t>ЛЭП 220 кВт</w:t>
            </w:r>
          </w:p>
        </w:tc>
        <w:tc>
          <w:tcPr>
            <w:tcW w:w="4422" w:type="dxa"/>
            <w:vMerge/>
          </w:tcPr>
          <w:p w:rsidR="00A90A44" w:rsidRDefault="00A90A44"/>
        </w:tc>
        <w:tc>
          <w:tcPr>
            <w:tcW w:w="1814" w:type="dxa"/>
          </w:tcPr>
          <w:p w:rsidR="00A90A44" w:rsidRDefault="00A90A44">
            <w:pPr>
              <w:pStyle w:val="ConsPlusNormal"/>
              <w:jc w:val="center"/>
            </w:pPr>
            <w:r>
              <w:t>25</w:t>
            </w:r>
          </w:p>
        </w:tc>
      </w:tr>
    </w:tbl>
    <w:p w:rsidR="00A90A44" w:rsidRDefault="00A90A44">
      <w:pPr>
        <w:pStyle w:val="ConsPlusNormal"/>
        <w:jc w:val="both"/>
      </w:pPr>
    </w:p>
    <w:p w:rsidR="00A90A44" w:rsidRDefault="00A90A44">
      <w:pPr>
        <w:pStyle w:val="ConsPlusNormal"/>
        <w:jc w:val="center"/>
        <w:outlineLvl w:val="4"/>
      </w:pPr>
      <w:r>
        <w:t>Таблица 20.2. Водоохранная зона, прибрежно-защитная полоса,</w:t>
      </w:r>
    </w:p>
    <w:p w:rsidR="00A90A44" w:rsidRDefault="00A90A44">
      <w:pPr>
        <w:pStyle w:val="ConsPlusNormal"/>
        <w:jc w:val="center"/>
      </w:pPr>
      <w:r>
        <w:t>береговая полоса</w:t>
      </w:r>
    </w:p>
    <w:p w:rsidR="00A90A44" w:rsidRDefault="00A90A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4422"/>
        <w:gridCol w:w="1814"/>
      </w:tblGrid>
      <w:tr w:rsidR="00A90A44">
        <w:tc>
          <w:tcPr>
            <w:tcW w:w="454" w:type="dxa"/>
          </w:tcPr>
          <w:p w:rsidR="00A90A44" w:rsidRDefault="00A90A44">
            <w:pPr>
              <w:pStyle w:val="ConsPlusNormal"/>
              <w:jc w:val="center"/>
            </w:pPr>
            <w:r>
              <w:t>N п/п</w:t>
            </w:r>
          </w:p>
        </w:tc>
        <w:tc>
          <w:tcPr>
            <w:tcW w:w="2381" w:type="dxa"/>
          </w:tcPr>
          <w:p w:rsidR="00A90A44" w:rsidRDefault="00A90A44">
            <w:pPr>
              <w:pStyle w:val="ConsPlusNormal"/>
              <w:jc w:val="center"/>
            </w:pPr>
            <w:r>
              <w:t>Наименование объекта</w:t>
            </w:r>
          </w:p>
        </w:tc>
        <w:tc>
          <w:tcPr>
            <w:tcW w:w="4422" w:type="dxa"/>
          </w:tcPr>
          <w:p w:rsidR="00A90A44" w:rsidRDefault="00A90A44">
            <w:pPr>
              <w:pStyle w:val="ConsPlusNormal"/>
              <w:jc w:val="center"/>
            </w:pPr>
            <w:r>
              <w:t>Наименование документа</w:t>
            </w:r>
          </w:p>
        </w:tc>
        <w:tc>
          <w:tcPr>
            <w:tcW w:w="1814" w:type="dxa"/>
          </w:tcPr>
          <w:p w:rsidR="00A90A44" w:rsidRDefault="00A90A44">
            <w:pPr>
              <w:pStyle w:val="ConsPlusNormal"/>
              <w:jc w:val="center"/>
            </w:pPr>
            <w:r>
              <w:t>Размер ограничения, м</w:t>
            </w:r>
          </w:p>
        </w:tc>
      </w:tr>
      <w:tr w:rsidR="00A90A44">
        <w:tc>
          <w:tcPr>
            <w:tcW w:w="9071" w:type="dxa"/>
            <w:gridSpan w:val="4"/>
          </w:tcPr>
          <w:p w:rsidR="00A90A44" w:rsidRDefault="00A90A44">
            <w:pPr>
              <w:pStyle w:val="ConsPlusNormal"/>
              <w:jc w:val="center"/>
              <w:outlineLvl w:val="5"/>
            </w:pPr>
            <w:r>
              <w:t>Водоохранная зона</w:t>
            </w:r>
          </w:p>
        </w:tc>
      </w:tr>
      <w:tr w:rsidR="00A90A44">
        <w:tc>
          <w:tcPr>
            <w:tcW w:w="454" w:type="dxa"/>
            <w:vAlign w:val="center"/>
          </w:tcPr>
          <w:p w:rsidR="00A90A44" w:rsidRDefault="00A90A44">
            <w:pPr>
              <w:pStyle w:val="ConsPlusNormal"/>
            </w:pPr>
            <w:r>
              <w:t>1.</w:t>
            </w:r>
          </w:p>
        </w:tc>
        <w:tc>
          <w:tcPr>
            <w:tcW w:w="2381" w:type="dxa"/>
          </w:tcPr>
          <w:p w:rsidR="00A90A44" w:rsidRDefault="00A90A44">
            <w:pPr>
              <w:pStyle w:val="ConsPlusNormal"/>
              <w:jc w:val="both"/>
            </w:pPr>
            <w:r>
              <w:t>Малые реки и ручьи</w:t>
            </w:r>
          </w:p>
        </w:tc>
        <w:tc>
          <w:tcPr>
            <w:tcW w:w="4422" w:type="dxa"/>
            <w:vMerge w:val="restart"/>
          </w:tcPr>
          <w:p w:rsidR="00A90A44" w:rsidRDefault="00A90A44">
            <w:pPr>
              <w:pStyle w:val="ConsPlusNormal"/>
              <w:jc w:val="both"/>
            </w:pPr>
            <w:r>
              <w:t xml:space="preserve">Водный </w:t>
            </w:r>
            <w:hyperlink r:id="rId88" w:history="1">
              <w:r>
                <w:rPr>
                  <w:color w:val="0000FF"/>
                </w:rPr>
                <w:t>кодекс</w:t>
              </w:r>
            </w:hyperlink>
            <w:r>
              <w:t xml:space="preserve"> Российской Федерации</w:t>
            </w:r>
          </w:p>
        </w:tc>
        <w:tc>
          <w:tcPr>
            <w:tcW w:w="1814" w:type="dxa"/>
          </w:tcPr>
          <w:p w:rsidR="00A90A44" w:rsidRDefault="00A90A44">
            <w:pPr>
              <w:pStyle w:val="ConsPlusNormal"/>
              <w:jc w:val="center"/>
            </w:pPr>
            <w:r>
              <w:t>50</w:t>
            </w:r>
          </w:p>
        </w:tc>
      </w:tr>
      <w:tr w:rsidR="00A90A44">
        <w:tc>
          <w:tcPr>
            <w:tcW w:w="454" w:type="dxa"/>
            <w:vAlign w:val="center"/>
          </w:tcPr>
          <w:p w:rsidR="00A90A44" w:rsidRDefault="00A90A44">
            <w:pPr>
              <w:pStyle w:val="ConsPlusNormal"/>
            </w:pPr>
            <w:r>
              <w:t>2.</w:t>
            </w:r>
          </w:p>
        </w:tc>
        <w:tc>
          <w:tcPr>
            <w:tcW w:w="2381" w:type="dxa"/>
          </w:tcPr>
          <w:p w:rsidR="00A90A44" w:rsidRDefault="00A90A44">
            <w:pPr>
              <w:pStyle w:val="ConsPlusNormal"/>
              <w:jc w:val="both"/>
            </w:pPr>
            <w:r>
              <w:t>р. Майма</w:t>
            </w:r>
          </w:p>
        </w:tc>
        <w:tc>
          <w:tcPr>
            <w:tcW w:w="4422" w:type="dxa"/>
            <w:vMerge/>
          </w:tcPr>
          <w:p w:rsidR="00A90A44" w:rsidRDefault="00A90A44"/>
        </w:tc>
        <w:tc>
          <w:tcPr>
            <w:tcW w:w="1814" w:type="dxa"/>
          </w:tcPr>
          <w:p w:rsidR="00A90A44" w:rsidRDefault="00A90A44">
            <w:pPr>
              <w:pStyle w:val="ConsPlusNormal"/>
              <w:jc w:val="center"/>
            </w:pPr>
            <w:r>
              <w:t>200</w:t>
            </w:r>
          </w:p>
        </w:tc>
      </w:tr>
      <w:tr w:rsidR="00A90A44">
        <w:tc>
          <w:tcPr>
            <w:tcW w:w="454" w:type="dxa"/>
            <w:vAlign w:val="center"/>
          </w:tcPr>
          <w:p w:rsidR="00A90A44" w:rsidRDefault="00A90A44">
            <w:pPr>
              <w:pStyle w:val="ConsPlusNormal"/>
            </w:pPr>
            <w:r>
              <w:t>3.</w:t>
            </w:r>
          </w:p>
        </w:tc>
        <w:tc>
          <w:tcPr>
            <w:tcW w:w="2381" w:type="dxa"/>
          </w:tcPr>
          <w:p w:rsidR="00A90A44" w:rsidRDefault="00A90A44">
            <w:pPr>
              <w:pStyle w:val="ConsPlusNormal"/>
              <w:jc w:val="both"/>
            </w:pPr>
            <w:r>
              <w:t>р. Улалушка</w:t>
            </w:r>
          </w:p>
        </w:tc>
        <w:tc>
          <w:tcPr>
            <w:tcW w:w="4422" w:type="dxa"/>
            <w:vMerge/>
          </w:tcPr>
          <w:p w:rsidR="00A90A44" w:rsidRDefault="00A90A44"/>
        </w:tc>
        <w:tc>
          <w:tcPr>
            <w:tcW w:w="1814" w:type="dxa"/>
          </w:tcPr>
          <w:p w:rsidR="00A90A44" w:rsidRDefault="00A90A44">
            <w:pPr>
              <w:pStyle w:val="ConsPlusNormal"/>
              <w:jc w:val="center"/>
            </w:pPr>
            <w:r>
              <w:t>100</w:t>
            </w:r>
          </w:p>
        </w:tc>
      </w:tr>
      <w:tr w:rsidR="00A90A44">
        <w:tc>
          <w:tcPr>
            <w:tcW w:w="454" w:type="dxa"/>
            <w:vAlign w:val="center"/>
          </w:tcPr>
          <w:p w:rsidR="00A90A44" w:rsidRDefault="00A90A44">
            <w:pPr>
              <w:pStyle w:val="ConsPlusNormal"/>
            </w:pPr>
            <w:r>
              <w:t>4.</w:t>
            </w:r>
          </w:p>
        </w:tc>
        <w:tc>
          <w:tcPr>
            <w:tcW w:w="2381" w:type="dxa"/>
          </w:tcPr>
          <w:p w:rsidR="00A90A44" w:rsidRDefault="00A90A44">
            <w:pPr>
              <w:pStyle w:val="ConsPlusNormal"/>
              <w:jc w:val="both"/>
            </w:pPr>
            <w:r>
              <w:t>р. Каяс</w:t>
            </w:r>
          </w:p>
        </w:tc>
        <w:tc>
          <w:tcPr>
            <w:tcW w:w="4422" w:type="dxa"/>
            <w:vMerge/>
          </w:tcPr>
          <w:p w:rsidR="00A90A44" w:rsidRDefault="00A90A44"/>
        </w:tc>
        <w:tc>
          <w:tcPr>
            <w:tcW w:w="1814" w:type="dxa"/>
          </w:tcPr>
          <w:p w:rsidR="00A90A44" w:rsidRDefault="00A90A44">
            <w:pPr>
              <w:pStyle w:val="ConsPlusNormal"/>
              <w:jc w:val="center"/>
            </w:pPr>
            <w:r>
              <w:t>50</w:t>
            </w:r>
          </w:p>
        </w:tc>
      </w:tr>
      <w:tr w:rsidR="00A90A44">
        <w:tc>
          <w:tcPr>
            <w:tcW w:w="9071" w:type="dxa"/>
            <w:gridSpan w:val="4"/>
          </w:tcPr>
          <w:p w:rsidR="00A90A44" w:rsidRDefault="00A90A44">
            <w:pPr>
              <w:pStyle w:val="ConsPlusNormal"/>
              <w:jc w:val="center"/>
              <w:outlineLvl w:val="5"/>
            </w:pPr>
            <w:r>
              <w:t>Прибрежная защитная полоса</w:t>
            </w:r>
          </w:p>
        </w:tc>
      </w:tr>
      <w:tr w:rsidR="00A90A44">
        <w:tc>
          <w:tcPr>
            <w:tcW w:w="454" w:type="dxa"/>
          </w:tcPr>
          <w:p w:rsidR="00A90A44" w:rsidRDefault="00A90A44">
            <w:pPr>
              <w:pStyle w:val="ConsPlusNormal"/>
            </w:pPr>
            <w:r>
              <w:t>13.</w:t>
            </w:r>
          </w:p>
        </w:tc>
        <w:tc>
          <w:tcPr>
            <w:tcW w:w="2381" w:type="dxa"/>
          </w:tcPr>
          <w:p w:rsidR="00A90A44" w:rsidRDefault="00A90A44">
            <w:pPr>
              <w:pStyle w:val="ConsPlusNormal"/>
              <w:jc w:val="both"/>
            </w:pPr>
            <w:r>
              <w:t>Малые реки и ручьи</w:t>
            </w:r>
          </w:p>
        </w:tc>
        <w:tc>
          <w:tcPr>
            <w:tcW w:w="4422" w:type="dxa"/>
            <w:vMerge w:val="restart"/>
          </w:tcPr>
          <w:p w:rsidR="00A90A44" w:rsidRDefault="00A90A44">
            <w:pPr>
              <w:pStyle w:val="ConsPlusNormal"/>
              <w:jc w:val="both"/>
            </w:pPr>
            <w:r>
              <w:t xml:space="preserve">Водный </w:t>
            </w:r>
            <w:hyperlink r:id="rId89" w:history="1">
              <w:r>
                <w:rPr>
                  <w:color w:val="0000FF"/>
                </w:rPr>
                <w:t>кодекс</w:t>
              </w:r>
            </w:hyperlink>
            <w:r>
              <w:t xml:space="preserve"> Российской Федерации</w:t>
            </w:r>
          </w:p>
        </w:tc>
        <w:tc>
          <w:tcPr>
            <w:tcW w:w="1814" w:type="dxa"/>
          </w:tcPr>
          <w:p w:rsidR="00A90A44" w:rsidRDefault="00A90A44">
            <w:pPr>
              <w:pStyle w:val="ConsPlusNormal"/>
              <w:jc w:val="center"/>
            </w:pPr>
            <w:r>
              <w:t>50</w:t>
            </w:r>
          </w:p>
        </w:tc>
      </w:tr>
      <w:tr w:rsidR="00A90A44">
        <w:tc>
          <w:tcPr>
            <w:tcW w:w="454" w:type="dxa"/>
          </w:tcPr>
          <w:p w:rsidR="00A90A44" w:rsidRDefault="00A90A44">
            <w:pPr>
              <w:pStyle w:val="ConsPlusNormal"/>
            </w:pPr>
            <w:r>
              <w:t>14.</w:t>
            </w:r>
          </w:p>
        </w:tc>
        <w:tc>
          <w:tcPr>
            <w:tcW w:w="2381" w:type="dxa"/>
          </w:tcPr>
          <w:p w:rsidR="00A90A44" w:rsidRDefault="00A90A44">
            <w:pPr>
              <w:pStyle w:val="ConsPlusNormal"/>
              <w:jc w:val="both"/>
            </w:pPr>
            <w:r>
              <w:t>р. Майма</w:t>
            </w:r>
          </w:p>
        </w:tc>
        <w:tc>
          <w:tcPr>
            <w:tcW w:w="4422" w:type="dxa"/>
            <w:vMerge/>
          </w:tcPr>
          <w:p w:rsidR="00A90A44" w:rsidRDefault="00A90A44"/>
        </w:tc>
        <w:tc>
          <w:tcPr>
            <w:tcW w:w="1814" w:type="dxa"/>
          </w:tcPr>
          <w:p w:rsidR="00A90A44" w:rsidRDefault="00A90A44">
            <w:pPr>
              <w:pStyle w:val="ConsPlusNormal"/>
              <w:jc w:val="center"/>
            </w:pPr>
            <w:r>
              <w:t>50</w:t>
            </w:r>
          </w:p>
        </w:tc>
      </w:tr>
      <w:tr w:rsidR="00A90A44">
        <w:tc>
          <w:tcPr>
            <w:tcW w:w="454" w:type="dxa"/>
          </w:tcPr>
          <w:p w:rsidR="00A90A44" w:rsidRDefault="00A90A44">
            <w:pPr>
              <w:pStyle w:val="ConsPlusNormal"/>
            </w:pPr>
            <w:r>
              <w:t>15.</w:t>
            </w:r>
          </w:p>
        </w:tc>
        <w:tc>
          <w:tcPr>
            <w:tcW w:w="2381" w:type="dxa"/>
          </w:tcPr>
          <w:p w:rsidR="00A90A44" w:rsidRDefault="00A90A44">
            <w:pPr>
              <w:pStyle w:val="ConsPlusNormal"/>
              <w:jc w:val="both"/>
            </w:pPr>
            <w:r>
              <w:t>р. Улалушка</w:t>
            </w:r>
          </w:p>
        </w:tc>
        <w:tc>
          <w:tcPr>
            <w:tcW w:w="4422" w:type="dxa"/>
            <w:vMerge/>
          </w:tcPr>
          <w:p w:rsidR="00A90A44" w:rsidRDefault="00A90A44"/>
        </w:tc>
        <w:tc>
          <w:tcPr>
            <w:tcW w:w="1814" w:type="dxa"/>
          </w:tcPr>
          <w:p w:rsidR="00A90A44" w:rsidRDefault="00A90A44">
            <w:pPr>
              <w:pStyle w:val="ConsPlusNormal"/>
              <w:jc w:val="center"/>
            </w:pPr>
            <w:r>
              <w:t>50</w:t>
            </w:r>
          </w:p>
        </w:tc>
      </w:tr>
      <w:tr w:rsidR="00A90A44">
        <w:tc>
          <w:tcPr>
            <w:tcW w:w="454" w:type="dxa"/>
          </w:tcPr>
          <w:p w:rsidR="00A90A44" w:rsidRDefault="00A90A44">
            <w:pPr>
              <w:pStyle w:val="ConsPlusNormal"/>
            </w:pPr>
            <w:r>
              <w:t>16.</w:t>
            </w:r>
          </w:p>
        </w:tc>
        <w:tc>
          <w:tcPr>
            <w:tcW w:w="2381" w:type="dxa"/>
          </w:tcPr>
          <w:p w:rsidR="00A90A44" w:rsidRDefault="00A90A44">
            <w:pPr>
              <w:pStyle w:val="ConsPlusNormal"/>
              <w:jc w:val="both"/>
            </w:pPr>
            <w:r>
              <w:t>р. Каяс</w:t>
            </w:r>
          </w:p>
        </w:tc>
        <w:tc>
          <w:tcPr>
            <w:tcW w:w="4422" w:type="dxa"/>
          </w:tcPr>
          <w:p w:rsidR="00A90A44" w:rsidRDefault="00A90A44">
            <w:pPr>
              <w:pStyle w:val="ConsPlusNormal"/>
            </w:pPr>
          </w:p>
        </w:tc>
        <w:tc>
          <w:tcPr>
            <w:tcW w:w="1814" w:type="dxa"/>
          </w:tcPr>
          <w:p w:rsidR="00A90A44" w:rsidRDefault="00A90A44">
            <w:pPr>
              <w:pStyle w:val="ConsPlusNormal"/>
              <w:jc w:val="center"/>
            </w:pPr>
            <w:r>
              <w:t>50</w:t>
            </w:r>
          </w:p>
        </w:tc>
      </w:tr>
      <w:tr w:rsidR="00A90A44">
        <w:tc>
          <w:tcPr>
            <w:tcW w:w="9071" w:type="dxa"/>
            <w:gridSpan w:val="4"/>
          </w:tcPr>
          <w:p w:rsidR="00A90A44" w:rsidRDefault="00A90A44">
            <w:pPr>
              <w:pStyle w:val="ConsPlusNormal"/>
              <w:jc w:val="center"/>
              <w:outlineLvl w:val="5"/>
            </w:pPr>
            <w:r>
              <w:t>Береговая полоса</w:t>
            </w:r>
          </w:p>
        </w:tc>
      </w:tr>
      <w:tr w:rsidR="00A90A44">
        <w:tc>
          <w:tcPr>
            <w:tcW w:w="454" w:type="dxa"/>
          </w:tcPr>
          <w:p w:rsidR="00A90A44" w:rsidRDefault="00A90A44">
            <w:pPr>
              <w:pStyle w:val="ConsPlusNormal"/>
            </w:pPr>
            <w:r>
              <w:t>25.</w:t>
            </w:r>
          </w:p>
        </w:tc>
        <w:tc>
          <w:tcPr>
            <w:tcW w:w="2381" w:type="dxa"/>
          </w:tcPr>
          <w:p w:rsidR="00A90A44" w:rsidRDefault="00A90A44">
            <w:pPr>
              <w:pStyle w:val="ConsPlusNormal"/>
              <w:jc w:val="both"/>
            </w:pPr>
            <w:r>
              <w:t>Реки</w:t>
            </w:r>
          </w:p>
        </w:tc>
        <w:tc>
          <w:tcPr>
            <w:tcW w:w="4422" w:type="dxa"/>
          </w:tcPr>
          <w:p w:rsidR="00A90A44" w:rsidRDefault="00A90A44">
            <w:pPr>
              <w:pStyle w:val="ConsPlusNormal"/>
              <w:jc w:val="both"/>
            </w:pPr>
            <w:r>
              <w:t xml:space="preserve">Водный </w:t>
            </w:r>
            <w:hyperlink r:id="rId90" w:history="1">
              <w:r>
                <w:rPr>
                  <w:color w:val="0000FF"/>
                </w:rPr>
                <w:t>кодекс</w:t>
              </w:r>
            </w:hyperlink>
            <w:r>
              <w:t xml:space="preserve"> Российской Федерации</w:t>
            </w:r>
          </w:p>
        </w:tc>
        <w:tc>
          <w:tcPr>
            <w:tcW w:w="1814" w:type="dxa"/>
          </w:tcPr>
          <w:p w:rsidR="00A90A44" w:rsidRDefault="00A90A44">
            <w:pPr>
              <w:pStyle w:val="ConsPlusNormal"/>
              <w:jc w:val="center"/>
            </w:pPr>
            <w:r>
              <w:t>20</w:t>
            </w:r>
          </w:p>
        </w:tc>
      </w:tr>
    </w:tbl>
    <w:p w:rsidR="00A90A44" w:rsidRDefault="00A90A44">
      <w:pPr>
        <w:pStyle w:val="ConsPlusNormal"/>
        <w:jc w:val="both"/>
      </w:pPr>
    </w:p>
    <w:p w:rsidR="00A90A44" w:rsidRDefault="00A90A44">
      <w:pPr>
        <w:pStyle w:val="ConsPlusNormal"/>
        <w:jc w:val="center"/>
        <w:outlineLvl w:val="4"/>
      </w:pPr>
      <w:r>
        <w:lastRenderedPageBreak/>
        <w:t>Таблица 20. Перечень ориентировочных санитарно-защитных зон</w:t>
      </w:r>
    </w:p>
    <w:p w:rsidR="00A90A44" w:rsidRDefault="00A90A44">
      <w:pPr>
        <w:pStyle w:val="ConsPlusNormal"/>
        <w:jc w:val="center"/>
      </w:pPr>
      <w:r>
        <w:t>от предприятий, расположенных на территории г.</w:t>
      </w:r>
    </w:p>
    <w:p w:rsidR="00A90A44" w:rsidRDefault="00A90A44">
      <w:pPr>
        <w:pStyle w:val="ConsPlusNormal"/>
        <w:jc w:val="both"/>
      </w:pPr>
    </w:p>
    <w:p w:rsidR="00A90A44" w:rsidRDefault="00A90A44">
      <w:pPr>
        <w:sectPr w:rsidR="00A90A4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37"/>
        <w:gridCol w:w="4309"/>
        <w:gridCol w:w="964"/>
        <w:gridCol w:w="2041"/>
        <w:gridCol w:w="2805"/>
      </w:tblGrid>
      <w:tr w:rsidR="00A90A44">
        <w:tc>
          <w:tcPr>
            <w:tcW w:w="510" w:type="dxa"/>
          </w:tcPr>
          <w:p w:rsidR="00A90A44" w:rsidRDefault="00A90A44">
            <w:pPr>
              <w:pStyle w:val="ConsPlusNormal"/>
              <w:jc w:val="center"/>
            </w:pPr>
            <w:r>
              <w:lastRenderedPageBreak/>
              <w:t>N п/п</w:t>
            </w:r>
          </w:p>
        </w:tc>
        <w:tc>
          <w:tcPr>
            <w:tcW w:w="737" w:type="dxa"/>
          </w:tcPr>
          <w:p w:rsidR="00A90A44" w:rsidRDefault="00A90A44">
            <w:pPr>
              <w:pStyle w:val="ConsPlusNormal"/>
              <w:jc w:val="center"/>
            </w:pPr>
            <w:r>
              <w:t>N на карте</w:t>
            </w:r>
          </w:p>
        </w:tc>
        <w:tc>
          <w:tcPr>
            <w:tcW w:w="4309" w:type="dxa"/>
          </w:tcPr>
          <w:p w:rsidR="00A90A44" w:rsidRDefault="00A90A44">
            <w:pPr>
              <w:pStyle w:val="ConsPlusNormal"/>
              <w:jc w:val="center"/>
            </w:pPr>
            <w:r>
              <w:t>Наименование объекта</w:t>
            </w:r>
          </w:p>
        </w:tc>
        <w:tc>
          <w:tcPr>
            <w:tcW w:w="964" w:type="dxa"/>
          </w:tcPr>
          <w:p w:rsidR="00A90A44" w:rsidRDefault="00A90A44">
            <w:pPr>
              <w:pStyle w:val="ConsPlusNormal"/>
              <w:jc w:val="center"/>
            </w:pPr>
            <w:r>
              <w:t>Кол-во</w:t>
            </w:r>
          </w:p>
        </w:tc>
        <w:tc>
          <w:tcPr>
            <w:tcW w:w="2041" w:type="dxa"/>
          </w:tcPr>
          <w:p w:rsidR="00A90A44" w:rsidRDefault="00A90A44">
            <w:pPr>
              <w:pStyle w:val="ConsPlusNormal"/>
              <w:jc w:val="center"/>
            </w:pPr>
            <w:r>
              <w:t>Статус</w:t>
            </w:r>
          </w:p>
        </w:tc>
        <w:tc>
          <w:tcPr>
            <w:tcW w:w="2805" w:type="dxa"/>
          </w:tcPr>
          <w:p w:rsidR="00A90A44" w:rsidRDefault="00A90A44">
            <w:pPr>
              <w:pStyle w:val="ConsPlusNormal"/>
              <w:jc w:val="center"/>
            </w:pPr>
            <w:r>
              <w:t>Размер ограничения, м</w:t>
            </w:r>
          </w:p>
        </w:tc>
      </w:tr>
      <w:tr w:rsidR="00A90A44">
        <w:tc>
          <w:tcPr>
            <w:tcW w:w="510" w:type="dxa"/>
          </w:tcPr>
          <w:p w:rsidR="00A90A44" w:rsidRDefault="00A90A44">
            <w:pPr>
              <w:pStyle w:val="ConsPlusNormal"/>
            </w:pPr>
            <w:r>
              <w:t>1.</w:t>
            </w:r>
          </w:p>
        </w:tc>
        <w:tc>
          <w:tcPr>
            <w:tcW w:w="737" w:type="dxa"/>
          </w:tcPr>
          <w:p w:rsidR="00A90A44" w:rsidRDefault="00A90A44">
            <w:pPr>
              <w:pStyle w:val="ConsPlusNormal"/>
              <w:jc w:val="center"/>
            </w:pPr>
            <w:r>
              <w:t>1</w:t>
            </w:r>
          </w:p>
        </w:tc>
        <w:tc>
          <w:tcPr>
            <w:tcW w:w="4309" w:type="dxa"/>
          </w:tcPr>
          <w:p w:rsidR="00A90A44" w:rsidRDefault="00A90A44">
            <w:pPr>
              <w:pStyle w:val="ConsPlusNormal"/>
              <w:jc w:val="both"/>
            </w:pPr>
            <w:r>
              <w:t>Склад строительных материалов</w:t>
            </w:r>
          </w:p>
        </w:tc>
        <w:tc>
          <w:tcPr>
            <w:tcW w:w="964" w:type="dxa"/>
          </w:tcPr>
          <w:p w:rsidR="00A90A44" w:rsidRDefault="00A90A44">
            <w:pPr>
              <w:pStyle w:val="ConsPlusNormal"/>
              <w:jc w:val="center"/>
            </w:pPr>
            <w:r>
              <w:t>6</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V (50 м)</w:t>
            </w:r>
          </w:p>
        </w:tc>
      </w:tr>
      <w:tr w:rsidR="00A90A44">
        <w:tc>
          <w:tcPr>
            <w:tcW w:w="510" w:type="dxa"/>
          </w:tcPr>
          <w:p w:rsidR="00A90A44" w:rsidRDefault="00A90A44">
            <w:pPr>
              <w:pStyle w:val="ConsPlusNormal"/>
            </w:pPr>
            <w:r>
              <w:t>2.</w:t>
            </w:r>
          </w:p>
        </w:tc>
        <w:tc>
          <w:tcPr>
            <w:tcW w:w="737" w:type="dxa"/>
          </w:tcPr>
          <w:p w:rsidR="00A90A44" w:rsidRDefault="00A90A44">
            <w:pPr>
              <w:pStyle w:val="ConsPlusNormal"/>
              <w:jc w:val="center"/>
            </w:pPr>
            <w:r>
              <w:t>2</w:t>
            </w:r>
          </w:p>
        </w:tc>
        <w:tc>
          <w:tcPr>
            <w:tcW w:w="4309" w:type="dxa"/>
          </w:tcPr>
          <w:p w:rsidR="00A90A44" w:rsidRDefault="00A90A44">
            <w:pPr>
              <w:pStyle w:val="ConsPlusNormal"/>
              <w:jc w:val="both"/>
            </w:pPr>
            <w:r>
              <w:t>Деревообрабатывающее предприятие</w:t>
            </w:r>
          </w:p>
        </w:tc>
        <w:tc>
          <w:tcPr>
            <w:tcW w:w="964" w:type="dxa"/>
          </w:tcPr>
          <w:p w:rsidR="00A90A44" w:rsidRDefault="00A90A44">
            <w:pPr>
              <w:pStyle w:val="ConsPlusNormal"/>
              <w:jc w:val="center"/>
            </w:pPr>
            <w:r>
              <w:t>4</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IV (100 м)</w:t>
            </w:r>
          </w:p>
        </w:tc>
      </w:tr>
      <w:tr w:rsidR="00A90A44">
        <w:tc>
          <w:tcPr>
            <w:tcW w:w="510" w:type="dxa"/>
          </w:tcPr>
          <w:p w:rsidR="00A90A44" w:rsidRDefault="00A90A44">
            <w:pPr>
              <w:pStyle w:val="ConsPlusNormal"/>
            </w:pPr>
            <w:r>
              <w:t>3.</w:t>
            </w:r>
          </w:p>
        </w:tc>
        <w:tc>
          <w:tcPr>
            <w:tcW w:w="737" w:type="dxa"/>
          </w:tcPr>
          <w:p w:rsidR="00A90A44" w:rsidRDefault="00A90A44">
            <w:pPr>
              <w:pStyle w:val="ConsPlusNormal"/>
              <w:jc w:val="center"/>
            </w:pPr>
            <w:r>
              <w:t>3</w:t>
            </w:r>
          </w:p>
        </w:tc>
        <w:tc>
          <w:tcPr>
            <w:tcW w:w="4309" w:type="dxa"/>
          </w:tcPr>
          <w:p w:rsidR="00A90A44" w:rsidRDefault="00A90A44">
            <w:pPr>
              <w:pStyle w:val="ConsPlusNormal"/>
              <w:jc w:val="both"/>
            </w:pPr>
            <w:r>
              <w:t>Пилорама</w:t>
            </w:r>
          </w:p>
        </w:tc>
        <w:tc>
          <w:tcPr>
            <w:tcW w:w="964" w:type="dxa"/>
          </w:tcPr>
          <w:p w:rsidR="00A90A44" w:rsidRDefault="00A90A44">
            <w:pPr>
              <w:pStyle w:val="ConsPlusNormal"/>
              <w:jc w:val="center"/>
            </w:pPr>
            <w:r>
              <w:t>6</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IV (100 м)</w:t>
            </w:r>
          </w:p>
        </w:tc>
      </w:tr>
      <w:tr w:rsidR="00A90A44">
        <w:tc>
          <w:tcPr>
            <w:tcW w:w="510" w:type="dxa"/>
          </w:tcPr>
          <w:p w:rsidR="00A90A44" w:rsidRDefault="00A90A44">
            <w:pPr>
              <w:pStyle w:val="ConsPlusNormal"/>
            </w:pPr>
            <w:r>
              <w:t>4.</w:t>
            </w:r>
          </w:p>
        </w:tc>
        <w:tc>
          <w:tcPr>
            <w:tcW w:w="737" w:type="dxa"/>
          </w:tcPr>
          <w:p w:rsidR="00A90A44" w:rsidRDefault="00A90A44">
            <w:pPr>
              <w:pStyle w:val="ConsPlusNormal"/>
              <w:jc w:val="center"/>
            </w:pPr>
            <w:r>
              <w:t>4</w:t>
            </w:r>
          </w:p>
        </w:tc>
        <w:tc>
          <w:tcPr>
            <w:tcW w:w="4309" w:type="dxa"/>
          </w:tcPr>
          <w:p w:rsidR="00A90A44" w:rsidRDefault="00A90A44">
            <w:pPr>
              <w:pStyle w:val="ConsPlusNormal"/>
              <w:jc w:val="both"/>
            </w:pPr>
            <w:r>
              <w:t>Камнерезный цех</w:t>
            </w:r>
          </w:p>
        </w:tc>
        <w:tc>
          <w:tcPr>
            <w:tcW w:w="964" w:type="dxa"/>
          </w:tcPr>
          <w:p w:rsidR="00A90A44" w:rsidRDefault="00A90A44">
            <w:pPr>
              <w:pStyle w:val="ConsPlusNormal"/>
              <w:jc w:val="center"/>
            </w:pPr>
            <w:r>
              <w:t>2</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IV (100 м)</w:t>
            </w:r>
          </w:p>
        </w:tc>
      </w:tr>
      <w:tr w:rsidR="00A90A44">
        <w:tc>
          <w:tcPr>
            <w:tcW w:w="510" w:type="dxa"/>
          </w:tcPr>
          <w:p w:rsidR="00A90A44" w:rsidRDefault="00A90A44">
            <w:pPr>
              <w:pStyle w:val="ConsPlusNormal"/>
            </w:pPr>
            <w:r>
              <w:t>5.</w:t>
            </w:r>
          </w:p>
        </w:tc>
        <w:tc>
          <w:tcPr>
            <w:tcW w:w="737" w:type="dxa"/>
          </w:tcPr>
          <w:p w:rsidR="00A90A44" w:rsidRDefault="00A90A44">
            <w:pPr>
              <w:pStyle w:val="ConsPlusNormal"/>
              <w:jc w:val="center"/>
            </w:pPr>
            <w:r>
              <w:t>5</w:t>
            </w:r>
          </w:p>
        </w:tc>
        <w:tc>
          <w:tcPr>
            <w:tcW w:w="4309" w:type="dxa"/>
          </w:tcPr>
          <w:p w:rsidR="00A90A44" w:rsidRDefault="00A90A44">
            <w:pPr>
              <w:pStyle w:val="ConsPlusNormal"/>
              <w:jc w:val="both"/>
            </w:pPr>
            <w:r>
              <w:t>Деревоперерабатывающая база</w:t>
            </w:r>
          </w:p>
        </w:tc>
        <w:tc>
          <w:tcPr>
            <w:tcW w:w="964" w:type="dxa"/>
          </w:tcPr>
          <w:p w:rsidR="00A90A44" w:rsidRDefault="00A90A44">
            <w:pPr>
              <w:pStyle w:val="ConsPlusNormal"/>
              <w:jc w:val="center"/>
            </w:pPr>
            <w:r>
              <w:t>1</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IV (100 м)</w:t>
            </w:r>
          </w:p>
        </w:tc>
      </w:tr>
      <w:tr w:rsidR="00A90A44">
        <w:tc>
          <w:tcPr>
            <w:tcW w:w="510" w:type="dxa"/>
          </w:tcPr>
          <w:p w:rsidR="00A90A44" w:rsidRDefault="00A90A44">
            <w:pPr>
              <w:pStyle w:val="ConsPlusNormal"/>
            </w:pPr>
            <w:r>
              <w:t>6.</w:t>
            </w:r>
          </w:p>
        </w:tc>
        <w:tc>
          <w:tcPr>
            <w:tcW w:w="737" w:type="dxa"/>
          </w:tcPr>
          <w:p w:rsidR="00A90A44" w:rsidRDefault="00A90A44">
            <w:pPr>
              <w:pStyle w:val="ConsPlusNormal"/>
              <w:jc w:val="center"/>
            </w:pPr>
            <w:r>
              <w:t>6</w:t>
            </w:r>
          </w:p>
        </w:tc>
        <w:tc>
          <w:tcPr>
            <w:tcW w:w="4309" w:type="dxa"/>
          </w:tcPr>
          <w:p w:rsidR="00A90A44" w:rsidRDefault="00A90A44">
            <w:pPr>
              <w:pStyle w:val="ConsPlusNormal"/>
              <w:jc w:val="both"/>
            </w:pPr>
            <w:r>
              <w:t>Производственная база</w:t>
            </w:r>
          </w:p>
        </w:tc>
        <w:tc>
          <w:tcPr>
            <w:tcW w:w="964" w:type="dxa"/>
          </w:tcPr>
          <w:p w:rsidR="00A90A44" w:rsidRDefault="00A90A44">
            <w:pPr>
              <w:pStyle w:val="ConsPlusNormal"/>
              <w:jc w:val="center"/>
            </w:pPr>
            <w:r>
              <w:t>20</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V (50 м)</w:t>
            </w:r>
          </w:p>
        </w:tc>
      </w:tr>
      <w:tr w:rsidR="00A90A44">
        <w:tc>
          <w:tcPr>
            <w:tcW w:w="510" w:type="dxa"/>
          </w:tcPr>
          <w:p w:rsidR="00A90A44" w:rsidRDefault="00A90A44">
            <w:pPr>
              <w:pStyle w:val="ConsPlusNormal"/>
            </w:pPr>
            <w:r>
              <w:t>7.</w:t>
            </w:r>
          </w:p>
        </w:tc>
        <w:tc>
          <w:tcPr>
            <w:tcW w:w="737" w:type="dxa"/>
          </w:tcPr>
          <w:p w:rsidR="00A90A44" w:rsidRDefault="00A90A44">
            <w:pPr>
              <w:pStyle w:val="ConsPlusNormal"/>
              <w:jc w:val="center"/>
            </w:pPr>
            <w:r>
              <w:t>7</w:t>
            </w:r>
          </w:p>
        </w:tc>
        <w:tc>
          <w:tcPr>
            <w:tcW w:w="4309" w:type="dxa"/>
          </w:tcPr>
          <w:p w:rsidR="00A90A44" w:rsidRDefault="00A90A44">
            <w:pPr>
              <w:pStyle w:val="ConsPlusNormal"/>
              <w:jc w:val="both"/>
            </w:pPr>
            <w:r>
              <w:t>Производственно-техническая база</w:t>
            </w:r>
          </w:p>
        </w:tc>
        <w:tc>
          <w:tcPr>
            <w:tcW w:w="964" w:type="dxa"/>
          </w:tcPr>
          <w:p w:rsidR="00A90A44" w:rsidRDefault="00A90A44">
            <w:pPr>
              <w:pStyle w:val="ConsPlusNormal"/>
              <w:jc w:val="center"/>
            </w:pPr>
            <w:r>
              <w:t>1</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IV (100 м)</w:t>
            </w:r>
          </w:p>
        </w:tc>
      </w:tr>
      <w:tr w:rsidR="00A90A44">
        <w:tc>
          <w:tcPr>
            <w:tcW w:w="510" w:type="dxa"/>
          </w:tcPr>
          <w:p w:rsidR="00A90A44" w:rsidRDefault="00A90A44">
            <w:pPr>
              <w:pStyle w:val="ConsPlusNormal"/>
            </w:pPr>
            <w:r>
              <w:t>8.</w:t>
            </w:r>
          </w:p>
        </w:tc>
        <w:tc>
          <w:tcPr>
            <w:tcW w:w="737" w:type="dxa"/>
          </w:tcPr>
          <w:p w:rsidR="00A90A44" w:rsidRDefault="00A90A44">
            <w:pPr>
              <w:pStyle w:val="ConsPlusNormal"/>
              <w:jc w:val="center"/>
            </w:pPr>
            <w:r>
              <w:t>8</w:t>
            </w:r>
          </w:p>
        </w:tc>
        <w:tc>
          <w:tcPr>
            <w:tcW w:w="4309" w:type="dxa"/>
          </w:tcPr>
          <w:p w:rsidR="00A90A44" w:rsidRDefault="00A90A44">
            <w:pPr>
              <w:pStyle w:val="ConsPlusNormal"/>
              <w:jc w:val="both"/>
            </w:pPr>
            <w:r>
              <w:t>ОАО "Горно-Алтайский ЗЖБИ"</w:t>
            </w:r>
          </w:p>
        </w:tc>
        <w:tc>
          <w:tcPr>
            <w:tcW w:w="964" w:type="dxa"/>
          </w:tcPr>
          <w:p w:rsidR="00A90A44" w:rsidRDefault="00A90A44">
            <w:pPr>
              <w:pStyle w:val="ConsPlusNormal"/>
              <w:jc w:val="center"/>
            </w:pPr>
            <w:r>
              <w:t>1</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по решению "Об устан. СЗЗ. ЗЖБИ"</w:t>
            </w:r>
          </w:p>
        </w:tc>
      </w:tr>
      <w:tr w:rsidR="00A90A44">
        <w:tc>
          <w:tcPr>
            <w:tcW w:w="510" w:type="dxa"/>
          </w:tcPr>
          <w:p w:rsidR="00A90A44" w:rsidRDefault="00A90A44">
            <w:pPr>
              <w:pStyle w:val="ConsPlusNormal"/>
            </w:pPr>
            <w:r>
              <w:t>9.</w:t>
            </w:r>
          </w:p>
        </w:tc>
        <w:tc>
          <w:tcPr>
            <w:tcW w:w="737" w:type="dxa"/>
          </w:tcPr>
          <w:p w:rsidR="00A90A44" w:rsidRDefault="00A90A44">
            <w:pPr>
              <w:pStyle w:val="ConsPlusNormal"/>
              <w:jc w:val="center"/>
            </w:pPr>
            <w:r>
              <w:t>9</w:t>
            </w:r>
          </w:p>
        </w:tc>
        <w:tc>
          <w:tcPr>
            <w:tcW w:w="4309" w:type="dxa"/>
          </w:tcPr>
          <w:p w:rsidR="00A90A44" w:rsidRDefault="00A90A44">
            <w:pPr>
              <w:pStyle w:val="ConsPlusNormal"/>
              <w:jc w:val="both"/>
            </w:pPr>
            <w:r>
              <w:t>Цех безалкогольных напитков</w:t>
            </w:r>
          </w:p>
        </w:tc>
        <w:tc>
          <w:tcPr>
            <w:tcW w:w="964" w:type="dxa"/>
          </w:tcPr>
          <w:p w:rsidR="00A90A44" w:rsidRDefault="00A90A44">
            <w:pPr>
              <w:pStyle w:val="ConsPlusNormal"/>
              <w:jc w:val="center"/>
            </w:pPr>
            <w:r>
              <w:t>1</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V (50 м)</w:t>
            </w:r>
          </w:p>
        </w:tc>
      </w:tr>
      <w:tr w:rsidR="00A90A44">
        <w:tc>
          <w:tcPr>
            <w:tcW w:w="510" w:type="dxa"/>
          </w:tcPr>
          <w:p w:rsidR="00A90A44" w:rsidRDefault="00A90A44">
            <w:pPr>
              <w:pStyle w:val="ConsPlusNormal"/>
            </w:pPr>
            <w:r>
              <w:t>10.</w:t>
            </w:r>
          </w:p>
        </w:tc>
        <w:tc>
          <w:tcPr>
            <w:tcW w:w="737" w:type="dxa"/>
          </w:tcPr>
          <w:p w:rsidR="00A90A44" w:rsidRDefault="00A90A44">
            <w:pPr>
              <w:pStyle w:val="ConsPlusNormal"/>
              <w:jc w:val="center"/>
            </w:pPr>
            <w:r>
              <w:t>10</w:t>
            </w:r>
          </w:p>
        </w:tc>
        <w:tc>
          <w:tcPr>
            <w:tcW w:w="4309" w:type="dxa"/>
          </w:tcPr>
          <w:p w:rsidR="00A90A44" w:rsidRDefault="00A90A44">
            <w:pPr>
              <w:pStyle w:val="ConsPlusNormal"/>
              <w:jc w:val="both"/>
            </w:pPr>
            <w:r>
              <w:t>Торговая компания "Стройбизнес"</w:t>
            </w:r>
          </w:p>
        </w:tc>
        <w:tc>
          <w:tcPr>
            <w:tcW w:w="964" w:type="dxa"/>
          </w:tcPr>
          <w:p w:rsidR="00A90A44" w:rsidRDefault="00A90A44">
            <w:pPr>
              <w:pStyle w:val="ConsPlusNormal"/>
              <w:jc w:val="center"/>
            </w:pPr>
            <w:r>
              <w:t>1</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IV (100 м)</w:t>
            </w:r>
          </w:p>
        </w:tc>
      </w:tr>
      <w:tr w:rsidR="00A90A44">
        <w:tc>
          <w:tcPr>
            <w:tcW w:w="510" w:type="dxa"/>
          </w:tcPr>
          <w:p w:rsidR="00A90A44" w:rsidRDefault="00A90A44">
            <w:pPr>
              <w:pStyle w:val="ConsPlusNormal"/>
            </w:pPr>
            <w:r>
              <w:t>11.</w:t>
            </w:r>
          </w:p>
        </w:tc>
        <w:tc>
          <w:tcPr>
            <w:tcW w:w="737" w:type="dxa"/>
          </w:tcPr>
          <w:p w:rsidR="00A90A44" w:rsidRDefault="00A90A44">
            <w:pPr>
              <w:pStyle w:val="ConsPlusNormal"/>
              <w:jc w:val="center"/>
            </w:pPr>
            <w:r>
              <w:t>11</w:t>
            </w:r>
          </w:p>
        </w:tc>
        <w:tc>
          <w:tcPr>
            <w:tcW w:w="4309" w:type="dxa"/>
          </w:tcPr>
          <w:p w:rsidR="00A90A44" w:rsidRDefault="00A90A44">
            <w:pPr>
              <w:pStyle w:val="ConsPlusNormal"/>
              <w:jc w:val="both"/>
            </w:pPr>
            <w:r>
              <w:t>Производство тротуарной плитки, лесопилка</w:t>
            </w:r>
          </w:p>
        </w:tc>
        <w:tc>
          <w:tcPr>
            <w:tcW w:w="964" w:type="dxa"/>
          </w:tcPr>
          <w:p w:rsidR="00A90A44" w:rsidRDefault="00A90A44">
            <w:pPr>
              <w:pStyle w:val="ConsPlusNormal"/>
              <w:jc w:val="center"/>
            </w:pPr>
            <w:r>
              <w:t>1</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IV (100 м)</w:t>
            </w:r>
          </w:p>
        </w:tc>
      </w:tr>
      <w:tr w:rsidR="00A90A44">
        <w:tc>
          <w:tcPr>
            <w:tcW w:w="510" w:type="dxa"/>
          </w:tcPr>
          <w:p w:rsidR="00A90A44" w:rsidRDefault="00A90A44">
            <w:pPr>
              <w:pStyle w:val="ConsPlusNormal"/>
            </w:pPr>
            <w:r>
              <w:t>12.</w:t>
            </w:r>
          </w:p>
        </w:tc>
        <w:tc>
          <w:tcPr>
            <w:tcW w:w="737" w:type="dxa"/>
          </w:tcPr>
          <w:p w:rsidR="00A90A44" w:rsidRDefault="00A90A44">
            <w:pPr>
              <w:pStyle w:val="ConsPlusNormal"/>
              <w:jc w:val="center"/>
            </w:pPr>
            <w:r>
              <w:t>12</w:t>
            </w:r>
          </w:p>
        </w:tc>
        <w:tc>
          <w:tcPr>
            <w:tcW w:w="4309" w:type="dxa"/>
          </w:tcPr>
          <w:p w:rsidR="00A90A44" w:rsidRDefault="00A90A44">
            <w:pPr>
              <w:pStyle w:val="ConsPlusNormal"/>
              <w:jc w:val="both"/>
            </w:pPr>
            <w:r>
              <w:t>Склад</w:t>
            </w:r>
          </w:p>
        </w:tc>
        <w:tc>
          <w:tcPr>
            <w:tcW w:w="964" w:type="dxa"/>
          </w:tcPr>
          <w:p w:rsidR="00A90A44" w:rsidRDefault="00A90A44">
            <w:pPr>
              <w:pStyle w:val="ConsPlusNormal"/>
              <w:jc w:val="center"/>
            </w:pPr>
            <w:r>
              <w:t>12</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V (50 м)</w:t>
            </w:r>
          </w:p>
        </w:tc>
      </w:tr>
      <w:tr w:rsidR="00A90A44">
        <w:tc>
          <w:tcPr>
            <w:tcW w:w="510" w:type="dxa"/>
          </w:tcPr>
          <w:p w:rsidR="00A90A44" w:rsidRDefault="00A90A44">
            <w:pPr>
              <w:pStyle w:val="ConsPlusNormal"/>
            </w:pPr>
            <w:r>
              <w:t>13.</w:t>
            </w:r>
          </w:p>
        </w:tc>
        <w:tc>
          <w:tcPr>
            <w:tcW w:w="737" w:type="dxa"/>
          </w:tcPr>
          <w:p w:rsidR="00A90A44" w:rsidRDefault="00A90A44">
            <w:pPr>
              <w:pStyle w:val="ConsPlusNormal"/>
              <w:jc w:val="center"/>
            </w:pPr>
            <w:r>
              <w:t>13</w:t>
            </w:r>
          </w:p>
        </w:tc>
        <w:tc>
          <w:tcPr>
            <w:tcW w:w="4309" w:type="dxa"/>
          </w:tcPr>
          <w:p w:rsidR="00A90A44" w:rsidRDefault="00A90A44">
            <w:pPr>
              <w:pStyle w:val="ConsPlusNormal"/>
              <w:jc w:val="both"/>
            </w:pPr>
            <w:r>
              <w:t>Цех по производству мебели</w:t>
            </w:r>
          </w:p>
        </w:tc>
        <w:tc>
          <w:tcPr>
            <w:tcW w:w="964" w:type="dxa"/>
          </w:tcPr>
          <w:p w:rsidR="00A90A44" w:rsidRDefault="00A90A44">
            <w:pPr>
              <w:pStyle w:val="ConsPlusNormal"/>
              <w:jc w:val="center"/>
            </w:pPr>
            <w:r>
              <w:t>1</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IV (100 м)</w:t>
            </w:r>
          </w:p>
        </w:tc>
      </w:tr>
      <w:tr w:rsidR="00A90A44">
        <w:tc>
          <w:tcPr>
            <w:tcW w:w="510" w:type="dxa"/>
          </w:tcPr>
          <w:p w:rsidR="00A90A44" w:rsidRDefault="00A90A44">
            <w:pPr>
              <w:pStyle w:val="ConsPlusNormal"/>
            </w:pPr>
            <w:r>
              <w:t>14.</w:t>
            </w:r>
          </w:p>
        </w:tc>
        <w:tc>
          <w:tcPr>
            <w:tcW w:w="737" w:type="dxa"/>
          </w:tcPr>
          <w:p w:rsidR="00A90A44" w:rsidRDefault="00A90A44">
            <w:pPr>
              <w:pStyle w:val="ConsPlusNormal"/>
              <w:jc w:val="center"/>
            </w:pPr>
            <w:r>
              <w:t>16</w:t>
            </w:r>
          </w:p>
        </w:tc>
        <w:tc>
          <w:tcPr>
            <w:tcW w:w="4309" w:type="dxa"/>
          </w:tcPr>
          <w:p w:rsidR="00A90A44" w:rsidRDefault="00A90A44">
            <w:pPr>
              <w:pStyle w:val="ConsPlusNormal"/>
              <w:jc w:val="both"/>
            </w:pPr>
            <w:r>
              <w:t>ЗАО "Дорожник"</w:t>
            </w:r>
          </w:p>
        </w:tc>
        <w:tc>
          <w:tcPr>
            <w:tcW w:w="964" w:type="dxa"/>
          </w:tcPr>
          <w:p w:rsidR="00A90A44" w:rsidRDefault="00A90A44">
            <w:pPr>
              <w:pStyle w:val="ConsPlusNormal"/>
              <w:jc w:val="center"/>
            </w:pPr>
            <w:r>
              <w:t>1</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III (300 м)</w:t>
            </w:r>
          </w:p>
        </w:tc>
      </w:tr>
      <w:tr w:rsidR="00A90A44">
        <w:tc>
          <w:tcPr>
            <w:tcW w:w="510" w:type="dxa"/>
          </w:tcPr>
          <w:p w:rsidR="00A90A44" w:rsidRDefault="00A90A44">
            <w:pPr>
              <w:pStyle w:val="ConsPlusNormal"/>
            </w:pPr>
            <w:r>
              <w:t>15.</w:t>
            </w:r>
          </w:p>
        </w:tc>
        <w:tc>
          <w:tcPr>
            <w:tcW w:w="737" w:type="dxa"/>
          </w:tcPr>
          <w:p w:rsidR="00A90A44" w:rsidRDefault="00A90A44">
            <w:pPr>
              <w:pStyle w:val="ConsPlusNormal"/>
              <w:jc w:val="center"/>
            </w:pPr>
            <w:r>
              <w:t>17</w:t>
            </w:r>
          </w:p>
        </w:tc>
        <w:tc>
          <w:tcPr>
            <w:tcW w:w="4309" w:type="dxa"/>
          </w:tcPr>
          <w:p w:rsidR="00A90A44" w:rsidRDefault="00A90A44">
            <w:pPr>
              <w:pStyle w:val="ConsPlusNormal"/>
              <w:jc w:val="both"/>
            </w:pPr>
            <w:r>
              <w:t>Жилищно-эксплуатационные службы</w:t>
            </w:r>
          </w:p>
        </w:tc>
        <w:tc>
          <w:tcPr>
            <w:tcW w:w="964" w:type="dxa"/>
          </w:tcPr>
          <w:p w:rsidR="00A90A44" w:rsidRDefault="00A90A44">
            <w:pPr>
              <w:pStyle w:val="ConsPlusNormal"/>
              <w:jc w:val="center"/>
            </w:pPr>
            <w:r>
              <w:t>1</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V (50 м)</w:t>
            </w:r>
          </w:p>
        </w:tc>
      </w:tr>
      <w:tr w:rsidR="00A90A44">
        <w:tc>
          <w:tcPr>
            <w:tcW w:w="510" w:type="dxa"/>
          </w:tcPr>
          <w:p w:rsidR="00A90A44" w:rsidRDefault="00A90A44">
            <w:pPr>
              <w:pStyle w:val="ConsPlusNormal"/>
            </w:pPr>
            <w:r>
              <w:t>16.</w:t>
            </w:r>
          </w:p>
        </w:tc>
        <w:tc>
          <w:tcPr>
            <w:tcW w:w="737" w:type="dxa"/>
          </w:tcPr>
          <w:p w:rsidR="00A90A44" w:rsidRDefault="00A90A44">
            <w:pPr>
              <w:pStyle w:val="ConsPlusNormal"/>
              <w:jc w:val="center"/>
            </w:pPr>
            <w:r>
              <w:t>18</w:t>
            </w:r>
          </w:p>
        </w:tc>
        <w:tc>
          <w:tcPr>
            <w:tcW w:w="4309" w:type="dxa"/>
          </w:tcPr>
          <w:p w:rsidR="00A90A44" w:rsidRDefault="00A90A44">
            <w:pPr>
              <w:pStyle w:val="ConsPlusNormal"/>
              <w:jc w:val="both"/>
            </w:pPr>
            <w:r>
              <w:t>Центр металлопроката</w:t>
            </w:r>
          </w:p>
        </w:tc>
        <w:tc>
          <w:tcPr>
            <w:tcW w:w="964" w:type="dxa"/>
          </w:tcPr>
          <w:p w:rsidR="00A90A44" w:rsidRDefault="00A90A44">
            <w:pPr>
              <w:pStyle w:val="ConsPlusNormal"/>
              <w:jc w:val="center"/>
            </w:pPr>
            <w:r>
              <w:t>1</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IV (100 м)</w:t>
            </w:r>
          </w:p>
        </w:tc>
      </w:tr>
      <w:tr w:rsidR="00A90A44">
        <w:tc>
          <w:tcPr>
            <w:tcW w:w="510" w:type="dxa"/>
          </w:tcPr>
          <w:p w:rsidR="00A90A44" w:rsidRDefault="00A90A44">
            <w:pPr>
              <w:pStyle w:val="ConsPlusNormal"/>
            </w:pPr>
            <w:r>
              <w:lastRenderedPageBreak/>
              <w:t>17.</w:t>
            </w:r>
          </w:p>
        </w:tc>
        <w:tc>
          <w:tcPr>
            <w:tcW w:w="737" w:type="dxa"/>
          </w:tcPr>
          <w:p w:rsidR="00A90A44" w:rsidRDefault="00A90A44">
            <w:pPr>
              <w:pStyle w:val="ConsPlusNormal"/>
              <w:jc w:val="center"/>
            </w:pPr>
            <w:r>
              <w:t>19</w:t>
            </w:r>
          </w:p>
        </w:tc>
        <w:tc>
          <w:tcPr>
            <w:tcW w:w="4309" w:type="dxa"/>
          </w:tcPr>
          <w:p w:rsidR="00A90A44" w:rsidRDefault="00A90A44">
            <w:pPr>
              <w:pStyle w:val="ConsPlusNormal"/>
              <w:jc w:val="both"/>
            </w:pPr>
            <w:r>
              <w:t>Цех по розливу воды</w:t>
            </w:r>
          </w:p>
        </w:tc>
        <w:tc>
          <w:tcPr>
            <w:tcW w:w="964" w:type="dxa"/>
          </w:tcPr>
          <w:p w:rsidR="00A90A44" w:rsidRDefault="00A90A44">
            <w:pPr>
              <w:pStyle w:val="ConsPlusNormal"/>
              <w:jc w:val="center"/>
            </w:pPr>
            <w:r>
              <w:t>1</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V (50 м)</w:t>
            </w:r>
          </w:p>
        </w:tc>
      </w:tr>
      <w:tr w:rsidR="00A90A44">
        <w:tc>
          <w:tcPr>
            <w:tcW w:w="510" w:type="dxa"/>
          </w:tcPr>
          <w:p w:rsidR="00A90A44" w:rsidRDefault="00A90A44">
            <w:pPr>
              <w:pStyle w:val="ConsPlusNormal"/>
            </w:pPr>
            <w:r>
              <w:t>18.</w:t>
            </w:r>
          </w:p>
        </w:tc>
        <w:tc>
          <w:tcPr>
            <w:tcW w:w="737" w:type="dxa"/>
          </w:tcPr>
          <w:p w:rsidR="00A90A44" w:rsidRDefault="00A90A44">
            <w:pPr>
              <w:pStyle w:val="ConsPlusNormal"/>
              <w:jc w:val="center"/>
            </w:pPr>
            <w:r>
              <w:t>21</w:t>
            </w:r>
          </w:p>
        </w:tc>
        <w:tc>
          <w:tcPr>
            <w:tcW w:w="4309" w:type="dxa"/>
          </w:tcPr>
          <w:p w:rsidR="00A90A44" w:rsidRDefault="00A90A44">
            <w:pPr>
              <w:pStyle w:val="ConsPlusNormal"/>
              <w:jc w:val="both"/>
            </w:pPr>
            <w:r>
              <w:t>Деревообрабатывающий комплекс</w:t>
            </w:r>
          </w:p>
        </w:tc>
        <w:tc>
          <w:tcPr>
            <w:tcW w:w="964" w:type="dxa"/>
          </w:tcPr>
          <w:p w:rsidR="00A90A44" w:rsidRDefault="00A90A44">
            <w:pPr>
              <w:pStyle w:val="ConsPlusNormal"/>
              <w:jc w:val="center"/>
            </w:pPr>
            <w:r>
              <w:t>2</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IV (100 м)</w:t>
            </w:r>
          </w:p>
        </w:tc>
      </w:tr>
      <w:tr w:rsidR="00A90A44">
        <w:tc>
          <w:tcPr>
            <w:tcW w:w="510" w:type="dxa"/>
          </w:tcPr>
          <w:p w:rsidR="00A90A44" w:rsidRDefault="00A90A44">
            <w:pPr>
              <w:pStyle w:val="ConsPlusNormal"/>
            </w:pPr>
            <w:r>
              <w:t>19.</w:t>
            </w:r>
          </w:p>
        </w:tc>
        <w:tc>
          <w:tcPr>
            <w:tcW w:w="737" w:type="dxa"/>
          </w:tcPr>
          <w:p w:rsidR="00A90A44" w:rsidRDefault="00A90A44">
            <w:pPr>
              <w:pStyle w:val="ConsPlusNormal"/>
              <w:jc w:val="center"/>
            </w:pPr>
            <w:r>
              <w:t>23</w:t>
            </w:r>
          </w:p>
        </w:tc>
        <w:tc>
          <w:tcPr>
            <w:tcW w:w="4309" w:type="dxa"/>
          </w:tcPr>
          <w:p w:rsidR="00A90A44" w:rsidRDefault="00A90A44">
            <w:pPr>
              <w:pStyle w:val="ConsPlusNormal"/>
              <w:jc w:val="both"/>
            </w:pPr>
            <w:r>
              <w:t>Карьер Улалушинский</w:t>
            </w:r>
          </w:p>
        </w:tc>
        <w:tc>
          <w:tcPr>
            <w:tcW w:w="964" w:type="dxa"/>
          </w:tcPr>
          <w:p w:rsidR="00A90A44" w:rsidRDefault="00A90A44">
            <w:pPr>
              <w:pStyle w:val="ConsPlusNormal"/>
              <w:jc w:val="center"/>
            </w:pPr>
            <w:r>
              <w:t>1</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IV (100 м)</w:t>
            </w:r>
          </w:p>
        </w:tc>
      </w:tr>
      <w:tr w:rsidR="00A90A44">
        <w:tc>
          <w:tcPr>
            <w:tcW w:w="510" w:type="dxa"/>
          </w:tcPr>
          <w:p w:rsidR="00A90A44" w:rsidRDefault="00A90A44">
            <w:pPr>
              <w:pStyle w:val="ConsPlusNormal"/>
            </w:pPr>
            <w:r>
              <w:t>20.</w:t>
            </w:r>
          </w:p>
        </w:tc>
        <w:tc>
          <w:tcPr>
            <w:tcW w:w="737" w:type="dxa"/>
          </w:tcPr>
          <w:p w:rsidR="00A90A44" w:rsidRDefault="00A90A44">
            <w:pPr>
              <w:pStyle w:val="ConsPlusNormal"/>
              <w:jc w:val="center"/>
            </w:pPr>
            <w:r>
              <w:t>24</w:t>
            </w:r>
          </w:p>
        </w:tc>
        <w:tc>
          <w:tcPr>
            <w:tcW w:w="4309" w:type="dxa"/>
          </w:tcPr>
          <w:p w:rsidR="00A90A44" w:rsidRDefault="00A90A44">
            <w:pPr>
              <w:pStyle w:val="ConsPlusNormal"/>
              <w:jc w:val="both"/>
            </w:pPr>
            <w:r>
              <w:t>Склад для хранения резервного дизельного топлива для центральной котельной</w:t>
            </w:r>
          </w:p>
        </w:tc>
        <w:tc>
          <w:tcPr>
            <w:tcW w:w="964" w:type="dxa"/>
          </w:tcPr>
          <w:p w:rsidR="00A90A44" w:rsidRDefault="00A90A44">
            <w:pPr>
              <w:pStyle w:val="ConsPlusNormal"/>
              <w:jc w:val="center"/>
            </w:pPr>
            <w:r>
              <w:t>1</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IV (100 м)</w:t>
            </w:r>
          </w:p>
        </w:tc>
      </w:tr>
      <w:tr w:rsidR="00A90A44">
        <w:tc>
          <w:tcPr>
            <w:tcW w:w="510" w:type="dxa"/>
          </w:tcPr>
          <w:p w:rsidR="00A90A44" w:rsidRDefault="00A90A44">
            <w:pPr>
              <w:pStyle w:val="ConsPlusNormal"/>
            </w:pPr>
            <w:r>
              <w:t>21.</w:t>
            </w:r>
          </w:p>
        </w:tc>
        <w:tc>
          <w:tcPr>
            <w:tcW w:w="737" w:type="dxa"/>
          </w:tcPr>
          <w:p w:rsidR="00A90A44" w:rsidRDefault="00A90A44">
            <w:pPr>
              <w:pStyle w:val="ConsPlusNormal"/>
              <w:jc w:val="center"/>
            </w:pPr>
            <w:r>
              <w:t>25</w:t>
            </w:r>
          </w:p>
        </w:tc>
        <w:tc>
          <w:tcPr>
            <w:tcW w:w="4309" w:type="dxa"/>
          </w:tcPr>
          <w:p w:rsidR="00A90A44" w:rsidRDefault="00A90A44">
            <w:pPr>
              <w:pStyle w:val="ConsPlusNormal"/>
              <w:jc w:val="both"/>
            </w:pPr>
            <w:r>
              <w:t>Наземное хранилище дизтоплива</w:t>
            </w:r>
          </w:p>
        </w:tc>
        <w:tc>
          <w:tcPr>
            <w:tcW w:w="964" w:type="dxa"/>
          </w:tcPr>
          <w:p w:rsidR="00A90A44" w:rsidRDefault="00A90A44">
            <w:pPr>
              <w:pStyle w:val="ConsPlusNormal"/>
              <w:jc w:val="center"/>
            </w:pPr>
            <w:r>
              <w:t>1</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IV (100 м)</w:t>
            </w:r>
          </w:p>
        </w:tc>
      </w:tr>
      <w:tr w:rsidR="00A90A44">
        <w:tc>
          <w:tcPr>
            <w:tcW w:w="510" w:type="dxa"/>
          </w:tcPr>
          <w:p w:rsidR="00A90A44" w:rsidRDefault="00A90A44">
            <w:pPr>
              <w:pStyle w:val="ConsPlusNormal"/>
            </w:pPr>
            <w:r>
              <w:t>22.</w:t>
            </w:r>
          </w:p>
        </w:tc>
        <w:tc>
          <w:tcPr>
            <w:tcW w:w="737" w:type="dxa"/>
          </w:tcPr>
          <w:p w:rsidR="00A90A44" w:rsidRDefault="00A90A44">
            <w:pPr>
              <w:pStyle w:val="ConsPlusNormal"/>
              <w:jc w:val="center"/>
            </w:pPr>
            <w:r>
              <w:t>26</w:t>
            </w:r>
          </w:p>
        </w:tc>
        <w:tc>
          <w:tcPr>
            <w:tcW w:w="4309" w:type="dxa"/>
          </w:tcPr>
          <w:p w:rsidR="00A90A44" w:rsidRDefault="00A90A44">
            <w:pPr>
              <w:pStyle w:val="ConsPlusNormal"/>
              <w:jc w:val="both"/>
            </w:pPr>
            <w:r>
              <w:t>Производственная база и склад</w:t>
            </w:r>
          </w:p>
        </w:tc>
        <w:tc>
          <w:tcPr>
            <w:tcW w:w="964" w:type="dxa"/>
          </w:tcPr>
          <w:p w:rsidR="00A90A44" w:rsidRDefault="00A90A44">
            <w:pPr>
              <w:pStyle w:val="ConsPlusNormal"/>
              <w:jc w:val="center"/>
            </w:pPr>
            <w:r>
              <w:t>1</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V (50 м)</w:t>
            </w:r>
          </w:p>
        </w:tc>
      </w:tr>
      <w:tr w:rsidR="00A90A44">
        <w:tc>
          <w:tcPr>
            <w:tcW w:w="510" w:type="dxa"/>
          </w:tcPr>
          <w:p w:rsidR="00A90A44" w:rsidRDefault="00A90A44">
            <w:pPr>
              <w:pStyle w:val="ConsPlusNormal"/>
            </w:pPr>
            <w:r>
              <w:t>23.</w:t>
            </w:r>
          </w:p>
        </w:tc>
        <w:tc>
          <w:tcPr>
            <w:tcW w:w="737" w:type="dxa"/>
          </w:tcPr>
          <w:p w:rsidR="00A90A44" w:rsidRDefault="00A90A44">
            <w:pPr>
              <w:pStyle w:val="ConsPlusNormal"/>
              <w:jc w:val="center"/>
            </w:pPr>
            <w:r>
              <w:t>27</w:t>
            </w:r>
          </w:p>
        </w:tc>
        <w:tc>
          <w:tcPr>
            <w:tcW w:w="4309" w:type="dxa"/>
          </w:tcPr>
          <w:p w:rsidR="00A90A44" w:rsidRDefault="00A90A44">
            <w:pPr>
              <w:pStyle w:val="ConsPlusNormal"/>
              <w:jc w:val="both"/>
            </w:pPr>
            <w:r>
              <w:t>ООО "Алтай-Экострой ДДК"</w:t>
            </w:r>
          </w:p>
        </w:tc>
        <w:tc>
          <w:tcPr>
            <w:tcW w:w="964" w:type="dxa"/>
          </w:tcPr>
          <w:p w:rsidR="00A90A44" w:rsidRDefault="00A90A44">
            <w:pPr>
              <w:pStyle w:val="ConsPlusNormal"/>
              <w:jc w:val="center"/>
            </w:pPr>
            <w:r>
              <w:t>1</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IV (100 м)</w:t>
            </w:r>
          </w:p>
        </w:tc>
      </w:tr>
      <w:tr w:rsidR="00A90A44">
        <w:tc>
          <w:tcPr>
            <w:tcW w:w="510" w:type="dxa"/>
          </w:tcPr>
          <w:p w:rsidR="00A90A44" w:rsidRDefault="00A90A44">
            <w:pPr>
              <w:pStyle w:val="ConsPlusNormal"/>
            </w:pPr>
            <w:r>
              <w:t>24.</w:t>
            </w:r>
          </w:p>
        </w:tc>
        <w:tc>
          <w:tcPr>
            <w:tcW w:w="737" w:type="dxa"/>
          </w:tcPr>
          <w:p w:rsidR="00A90A44" w:rsidRDefault="00A90A44">
            <w:pPr>
              <w:pStyle w:val="ConsPlusNormal"/>
              <w:jc w:val="center"/>
            </w:pPr>
            <w:r>
              <w:t>28</w:t>
            </w:r>
          </w:p>
        </w:tc>
        <w:tc>
          <w:tcPr>
            <w:tcW w:w="4309" w:type="dxa"/>
          </w:tcPr>
          <w:p w:rsidR="00A90A44" w:rsidRDefault="00A90A44">
            <w:pPr>
              <w:pStyle w:val="ConsPlusNormal"/>
              <w:jc w:val="both"/>
            </w:pPr>
            <w:r>
              <w:t>Столярная мастерская и магазин</w:t>
            </w:r>
          </w:p>
        </w:tc>
        <w:tc>
          <w:tcPr>
            <w:tcW w:w="964" w:type="dxa"/>
          </w:tcPr>
          <w:p w:rsidR="00A90A44" w:rsidRDefault="00A90A44">
            <w:pPr>
              <w:pStyle w:val="ConsPlusNormal"/>
              <w:jc w:val="center"/>
            </w:pPr>
            <w:r>
              <w:t>1</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IV (100 м)</w:t>
            </w:r>
          </w:p>
        </w:tc>
      </w:tr>
      <w:tr w:rsidR="00A90A44">
        <w:tc>
          <w:tcPr>
            <w:tcW w:w="510" w:type="dxa"/>
          </w:tcPr>
          <w:p w:rsidR="00A90A44" w:rsidRDefault="00A90A44">
            <w:pPr>
              <w:pStyle w:val="ConsPlusNormal"/>
            </w:pPr>
            <w:r>
              <w:t>25.</w:t>
            </w:r>
          </w:p>
        </w:tc>
        <w:tc>
          <w:tcPr>
            <w:tcW w:w="737" w:type="dxa"/>
          </w:tcPr>
          <w:p w:rsidR="00A90A44" w:rsidRDefault="00A90A44">
            <w:pPr>
              <w:pStyle w:val="ConsPlusNormal"/>
              <w:jc w:val="center"/>
            </w:pPr>
            <w:r>
              <w:t>29</w:t>
            </w:r>
          </w:p>
        </w:tc>
        <w:tc>
          <w:tcPr>
            <w:tcW w:w="4309" w:type="dxa"/>
          </w:tcPr>
          <w:p w:rsidR="00A90A44" w:rsidRDefault="00A90A44">
            <w:pPr>
              <w:pStyle w:val="ConsPlusNormal"/>
              <w:jc w:val="both"/>
            </w:pPr>
            <w:r>
              <w:t>ИП Калачиков Н.В.</w:t>
            </w:r>
          </w:p>
        </w:tc>
        <w:tc>
          <w:tcPr>
            <w:tcW w:w="964" w:type="dxa"/>
          </w:tcPr>
          <w:p w:rsidR="00A90A44" w:rsidRDefault="00A90A44">
            <w:pPr>
              <w:pStyle w:val="ConsPlusNormal"/>
              <w:jc w:val="center"/>
            </w:pPr>
            <w:r>
              <w:t>1</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Роспотребнадзор</w:t>
            </w:r>
          </w:p>
        </w:tc>
      </w:tr>
      <w:tr w:rsidR="00A90A44">
        <w:tc>
          <w:tcPr>
            <w:tcW w:w="510" w:type="dxa"/>
          </w:tcPr>
          <w:p w:rsidR="00A90A44" w:rsidRDefault="00A90A44">
            <w:pPr>
              <w:pStyle w:val="ConsPlusNormal"/>
            </w:pPr>
            <w:r>
              <w:t>26.</w:t>
            </w:r>
          </w:p>
        </w:tc>
        <w:tc>
          <w:tcPr>
            <w:tcW w:w="737" w:type="dxa"/>
          </w:tcPr>
          <w:p w:rsidR="00A90A44" w:rsidRDefault="00A90A44">
            <w:pPr>
              <w:pStyle w:val="ConsPlusNormal"/>
              <w:jc w:val="center"/>
            </w:pPr>
            <w:r>
              <w:t>30</w:t>
            </w:r>
          </w:p>
        </w:tc>
        <w:tc>
          <w:tcPr>
            <w:tcW w:w="4309" w:type="dxa"/>
          </w:tcPr>
          <w:p w:rsidR="00A90A44" w:rsidRDefault="00A90A44">
            <w:pPr>
              <w:pStyle w:val="ConsPlusNormal"/>
              <w:jc w:val="both"/>
            </w:pPr>
            <w:r>
              <w:t>Столярный цех</w:t>
            </w:r>
          </w:p>
        </w:tc>
        <w:tc>
          <w:tcPr>
            <w:tcW w:w="964" w:type="dxa"/>
          </w:tcPr>
          <w:p w:rsidR="00A90A44" w:rsidRDefault="00A90A44">
            <w:pPr>
              <w:pStyle w:val="ConsPlusNormal"/>
              <w:jc w:val="center"/>
            </w:pPr>
            <w:r>
              <w:t>1</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IV (100 м)</w:t>
            </w:r>
          </w:p>
        </w:tc>
      </w:tr>
      <w:tr w:rsidR="00A90A44">
        <w:tc>
          <w:tcPr>
            <w:tcW w:w="510" w:type="dxa"/>
          </w:tcPr>
          <w:p w:rsidR="00A90A44" w:rsidRDefault="00A90A44">
            <w:pPr>
              <w:pStyle w:val="ConsPlusNormal"/>
            </w:pPr>
            <w:r>
              <w:t>27.</w:t>
            </w:r>
          </w:p>
        </w:tc>
        <w:tc>
          <w:tcPr>
            <w:tcW w:w="737" w:type="dxa"/>
          </w:tcPr>
          <w:p w:rsidR="00A90A44" w:rsidRDefault="00A90A44">
            <w:pPr>
              <w:pStyle w:val="ConsPlusNormal"/>
              <w:jc w:val="center"/>
            </w:pPr>
            <w:r>
              <w:t>31</w:t>
            </w:r>
          </w:p>
        </w:tc>
        <w:tc>
          <w:tcPr>
            <w:tcW w:w="4309" w:type="dxa"/>
          </w:tcPr>
          <w:p w:rsidR="00A90A44" w:rsidRDefault="00A90A44">
            <w:pPr>
              <w:pStyle w:val="ConsPlusNormal"/>
              <w:jc w:val="both"/>
            </w:pPr>
            <w:r>
              <w:t>Цех по переработке древесины</w:t>
            </w:r>
          </w:p>
        </w:tc>
        <w:tc>
          <w:tcPr>
            <w:tcW w:w="964" w:type="dxa"/>
          </w:tcPr>
          <w:p w:rsidR="00A90A44" w:rsidRDefault="00A90A44">
            <w:pPr>
              <w:pStyle w:val="ConsPlusNormal"/>
              <w:jc w:val="center"/>
            </w:pPr>
            <w:r>
              <w:t>1</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IV (100 м)</w:t>
            </w:r>
          </w:p>
        </w:tc>
      </w:tr>
      <w:tr w:rsidR="00A90A44">
        <w:tc>
          <w:tcPr>
            <w:tcW w:w="510" w:type="dxa"/>
          </w:tcPr>
          <w:p w:rsidR="00A90A44" w:rsidRDefault="00A90A44">
            <w:pPr>
              <w:pStyle w:val="ConsPlusNormal"/>
            </w:pPr>
            <w:r>
              <w:t>28.</w:t>
            </w:r>
          </w:p>
        </w:tc>
        <w:tc>
          <w:tcPr>
            <w:tcW w:w="737" w:type="dxa"/>
          </w:tcPr>
          <w:p w:rsidR="00A90A44" w:rsidRDefault="00A90A44">
            <w:pPr>
              <w:pStyle w:val="ConsPlusNormal"/>
              <w:jc w:val="center"/>
            </w:pPr>
            <w:r>
              <w:t>32</w:t>
            </w:r>
          </w:p>
        </w:tc>
        <w:tc>
          <w:tcPr>
            <w:tcW w:w="4309" w:type="dxa"/>
          </w:tcPr>
          <w:p w:rsidR="00A90A44" w:rsidRDefault="00A90A44">
            <w:pPr>
              <w:pStyle w:val="ConsPlusNormal"/>
              <w:jc w:val="both"/>
            </w:pPr>
            <w:r>
              <w:t>База по приему черного металла</w:t>
            </w:r>
          </w:p>
        </w:tc>
        <w:tc>
          <w:tcPr>
            <w:tcW w:w="964" w:type="dxa"/>
          </w:tcPr>
          <w:p w:rsidR="00A90A44" w:rsidRDefault="00A90A44">
            <w:pPr>
              <w:pStyle w:val="ConsPlusNormal"/>
              <w:jc w:val="center"/>
            </w:pPr>
            <w:r>
              <w:t>1</w:t>
            </w:r>
          </w:p>
        </w:tc>
        <w:tc>
          <w:tcPr>
            <w:tcW w:w="2041" w:type="dxa"/>
          </w:tcPr>
          <w:p w:rsidR="00A90A44" w:rsidRDefault="00A90A44">
            <w:pPr>
              <w:pStyle w:val="ConsPlusNormal"/>
              <w:jc w:val="both"/>
            </w:pPr>
            <w:r>
              <w:t>Планируемый</w:t>
            </w:r>
          </w:p>
        </w:tc>
        <w:tc>
          <w:tcPr>
            <w:tcW w:w="2805" w:type="dxa"/>
          </w:tcPr>
          <w:p w:rsidR="00A90A44" w:rsidRDefault="00A90A44">
            <w:pPr>
              <w:pStyle w:val="ConsPlusNormal"/>
              <w:jc w:val="center"/>
            </w:pPr>
            <w:r>
              <w:t>IV (100 м)</w:t>
            </w:r>
          </w:p>
        </w:tc>
      </w:tr>
      <w:tr w:rsidR="00A90A44">
        <w:tc>
          <w:tcPr>
            <w:tcW w:w="510" w:type="dxa"/>
          </w:tcPr>
          <w:p w:rsidR="00A90A44" w:rsidRDefault="00A90A44">
            <w:pPr>
              <w:pStyle w:val="ConsPlusNormal"/>
            </w:pPr>
            <w:r>
              <w:t>29.</w:t>
            </w:r>
          </w:p>
        </w:tc>
        <w:tc>
          <w:tcPr>
            <w:tcW w:w="737" w:type="dxa"/>
          </w:tcPr>
          <w:p w:rsidR="00A90A44" w:rsidRDefault="00A90A44">
            <w:pPr>
              <w:pStyle w:val="ConsPlusNormal"/>
              <w:jc w:val="center"/>
            </w:pPr>
            <w:r>
              <w:t>33</w:t>
            </w:r>
          </w:p>
        </w:tc>
        <w:tc>
          <w:tcPr>
            <w:tcW w:w="4309" w:type="dxa"/>
          </w:tcPr>
          <w:p w:rsidR="00A90A44" w:rsidRDefault="00A90A44">
            <w:pPr>
              <w:pStyle w:val="ConsPlusNormal"/>
              <w:jc w:val="both"/>
            </w:pPr>
            <w:r>
              <w:t>Деревообрабатывающий цех</w:t>
            </w:r>
          </w:p>
        </w:tc>
        <w:tc>
          <w:tcPr>
            <w:tcW w:w="964" w:type="dxa"/>
          </w:tcPr>
          <w:p w:rsidR="00A90A44" w:rsidRDefault="00A90A44">
            <w:pPr>
              <w:pStyle w:val="ConsPlusNormal"/>
              <w:jc w:val="center"/>
            </w:pPr>
            <w:r>
              <w:t>1</w:t>
            </w:r>
          </w:p>
        </w:tc>
        <w:tc>
          <w:tcPr>
            <w:tcW w:w="2041" w:type="dxa"/>
          </w:tcPr>
          <w:p w:rsidR="00A90A44" w:rsidRDefault="00A90A44">
            <w:pPr>
              <w:pStyle w:val="ConsPlusNormal"/>
              <w:jc w:val="both"/>
            </w:pPr>
            <w:r>
              <w:t>Планируемый</w:t>
            </w:r>
          </w:p>
        </w:tc>
        <w:tc>
          <w:tcPr>
            <w:tcW w:w="2805" w:type="dxa"/>
          </w:tcPr>
          <w:p w:rsidR="00A90A44" w:rsidRDefault="00A90A44">
            <w:pPr>
              <w:pStyle w:val="ConsPlusNormal"/>
              <w:jc w:val="center"/>
            </w:pPr>
            <w:r>
              <w:t>IV (100 м)</w:t>
            </w:r>
          </w:p>
        </w:tc>
      </w:tr>
      <w:tr w:rsidR="00A90A44">
        <w:tc>
          <w:tcPr>
            <w:tcW w:w="510" w:type="dxa"/>
          </w:tcPr>
          <w:p w:rsidR="00A90A44" w:rsidRDefault="00A90A44">
            <w:pPr>
              <w:pStyle w:val="ConsPlusNormal"/>
            </w:pPr>
            <w:r>
              <w:t>30.</w:t>
            </w:r>
          </w:p>
        </w:tc>
        <w:tc>
          <w:tcPr>
            <w:tcW w:w="737" w:type="dxa"/>
          </w:tcPr>
          <w:p w:rsidR="00A90A44" w:rsidRDefault="00A90A44">
            <w:pPr>
              <w:pStyle w:val="ConsPlusNormal"/>
              <w:jc w:val="center"/>
            </w:pPr>
            <w:r>
              <w:t>34</w:t>
            </w:r>
          </w:p>
        </w:tc>
        <w:tc>
          <w:tcPr>
            <w:tcW w:w="4309" w:type="dxa"/>
          </w:tcPr>
          <w:p w:rsidR="00A90A44" w:rsidRDefault="00A90A44">
            <w:pPr>
              <w:pStyle w:val="ConsPlusNormal"/>
              <w:jc w:val="both"/>
            </w:pPr>
            <w:r>
              <w:t>Площадка для складирования инертных материалов</w:t>
            </w:r>
          </w:p>
        </w:tc>
        <w:tc>
          <w:tcPr>
            <w:tcW w:w="964" w:type="dxa"/>
          </w:tcPr>
          <w:p w:rsidR="00A90A44" w:rsidRDefault="00A90A44">
            <w:pPr>
              <w:pStyle w:val="ConsPlusNormal"/>
              <w:jc w:val="center"/>
            </w:pPr>
            <w:r>
              <w:t>1</w:t>
            </w:r>
          </w:p>
        </w:tc>
        <w:tc>
          <w:tcPr>
            <w:tcW w:w="2041" w:type="dxa"/>
          </w:tcPr>
          <w:p w:rsidR="00A90A44" w:rsidRDefault="00A90A44">
            <w:pPr>
              <w:pStyle w:val="ConsPlusNormal"/>
              <w:jc w:val="both"/>
            </w:pPr>
            <w:r>
              <w:t>Планируемый</w:t>
            </w:r>
          </w:p>
        </w:tc>
        <w:tc>
          <w:tcPr>
            <w:tcW w:w="2805" w:type="dxa"/>
          </w:tcPr>
          <w:p w:rsidR="00A90A44" w:rsidRDefault="00A90A44">
            <w:pPr>
              <w:pStyle w:val="ConsPlusNormal"/>
              <w:jc w:val="center"/>
            </w:pPr>
            <w:r>
              <w:t>V (100 м)</w:t>
            </w:r>
          </w:p>
        </w:tc>
      </w:tr>
      <w:tr w:rsidR="00A90A44">
        <w:tc>
          <w:tcPr>
            <w:tcW w:w="510" w:type="dxa"/>
          </w:tcPr>
          <w:p w:rsidR="00A90A44" w:rsidRDefault="00A90A44">
            <w:pPr>
              <w:pStyle w:val="ConsPlusNormal"/>
            </w:pPr>
            <w:r>
              <w:t>31.</w:t>
            </w:r>
          </w:p>
        </w:tc>
        <w:tc>
          <w:tcPr>
            <w:tcW w:w="737" w:type="dxa"/>
          </w:tcPr>
          <w:p w:rsidR="00A90A44" w:rsidRDefault="00A90A44">
            <w:pPr>
              <w:pStyle w:val="ConsPlusNormal"/>
              <w:jc w:val="center"/>
            </w:pPr>
            <w:r>
              <w:t>35</w:t>
            </w:r>
          </w:p>
        </w:tc>
        <w:tc>
          <w:tcPr>
            <w:tcW w:w="4309" w:type="dxa"/>
          </w:tcPr>
          <w:p w:rsidR="00A90A44" w:rsidRDefault="00A90A44">
            <w:pPr>
              <w:pStyle w:val="ConsPlusNormal"/>
              <w:jc w:val="both"/>
            </w:pPr>
            <w:r>
              <w:t>Столярный цех</w:t>
            </w:r>
          </w:p>
        </w:tc>
        <w:tc>
          <w:tcPr>
            <w:tcW w:w="964" w:type="dxa"/>
          </w:tcPr>
          <w:p w:rsidR="00A90A44" w:rsidRDefault="00A90A44">
            <w:pPr>
              <w:pStyle w:val="ConsPlusNormal"/>
              <w:jc w:val="center"/>
            </w:pPr>
            <w:r>
              <w:t>1</w:t>
            </w:r>
          </w:p>
        </w:tc>
        <w:tc>
          <w:tcPr>
            <w:tcW w:w="2041" w:type="dxa"/>
          </w:tcPr>
          <w:p w:rsidR="00A90A44" w:rsidRDefault="00A90A44">
            <w:pPr>
              <w:pStyle w:val="ConsPlusNormal"/>
              <w:jc w:val="both"/>
            </w:pPr>
            <w:r>
              <w:t>Планируемый</w:t>
            </w:r>
          </w:p>
        </w:tc>
        <w:tc>
          <w:tcPr>
            <w:tcW w:w="2805" w:type="dxa"/>
          </w:tcPr>
          <w:p w:rsidR="00A90A44" w:rsidRDefault="00A90A44">
            <w:pPr>
              <w:pStyle w:val="ConsPlusNormal"/>
              <w:jc w:val="center"/>
            </w:pPr>
            <w:r>
              <w:t>IV (100 м)</w:t>
            </w:r>
          </w:p>
        </w:tc>
      </w:tr>
      <w:tr w:rsidR="00A90A44">
        <w:tc>
          <w:tcPr>
            <w:tcW w:w="510" w:type="dxa"/>
          </w:tcPr>
          <w:p w:rsidR="00A90A44" w:rsidRDefault="00A90A44">
            <w:pPr>
              <w:pStyle w:val="ConsPlusNormal"/>
            </w:pPr>
            <w:r>
              <w:t>32.</w:t>
            </w:r>
          </w:p>
        </w:tc>
        <w:tc>
          <w:tcPr>
            <w:tcW w:w="737" w:type="dxa"/>
          </w:tcPr>
          <w:p w:rsidR="00A90A44" w:rsidRDefault="00A90A44">
            <w:pPr>
              <w:pStyle w:val="ConsPlusNormal"/>
              <w:jc w:val="center"/>
            </w:pPr>
            <w:r>
              <w:t>36</w:t>
            </w:r>
          </w:p>
        </w:tc>
        <w:tc>
          <w:tcPr>
            <w:tcW w:w="4309" w:type="dxa"/>
          </w:tcPr>
          <w:p w:rsidR="00A90A44" w:rsidRDefault="00A90A44">
            <w:pPr>
              <w:pStyle w:val="ConsPlusNormal"/>
              <w:jc w:val="both"/>
            </w:pPr>
            <w:r>
              <w:t>Деревообрабатывающая база</w:t>
            </w:r>
          </w:p>
        </w:tc>
        <w:tc>
          <w:tcPr>
            <w:tcW w:w="964" w:type="dxa"/>
          </w:tcPr>
          <w:p w:rsidR="00A90A44" w:rsidRDefault="00A90A44">
            <w:pPr>
              <w:pStyle w:val="ConsPlusNormal"/>
              <w:jc w:val="center"/>
            </w:pPr>
            <w:r>
              <w:t>1</w:t>
            </w:r>
          </w:p>
        </w:tc>
        <w:tc>
          <w:tcPr>
            <w:tcW w:w="2041" w:type="dxa"/>
          </w:tcPr>
          <w:p w:rsidR="00A90A44" w:rsidRDefault="00A90A44">
            <w:pPr>
              <w:pStyle w:val="ConsPlusNormal"/>
              <w:jc w:val="both"/>
            </w:pPr>
            <w:r>
              <w:t>Планируемый</w:t>
            </w:r>
          </w:p>
        </w:tc>
        <w:tc>
          <w:tcPr>
            <w:tcW w:w="2805" w:type="dxa"/>
          </w:tcPr>
          <w:p w:rsidR="00A90A44" w:rsidRDefault="00A90A44">
            <w:pPr>
              <w:pStyle w:val="ConsPlusNormal"/>
              <w:jc w:val="center"/>
            </w:pPr>
            <w:r>
              <w:t>III (300 м)</w:t>
            </w:r>
          </w:p>
        </w:tc>
      </w:tr>
      <w:tr w:rsidR="00A90A44">
        <w:tc>
          <w:tcPr>
            <w:tcW w:w="510" w:type="dxa"/>
          </w:tcPr>
          <w:p w:rsidR="00A90A44" w:rsidRDefault="00A90A44">
            <w:pPr>
              <w:pStyle w:val="ConsPlusNormal"/>
            </w:pPr>
            <w:r>
              <w:t>33.</w:t>
            </w:r>
          </w:p>
        </w:tc>
        <w:tc>
          <w:tcPr>
            <w:tcW w:w="737" w:type="dxa"/>
          </w:tcPr>
          <w:p w:rsidR="00A90A44" w:rsidRDefault="00A90A44">
            <w:pPr>
              <w:pStyle w:val="ConsPlusNormal"/>
              <w:jc w:val="center"/>
            </w:pPr>
            <w:r>
              <w:t>38</w:t>
            </w:r>
          </w:p>
        </w:tc>
        <w:tc>
          <w:tcPr>
            <w:tcW w:w="4309" w:type="dxa"/>
          </w:tcPr>
          <w:p w:rsidR="00A90A44" w:rsidRDefault="00A90A44">
            <w:pPr>
              <w:pStyle w:val="ConsPlusNormal"/>
              <w:jc w:val="both"/>
            </w:pPr>
            <w:r>
              <w:t>ООО "Стежаур"</w:t>
            </w:r>
          </w:p>
        </w:tc>
        <w:tc>
          <w:tcPr>
            <w:tcW w:w="964" w:type="dxa"/>
          </w:tcPr>
          <w:p w:rsidR="00A90A44" w:rsidRDefault="00A90A44">
            <w:pPr>
              <w:pStyle w:val="ConsPlusNormal"/>
              <w:jc w:val="center"/>
            </w:pPr>
            <w:r>
              <w:t>2</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Роспотребнадзор</w:t>
            </w:r>
          </w:p>
        </w:tc>
      </w:tr>
      <w:tr w:rsidR="00A90A44">
        <w:tc>
          <w:tcPr>
            <w:tcW w:w="510" w:type="dxa"/>
          </w:tcPr>
          <w:p w:rsidR="00A90A44" w:rsidRDefault="00A90A44">
            <w:pPr>
              <w:pStyle w:val="ConsPlusNormal"/>
            </w:pPr>
            <w:r>
              <w:t>34.</w:t>
            </w:r>
          </w:p>
        </w:tc>
        <w:tc>
          <w:tcPr>
            <w:tcW w:w="737" w:type="dxa"/>
          </w:tcPr>
          <w:p w:rsidR="00A90A44" w:rsidRDefault="00A90A44">
            <w:pPr>
              <w:pStyle w:val="ConsPlusNormal"/>
              <w:jc w:val="center"/>
            </w:pPr>
            <w:r>
              <w:t>39</w:t>
            </w:r>
          </w:p>
        </w:tc>
        <w:tc>
          <w:tcPr>
            <w:tcW w:w="4309" w:type="dxa"/>
          </w:tcPr>
          <w:p w:rsidR="00A90A44" w:rsidRDefault="00A90A44">
            <w:pPr>
              <w:pStyle w:val="ConsPlusNormal"/>
              <w:jc w:val="both"/>
            </w:pPr>
            <w:r>
              <w:t xml:space="preserve">Производственный объект IV класса </w:t>
            </w:r>
            <w:r>
              <w:lastRenderedPageBreak/>
              <w:t>опасности</w:t>
            </w:r>
          </w:p>
        </w:tc>
        <w:tc>
          <w:tcPr>
            <w:tcW w:w="964" w:type="dxa"/>
          </w:tcPr>
          <w:p w:rsidR="00A90A44" w:rsidRDefault="00A90A44">
            <w:pPr>
              <w:pStyle w:val="ConsPlusNormal"/>
              <w:jc w:val="center"/>
            </w:pPr>
            <w:r>
              <w:lastRenderedPageBreak/>
              <w:t>1</w:t>
            </w:r>
          </w:p>
        </w:tc>
        <w:tc>
          <w:tcPr>
            <w:tcW w:w="2041" w:type="dxa"/>
          </w:tcPr>
          <w:p w:rsidR="00A90A44" w:rsidRDefault="00A90A44">
            <w:pPr>
              <w:pStyle w:val="ConsPlusNormal"/>
              <w:jc w:val="both"/>
            </w:pPr>
            <w:r>
              <w:t>Планируемый</w:t>
            </w:r>
          </w:p>
        </w:tc>
        <w:tc>
          <w:tcPr>
            <w:tcW w:w="2805" w:type="dxa"/>
          </w:tcPr>
          <w:p w:rsidR="00A90A44" w:rsidRDefault="00A90A44">
            <w:pPr>
              <w:pStyle w:val="ConsPlusNormal"/>
              <w:jc w:val="center"/>
            </w:pPr>
            <w:r>
              <w:t>IV (100 м)</w:t>
            </w:r>
          </w:p>
        </w:tc>
      </w:tr>
      <w:tr w:rsidR="00A90A44">
        <w:tc>
          <w:tcPr>
            <w:tcW w:w="510" w:type="dxa"/>
          </w:tcPr>
          <w:p w:rsidR="00A90A44" w:rsidRDefault="00A90A44">
            <w:pPr>
              <w:pStyle w:val="ConsPlusNormal"/>
            </w:pPr>
            <w:r>
              <w:lastRenderedPageBreak/>
              <w:t>35.</w:t>
            </w:r>
          </w:p>
        </w:tc>
        <w:tc>
          <w:tcPr>
            <w:tcW w:w="737" w:type="dxa"/>
          </w:tcPr>
          <w:p w:rsidR="00A90A44" w:rsidRDefault="00A90A44">
            <w:pPr>
              <w:pStyle w:val="ConsPlusNormal"/>
              <w:jc w:val="center"/>
            </w:pPr>
            <w:r>
              <w:t>40</w:t>
            </w:r>
          </w:p>
        </w:tc>
        <w:tc>
          <w:tcPr>
            <w:tcW w:w="4309" w:type="dxa"/>
          </w:tcPr>
          <w:p w:rsidR="00A90A44" w:rsidRDefault="00A90A44">
            <w:pPr>
              <w:pStyle w:val="ConsPlusNormal"/>
              <w:jc w:val="both"/>
            </w:pPr>
            <w:r>
              <w:t>Производственная база</w:t>
            </w:r>
          </w:p>
        </w:tc>
        <w:tc>
          <w:tcPr>
            <w:tcW w:w="964" w:type="dxa"/>
          </w:tcPr>
          <w:p w:rsidR="00A90A44" w:rsidRDefault="00A90A44">
            <w:pPr>
              <w:pStyle w:val="ConsPlusNormal"/>
              <w:jc w:val="center"/>
            </w:pPr>
            <w:r>
              <w:t>8</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V (50 м)</w:t>
            </w:r>
          </w:p>
        </w:tc>
      </w:tr>
      <w:tr w:rsidR="00A90A44">
        <w:tc>
          <w:tcPr>
            <w:tcW w:w="510" w:type="dxa"/>
          </w:tcPr>
          <w:p w:rsidR="00A90A44" w:rsidRDefault="00A90A44">
            <w:pPr>
              <w:pStyle w:val="ConsPlusNormal"/>
            </w:pPr>
            <w:r>
              <w:t>36.</w:t>
            </w:r>
          </w:p>
        </w:tc>
        <w:tc>
          <w:tcPr>
            <w:tcW w:w="737" w:type="dxa"/>
          </w:tcPr>
          <w:p w:rsidR="00A90A44" w:rsidRDefault="00A90A44">
            <w:pPr>
              <w:pStyle w:val="ConsPlusNormal"/>
              <w:jc w:val="center"/>
            </w:pPr>
            <w:r>
              <w:t>41</w:t>
            </w:r>
          </w:p>
        </w:tc>
        <w:tc>
          <w:tcPr>
            <w:tcW w:w="4309" w:type="dxa"/>
          </w:tcPr>
          <w:p w:rsidR="00A90A44" w:rsidRDefault="00A90A44">
            <w:pPr>
              <w:pStyle w:val="ConsPlusNormal"/>
              <w:jc w:val="both"/>
            </w:pPr>
            <w:r>
              <w:t>Производственный объект III класса опасности</w:t>
            </w:r>
          </w:p>
        </w:tc>
        <w:tc>
          <w:tcPr>
            <w:tcW w:w="964" w:type="dxa"/>
          </w:tcPr>
          <w:p w:rsidR="00A90A44" w:rsidRDefault="00A90A44">
            <w:pPr>
              <w:pStyle w:val="ConsPlusNormal"/>
              <w:jc w:val="center"/>
            </w:pPr>
            <w:r>
              <w:t>1</w:t>
            </w:r>
          </w:p>
        </w:tc>
        <w:tc>
          <w:tcPr>
            <w:tcW w:w="2041" w:type="dxa"/>
          </w:tcPr>
          <w:p w:rsidR="00A90A44" w:rsidRDefault="00A90A44">
            <w:pPr>
              <w:pStyle w:val="ConsPlusNormal"/>
              <w:jc w:val="both"/>
            </w:pPr>
            <w:r>
              <w:t>Планируемый</w:t>
            </w:r>
          </w:p>
        </w:tc>
        <w:tc>
          <w:tcPr>
            <w:tcW w:w="2805" w:type="dxa"/>
          </w:tcPr>
          <w:p w:rsidR="00A90A44" w:rsidRDefault="00A90A44">
            <w:pPr>
              <w:pStyle w:val="ConsPlusNormal"/>
              <w:jc w:val="center"/>
            </w:pPr>
            <w:r>
              <w:t>III (300 м)</w:t>
            </w:r>
          </w:p>
        </w:tc>
      </w:tr>
      <w:tr w:rsidR="00A90A44">
        <w:tc>
          <w:tcPr>
            <w:tcW w:w="510" w:type="dxa"/>
          </w:tcPr>
          <w:p w:rsidR="00A90A44" w:rsidRDefault="00A90A44">
            <w:pPr>
              <w:pStyle w:val="ConsPlusNormal"/>
            </w:pPr>
            <w:r>
              <w:t>37.</w:t>
            </w:r>
          </w:p>
        </w:tc>
        <w:tc>
          <w:tcPr>
            <w:tcW w:w="737" w:type="dxa"/>
          </w:tcPr>
          <w:p w:rsidR="00A90A44" w:rsidRDefault="00A90A44">
            <w:pPr>
              <w:pStyle w:val="ConsPlusNormal"/>
              <w:jc w:val="center"/>
            </w:pPr>
            <w:r>
              <w:t>60</w:t>
            </w:r>
          </w:p>
        </w:tc>
        <w:tc>
          <w:tcPr>
            <w:tcW w:w="4309" w:type="dxa"/>
          </w:tcPr>
          <w:p w:rsidR="00A90A44" w:rsidRDefault="00A90A44">
            <w:pPr>
              <w:pStyle w:val="ConsPlusNormal"/>
              <w:jc w:val="both"/>
            </w:pPr>
            <w:r>
              <w:t>Торговый центр</w:t>
            </w:r>
          </w:p>
        </w:tc>
        <w:tc>
          <w:tcPr>
            <w:tcW w:w="964" w:type="dxa"/>
          </w:tcPr>
          <w:p w:rsidR="00A90A44" w:rsidRDefault="00A90A44">
            <w:pPr>
              <w:pStyle w:val="ConsPlusNormal"/>
              <w:jc w:val="center"/>
            </w:pPr>
            <w:r>
              <w:t>3</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V (50 м)</w:t>
            </w:r>
          </w:p>
        </w:tc>
      </w:tr>
      <w:tr w:rsidR="00A90A44">
        <w:tc>
          <w:tcPr>
            <w:tcW w:w="510" w:type="dxa"/>
          </w:tcPr>
          <w:p w:rsidR="00A90A44" w:rsidRDefault="00A90A44">
            <w:pPr>
              <w:pStyle w:val="ConsPlusNormal"/>
            </w:pPr>
            <w:r>
              <w:t>38.</w:t>
            </w:r>
          </w:p>
        </w:tc>
        <w:tc>
          <w:tcPr>
            <w:tcW w:w="737" w:type="dxa"/>
          </w:tcPr>
          <w:p w:rsidR="00A90A44" w:rsidRDefault="00A90A44">
            <w:pPr>
              <w:pStyle w:val="ConsPlusNormal"/>
              <w:jc w:val="center"/>
            </w:pPr>
            <w:r>
              <w:t>76</w:t>
            </w:r>
          </w:p>
        </w:tc>
        <w:tc>
          <w:tcPr>
            <w:tcW w:w="4309" w:type="dxa"/>
          </w:tcPr>
          <w:p w:rsidR="00A90A44" w:rsidRDefault="00A90A44">
            <w:pPr>
              <w:pStyle w:val="ConsPlusNormal"/>
              <w:jc w:val="both"/>
            </w:pPr>
            <w:r>
              <w:t>Магазин</w:t>
            </w:r>
          </w:p>
        </w:tc>
        <w:tc>
          <w:tcPr>
            <w:tcW w:w="964" w:type="dxa"/>
          </w:tcPr>
          <w:p w:rsidR="00A90A44" w:rsidRDefault="00A90A44">
            <w:pPr>
              <w:pStyle w:val="ConsPlusNormal"/>
              <w:jc w:val="center"/>
            </w:pPr>
            <w:r>
              <w:t>1</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Роспотребнадзор</w:t>
            </w:r>
          </w:p>
        </w:tc>
      </w:tr>
      <w:tr w:rsidR="00A90A44">
        <w:tc>
          <w:tcPr>
            <w:tcW w:w="510" w:type="dxa"/>
          </w:tcPr>
          <w:p w:rsidR="00A90A44" w:rsidRDefault="00A90A44">
            <w:pPr>
              <w:pStyle w:val="ConsPlusNormal"/>
            </w:pPr>
            <w:r>
              <w:t>39.</w:t>
            </w:r>
          </w:p>
        </w:tc>
        <w:tc>
          <w:tcPr>
            <w:tcW w:w="737" w:type="dxa"/>
          </w:tcPr>
          <w:p w:rsidR="00A90A44" w:rsidRDefault="00A90A44">
            <w:pPr>
              <w:pStyle w:val="ConsPlusNormal"/>
              <w:jc w:val="center"/>
            </w:pPr>
            <w:r>
              <w:t>84</w:t>
            </w:r>
          </w:p>
        </w:tc>
        <w:tc>
          <w:tcPr>
            <w:tcW w:w="4309" w:type="dxa"/>
          </w:tcPr>
          <w:p w:rsidR="00A90A44" w:rsidRDefault="00A90A44">
            <w:pPr>
              <w:pStyle w:val="ConsPlusNormal"/>
              <w:jc w:val="both"/>
            </w:pPr>
            <w:r>
              <w:t>Рынок</w:t>
            </w:r>
          </w:p>
        </w:tc>
        <w:tc>
          <w:tcPr>
            <w:tcW w:w="964" w:type="dxa"/>
          </w:tcPr>
          <w:p w:rsidR="00A90A44" w:rsidRDefault="00A90A44">
            <w:pPr>
              <w:pStyle w:val="ConsPlusNormal"/>
              <w:jc w:val="center"/>
            </w:pPr>
            <w:r>
              <w:t>1</w:t>
            </w:r>
          </w:p>
        </w:tc>
        <w:tc>
          <w:tcPr>
            <w:tcW w:w="2041" w:type="dxa"/>
          </w:tcPr>
          <w:p w:rsidR="00A90A44" w:rsidRDefault="00A90A44">
            <w:pPr>
              <w:pStyle w:val="ConsPlusNormal"/>
              <w:jc w:val="both"/>
            </w:pPr>
            <w:r>
              <w:t>Существующий</w:t>
            </w:r>
          </w:p>
        </w:tc>
        <w:tc>
          <w:tcPr>
            <w:tcW w:w="2805" w:type="dxa"/>
          </w:tcPr>
          <w:p w:rsidR="00A90A44" w:rsidRDefault="00A90A44">
            <w:pPr>
              <w:pStyle w:val="ConsPlusNormal"/>
              <w:jc w:val="center"/>
            </w:pPr>
            <w:r>
              <w:t>V (50 м)</w:t>
            </w:r>
          </w:p>
        </w:tc>
      </w:tr>
      <w:tr w:rsidR="00A90A44">
        <w:tc>
          <w:tcPr>
            <w:tcW w:w="510" w:type="dxa"/>
          </w:tcPr>
          <w:p w:rsidR="00A90A44" w:rsidRDefault="00A90A44">
            <w:pPr>
              <w:pStyle w:val="ConsPlusNormal"/>
            </w:pPr>
            <w:r>
              <w:t>40.</w:t>
            </w:r>
          </w:p>
        </w:tc>
        <w:tc>
          <w:tcPr>
            <w:tcW w:w="737" w:type="dxa"/>
          </w:tcPr>
          <w:p w:rsidR="00A90A44" w:rsidRDefault="00A90A44">
            <w:pPr>
              <w:pStyle w:val="ConsPlusNormal"/>
              <w:jc w:val="center"/>
            </w:pPr>
            <w:r>
              <w:t>108</w:t>
            </w:r>
          </w:p>
        </w:tc>
        <w:tc>
          <w:tcPr>
            <w:tcW w:w="4309" w:type="dxa"/>
          </w:tcPr>
          <w:p w:rsidR="00A90A44" w:rsidRDefault="00A90A44">
            <w:pPr>
              <w:pStyle w:val="ConsPlusNormal"/>
              <w:jc w:val="both"/>
            </w:pPr>
            <w:r>
              <w:t>Торговый центр</w:t>
            </w:r>
          </w:p>
        </w:tc>
        <w:tc>
          <w:tcPr>
            <w:tcW w:w="964" w:type="dxa"/>
          </w:tcPr>
          <w:p w:rsidR="00A90A44" w:rsidRDefault="00A90A44">
            <w:pPr>
              <w:pStyle w:val="ConsPlusNormal"/>
              <w:jc w:val="center"/>
            </w:pPr>
            <w:r>
              <w:t>2</w:t>
            </w:r>
          </w:p>
        </w:tc>
        <w:tc>
          <w:tcPr>
            <w:tcW w:w="2041" w:type="dxa"/>
          </w:tcPr>
          <w:p w:rsidR="00A90A44" w:rsidRDefault="00A90A44">
            <w:pPr>
              <w:pStyle w:val="ConsPlusNormal"/>
              <w:jc w:val="both"/>
            </w:pPr>
            <w:r>
              <w:t>Планируемый</w:t>
            </w:r>
          </w:p>
        </w:tc>
        <w:tc>
          <w:tcPr>
            <w:tcW w:w="2805" w:type="dxa"/>
          </w:tcPr>
          <w:p w:rsidR="00A90A44" w:rsidRDefault="00A90A44">
            <w:pPr>
              <w:pStyle w:val="ConsPlusNormal"/>
              <w:jc w:val="center"/>
            </w:pPr>
            <w:r>
              <w:t>V (50 м)</w:t>
            </w:r>
          </w:p>
        </w:tc>
      </w:tr>
    </w:tbl>
    <w:p w:rsidR="00A90A44" w:rsidRDefault="00A90A44">
      <w:pPr>
        <w:sectPr w:rsidR="00A90A44">
          <w:pgSz w:w="16838" w:h="11905" w:orient="landscape"/>
          <w:pgMar w:top="1701" w:right="1134" w:bottom="850" w:left="1134" w:header="0" w:footer="0" w:gutter="0"/>
          <w:cols w:space="720"/>
        </w:sectPr>
      </w:pPr>
    </w:p>
    <w:p w:rsidR="00A90A44" w:rsidRDefault="00A90A44">
      <w:pPr>
        <w:pStyle w:val="ConsPlusNormal"/>
        <w:jc w:val="both"/>
      </w:pPr>
    </w:p>
    <w:p w:rsidR="00A90A44" w:rsidRDefault="00A90A44">
      <w:pPr>
        <w:pStyle w:val="ConsPlusNormal"/>
        <w:ind w:firstLine="540"/>
        <w:jc w:val="both"/>
      </w:pPr>
      <w:r>
        <w:t>6) зона санитарной охраны источников питьевого водоснабжения</w:t>
      </w:r>
    </w:p>
    <w:p w:rsidR="00A90A44" w:rsidRDefault="00A90A44">
      <w:pPr>
        <w:pStyle w:val="ConsPlusNormal"/>
        <w:spacing w:before="220"/>
        <w:ind w:firstLine="540"/>
        <w:jc w:val="both"/>
      </w:pPr>
      <w:r>
        <w:t>Зона источника водоснабжения в месте забора воды должна состоять из трех поясов: первого - строгого режима, второго и третьего - режимов ограничения.</w:t>
      </w:r>
    </w:p>
    <w:p w:rsidR="00A90A44" w:rsidRDefault="00A90A44">
      <w:pPr>
        <w:pStyle w:val="ConsPlusNormal"/>
        <w:spacing w:before="220"/>
        <w:ind w:firstLine="540"/>
        <w:jc w:val="both"/>
      </w:pPr>
      <w:r>
        <w:t>Согласно СНиП 2.04.02-84*, границы первого пояса зоны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A90A44" w:rsidRDefault="00A90A44">
      <w:pPr>
        <w:pStyle w:val="ConsPlusNormal"/>
        <w:spacing w:before="220"/>
        <w:ind w:firstLine="540"/>
        <w:jc w:val="both"/>
      </w:pPr>
      <w:r>
        <w:t>30 м при использовании защищенных подземных вод;</w:t>
      </w:r>
    </w:p>
    <w:p w:rsidR="00A90A44" w:rsidRDefault="00A90A44">
      <w:pPr>
        <w:pStyle w:val="ConsPlusNormal"/>
        <w:spacing w:before="220"/>
        <w:ind w:firstLine="540"/>
        <w:jc w:val="both"/>
      </w:pPr>
      <w:r>
        <w:t>50 м при использовании недостаточно защищенных подземных вод.</w:t>
      </w:r>
    </w:p>
    <w:p w:rsidR="00A90A44" w:rsidRDefault="00A90A44">
      <w:pPr>
        <w:pStyle w:val="ConsPlusNormal"/>
        <w:spacing w:before="220"/>
        <w:ind w:firstLine="540"/>
        <w:jc w:val="both"/>
      </w:pPr>
      <w:r>
        <w:t>а) второй пояс ЗСО. Границы второго пояса зоны подземного источника водоснабжения устанавливаются расчетом, учитывающим время продвижения микробного загрязнения воды до водозабора, принимаемое в зависимости от климатических районов и защищенности подземных вод от 100 до 400 сут.</w:t>
      </w:r>
    </w:p>
    <w:p w:rsidR="00A90A44" w:rsidRDefault="00A90A44">
      <w:pPr>
        <w:pStyle w:val="ConsPlusNormal"/>
        <w:spacing w:before="220"/>
        <w:ind w:firstLine="540"/>
        <w:jc w:val="both"/>
      </w:pPr>
      <w:r>
        <w:t>б) третий пояс ЗСО. Граница третьего пояса зоны подземного источника водоснабжения определяется расчетом, учитывающим время продвижения химического загрязнения воды до водозабора, которое должно быть больше принятой продолжительности эксплуатации водозабора, но не менее 25 лет.</w:t>
      </w:r>
    </w:p>
    <w:p w:rsidR="00A90A44" w:rsidRDefault="00A90A44">
      <w:pPr>
        <w:pStyle w:val="ConsPlusNormal"/>
        <w:spacing w:before="220"/>
        <w:ind w:firstLine="540"/>
        <w:jc w:val="both"/>
      </w:pPr>
      <w:r>
        <w:t>в) мероприятия по санитарно-защитной полосе водоводов:</w:t>
      </w:r>
    </w:p>
    <w:p w:rsidR="00A90A44" w:rsidRDefault="00A90A44">
      <w:pPr>
        <w:pStyle w:val="ConsPlusNormal"/>
        <w:spacing w:before="220"/>
        <w:ind w:firstLine="540"/>
        <w:jc w:val="both"/>
      </w:pPr>
      <w:r>
        <w:t>в пределах санитарно-защитной полосы водоводов должны отсутствовать источники загрязнения почвы и грунтовых вод;</w:t>
      </w:r>
    </w:p>
    <w:p w:rsidR="00A90A44" w:rsidRDefault="00A90A44">
      <w:pPr>
        <w:pStyle w:val="ConsPlusNormal"/>
        <w:spacing w:before="220"/>
        <w:ind w:firstLine="540"/>
        <w:jc w:val="both"/>
      </w:pPr>
      <w: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90A44" w:rsidRDefault="00A90A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0A44">
        <w:trPr>
          <w:jc w:val="center"/>
        </w:trPr>
        <w:tc>
          <w:tcPr>
            <w:tcW w:w="9294" w:type="dxa"/>
            <w:tcBorders>
              <w:top w:val="nil"/>
              <w:left w:val="single" w:sz="24" w:space="0" w:color="CED3F1"/>
              <w:bottom w:val="nil"/>
              <w:right w:val="single" w:sz="24" w:space="0" w:color="F4F3F8"/>
            </w:tcBorders>
            <w:shd w:val="clear" w:color="auto" w:fill="F4F3F8"/>
          </w:tcPr>
          <w:p w:rsidR="00A90A44" w:rsidRDefault="00A90A44">
            <w:pPr>
              <w:pStyle w:val="ConsPlusNormal"/>
              <w:jc w:val="both"/>
            </w:pPr>
            <w:r>
              <w:rPr>
                <w:color w:val="392C69"/>
              </w:rPr>
              <w:t>КонсультантПлюс: примечание.</w:t>
            </w:r>
          </w:p>
          <w:p w:rsidR="00A90A44" w:rsidRDefault="00A90A44">
            <w:pPr>
              <w:pStyle w:val="ConsPlusNormal"/>
              <w:jc w:val="both"/>
            </w:pPr>
            <w:r>
              <w:rPr>
                <w:color w:val="392C69"/>
              </w:rPr>
              <w:t>В официальном тексте документа, видимо, допущена опечатка: имеется в виду СанПиН 2.1.4.1110-02, а не СанПиН 2.1.4.1110-01.</w:t>
            </w:r>
          </w:p>
        </w:tc>
      </w:tr>
    </w:tbl>
    <w:p w:rsidR="00A90A44" w:rsidRDefault="00A90A44">
      <w:pPr>
        <w:pStyle w:val="ConsPlusNormal"/>
        <w:spacing w:before="280"/>
        <w:ind w:firstLine="540"/>
        <w:jc w:val="both"/>
      </w:pPr>
      <w:r>
        <w:t xml:space="preserve">В соответствии с </w:t>
      </w:r>
      <w:hyperlink r:id="rId91" w:history="1">
        <w:r>
          <w:rPr>
            <w:color w:val="0000FF"/>
          </w:rPr>
          <w:t>п. 1.15</w:t>
        </w:r>
      </w:hyperlink>
      <w:r>
        <w:t xml:space="preserve"> СанПиН 2.1.4.1110-01 "Зоны санитарной охраны источников водоснабжения и водопроводов питьевого назначения" санитарные мероприятия должны выполняться:</w:t>
      </w:r>
    </w:p>
    <w:p w:rsidR="00A90A44" w:rsidRDefault="00A90A44">
      <w:pPr>
        <w:pStyle w:val="ConsPlusNormal"/>
        <w:spacing w:before="220"/>
        <w:ind w:firstLine="540"/>
        <w:jc w:val="both"/>
      </w:pPr>
      <w:r>
        <w:t>в пределах первого пояса ЗСО - органами коммунального хозяйства или другими владельцами, за счет средств, заложенных при строительстве и эксплуатации водозаборов;</w:t>
      </w:r>
    </w:p>
    <w:p w:rsidR="00A90A44" w:rsidRDefault="00A90A44">
      <w:pPr>
        <w:pStyle w:val="ConsPlusNormal"/>
        <w:spacing w:before="220"/>
        <w:ind w:firstLine="540"/>
        <w:jc w:val="both"/>
      </w:pPr>
      <w:r>
        <w:t>в пределах второго и третьего поясов ЗСО - владельцами объектов, оказывающими (или могущих оказать) отрицательное влияние на качество воды источника водоснабжения.</w:t>
      </w:r>
    </w:p>
    <w:p w:rsidR="00A90A44" w:rsidRDefault="00A90A44">
      <w:pPr>
        <w:pStyle w:val="ConsPlusNormal"/>
        <w:spacing w:before="220"/>
        <w:ind w:firstLine="540"/>
        <w:jc w:val="both"/>
      </w:pPr>
      <w:r>
        <w:t xml:space="preserve">Государственный санитарно-эпидемиологический надзор на территории ЗСО осуществляется органами и учреждениями государственной санитарно-эпидемиологической службы Российской Федерации путем разработки и контроля за проведением гигиенических и противоэпидемиологических мероприятий, согласования водоохранных мероприятий и контроля качества воды источника (СанПиН 2.1.4.1110-02, </w:t>
      </w:r>
      <w:hyperlink r:id="rId92" w:history="1">
        <w:r>
          <w:rPr>
            <w:color w:val="0000FF"/>
          </w:rPr>
          <w:t>п. 1.16</w:t>
        </w:r>
      </w:hyperlink>
      <w:r>
        <w:t>)</w:t>
      </w:r>
    </w:p>
    <w:p w:rsidR="00A90A44" w:rsidRDefault="00A90A44">
      <w:pPr>
        <w:pStyle w:val="ConsPlusNormal"/>
        <w:spacing w:before="220"/>
        <w:ind w:firstLine="540"/>
        <w:jc w:val="both"/>
      </w:pPr>
      <w:r>
        <w:t>г) выводы:</w:t>
      </w:r>
    </w:p>
    <w:p w:rsidR="00A90A44" w:rsidRDefault="00A90A44">
      <w:pPr>
        <w:pStyle w:val="ConsPlusNormal"/>
        <w:spacing w:before="220"/>
        <w:ind w:firstLine="540"/>
        <w:jc w:val="both"/>
      </w:pPr>
      <w:r>
        <w:lastRenderedPageBreak/>
        <w:t>Необходимо выполнение следующих мероприятий:</w:t>
      </w:r>
    </w:p>
    <w:p w:rsidR="00A90A44" w:rsidRDefault="00A90A44">
      <w:pPr>
        <w:pStyle w:val="ConsPlusNormal"/>
        <w:spacing w:before="220"/>
        <w:ind w:firstLine="540"/>
        <w:jc w:val="both"/>
      </w:pPr>
      <w:r>
        <w:t>Соблюдение всех поясов ЗСО;</w:t>
      </w:r>
    </w:p>
    <w:p w:rsidR="00A90A44" w:rsidRDefault="00A90A44">
      <w:pPr>
        <w:pStyle w:val="ConsPlusNormal"/>
        <w:spacing w:before="220"/>
        <w:ind w:firstLine="540"/>
        <w:jc w:val="both"/>
      </w:pPr>
      <w:r>
        <w:t>При строительстве новых источников питьевого водоснабжения необходимо получать заключение гидрогеологической службы с составлением проекта на поисково-разведочные работы с оценкой запаса подземных вод и рекомендациями по рациональным условиям эксплуатации.</w:t>
      </w:r>
    </w:p>
    <w:p w:rsidR="00A90A44" w:rsidRDefault="00A90A44">
      <w:pPr>
        <w:pStyle w:val="ConsPlusNormal"/>
        <w:spacing w:before="220"/>
        <w:ind w:firstLine="540"/>
        <w:jc w:val="both"/>
      </w:pPr>
      <w:r>
        <w:t>20. Мероприятия по охране окружающей среды.</w:t>
      </w:r>
    </w:p>
    <w:p w:rsidR="00A90A44" w:rsidRDefault="00A90A44">
      <w:pPr>
        <w:pStyle w:val="ConsPlusNormal"/>
        <w:spacing w:before="220"/>
        <w:ind w:firstLine="540"/>
        <w:jc w:val="both"/>
      </w:pPr>
      <w:r>
        <w:t>Соблюдение принципов устойчивого развития при решении проектных предложений регламентировано градостроительным заданием на выполнение работы по внесению изменений в скорректированный генеральный план города Горно-Алтайска.</w:t>
      </w:r>
    </w:p>
    <w:p w:rsidR="00A90A44" w:rsidRDefault="00A90A44">
      <w:pPr>
        <w:pStyle w:val="ConsPlusNormal"/>
        <w:spacing w:before="220"/>
        <w:ind w:firstLine="540"/>
        <w:jc w:val="both"/>
      </w:pPr>
      <w:r>
        <w:t>Следует отметить, что принципы устойчивого развития территории были сформулированы еще в 1996 году в Концепции перехода Российской Федерации к устойчивому развитию.</w:t>
      </w:r>
    </w:p>
    <w:p w:rsidR="00A90A44" w:rsidRDefault="00A90A44">
      <w:pPr>
        <w:pStyle w:val="ConsPlusNormal"/>
        <w:spacing w:before="220"/>
        <w:ind w:firstLine="540"/>
        <w:jc w:val="both"/>
      </w:pPr>
      <w:r>
        <w:t>В Указе Президента Российской Федерации от 1 апреля 1996 года N 440 "О концепции перехода Российской Федерации к устойчивому развитию" была дана четкая установка органам исполнительной власти руководствоваться в своей деятельности положениями устойчивого развития.</w:t>
      </w:r>
    </w:p>
    <w:p w:rsidR="00A90A44" w:rsidRDefault="00A90A44">
      <w:pPr>
        <w:pStyle w:val="ConsPlusNormal"/>
        <w:spacing w:before="220"/>
        <w:ind w:firstLine="540"/>
        <w:jc w:val="both"/>
      </w:pPr>
      <w:r>
        <w:t>Это означало: обеспечить сбалансированное решение социально-экономических задач и задач сохранения благоприятной окружающей среды и природно-ресурсного потенциала в целях удовлетворения потребностей нынешнего и будущих поколений людей.</w:t>
      </w:r>
    </w:p>
    <w:p w:rsidR="00A90A44" w:rsidRDefault="00A90A44">
      <w:pPr>
        <w:pStyle w:val="ConsPlusNormal"/>
        <w:spacing w:before="220"/>
        <w:ind w:firstLine="540"/>
        <w:jc w:val="both"/>
      </w:pPr>
      <w:r>
        <w:t>Согласно Концепции, задачи Российской Федерации, решаемые в каждом регионе, в значительной степени должны соответствовать федеральным задачам, но при этом учитывать местные особенности, в части:</w:t>
      </w:r>
    </w:p>
    <w:p w:rsidR="00A90A44" w:rsidRDefault="00A90A44">
      <w:pPr>
        <w:pStyle w:val="ConsPlusNormal"/>
        <w:spacing w:before="220"/>
        <w:ind w:firstLine="540"/>
        <w:jc w:val="both"/>
      </w:pPr>
      <w:r>
        <w:t>формирования регионального хозяйственного механизма, регулирующего социально-экономическое развитие, в том числе природопользование и антропогенное воздействие на окружающую среду;</w:t>
      </w:r>
    </w:p>
    <w:p w:rsidR="00A90A44" w:rsidRDefault="00A90A44">
      <w:pPr>
        <w:pStyle w:val="ConsPlusNormal"/>
        <w:spacing w:before="220"/>
        <w:ind w:firstLine="540"/>
        <w:jc w:val="both"/>
      </w:pPr>
      <w:r>
        <w:t>выполнения природоохранных мероприятий на селитебных и незастроенных территориях городов, других населенных пунктов и в пригородных зонах, включая их санитарную очистку, рекультивацию земель, озеленение и благоустройство;</w:t>
      </w:r>
    </w:p>
    <w:p w:rsidR="00A90A44" w:rsidRDefault="00A90A44">
      <w:pPr>
        <w:pStyle w:val="ConsPlusNormal"/>
        <w:spacing w:before="220"/>
        <w:ind w:firstLine="540"/>
        <w:jc w:val="both"/>
      </w:pPr>
      <w:r>
        <w:t>осуществления мер по оздоровлению населения, развитию социальной инфраструктуры, обеспечению санитарно-эпидемиологического благополучия;</w:t>
      </w:r>
    </w:p>
    <w:p w:rsidR="00A90A44" w:rsidRDefault="00A90A44">
      <w:pPr>
        <w:pStyle w:val="ConsPlusNormal"/>
        <w:spacing w:before="220"/>
        <w:ind w:firstLine="540"/>
        <w:jc w:val="both"/>
      </w:pPr>
      <w:r>
        <w:t>развития сельского хозяйства на основе экологически прогрессивных агротехнологий, адаптированных к местным условиям, реализации мер по повышению плодородия почв и их охране от эрозии и загрязнения, а также создания системы социальной защиты сельского населения;</w:t>
      </w:r>
    </w:p>
    <w:p w:rsidR="00A90A44" w:rsidRDefault="00A90A44">
      <w:pPr>
        <w:pStyle w:val="ConsPlusNormal"/>
        <w:spacing w:before="220"/>
        <w:ind w:firstLine="540"/>
        <w:jc w:val="both"/>
      </w:pPr>
      <w:r>
        <w:t>реконструкции региональной промышленной системы с учетом хозяйственной емкости локальных экосистем.</w:t>
      </w:r>
    </w:p>
    <w:p w:rsidR="00A90A44" w:rsidRDefault="00A90A44">
      <w:pPr>
        <w:pStyle w:val="ConsPlusNormal"/>
        <w:spacing w:before="220"/>
        <w:ind w:firstLine="540"/>
        <w:jc w:val="both"/>
      </w:pPr>
      <w:r>
        <w:t>Программные и прогнозные документы федерального уровня должны служить ориентиром при разработке региональных программ перехода к устойчивому развитию и вместе с соответствующими правовыми актами и нормативами определять экономические условия их реализации.</w:t>
      </w:r>
    </w:p>
    <w:p w:rsidR="00A90A44" w:rsidRDefault="00A90A44">
      <w:pPr>
        <w:pStyle w:val="ConsPlusNormal"/>
        <w:spacing w:before="220"/>
        <w:ind w:firstLine="540"/>
        <w:jc w:val="both"/>
      </w:pPr>
      <w:r>
        <w:t xml:space="preserve">Соблюдение принципов устойчивого развития возможно, помимо взвешенного подхода к </w:t>
      </w:r>
      <w:r>
        <w:lastRenderedPageBreak/>
        <w:t>планировочным решениям, посредством концентрации ресурсов для решения первоочередных задач по улучшению экологической обстановки, сохранению благоприятной окружающей среды и природно-ресурсного потенциала в целях сохранения здоровья населения городского округа.</w:t>
      </w:r>
    </w:p>
    <w:p w:rsidR="00A90A44" w:rsidRDefault="00A90A44">
      <w:pPr>
        <w:pStyle w:val="ConsPlusNormal"/>
        <w:spacing w:before="220"/>
        <w:ind w:firstLine="540"/>
        <w:jc w:val="both"/>
      </w:pPr>
      <w:r>
        <w:t>Для обеспечения экологической безопасности в соответствии с природоохранным законодательством РФ и действующими нормативно-правовыми документами на территории г. Горно-Алтайска должен проводиться экологический контроль (мониторинг состояния).</w:t>
      </w:r>
    </w:p>
    <w:p w:rsidR="00A90A44" w:rsidRDefault="00A90A44">
      <w:pPr>
        <w:pStyle w:val="ConsPlusNormal"/>
        <w:spacing w:before="220"/>
        <w:ind w:firstLine="540"/>
        <w:jc w:val="both"/>
      </w:pPr>
      <w:r>
        <w:t>1) мероприятия по улучшению качества атмосферного воздуха</w:t>
      </w:r>
    </w:p>
    <w:p w:rsidR="00A90A44" w:rsidRDefault="00A90A44">
      <w:pPr>
        <w:pStyle w:val="ConsPlusNormal"/>
        <w:spacing w:before="220"/>
        <w:ind w:firstLine="540"/>
        <w:jc w:val="both"/>
      </w:pPr>
      <w:r>
        <w:t>Санитарная охрана и оздоровление воздушного бассейна территории города обеспечивается комплексом защитных мероприятий, которые предусмотрены проектом Генерального плана:</w:t>
      </w:r>
    </w:p>
    <w:p w:rsidR="00A90A44" w:rsidRDefault="00A90A44">
      <w:pPr>
        <w:pStyle w:val="ConsPlusNormal"/>
        <w:spacing w:before="220"/>
        <w:ind w:firstLine="540"/>
        <w:jc w:val="both"/>
      </w:pPr>
      <w:r>
        <w:t>внедрение и реконструкция пылегазоочистного оборудования на всех производственных и инженерных объектах на территории, использование высококачественных видов топлива, соблюдение технологических режимов работы, исключающих аварийные выбросы промышленных токсичных веществ;</w:t>
      </w:r>
    </w:p>
    <w:p w:rsidR="00A90A44" w:rsidRDefault="00A90A44">
      <w:pPr>
        <w:pStyle w:val="ConsPlusNormal"/>
        <w:spacing w:before="220"/>
        <w:ind w:firstLine="540"/>
        <w:jc w:val="both"/>
      </w:pPr>
      <w:r>
        <w:t>промышленные предприятия, имеющие вредные выбросы, должны иметь "разрешения на выбросы (сбросов) предельно загрязняющих веществ в атмосферный воздух", рабочие проекты санитарно-защитных зон промышленных предприятий согласно "</w:t>
      </w:r>
      <w:hyperlink r:id="rId93" w:history="1">
        <w:r>
          <w:rPr>
            <w:color w:val="0000FF"/>
          </w:rPr>
          <w:t>СанПиН 2.2.1/2.1.1.1200-03</w:t>
        </w:r>
      </w:hyperlink>
      <w:r>
        <w:t>";</w:t>
      </w:r>
    </w:p>
    <w:p w:rsidR="00A90A44" w:rsidRDefault="00A90A44">
      <w:pPr>
        <w:pStyle w:val="ConsPlusNormal"/>
        <w:spacing w:before="220"/>
        <w:ind w:firstLine="540"/>
        <w:jc w:val="both"/>
      </w:pPr>
      <w:r>
        <w:t>благоустройство, озеленение улиц;</w:t>
      </w:r>
    </w:p>
    <w:p w:rsidR="00A90A44" w:rsidRDefault="00A90A44">
      <w:pPr>
        <w:pStyle w:val="ConsPlusNormal"/>
        <w:spacing w:before="220"/>
        <w:ind w:firstLine="540"/>
        <w:jc w:val="both"/>
      </w:pPr>
      <w:r>
        <w:t>оборудование автозаправочных станций системой закольцовки паров бензина;</w:t>
      </w:r>
    </w:p>
    <w:p w:rsidR="00A90A44" w:rsidRDefault="00A90A44">
      <w:pPr>
        <w:pStyle w:val="ConsPlusNormal"/>
        <w:spacing w:before="220"/>
        <w:ind w:firstLine="540"/>
        <w:jc w:val="both"/>
      </w:pPr>
      <w:r>
        <w:t>в целях сокращения суммарных выбросов в атмосферу стационарными источниками выделения предлагается: внедрение и реконструкция пылегазоочистного оборудования на всех производственных объектах и котельных, использование высококачественных видов топлива, соблюдение технологических режимов, исключающих аварийный выброс.</w:t>
      </w:r>
    </w:p>
    <w:p w:rsidR="00A90A44" w:rsidRDefault="00A90A44">
      <w:pPr>
        <w:pStyle w:val="ConsPlusNormal"/>
        <w:spacing w:before="220"/>
        <w:ind w:firstLine="540"/>
        <w:jc w:val="both"/>
      </w:pPr>
      <w:r>
        <w:t>От загрязнения атмосферного воздуха автотранспортом необходимо предусмотреть следующие мероприятия:</w:t>
      </w:r>
    </w:p>
    <w:p w:rsidR="00A90A44" w:rsidRDefault="00A90A44">
      <w:pPr>
        <w:pStyle w:val="ConsPlusNormal"/>
        <w:spacing w:before="220"/>
        <w:ind w:firstLine="540"/>
        <w:jc w:val="both"/>
      </w:pPr>
      <w:r>
        <w:t>обеспечение требуемых разрывов с соответствующим озеленением между транспортными магистралями и застройкой;</w:t>
      </w:r>
    </w:p>
    <w:p w:rsidR="00A90A44" w:rsidRDefault="00A90A44">
      <w:pPr>
        <w:pStyle w:val="ConsPlusNormal"/>
        <w:spacing w:before="220"/>
        <w:ind w:firstLine="540"/>
        <w:jc w:val="both"/>
      </w:pPr>
      <w:r>
        <w:t>рационализация транспортных потоков;</w:t>
      </w:r>
    </w:p>
    <w:p w:rsidR="00A90A44" w:rsidRDefault="00A90A44">
      <w:pPr>
        <w:pStyle w:val="ConsPlusNormal"/>
        <w:spacing w:before="220"/>
        <w:ind w:firstLine="540"/>
        <w:jc w:val="both"/>
      </w:pPr>
      <w:r>
        <w:t>совершенствование системы озеленения улиц и дорог;</w:t>
      </w:r>
    </w:p>
    <w:p w:rsidR="00A90A44" w:rsidRDefault="00A90A44">
      <w:pPr>
        <w:pStyle w:val="ConsPlusNormal"/>
        <w:spacing w:before="220"/>
        <w:ind w:firstLine="540"/>
        <w:jc w:val="both"/>
      </w:pPr>
      <w:r>
        <w:t>благоустройство улично-дорожной сети со строительством тротуаров и мест для складирования снега для улучшения работы транспорта.</w:t>
      </w:r>
    </w:p>
    <w:p w:rsidR="00A90A44" w:rsidRDefault="00A90A44">
      <w:pPr>
        <w:pStyle w:val="ConsPlusNormal"/>
        <w:spacing w:before="220"/>
        <w:ind w:firstLine="540"/>
        <w:jc w:val="both"/>
      </w:pPr>
      <w:r>
        <w:t>Также проектом рекомендуется организация шумозащитных сооружений (звукоизоляционные экраны, земляные валы или полосы зеленых насаждений).</w:t>
      </w:r>
    </w:p>
    <w:p w:rsidR="00A90A44" w:rsidRDefault="00A90A44">
      <w:pPr>
        <w:pStyle w:val="ConsPlusNormal"/>
        <w:spacing w:before="220"/>
        <w:ind w:firstLine="540"/>
        <w:jc w:val="both"/>
      </w:pPr>
      <w:r>
        <w:t xml:space="preserve">Согласно Федеральному </w:t>
      </w:r>
      <w:hyperlink r:id="rId94" w:history="1">
        <w:r>
          <w:rPr>
            <w:color w:val="0000FF"/>
          </w:rPr>
          <w:t>закону</w:t>
        </w:r>
      </w:hyperlink>
      <w:r>
        <w:t xml:space="preserve"> N 96-ФЗ "Об охране атмосферного воздуха":</w:t>
      </w:r>
    </w:p>
    <w:p w:rsidR="00A90A44" w:rsidRDefault="00A90A44">
      <w:pPr>
        <w:pStyle w:val="ConsPlusNormal"/>
        <w:spacing w:before="220"/>
        <w:ind w:firstLine="540"/>
        <w:jc w:val="both"/>
      </w:pPr>
      <w:r>
        <w:t>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A90A44" w:rsidRDefault="00A90A44">
      <w:pPr>
        <w:pStyle w:val="ConsPlusNormal"/>
        <w:spacing w:before="220"/>
        <w:ind w:firstLine="540"/>
        <w:jc w:val="both"/>
      </w:pPr>
      <w:r>
        <w:t>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A90A44" w:rsidRDefault="00A90A44">
      <w:pPr>
        <w:pStyle w:val="ConsPlusNormal"/>
        <w:spacing w:before="220"/>
        <w:ind w:firstLine="540"/>
        <w:jc w:val="both"/>
      </w:pPr>
      <w:r>
        <w:lastRenderedPageBreak/>
        <w:t>Запрещаются размещение и эксплуатация объектов хозяйственной и иной деятельности, которые не имеют предусмотренных правилами охраны атмосферного воздуха установок очистки газов и средств контроля за выбросами вредных (загрязняющих) веществ в атмосферный воздух.</w:t>
      </w:r>
    </w:p>
    <w:p w:rsidR="00A90A44" w:rsidRDefault="00A90A44">
      <w:pPr>
        <w:pStyle w:val="ConsPlusNormal"/>
        <w:spacing w:before="220"/>
        <w:ind w:firstLine="540"/>
        <w:jc w:val="both"/>
      </w:pPr>
      <w:r>
        <w:t>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p>
    <w:p w:rsidR="00A90A44" w:rsidRDefault="00A90A44">
      <w:pPr>
        <w:pStyle w:val="ConsPlusNormal"/>
        <w:spacing w:before="220"/>
        <w:ind w:firstLine="540"/>
        <w:jc w:val="both"/>
      </w:pPr>
      <w:r>
        <w:t>2) предложения по охране водной среды</w:t>
      </w:r>
    </w:p>
    <w:p w:rsidR="00A90A44" w:rsidRDefault="00A90A44">
      <w:pPr>
        <w:pStyle w:val="ConsPlusNormal"/>
        <w:spacing w:before="220"/>
        <w:ind w:firstLine="540"/>
        <w:jc w:val="both"/>
      </w:pPr>
      <w:r>
        <w:t>Проектом предусмотрены следующие мероприятия по восстановлению и предотвращению загрязнения водной среды:</w:t>
      </w:r>
    </w:p>
    <w:p w:rsidR="00A90A44" w:rsidRDefault="00A90A44">
      <w:pPr>
        <w:pStyle w:val="ConsPlusNormal"/>
        <w:spacing w:before="220"/>
        <w:ind w:firstLine="540"/>
        <w:jc w:val="both"/>
      </w:pPr>
      <w:r>
        <w:t>разработка проекта организации водоохранных зон, прибрежных защитных полос, расчистка прибрежных территорий рек;</w:t>
      </w:r>
    </w:p>
    <w:p w:rsidR="00A90A44" w:rsidRDefault="00A90A44">
      <w:pPr>
        <w:pStyle w:val="ConsPlusNormal"/>
        <w:spacing w:before="220"/>
        <w:ind w:firstLine="540"/>
        <w:jc w:val="both"/>
      </w:pPr>
      <w:r>
        <w:t>организация и благоустройство водоохранных зон и прибрежных защитных полос, расчистка прибрежных территорий от самовольной застройки;</w:t>
      </w:r>
    </w:p>
    <w:p w:rsidR="00A90A44" w:rsidRDefault="00A90A44">
      <w:pPr>
        <w:pStyle w:val="ConsPlusNormal"/>
        <w:spacing w:before="220"/>
        <w:ind w:firstLine="540"/>
        <w:jc w:val="both"/>
      </w:pPr>
      <w:r>
        <w:t>обеспечение уборки территорий и объектов рекреационного назначения (баз отдыха);</w:t>
      </w:r>
    </w:p>
    <w:p w:rsidR="00A90A44" w:rsidRDefault="00A90A44">
      <w:pPr>
        <w:pStyle w:val="ConsPlusNormal"/>
        <w:spacing w:before="220"/>
        <w:ind w:firstLine="540"/>
        <w:jc w:val="both"/>
      </w:pPr>
      <w:r>
        <w:t>организация контроля уровня загрязнения поверхностных и грунтовых вод;</w:t>
      </w:r>
    </w:p>
    <w:p w:rsidR="00A90A44" w:rsidRDefault="00A90A44">
      <w:pPr>
        <w:pStyle w:val="ConsPlusNormal"/>
        <w:spacing w:before="220"/>
        <w:ind w:firstLine="540"/>
        <w:jc w:val="both"/>
      </w:pPr>
      <w:r>
        <w:t>разработка планов мероприятий и инструкции по предотвращению аварий на объектах, представляющих потенциальную угрозу загрязнения;</w:t>
      </w:r>
    </w:p>
    <w:p w:rsidR="00A90A44" w:rsidRDefault="00A90A44">
      <w:pPr>
        <w:pStyle w:val="ConsPlusNormal"/>
        <w:spacing w:before="220"/>
        <w:ind w:firstLine="540"/>
        <w:jc w:val="both"/>
      </w:pPr>
      <w:r>
        <w:t>организация контроля уровня загрязнения поверхностных и грунтовых вод.</w:t>
      </w:r>
    </w:p>
    <w:p w:rsidR="00A90A44" w:rsidRDefault="00A90A44">
      <w:pPr>
        <w:pStyle w:val="ConsPlusNormal"/>
        <w:spacing w:before="220"/>
        <w:ind w:firstLine="540"/>
        <w:jc w:val="both"/>
      </w:pPr>
      <w:r>
        <w:t>реконструкция и строительство новых инженерных сетей;</w:t>
      </w:r>
    </w:p>
    <w:p w:rsidR="00A90A44" w:rsidRDefault="00A90A44">
      <w:pPr>
        <w:pStyle w:val="ConsPlusNormal"/>
        <w:spacing w:before="220"/>
        <w:ind w:firstLine="540"/>
        <w:jc w:val="both"/>
      </w:pPr>
      <w:r>
        <w:t>организация и благоустройство зон санитарной охраны;</w:t>
      </w:r>
    </w:p>
    <w:p w:rsidR="00A90A44" w:rsidRDefault="00A90A44">
      <w:pPr>
        <w:pStyle w:val="ConsPlusNormal"/>
        <w:spacing w:before="220"/>
        <w:ind w:firstLine="540"/>
        <w:jc w:val="both"/>
      </w:pPr>
      <w:r>
        <w:t>разработка проекта зон санитарной охраны источников питьевого водоснабжения;</w:t>
      </w:r>
    </w:p>
    <w:p w:rsidR="00A90A44" w:rsidRDefault="00A90A44">
      <w:pPr>
        <w:pStyle w:val="ConsPlusNormal"/>
        <w:spacing w:before="220"/>
        <w:ind w:firstLine="540"/>
        <w:jc w:val="both"/>
      </w:pPr>
      <w:r>
        <w:t>строительство локальных очистных сооружений на предприятиях;</w:t>
      </w:r>
    </w:p>
    <w:p w:rsidR="00A90A44" w:rsidRDefault="00A90A44">
      <w:pPr>
        <w:pStyle w:val="ConsPlusNormal"/>
        <w:spacing w:before="220"/>
        <w:ind w:firstLine="540"/>
        <w:jc w:val="both"/>
      </w:pPr>
      <w:r>
        <w:t>усовершенствование системы сбора, отвода поверхностных стоков и технологии очистки сточных вод;</w:t>
      </w:r>
    </w:p>
    <w:p w:rsidR="00A90A44" w:rsidRDefault="00A90A44">
      <w:pPr>
        <w:pStyle w:val="ConsPlusNormal"/>
        <w:spacing w:before="220"/>
        <w:ind w:firstLine="540"/>
        <w:jc w:val="both"/>
      </w:pPr>
      <w:r>
        <w:t>все дороги, попадающие в водоохранную зону, должны иметь твердое покрытие;</w:t>
      </w:r>
    </w:p>
    <w:p w:rsidR="00A90A44" w:rsidRDefault="00A90A44">
      <w:pPr>
        <w:pStyle w:val="ConsPlusNormal"/>
        <w:spacing w:before="220"/>
        <w:ind w:firstLine="540"/>
        <w:jc w:val="both"/>
      </w:pPr>
      <w:r>
        <w:t>организация социально-гигиенического мониторинга за химическим, микробиологическим загрязнением водных объектов в границах г. Горно-Алтайска.</w:t>
      </w:r>
    </w:p>
    <w:p w:rsidR="00A90A44" w:rsidRDefault="00A90A44">
      <w:pPr>
        <w:pStyle w:val="ConsPlusNormal"/>
        <w:spacing w:before="220"/>
        <w:ind w:firstLine="540"/>
        <w:jc w:val="both"/>
      </w:pPr>
      <w:r>
        <w:t xml:space="preserve">Разработка мероприятий по защите водных объектов от загрязнения проводится в соответствии со </w:t>
      </w:r>
      <w:hyperlink r:id="rId95" w:history="1">
        <w:r>
          <w:rPr>
            <w:color w:val="0000FF"/>
          </w:rPr>
          <w:t>статьей 65</w:t>
        </w:r>
      </w:hyperlink>
      <w:r>
        <w:t xml:space="preserve"> Водного кодекса Российской Федерации.</w:t>
      </w:r>
    </w:p>
    <w:p w:rsidR="00A90A44" w:rsidRDefault="00A90A44">
      <w:pPr>
        <w:pStyle w:val="ConsPlusNormal"/>
        <w:spacing w:before="220"/>
        <w:ind w:firstLine="540"/>
        <w:jc w:val="both"/>
      </w:pPr>
      <w:r>
        <w:t>В границах водоохранных зон запрещаются:</w:t>
      </w:r>
    </w:p>
    <w:p w:rsidR="00A90A44" w:rsidRDefault="00A90A44">
      <w:pPr>
        <w:pStyle w:val="ConsPlusNormal"/>
        <w:spacing w:before="220"/>
        <w:ind w:firstLine="540"/>
        <w:jc w:val="both"/>
      </w:pPr>
      <w:r>
        <w:t>использование сточных вод в целях регулирования плодородия почв;</w:t>
      </w:r>
    </w:p>
    <w:p w:rsidR="00A90A44" w:rsidRDefault="00A90A44">
      <w:pPr>
        <w:pStyle w:val="ConsPlusNormal"/>
        <w:spacing w:before="220"/>
        <w:ind w:firstLine="540"/>
        <w:jc w:val="both"/>
      </w:pPr>
      <w: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90A44" w:rsidRDefault="00A90A44">
      <w:pPr>
        <w:pStyle w:val="ConsPlusNormal"/>
        <w:spacing w:before="220"/>
        <w:ind w:firstLine="540"/>
        <w:jc w:val="both"/>
      </w:pPr>
      <w:r>
        <w:t>осуществление авиационных мер по борьбе с вредными организмами;</w:t>
      </w:r>
    </w:p>
    <w:p w:rsidR="00A90A44" w:rsidRDefault="00A90A44">
      <w:pPr>
        <w:pStyle w:val="ConsPlusNormal"/>
        <w:spacing w:before="220"/>
        <w:ind w:firstLine="540"/>
        <w:jc w:val="both"/>
      </w:pPr>
      <w:r>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90A44" w:rsidRDefault="00A90A44">
      <w:pPr>
        <w:pStyle w:val="ConsPlusNormal"/>
        <w:spacing w:before="220"/>
        <w:ind w:firstLine="540"/>
        <w:jc w:val="both"/>
      </w:pPr>
      <w: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w:t>
      </w:r>
      <w:hyperlink r:id="rId96" w:history="1">
        <w:r>
          <w:rPr>
            <w:color w:val="0000FF"/>
          </w:rPr>
          <w:t>кодекса</w:t>
        </w:r>
      </w:hyperlink>
      <w:r>
        <w:t xml:space="preserve">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90A44" w:rsidRDefault="00A90A44">
      <w:pPr>
        <w:pStyle w:val="ConsPlusNormal"/>
        <w:spacing w:before="220"/>
        <w:ind w:firstLine="540"/>
        <w:jc w:val="both"/>
      </w:pPr>
      <w:r>
        <w:t>размещение специализированных хранилищ пестицидов и агрохимикатов, применение пестицидов и агрохимикатов;</w:t>
      </w:r>
    </w:p>
    <w:p w:rsidR="00A90A44" w:rsidRDefault="00A90A44">
      <w:pPr>
        <w:pStyle w:val="ConsPlusNormal"/>
        <w:spacing w:before="220"/>
        <w:ind w:firstLine="540"/>
        <w:jc w:val="both"/>
      </w:pPr>
      <w:r>
        <w:t>сброс сточных, в том числе дренажных, вод;</w:t>
      </w:r>
    </w:p>
    <w:p w:rsidR="00A90A44" w:rsidRDefault="00A90A44">
      <w:pPr>
        <w:pStyle w:val="ConsPlusNormal"/>
        <w:spacing w:before="220"/>
        <w:ind w:firstLine="540"/>
        <w:jc w:val="both"/>
      </w:pPr>
      <w: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97" w:history="1">
        <w:r>
          <w:rPr>
            <w:color w:val="0000FF"/>
          </w:rPr>
          <w:t>статьей 19.1</w:t>
        </w:r>
      </w:hyperlink>
      <w:r>
        <w:t xml:space="preserve"> Закона Российской Федерации от 21 февраля 1992 года N 2395-1 "О недрах").</w:t>
      </w:r>
    </w:p>
    <w:p w:rsidR="00A90A44" w:rsidRDefault="00A90A44">
      <w:pPr>
        <w:pStyle w:val="ConsPlusNormal"/>
        <w:spacing w:before="220"/>
        <w:ind w:firstLine="540"/>
        <w:jc w:val="both"/>
      </w:pPr>
      <w:r>
        <w:t xml:space="preserve">В границах прибрежных защитных полос наряду с установленными </w:t>
      </w:r>
      <w:hyperlink r:id="rId98" w:history="1">
        <w:r>
          <w:rPr>
            <w:color w:val="0000FF"/>
          </w:rPr>
          <w:t>ч. 15 ст. 65</w:t>
        </w:r>
      </w:hyperlink>
      <w:r>
        <w:t xml:space="preserve"> Водного кодекса РФ ограничениями запрещаются:</w:t>
      </w:r>
    </w:p>
    <w:p w:rsidR="00A90A44" w:rsidRDefault="00A90A44">
      <w:pPr>
        <w:pStyle w:val="ConsPlusNormal"/>
        <w:spacing w:before="220"/>
        <w:ind w:firstLine="540"/>
        <w:jc w:val="both"/>
      </w:pPr>
      <w:r>
        <w:t>распашка земель;</w:t>
      </w:r>
    </w:p>
    <w:p w:rsidR="00A90A44" w:rsidRDefault="00A90A44">
      <w:pPr>
        <w:pStyle w:val="ConsPlusNormal"/>
        <w:spacing w:before="220"/>
        <w:ind w:firstLine="540"/>
        <w:jc w:val="both"/>
      </w:pPr>
      <w:r>
        <w:t>размещение отвалов размываемых грунтов;</w:t>
      </w:r>
    </w:p>
    <w:p w:rsidR="00A90A44" w:rsidRDefault="00A90A44">
      <w:pPr>
        <w:pStyle w:val="ConsPlusNormal"/>
        <w:spacing w:before="220"/>
        <w:ind w:firstLine="540"/>
        <w:jc w:val="both"/>
      </w:pPr>
      <w:r>
        <w:t>выпас сельскохозяйственных животных и организация для них летних лагерей, ванн.</w:t>
      </w:r>
    </w:p>
    <w:p w:rsidR="00A90A44" w:rsidRDefault="00A90A44">
      <w:pPr>
        <w:pStyle w:val="ConsPlusNormal"/>
        <w:spacing w:before="220"/>
        <w:ind w:firstLine="540"/>
        <w:jc w:val="both"/>
      </w:pPr>
      <w: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w:t>
      </w:r>
      <w:hyperlink r:id="rId99" w:history="1">
        <w:r>
          <w:rPr>
            <w:color w:val="0000FF"/>
          </w:rPr>
          <w:t>постановлением</w:t>
        </w:r>
      </w:hyperlink>
      <w:r>
        <w:t xml:space="preserve"> Правительства РФ от 10 января 2009 года N 17 "Об утверждении правил установления на местности границ водоохранных зон и границ прибрежных защитных полос водных объектов".</w:t>
      </w:r>
    </w:p>
    <w:p w:rsidR="00A90A44" w:rsidRDefault="00A90A44">
      <w:pPr>
        <w:pStyle w:val="ConsPlusNormal"/>
        <w:spacing w:before="220"/>
        <w:ind w:firstLine="540"/>
        <w:jc w:val="both"/>
      </w:pPr>
      <w:r>
        <w:t>3) предложения по охране и восстановлению почв</w:t>
      </w:r>
    </w:p>
    <w:p w:rsidR="00A90A44" w:rsidRDefault="00A90A44">
      <w:pPr>
        <w:pStyle w:val="ConsPlusNormal"/>
        <w:spacing w:before="220"/>
        <w:ind w:firstLine="540"/>
        <w:jc w:val="both"/>
      </w:pPr>
      <w:r>
        <w:t>Для предотвращения загрязнения и разрушения почвенного покрова проектом предполагается ряд мероприятий:</w:t>
      </w:r>
    </w:p>
    <w:p w:rsidR="00A90A44" w:rsidRDefault="00A90A44">
      <w:pPr>
        <w:pStyle w:val="ConsPlusNormal"/>
        <w:spacing w:before="220"/>
        <w:ind w:firstLine="540"/>
        <w:jc w:val="both"/>
      </w:pPr>
      <w:r>
        <w:t>проведение технической рекультивации земель нарушенных при строительстве и прокладке инженерных сетей;</w:t>
      </w:r>
    </w:p>
    <w:p w:rsidR="00A90A44" w:rsidRDefault="00A90A44">
      <w:pPr>
        <w:pStyle w:val="ConsPlusNormal"/>
        <w:spacing w:before="220"/>
        <w:ind w:firstLine="540"/>
        <w:jc w:val="both"/>
      </w:pPr>
      <w:r>
        <w:t>выявление и ликвидация несанкционированных свалок, захламленных участков с последующей рекультивацией территории;</w:t>
      </w:r>
    </w:p>
    <w:p w:rsidR="00A90A44" w:rsidRDefault="00A90A44">
      <w:pPr>
        <w:pStyle w:val="ConsPlusNormal"/>
        <w:spacing w:before="220"/>
        <w:ind w:firstLine="540"/>
        <w:jc w:val="both"/>
      </w:pPr>
      <w:r>
        <w:t>контроль качества и своевременности выполнения работ по рекультивации нарушенных земель;</w:t>
      </w:r>
    </w:p>
    <w:p w:rsidR="00A90A44" w:rsidRDefault="00A90A44">
      <w:pPr>
        <w:pStyle w:val="ConsPlusNormal"/>
        <w:spacing w:before="220"/>
        <w:ind w:firstLine="540"/>
        <w:jc w:val="both"/>
      </w:pPr>
      <w:r>
        <w:t>установка бензомаслоуловителей в механические мастерские и гаражи с целью недопущения попадания в почву нефтепродуктов;</w:t>
      </w:r>
    </w:p>
    <w:p w:rsidR="00A90A44" w:rsidRDefault="00A90A44">
      <w:pPr>
        <w:pStyle w:val="ConsPlusNormal"/>
        <w:spacing w:before="220"/>
        <w:ind w:firstLine="540"/>
        <w:jc w:val="both"/>
      </w:pPr>
      <w:r>
        <w:lastRenderedPageBreak/>
        <w:t>рекультивация полигона ТБО;</w:t>
      </w:r>
    </w:p>
    <w:p w:rsidR="00A90A44" w:rsidRDefault="00A90A44">
      <w:pPr>
        <w:pStyle w:val="ConsPlusNormal"/>
        <w:spacing w:before="220"/>
        <w:ind w:firstLine="540"/>
        <w:jc w:val="both"/>
      </w:pPr>
      <w:r>
        <w:t>организация систематической уборки и полива улиц в летнее время, также уборки улиц от снега в зимнее время с организацией его вывоза за пределы населенного пункта в снегоотвал;</w:t>
      </w:r>
    </w:p>
    <w:p w:rsidR="00A90A44" w:rsidRDefault="00A90A44">
      <w:pPr>
        <w:pStyle w:val="ConsPlusNormal"/>
        <w:spacing w:before="220"/>
        <w:ind w:firstLine="540"/>
        <w:jc w:val="both"/>
      </w:pPr>
      <w:r>
        <w:t>устройство твердого покрытия в местах установки мусорных емкостей в целях предохранения почвы от загрязнения.</w:t>
      </w:r>
    </w:p>
    <w:p w:rsidR="00A90A44" w:rsidRDefault="00A90A44">
      <w:pPr>
        <w:pStyle w:val="ConsPlusNormal"/>
        <w:spacing w:before="220"/>
        <w:ind w:firstLine="540"/>
        <w:jc w:val="both"/>
      </w:pPr>
      <w:r>
        <w:t>Для предотвращения загрязнения, деградации и разрушения почвенного покрова в границах проектируемой территории проектом рекомендуются следующие мероприятия:</w:t>
      </w:r>
    </w:p>
    <w:p w:rsidR="00A90A44" w:rsidRDefault="00A90A44">
      <w:pPr>
        <w:pStyle w:val="ConsPlusNormal"/>
        <w:spacing w:before="220"/>
        <w:ind w:firstLine="540"/>
        <w:jc w:val="both"/>
      </w:pPr>
      <w:r>
        <w:t>инженерная подготовка территории, планируемой к застройке, устройство сети ливневой канализации с очистными сооружениями;</w:t>
      </w:r>
    </w:p>
    <w:p w:rsidR="00A90A44" w:rsidRDefault="00A90A44">
      <w:pPr>
        <w:pStyle w:val="ConsPlusNormal"/>
        <w:spacing w:before="220"/>
        <w:ind w:firstLine="540"/>
        <w:jc w:val="both"/>
      </w:pPr>
      <w:r>
        <w:t>сброс дождевых вод в сеть ливневой канализации;</w:t>
      </w:r>
    </w:p>
    <w:p w:rsidR="00A90A44" w:rsidRDefault="00A90A44">
      <w:pPr>
        <w:pStyle w:val="ConsPlusNormal"/>
        <w:spacing w:before="220"/>
        <w:ind w:firstLine="540"/>
        <w:jc w:val="both"/>
      </w:pPr>
      <w:r>
        <w:t>устройство асфальтобетонного покрытия дорог; устройство отмосток вдоль стен зданий;</w:t>
      </w:r>
    </w:p>
    <w:p w:rsidR="00A90A44" w:rsidRDefault="00A90A44">
      <w:pPr>
        <w:pStyle w:val="ConsPlusNormal"/>
        <w:spacing w:before="220"/>
        <w:ind w:firstLine="540"/>
        <w:jc w:val="both"/>
      </w:pPr>
      <w:r>
        <w:t>расчистка, благоустройство и озеленение прибрежных территорий водных объектов;</w:t>
      </w:r>
    </w:p>
    <w:p w:rsidR="00A90A44" w:rsidRDefault="00A90A44">
      <w:pPr>
        <w:pStyle w:val="ConsPlusNormal"/>
        <w:spacing w:before="220"/>
        <w:ind w:firstLine="540"/>
        <w:jc w:val="both"/>
      </w:pPr>
      <w:r>
        <w:t>защита от береговой эрозии путем проведения берегоукрепительных работ, строительство набережных;</w:t>
      </w:r>
    </w:p>
    <w:p w:rsidR="00A90A44" w:rsidRDefault="00A90A44">
      <w:pPr>
        <w:pStyle w:val="ConsPlusNormal"/>
        <w:spacing w:before="220"/>
        <w:ind w:firstLine="540"/>
        <w:jc w:val="both"/>
      </w:pPr>
      <w:r>
        <w:t>для уменьшения пыли - благоустройство улиц и дорог, газонное озеленение;</w:t>
      </w:r>
    </w:p>
    <w:p w:rsidR="00A90A44" w:rsidRDefault="00A90A44">
      <w:pPr>
        <w:pStyle w:val="ConsPlusNormal"/>
        <w:spacing w:before="220"/>
        <w:ind w:firstLine="540"/>
        <w:jc w:val="both"/>
      </w:pPr>
      <w:r>
        <w:t>биологическая очистка почв и воздуха за счет увеличения площади зеленых насаждений всех категорий;</w:t>
      </w:r>
    </w:p>
    <w:p w:rsidR="00A90A44" w:rsidRDefault="00A90A44">
      <w:pPr>
        <w:pStyle w:val="ConsPlusNormal"/>
        <w:spacing w:before="220"/>
        <w:ind w:firstLine="540"/>
        <w:jc w:val="both"/>
      </w:pPr>
      <w:r>
        <w:t>устройство зеленых лесных полос вдоль автомобильных дорог;</w:t>
      </w:r>
    </w:p>
    <w:p w:rsidR="00A90A44" w:rsidRDefault="00A90A44">
      <w:pPr>
        <w:pStyle w:val="ConsPlusNormal"/>
        <w:spacing w:before="220"/>
        <w:ind w:firstLine="540"/>
        <w:jc w:val="both"/>
      </w:pPr>
      <w:r>
        <w:t>организация и обеспечение планово-регулярной очистки территории города от жидких и твердых бытовых отходов;</w:t>
      </w:r>
    </w:p>
    <w:p w:rsidR="00A90A44" w:rsidRDefault="00A90A44">
      <w:pPr>
        <w:pStyle w:val="ConsPlusNormal"/>
        <w:spacing w:before="220"/>
        <w:ind w:firstLine="540"/>
        <w:jc w:val="both"/>
      </w:pPr>
      <w:r>
        <w:t>мониторинг загрязнения почвенного покрова.</w:t>
      </w:r>
    </w:p>
    <w:p w:rsidR="00A90A44" w:rsidRDefault="00A90A44">
      <w:pPr>
        <w:pStyle w:val="ConsPlusNormal"/>
        <w:spacing w:before="220"/>
        <w:ind w:firstLine="540"/>
        <w:jc w:val="both"/>
      </w:pPr>
      <w:r>
        <w:t>В зависимости от характера загрязнения почв, необходимо проведение комплекса мероприятий по восстановлению и рекультивации почв. Рекультивации подлежат земли, нарушенные при:</w:t>
      </w:r>
    </w:p>
    <w:p w:rsidR="00A90A44" w:rsidRDefault="00A90A44">
      <w:pPr>
        <w:pStyle w:val="ConsPlusNormal"/>
        <w:spacing w:before="220"/>
        <w:ind w:firstLine="540"/>
        <w:jc w:val="both"/>
      </w:pPr>
      <w:r>
        <w:t>строительстве и прокладке инженерных сетей различного назначения;</w:t>
      </w:r>
    </w:p>
    <w:p w:rsidR="00A90A44" w:rsidRDefault="00A90A44">
      <w:pPr>
        <w:pStyle w:val="ConsPlusNormal"/>
        <w:spacing w:before="220"/>
        <w:ind w:firstLine="540"/>
        <w:jc w:val="both"/>
      </w:pPr>
      <w:r>
        <w:t>складировании и захоронении промышленных, бытовых и прочих отходов;</w:t>
      </w:r>
    </w:p>
    <w:p w:rsidR="00A90A44" w:rsidRDefault="00A90A44">
      <w:pPr>
        <w:pStyle w:val="ConsPlusNormal"/>
        <w:spacing w:before="220"/>
        <w:ind w:firstLine="540"/>
        <w:jc w:val="both"/>
      </w:pPr>
      <w:r>
        <w:t>ликвидации последствий загрязнения земель.</w:t>
      </w:r>
    </w:p>
    <w:p w:rsidR="00A90A44" w:rsidRDefault="00A90A44">
      <w:pPr>
        <w:pStyle w:val="ConsPlusNormal"/>
        <w:spacing w:before="220"/>
        <w:ind w:firstLine="540"/>
        <w:jc w:val="both"/>
      </w:pPr>
      <w:r>
        <w:t>Для восстановления, нарушенного в результате хозяйственной деятельности и эрозионных процессов, почвенного покрова, проектом внесения изменений в генеральный план предусматриваются мероприятия по выявлению и ликвидация несанкционированных свалок, захламленных участков с последующей рекультивацией территории; контроль за качеством и своевременностью выполнения работ по рекультивации нарушенных земель.</w:t>
      </w:r>
    </w:p>
    <w:p w:rsidR="00A90A44" w:rsidRDefault="00A90A44">
      <w:pPr>
        <w:pStyle w:val="ConsPlusNormal"/>
        <w:spacing w:before="220"/>
        <w:ind w:firstLine="540"/>
        <w:jc w:val="both"/>
      </w:pPr>
      <w:r>
        <w:t>4) предложения по озеленению территории</w:t>
      </w:r>
    </w:p>
    <w:p w:rsidR="00A90A44" w:rsidRDefault="00A90A44">
      <w:pPr>
        <w:pStyle w:val="ConsPlusNormal"/>
        <w:spacing w:before="220"/>
        <w:ind w:firstLine="540"/>
        <w:jc w:val="both"/>
      </w:pPr>
      <w:r>
        <w:t xml:space="preserve">Создание экологически устойчивой среды в городах России рассматривается в настоящее время как одна из ключевых задач современности. Для выполнения этой задачи необходимо обеспечить, наряду с высоким качеством среды, экологическое равновесие между городом и природой. Путь к решению этой проблемы лежит, в частности, в сохранении необходимого </w:t>
      </w:r>
      <w:r>
        <w:lastRenderedPageBreak/>
        <w:t>экологически обоснованного соотношения между освоенными и естественными территориями.</w:t>
      </w:r>
    </w:p>
    <w:p w:rsidR="00A90A44" w:rsidRDefault="00A90A44">
      <w:pPr>
        <w:pStyle w:val="ConsPlusNormal"/>
        <w:spacing w:before="220"/>
        <w:ind w:firstLine="540"/>
        <w:jc w:val="both"/>
      </w:pPr>
      <w:r>
        <w:t>Зеленые насаждения играют большую роль в снижении уровня дискомфортности обитания в городе: смягчение климата, оздоровление воздушного бассейна, защита от шума и др.</w:t>
      </w:r>
    </w:p>
    <w:p w:rsidR="00A90A44" w:rsidRDefault="00A90A44">
      <w:pPr>
        <w:pStyle w:val="ConsPlusNormal"/>
        <w:spacing w:before="220"/>
        <w:ind w:firstLine="540"/>
        <w:jc w:val="both"/>
      </w:pPr>
      <w:r>
        <w:t>Проектом предусматривается создание на расчетный срок, развитой системы зеленых насаждений, охватывающей всю территорию жилой, общественной и промышленной застройки, включающей зеленые насаждения общего пользования, зеленые насаждения ограниченного пользования и зеленые насаждения специального назначения.</w:t>
      </w:r>
    </w:p>
    <w:p w:rsidR="00A90A44" w:rsidRDefault="00A90A44">
      <w:pPr>
        <w:pStyle w:val="ConsPlusNormal"/>
        <w:spacing w:before="220"/>
        <w:ind w:firstLine="540"/>
        <w:jc w:val="both"/>
      </w:pPr>
      <w:r>
        <w:t>Проектом предусматриваются следующие виды озеленения:</w:t>
      </w:r>
    </w:p>
    <w:p w:rsidR="00A90A44" w:rsidRDefault="00A90A44">
      <w:pPr>
        <w:pStyle w:val="ConsPlusNormal"/>
        <w:spacing w:before="220"/>
        <w:ind w:firstLine="540"/>
        <w:jc w:val="both"/>
      </w:pPr>
      <w:r>
        <w:t>насаждения общего пользования (парки, скверы, однорядная посадка деревьев и кустарников вдоль улиц, сады при группах жилых домов);</w:t>
      </w:r>
    </w:p>
    <w:p w:rsidR="00A90A44" w:rsidRDefault="00A90A44">
      <w:pPr>
        <w:pStyle w:val="ConsPlusNormal"/>
        <w:spacing w:before="220"/>
        <w:ind w:firstLine="540"/>
        <w:jc w:val="both"/>
      </w:pPr>
      <w:r>
        <w:t>насаждения ограниченного пользования на участках зданий общественного назначения (территории детских учреждений, школ, учреждений здравоохранения);</w:t>
      </w:r>
    </w:p>
    <w:p w:rsidR="00A90A44" w:rsidRDefault="00A90A44">
      <w:pPr>
        <w:pStyle w:val="ConsPlusNormal"/>
        <w:spacing w:before="220"/>
        <w:ind w:firstLine="540"/>
        <w:jc w:val="both"/>
      </w:pPr>
      <w:r>
        <w:t>насаждения специального назначения (санитарно-защитные зоны вокруг промышленных и коммунальных предприятий, санитарно-защитные насаждения вокруг кладбищ, защитные насаждения вокруг спецтерриторий, насаждения вдоль автодорог, водоохранные и ветрозащитные зеленые полосы).</w:t>
      </w:r>
    </w:p>
    <w:p w:rsidR="00A90A44" w:rsidRDefault="00A90A44">
      <w:pPr>
        <w:pStyle w:val="ConsPlusNormal"/>
        <w:spacing w:before="220"/>
        <w:ind w:firstLine="540"/>
        <w:jc w:val="both"/>
      </w:pPr>
      <w:r>
        <w:t>Интенсивность проветривания территории регулируется приемами застройки, размещением зеленых массивов и защитных зеленых полос.</w:t>
      </w:r>
    </w:p>
    <w:p w:rsidR="00A90A44" w:rsidRDefault="00A90A44">
      <w:pPr>
        <w:pStyle w:val="ConsPlusNormal"/>
        <w:spacing w:before="220"/>
        <w:ind w:firstLine="540"/>
        <w:jc w:val="both"/>
      </w:pPr>
      <w:r>
        <w:t>Структура защитных полос вдоль улиц и магистралей должна учитывать необходимость защиты от ветра жилой застройки и защиты от снежных заносов проезжей части.</w:t>
      </w:r>
    </w:p>
    <w:p w:rsidR="00A90A44" w:rsidRDefault="00A90A44">
      <w:pPr>
        <w:pStyle w:val="ConsPlusNormal"/>
        <w:spacing w:before="220"/>
        <w:ind w:firstLine="540"/>
        <w:jc w:val="both"/>
      </w:pPr>
      <w:r>
        <w:t>По всем городским магистралям предусматривается создание озелененных полос, выполняющих санитарно-защитную функцию.</w:t>
      </w:r>
    </w:p>
    <w:p w:rsidR="00A90A44" w:rsidRDefault="00A90A44">
      <w:pPr>
        <w:pStyle w:val="ConsPlusNormal"/>
        <w:spacing w:before="220"/>
        <w:ind w:firstLine="540"/>
        <w:jc w:val="both"/>
      </w:pPr>
      <w:r>
        <w:t>Насаждения санитарно-защитных зон будут являться эффективной защитой жилой и общественной застройки от приземных атмосферных загрязнений. Развитая поверхность листвы, а зимой - ветви, кора, мертвая листва и семена будут депонировать аэрозоли и твердые частицы вредных выбросов.</w:t>
      </w:r>
    </w:p>
    <w:p w:rsidR="00A90A44" w:rsidRDefault="00A90A44">
      <w:pPr>
        <w:pStyle w:val="ConsPlusNormal"/>
        <w:spacing w:before="220"/>
        <w:ind w:firstLine="540"/>
        <w:jc w:val="both"/>
      </w:pPr>
      <w:r>
        <w:t>Зеленые насаждения также ассимилируют в своих тканях разнообразные вещества из атмосферы и обогащают воздух кислородом и фитонцидами.</w:t>
      </w:r>
    </w:p>
    <w:p w:rsidR="00A90A44" w:rsidRDefault="00A90A44">
      <w:pPr>
        <w:pStyle w:val="ConsPlusNormal"/>
        <w:spacing w:before="220"/>
        <w:ind w:firstLine="540"/>
        <w:jc w:val="both"/>
      </w:pPr>
      <w:r>
        <w:t>Кроме того, зеленые насаждения санитарно-защитных зон имеют эстетическое значение.</w:t>
      </w:r>
    </w:p>
    <w:p w:rsidR="00A90A44" w:rsidRDefault="00A90A44">
      <w:pPr>
        <w:pStyle w:val="ConsPlusNormal"/>
        <w:spacing w:before="220"/>
        <w:ind w:firstLine="540"/>
        <w:jc w:val="both"/>
      </w:pPr>
      <w:r>
        <w:t>В снижении степени запыленности и загазованности воздуха большое значение будут иметь разные приемы озеленения территории, структура зеленых насаждений и подбор пород, т.к. пылезащитный эффект различных пород деревьев дает разные результаты.</w:t>
      </w:r>
    </w:p>
    <w:p w:rsidR="00A90A44" w:rsidRDefault="00A90A44">
      <w:pPr>
        <w:pStyle w:val="ConsPlusNormal"/>
        <w:spacing w:before="220"/>
        <w:ind w:firstLine="540"/>
        <w:jc w:val="both"/>
      </w:pPr>
      <w:r>
        <w:t>Значительно шумозащитное действие зеленых насаждений. Умелым применением в защитной зоне древесных, кустарниковых растений можно при небольших затратах добиться определенного шумозащитного эффекта.</w:t>
      </w:r>
    </w:p>
    <w:p w:rsidR="00A90A44" w:rsidRDefault="00A90A44">
      <w:pPr>
        <w:pStyle w:val="ConsPlusNormal"/>
        <w:spacing w:before="220"/>
        <w:ind w:firstLine="540"/>
        <w:jc w:val="both"/>
      </w:pPr>
      <w:r>
        <w:t>Постоянным источником шума в городе, помимо промышленных предприятий, является автомобильный транспорт, интенсивность движения которого непрерывно возрастает.</w:t>
      </w:r>
    </w:p>
    <w:p w:rsidR="00A90A44" w:rsidRDefault="00A90A44">
      <w:pPr>
        <w:pStyle w:val="ConsPlusNormal"/>
        <w:spacing w:before="220"/>
        <w:ind w:firstLine="540"/>
        <w:jc w:val="both"/>
      </w:pPr>
      <w:r>
        <w:t>Зеленые насаждения, встречаясь на пути шумового потока, частично его отражают, частично рассеивают ненаправленно, частично поглощают и частично пропускают сквозь зеленую преграду.</w:t>
      </w:r>
    </w:p>
    <w:p w:rsidR="00A90A44" w:rsidRDefault="00A90A44">
      <w:pPr>
        <w:pStyle w:val="ConsPlusNormal"/>
        <w:spacing w:before="220"/>
        <w:ind w:firstLine="540"/>
        <w:jc w:val="both"/>
      </w:pPr>
      <w:r>
        <w:t xml:space="preserve">Для рядовой посадки в санитарно-защитных зонах и по улицам рекомендуется применять </w:t>
      </w:r>
      <w:r>
        <w:lastRenderedPageBreak/>
        <w:t>высокорастущие деревья с широкой густой кроной и кустарники.</w:t>
      </w:r>
    </w:p>
    <w:p w:rsidR="00A90A44" w:rsidRDefault="00A90A44">
      <w:pPr>
        <w:pStyle w:val="ConsPlusNormal"/>
        <w:spacing w:before="220"/>
        <w:ind w:firstLine="540"/>
        <w:jc w:val="both"/>
      </w:pPr>
      <w:r>
        <w:t>При этом, требуется особое внимание уделить организации насаждений высокорастущих деревьев в санитарно-защитных зонах предприятий, коммунальных зон, кладбищ, а также вдоль автодорог, где они будут выполнять и шумозащитную роль.</w:t>
      </w:r>
    </w:p>
    <w:p w:rsidR="00A90A44" w:rsidRDefault="00A90A44">
      <w:pPr>
        <w:pStyle w:val="ConsPlusNormal"/>
        <w:spacing w:before="220"/>
        <w:ind w:firstLine="540"/>
        <w:jc w:val="both"/>
      </w:pPr>
      <w:r>
        <w:t>Для выполнения одной из важных функций зеленых насаждений общего пользования - эстетической, необходимо благоустройство территорий существующих и проектируемых озелененных зон. Необходима организация тропиночной сети с площадками для отдыха. Покрытие прогулочных аллей и дорожек целесообразно осуществлять природными штучными материалами, а также тротуарной плиткой. На площадках для отдыха желательно активное использование малых архитектурных форм - беседок и скамеек, эстетичных контейнеров для удаления бытовых отходов. Также благоприятно устройство клумб, различных ландшафтных композиций, декоративных элементов благоустройства. Важной частью благоустройства парков и скверов является и их световое оформление.</w:t>
      </w:r>
    </w:p>
    <w:p w:rsidR="00A90A44" w:rsidRDefault="00A90A44">
      <w:pPr>
        <w:pStyle w:val="ConsPlusNormal"/>
        <w:spacing w:before="220"/>
        <w:ind w:firstLine="540"/>
        <w:jc w:val="both"/>
      </w:pPr>
      <w:r>
        <w:t>Проектом внесения изменений в генеральный план предусмотрены следующие мероприятия по озеленению территории:</w:t>
      </w:r>
    </w:p>
    <w:p w:rsidR="00A90A44" w:rsidRDefault="00A90A44">
      <w:pPr>
        <w:pStyle w:val="ConsPlusNormal"/>
        <w:spacing w:before="220"/>
        <w:ind w:firstLine="540"/>
        <w:jc w:val="both"/>
      </w:pPr>
      <w:r>
        <w:t>Главные направления озеленения рассматриваемой территории:</w:t>
      </w:r>
    </w:p>
    <w:p w:rsidR="00A90A44" w:rsidRDefault="00A90A44">
      <w:pPr>
        <w:pStyle w:val="ConsPlusNormal"/>
        <w:spacing w:before="220"/>
        <w:ind w:firstLine="540"/>
        <w:jc w:val="both"/>
      </w:pPr>
      <w:r>
        <w:t>создание системы зеленых насаждений;</w:t>
      </w:r>
    </w:p>
    <w:p w:rsidR="00A90A44" w:rsidRDefault="00A90A44">
      <w:pPr>
        <w:pStyle w:val="ConsPlusNormal"/>
        <w:spacing w:before="220"/>
        <w:ind w:firstLine="540"/>
        <w:jc w:val="both"/>
      </w:pPr>
      <w:r>
        <w:t>сохранение естественной древесно-кустарниковой растительности;</w:t>
      </w:r>
    </w:p>
    <w:p w:rsidR="00A90A44" w:rsidRDefault="00A90A44">
      <w:pPr>
        <w:pStyle w:val="ConsPlusNormal"/>
        <w:spacing w:before="220"/>
        <w:ind w:firstLine="540"/>
        <w:jc w:val="both"/>
      </w:pPr>
      <w:r>
        <w:t>восстановление растительного покрова в местах сильной деградации зеленых насаждений;</w:t>
      </w:r>
    </w:p>
    <w:p w:rsidR="00A90A44" w:rsidRDefault="00A90A44">
      <w:pPr>
        <w:pStyle w:val="ConsPlusNormal"/>
        <w:spacing w:before="220"/>
        <w:ind w:firstLine="540"/>
        <w:jc w:val="both"/>
      </w:pPr>
      <w:r>
        <w:t>проектирование примагистральных полос из пылезадерживающих пород деревьев вдоль автомобильных дорог;</w:t>
      </w:r>
    </w:p>
    <w:p w:rsidR="00A90A44" w:rsidRDefault="00A90A44">
      <w:pPr>
        <w:pStyle w:val="ConsPlusNormal"/>
        <w:spacing w:before="220"/>
        <w:ind w:firstLine="540"/>
        <w:jc w:val="both"/>
      </w:pPr>
      <w:r>
        <w:t>организация набережной и благоустройство береговых территорий в центральной части города до ООПТ "Улалинская стоянка"</w:t>
      </w:r>
    </w:p>
    <w:p w:rsidR="00A90A44" w:rsidRDefault="00A90A44">
      <w:pPr>
        <w:pStyle w:val="ConsPlusNormal"/>
        <w:spacing w:before="220"/>
        <w:ind w:firstLine="540"/>
        <w:jc w:val="both"/>
      </w:pPr>
      <w:r>
        <w:t>целенаправленное формирование крупных насаждений, устойчивых к влиянию антропогенных и техногенных факторов;</w:t>
      </w:r>
    </w:p>
    <w:p w:rsidR="00A90A44" w:rsidRDefault="00A90A44">
      <w:pPr>
        <w:pStyle w:val="ConsPlusNormal"/>
        <w:spacing w:before="220"/>
        <w:ind w:firstLine="540"/>
        <w:jc w:val="both"/>
      </w:pPr>
      <w:r>
        <w:t>посадка газонов на площадях, не занятых дорожным покрытием, для предотвращения образования пылящих поверхностей.</w:t>
      </w:r>
    </w:p>
    <w:p w:rsidR="00A90A44" w:rsidRDefault="00A90A44">
      <w:pPr>
        <w:pStyle w:val="ConsPlusNormal"/>
        <w:spacing w:before="220"/>
        <w:ind w:firstLine="540"/>
        <w:jc w:val="both"/>
      </w:pPr>
      <w:r>
        <w:t>Выполнение вышеперечисленных условий позволит создать эстетичные и комфортные места отдыха, а также благоприятно скажется на развитии рекреационных функций Г. Горно-Алтайска.</w:t>
      </w:r>
    </w:p>
    <w:p w:rsidR="00A90A44" w:rsidRDefault="00A90A44">
      <w:pPr>
        <w:pStyle w:val="ConsPlusNormal"/>
        <w:spacing w:before="220"/>
        <w:ind w:firstLine="540"/>
        <w:jc w:val="both"/>
      </w:pPr>
      <w:r>
        <w:t>5) предложения по санитарной очистке территории</w:t>
      </w:r>
    </w:p>
    <w:p w:rsidR="00A90A44" w:rsidRDefault="00A90A44">
      <w:pPr>
        <w:pStyle w:val="ConsPlusNormal"/>
        <w:spacing w:before="220"/>
        <w:ind w:firstLine="540"/>
        <w:jc w:val="both"/>
      </w:pPr>
      <w:r>
        <w:t>Проектом генерального плана предусмотрены следующие мероприятия по санитарной очистке территории населенных пунктов городского округа:</w:t>
      </w:r>
    </w:p>
    <w:p w:rsidR="00A90A44" w:rsidRDefault="00A90A44">
      <w:pPr>
        <w:pStyle w:val="ConsPlusNormal"/>
        <w:spacing w:before="220"/>
        <w:ind w:firstLine="540"/>
        <w:jc w:val="both"/>
      </w:pPr>
      <w:r>
        <w:t>сбор, транспортировка и утилизация твердых коммунальных отходов на мусоросортировочный комплекс в с. Майма;</w:t>
      </w:r>
    </w:p>
    <w:p w:rsidR="00A90A44" w:rsidRDefault="00A90A44">
      <w:pPr>
        <w:pStyle w:val="ConsPlusNormal"/>
        <w:spacing w:before="220"/>
        <w:ind w:firstLine="540"/>
        <w:jc w:val="both"/>
      </w:pPr>
      <w:r>
        <w:t>утилизация жидких отходов посредством канализации с территорий канализированной застройки;</w:t>
      </w:r>
    </w:p>
    <w:p w:rsidR="00A90A44" w:rsidRDefault="00A90A44">
      <w:pPr>
        <w:pStyle w:val="ConsPlusNormal"/>
        <w:spacing w:before="220"/>
        <w:ind w:firstLine="540"/>
        <w:jc w:val="both"/>
      </w:pPr>
      <w:r>
        <w:t>удаление жидких бытовых отходов с территории неканализированной застройки посредством использования выгребных ям;</w:t>
      </w:r>
    </w:p>
    <w:p w:rsidR="00A90A44" w:rsidRDefault="00A90A44">
      <w:pPr>
        <w:pStyle w:val="ConsPlusNormal"/>
        <w:spacing w:before="220"/>
        <w:ind w:firstLine="540"/>
        <w:jc w:val="both"/>
      </w:pPr>
      <w:r>
        <w:lastRenderedPageBreak/>
        <w:t>удаление бытовых отходов из уличных мусороуборочных контейнеров не реже 2 раз в сутки;</w:t>
      </w:r>
    </w:p>
    <w:p w:rsidR="00A90A44" w:rsidRDefault="00A90A44">
      <w:pPr>
        <w:pStyle w:val="ConsPlusNormal"/>
        <w:spacing w:before="220"/>
        <w:ind w:firstLine="540"/>
        <w:jc w:val="both"/>
      </w:pPr>
      <w:r>
        <w:t>ликвидация последствий загрязнения земель;</w:t>
      </w:r>
    </w:p>
    <w:p w:rsidR="00A90A44" w:rsidRDefault="00A90A44">
      <w:pPr>
        <w:pStyle w:val="ConsPlusNormal"/>
        <w:spacing w:before="220"/>
        <w:ind w:firstLine="540"/>
        <w:jc w:val="both"/>
      </w:pPr>
      <w:r>
        <w:t>выявление несанкционированных свалок с последующей рекультивацией территории;</w:t>
      </w:r>
    </w:p>
    <w:p w:rsidR="00A90A44" w:rsidRDefault="00A90A44">
      <w:pPr>
        <w:pStyle w:val="ConsPlusNormal"/>
        <w:spacing w:before="220"/>
        <w:ind w:firstLine="540"/>
        <w:jc w:val="both"/>
      </w:pPr>
      <w:r>
        <w:t>эффективное взаимодействие с предприятиями и организациями различных форм собственности по содержанию их территории в чистоте и соблюдению требований санитарных норм;</w:t>
      </w:r>
    </w:p>
    <w:p w:rsidR="00A90A44" w:rsidRDefault="00A90A44">
      <w:pPr>
        <w:pStyle w:val="ConsPlusNormal"/>
        <w:spacing w:before="220"/>
        <w:ind w:firstLine="540"/>
        <w:jc w:val="both"/>
      </w:pPr>
      <w:r>
        <w:t>повышение требований к проектному решению рекреационных зон (баз отдыха и туристических комплексов) и их инженерному обеспечению (водоснабжение, канализация, электроснабжение и мусороудаление).</w:t>
      </w:r>
    </w:p>
    <w:p w:rsidR="00A90A44" w:rsidRDefault="00A90A44">
      <w:pPr>
        <w:pStyle w:val="ConsPlusNormal"/>
        <w:spacing w:before="220"/>
        <w:ind w:firstLine="540"/>
        <w:jc w:val="both"/>
      </w:pPr>
      <w:r>
        <w:t>6) мероприятия по охране объектов животного мира</w:t>
      </w:r>
    </w:p>
    <w:p w:rsidR="00A90A44" w:rsidRDefault="00A90A44">
      <w:pPr>
        <w:pStyle w:val="ConsPlusNormal"/>
        <w:spacing w:before="220"/>
        <w:ind w:firstLine="540"/>
        <w:jc w:val="both"/>
      </w:pPr>
      <w:r>
        <w:t xml:space="preserve">При осуществлении производственных процессов в сельском хозяйстве, лесном хозяйстве и лесной промышленности, на производственных площадках с открыто размещенным оборудованием, гидросооружениях, в местах размещения сырья и вспомогательных материалов, магистралях автомобильного, транспорта, а также при эксплуатации трубопроводов, линий электропередачи мощностью от 6 кВ и выше и линий проводной связи необходимо руководствоваться общими требованиями по охране животного мира и среды обитания, направленными на предотвращение гибели объектов животного мира. Данные </w:t>
      </w:r>
      <w:hyperlink r:id="rId100" w:history="1">
        <w:r>
          <w:rPr>
            <w:color w:val="0000FF"/>
          </w:rPr>
          <w:t>требования</w:t>
        </w:r>
      </w:hyperlink>
      <w:r>
        <w:t xml:space="preserve"> утверждены Постановлением Правительства Российской Федерации от 13 августа 1996 года N 997.</w:t>
      </w:r>
    </w:p>
    <w:p w:rsidR="00A90A44" w:rsidRDefault="00A90A44">
      <w:pPr>
        <w:pStyle w:val="ConsPlusNormal"/>
        <w:spacing w:before="220"/>
        <w:ind w:firstLine="540"/>
        <w:jc w:val="both"/>
      </w:pPr>
      <w:r>
        <w:t>В целях предотвращения гибели объектов животного мира запрещается:</w:t>
      </w:r>
    </w:p>
    <w:p w:rsidR="00A90A44" w:rsidRDefault="00A90A44">
      <w:pPr>
        <w:pStyle w:val="ConsPlusNormal"/>
        <w:spacing w:before="220"/>
        <w:ind w:firstLine="540"/>
        <w:jc w:val="both"/>
      </w:pPr>
      <w:r>
        <w:t>выжигание растительности, хранение и применение ядохимикатов, удобрений, химических реагентов, горюче-смазочных материалов и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ухудшения среды их обитания;</w:t>
      </w:r>
    </w:p>
    <w:p w:rsidR="00A90A44" w:rsidRDefault="00A90A44">
      <w:pPr>
        <w:pStyle w:val="ConsPlusNormal"/>
        <w:spacing w:before="220"/>
        <w:ind w:firstLine="540"/>
        <w:jc w:val="both"/>
      </w:pPr>
      <w:r>
        <w:t>установление сплошных, не имеющих специальных проходов заграждений и сооружений на путях массовой миграции животных;</w:t>
      </w:r>
    </w:p>
    <w:p w:rsidR="00A90A44" w:rsidRDefault="00A90A44">
      <w:pPr>
        <w:pStyle w:val="ConsPlusNormal"/>
        <w:spacing w:before="220"/>
        <w:ind w:firstLine="540"/>
        <w:jc w:val="both"/>
      </w:pPr>
      <w:r>
        <w:t>устройство в реках или протоках запаней или установление орудий лова, размеры которых превышают две трети ширины водотока;</w:t>
      </w:r>
    </w:p>
    <w:p w:rsidR="00A90A44" w:rsidRDefault="00A90A44">
      <w:pPr>
        <w:pStyle w:val="ConsPlusNormal"/>
        <w:spacing w:before="220"/>
        <w:ind w:firstLine="540"/>
        <w:jc w:val="both"/>
      </w:pPr>
      <w:r>
        <w:t>расчистка просек под линиями связи и электропередачи вдоль трубопроводов от подроста древесно-кустарниковой растительности в период размножения животных.</w:t>
      </w:r>
    </w:p>
    <w:p w:rsidR="00A90A44" w:rsidRDefault="00A90A44">
      <w:pPr>
        <w:pStyle w:val="ConsPlusNormal"/>
        <w:spacing w:before="220"/>
        <w:ind w:firstLine="540"/>
        <w:jc w:val="both"/>
      </w:pPr>
      <w:r>
        <w:t xml:space="preserve">Проектом внесения изменений в генеральный план г. Горно-Алтайска при осуществлении производственных процессов, эксплуатации транспортных средств и линий связи и электропередачи рекомендуется руководствоваться </w:t>
      </w:r>
      <w:hyperlink r:id="rId101" w:history="1">
        <w:r>
          <w:rPr>
            <w:color w:val="0000FF"/>
          </w:rPr>
          <w:t>статьей 28</w:t>
        </w:r>
      </w:hyperlink>
      <w:r>
        <w:t xml:space="preserve"> Федерального закона от 24 апреля 1995 года N 52-ФЗ "Животном мире".</w:t>
      </w:r>
    </w:p>
    <w:p w:rsidR="00A90A44" w:rsidRDefault="00A90A44">
      <w:pPr>
        <w:pStyle w:val="ConsPlusNormal"/>
        <w:spacing w:before="220"/>
        <w:ind w:firstLine="540"/>
        <w:jc w:val="both"/>
      </w:pPr>
      <w:r>
        <w:t>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утвержденных Правительством Российской Федерации требований о предотвращении гибели охотничьих ресурсов.</w:t>
      </w:r>
    </w:p>
    <w:p w:rsidR="00A90A44" w:rsidRDefault="00A90A44">
      <w:pPr>
        <w:pStyle w:val="ConsPlusNormal"/>
        <w:spacing w:before="220"/>
        <w:ind w:firstLine="540"/>
        <w:jc w:val="both"/>
      </w:pPr>
      <w:r>
        <w:t>7) защита от электромагнитных излучений, шумозащитные мероприятия</w:t>
      </w:r>
    </w:p>
    <w:p w:rsidR="00A90A44" w:rsidRDefault="00A90A44">
      <w:pPr>
        <w:pStyle w:val="ConsPlusNormal"/>
        <w:spacing w:before="220"/>
        <w:ind w:firstLine="540"/>
        <w:jc w:val="both"/>
      </w:pPr>
      <w:r>
        <w:t>а) защита от электро-магнитного излучения</w:t>
      </w:r>
    </w:p>
    <w:p w:rsidR="00A90A44" w:rsidRDefault="00A90A44">
      <w:pPr>
        <w:pStyle w:val="ConsPlusNormal"/>
        <w:spacing w:before="220"/>
        <w:ind w:firstLine="540"/>
        <w:jc w:val="both"/>
      </w:pPr>
      <w:r>
        <w:t xml:space="preserve">При установки на территории г. Горно-Алтайска устройств, обладающих электро-магнитным </w:t>
      </w:r>
      <w:r>
        <w:lastRenderedPageBreak/>
        <w:t>излучением, необходимо размещать данные устройства на достаточном удалении от жилой и общественной застройки, в соответствии с действующими нормативами. В частности, возможно размещение таких устройств на вершинах сопок, не используемых под застройку. На все такие устройства необходимо разрабатывать проекты санитарно-защитных зон и зон ограничения застройки</w:t>
      </w:r>
    </w:p>
    <w:p w:rsidR="00A90A44" w:rsidRDefault="00A90A44">
      <w:pPr>
        <w:pStyle w:val="ConsPlusNormal"/>
        <w:spacing w:before="220"/>
        <w:ind w:firstLine="540"/>
        <w:jc w:val="both"/>
      </w:pPr>
      <w:r>
        <w:t>б) шумозащитные мероприятия</w:t>
      </w:r>
    </w:p>
    <w:p w:rsidR="00A90A44" w:rsidRDefault="00A90A44">
      <w:pPr>
        <w:pStyle w:val="ConsPlusNormal"/>
        <w:spacing w:before="220"/>
        <w:ind w:firstLine="540"/>
        <w:jc w:val="both"/>
      </w:pPr>
      <w:r>
        <w:t>Для организации комфортной жизни населения г. Горно-Алтайска необходимо регулировать уровень шума на территории жилых образований.</w:t>
      </w:r>
    </w:p>
    <w:p w:rsidR="00A90A44" w:rsidRDefault="00A90A44">
      <w:pPr>
        <w:pStyle w:val="ConsPlusNormal"/>
        <w:spacing w:before="220"/>
        <w:ind w:firstLine="540"/>
        <w:jc w:val="both"/>
      </w:pPr>
      <w:r>
        <w:t>Жилая застройка и все общественные места в жилой зоне, связанные с постоянным пребыванием людей, должны быть изолированы от источников шума, а все производственные площадки - основные источники шума удалены от жилой застройки на требуемые санитарные разрывы.</w:t>
      </w:r>
    </w:p>
    <w:p w:rsidR="00A90A44" w:rsidRDefault="00A90A44">
      <w:pPr>
        <w:pStyle w:val="ConsPlusNormal"/>
        <w:spacing w:before="220"/>
        <w:ind w:firstLine="540"/>
        <w:jc w:val="both"/>
      </w:pPr>
      <w:r>
        <w:t>По границе этих участков проектом предусмотрена одно-двухрядная зеленая живая изгородь из высокорастущих деревьев с подлеском, которая дополнительно снизит уровень шума.</w:t>
      </w:r>
    </w:p>
    <w:p w:rsidR="00A90A44" w:rsidRDefault="00A90A44">
      <w:pPr>
        <w:pStyle w:val="ConsPlusNormal"/>
        <w:spacing w:before="220"/>
        <w:ind w:firstLine="540"/>
        <w:jc w:val="both"/>
      </w:pPr>
      <w:r>
        <w:t>Для нейтрализации шума от автотранспорта предусматриваются полосы зеленых насаждений вдоль автодорог.</w:t>
      </w:r>
    </w:p>
    <w:p w:rsidR="00A90A44" w:rsidRDefault="00A90A44">
      <w:pPr>
        <w:pStyle w:val="ConsPlusNormal"/>
        <w:spacing w:before="220"/>
        <w:ind w:firstLine="540"/>
        <w:jc w:val="both"/>
      </w:pPr>
      <w:r>
        <w:t>Новая жилая застройка выполняется с отступом от красных линий, промышленные предприятия с шумным технологическим процессом отодвигаются от жилых зон с обеспечением санитарного защитного озеленения.</w:t>
      </w:r>
    </w:p>
    <w:p w:rsidR="00A90A44" w:rsidRDefault="00A90A44">
      <w:pPr>
        <w:pStyle w:val="ConsPlusNormal"/>
        <w:spacing w:before="220"/>
        <w:ind w:firstLine="540"/>
        <w:jc w:val="both"/>
      </w:pPr>
      <w:r>
        <w:t>Для магистралей желательно все же использовать, с учетом роста интенсивности движения в перспективе, принцип ограничения движения городского грузового транспорта с выводом его на обходные трассы. Жилые дома привязывать с отступом от красных линий, ориентировать окна спален во двор, вводить тройное остекление, особенно при капремонте.</w:t>
      </w:r>
    </w:p>
    <w:p w:rsidR="00A90A44" w:rsidRDefault="00A90A44">
      <w:pPr>
        <w:pStyle w:val="ConsPlusNormal"/>
        <w:spacing w:before="220"/>
        <w:ind w:firstLine="540"/>
        <w:jc w:val="both"/>
      </w:pPr>
      <w:r>
        <w:t>Вдоль магистралей, где проходит грузовой транспорт, необходимо предусмотреть защитное озеленение.</w:t>
      </w:r>
    </w:p>
    <w:p w:rsidR="00A90A44" w:rsidRDefault="00A90A44">
      <w:pPr>
        <w:pStyle w:val="ConsPlusNormal"/>
        <w:spacing w:before="220"/>
        <w:ind w:firstLine="540"/>
        <w:jc w:val="both"/>
      </w:pPr>
      <w:r>
        <w:t>21. Мероприятия по предупреждению чрезвычайных ситуаций природного и техногенного характера.</w:t>
      </w:r>
    </w:p>
    <w:p w:rsidR="00A90A44" w:rsidRDefault="00A90A44">
      <w:pPr>
        <w:pStyle w:val="ConsPlusNormal"/>
        <w:spacing w:before="220"/>
        <w:ind w:firstLine="540"/>
        <w:jc w:val="both"/>
      </w:pPr>
      <w:r>
        <w:t>1) инженерно-технические предложения по предупреждению чрезвычайных ситуаций природного характера</w:t>
      </w:r>
    </w:p>
    <w:p w:rsidR="00A90A44" w:rsidRDefault="00A90A44">
      <w:pPr>
        <w:pStyle w:val="ConsPlusNormal"/>
        <w:spacing w:before="220"/>
        <w:ind w:firstLine="540"/>
        <w:jc w:val="both"/>
      </w:pPr>
      <w:r>
        <w:t>Опасные природные явления необходимо учитывать при подготовке проектной документации на различные виды объектов капитального строительства (объекты производственного и непроизводственного назначения, линейные объекты). При проектировании и строительстве зданий, сооружений, линейных объектов (трубопроводов, линий электропередачи и др.), должны учитываться специальные требования для районов с повышенными сейсмическими воздействиями, ветровые и снеговые нагрузки для района проектирования.</w:t>
      </w:r>
    </w:p>
    <w:p w:rsidR="00A90A44" w:rsidRDefault="00A90A44">
      <w:pPr>
        <w:pStyle w:val="ConsPlusNormal"/>
        <w:spacing w:before="220"/>
        <w:ind w:firstLine="540"/>
        <w:jc w:val="both"/>
      </w:pPr>
      <w:r>
        <w:t>2) комплекс мероприятий по защите территории от затопления</w:t>
      </w:r>
    </w:p>
    <w:p w:rsidR="00A90A44" w:rsidRDefault="00A90A44">
      <w:pPr>
        <w:pStyle w:val="ConsPlusNormal"/>
        <w:spacing w:before="220"/>
        <w:ind w:firstLine="540"/>
        <w:jc w:val="both"/>
      </w:pPr>
      <w:r>
        <w:t>В городе уже приняты мероприятия по защите территории от затопления, вдоль реки Майма и части р. Улалушка запроектированы и уже возводятся берегоукрепительные сооружения.</w:t>
      </w:r>
    </w:p>
    <w:p w:rsidR="00A90A44" w:rsidRDefault="00A90A44">
      <w:pPr>
        <w:pStyle w:val="ConsPlusNormal"/>
        <w:spacing w:before="220"/>
        <w:ind w:firstLine="540"/>
        <w:jc w:val="both"/>
      </w:pPr>
      <w:r>
        <w:t xml:space="preserve">На территориях жилой застройки предусматривается устройство локальных сетей дождевой канализации закрытого или открытого типа (в зависимости от типа застройки, возможности </w:t>
      </w:r>
      <w:r>
        <w:lastRenderedPageBreak/>
        <w:t>самотечного выпуска в водоприемники). При невозможности выпуска поверхностных стоков в самотечном режиме предусматривается перекачка его с помощью насосных станций.</w:t>
      </w:r>
    </w:p>
    <w:p w:rsidR="00A90A44" w:rsidRDefault="00A90A44">
      <w:pPr>
        <w:pStyle w:val="ConsPlusNormal"/>
        <w:spacing w:before="220"/>
        <w:ind w:firstLine="540"/>
        <w:jc w:val="both"/>
      </w:pPr>
      <w:r>
        <w:t>Очистку наиболее загрязненной части дождевых и талых вод предлагается производить на компактных очистных сооружениях, оборудованных решетками для задерживания крупного и плавающего мусора, песколовками, сменными фильтрами. В состав локальных очистных сооружений и насосных станций перекачки поверхностных стоков могут быть включены емкости, используемые для полива зеленых насаждений и дорожных покрытий, а также для тушения пожаров.</w:t>
      </w:r>
    </w:p>
    <w:p w:rsidR="00A90A44" w:rsidRDefault="00A90A44">
      <w:pPr>
        <w:pStyle w:val="ConsPlusNormal"/>
        <w:spacing w:before="220"/>
        <w:ind w:firstLine="540"/>
        <w:jc w:val="both"/>
      </w:pPr>
      <w:r>
        <w:t>Промышленные предприятия должны производить очистку поверхностного стока со своих участков на собственных очистных сооружениях (с учетом специфики загрязнения) и использовать часть очищенного стока в оборотном техническом водоснабжении.</w:t>
      </w:r>
    </w:p>
    <w:p w:rsidR="00A90A44" w:rsidRDefault="00A90A44">
      <w:pPr>
        <w:pStyle w:val="ConsPlusNormal"/>
        <w:spacing w:before="220"/>
        <w:ind w:firstLine="540"/>
        <w:jc w:val="both"/>
      </w:pPr>
      <w:r>
        <w:t>На последующих стадиях проектирования необходима разработка специализированной организацией Схемы дождевой канализации города (или его центральной части), увязанной с архитектурно-планировочным решением и транспортной схемой проекта внесения изменений в генеральный план г. Горно-Алтайска.</w:t>
      </w:r>
    </w:p>
    <w:p w:rsidR="00A90A44" w:rsidRDefault="00A90A44">
      <w:pPr>
        <w:pStyle w:val="ConsPlusNormal"/>
        <w:spacing w:before="220"/>
        <w:ind w:firstLine="540"/>
        <w:jc w:val="both"/>
      </w:pPr>
      <w:r>
        <w:t>3) террасирование склонов. Значительная часть существующей застройки расположена на склонах крутизной 10-30%. Здания и сооружения возведены здесь на грунтовых террасах, выполненных, в основном, в полунасыпи и полувыемке. Метод строительства на террасах планируется применять и при освоении склонов под новую застройку. При устройстве террас могут применяться подпорные стенки, а при укреплении откосов георешетки.</w:t>
      </w:r>
    </w:p>
    <w:p w:rsidR="00A90A44" w:rsidRDefault="00A90A44">
      <w:pPr>
        <w:pStyle w:val="ConsPlusNormal"/>
        <w:spacing w:before="220"/>
        <w:ind w:firstLine="540"/>
        <w:jc w:val="both"/>
      </w:pPr>
      <w:r>
        <w:t>Устройство террас должно осуществляться одновременно с перехватом и отведением склонового стока с помощью нагорных канав.</w:t>
      </w:r>
    </w:p>
    <w:p w:rsidR="00A90A44" w:rsidRDefault="00A90A44">
      <w:pPr>
        <w:pStyle w:val="ConsPlusNormal"/>
        <w:spacing w:before="220"/>
        <w:ind w:firstLine="540"/>
        <w:jc w:val="both"/>
      </w:pPr>
      <w:r>
        <w:t>4) защита от подтопления грунтовыми водами</w:t>
      </w:r>
    </w:p>
    <w:p w:rsidR="00A90A44" w:rsidRDefault="00A90A44">
      <w:pPr>
        <w:pStyle w:val="ConsPlusNormal"/>
        <w:spacing w:before="220"/>
        <w:ind w:firstLine="540"/>
        <w:jc w:val="both"/>
      </w:pPr>
      <w:r>
        <w:t>На территориях с плоским рельефом наблюдается высокий уровень стояния грунтовых вод. Здания с подвальными помещениями на этих участках должны быть оборудованы прифундаментным или пластовым дренажом. Выпуск дренажных вод предусматривается непосредственно в водоемы или канализационные колодцы в самотечном или напорном режиме.</w:t>
      </w:r>
    </w:p>
    <w:p w:rsidR="00A90A44" w:rsidRDefault="00A90A44">
      <w:pPr>
        <w:pStyle w:val="ConsPlusNormal"/>
        <w:spacing w:before="220"/>
        <w:ind w:firstLine="540"/>
        <w:jc w:val="both"/>
      </w:pPr>
      <w:r>
        <w:t>5) лесные пожары</w:t>
      </w:r>
    </w:p>
    <w:p w:rsidR="00A90A44" w:rsidRDefault="00A90A44">
      <w:pPr>
        <w:pStyle w:val="ConsPlusNormal"/>
        <w:spacing w:before="220"/>
        <w:ind w:firstLine="540"/>
        <w:jc w:val="both"/>
      </w:pPr>
      <w:r>
        <w:t>Расположение территорий, непосредственно примыкающих к лесу, создает условия возникновения лесных пожаров. По противопожарным требованиям расстояние от границ застройки массивов составляет 50 м.</w:t>
      </w:r>
    </w:p>
    <w:p w:rsidR="00A90A44" w:rsidRDefault="00A90A44">
      <w:pPr>
        <w:pStyle w:val="ConsPlusNormal"/>
        <w:spacing w:before="220"/>
        <w:ind w:firstLine="540"/>
        <w:jc w:val="both"/>
      </w:pPr>
      <w:r>
        <w:t>Освоение вновь застраиваемых и реконструируемых территорий предусматривается после выполнения первоочередных мероприятий по их защите от опасных геологических процессов.</w:t>
      </w:r>
    </w:p>
    <w:p w:rsidR="00A90A44" w:rsidRDefault="00A90A44">
      <w:pPr>
        <w:pStyle w:val="ConsPlusNormal"/>
        <w:spacing w:before="220"/>
        <w:ind w:firstLine="540"/>
        <w:jc w:val="both"/>
      </w:pPr>
      <w:r>
        <w:t>7) инженерно-технические мероприятия по предупреждению чрезвычайных ситуаций техногенного характера</w:t>
      </w:r>
    </w:p>
    <w:p w:rsidR="00A90A44" w:rsidRDefault="00A90A44">
      <w:pPr>
        <w:pStyle w:val="ConsPlusNormal"/>
        <w:spacing w:before="220"/>
        <w:ind w:firstLine="540"/>
        <w:jc w:val="both"/>
      </w:pPr>
      <w:r>
        <w:t xml:space="preserve">Для опасных объектов должны разрабатываться паспорта безопасности. Типовой </w:t>
      </w:r>
      <w:hyperlink r:id="rId102" w:history="1">
        <w:r>
          <w:rPr>
            <w:color w:val="0000FF"/>
          </w:rPr>
          <w:t>паспорт</w:t>
        </w:r>
      </w:hyperlink>
      <w:r>
        <w:t xml:space="preserve"> безопасности опасного объекта утвержден Приказом МЧС РФ от 04.11.2004 N 506.</w:t>
      </w:r>
    </w:p>
    <w:p w:rsidR="00A90A44" w:rsidRDefault="00A90A44">
      <w:pPr>
        <w:pStyle w:val="ConsPlusNormal"/>
        <w:spacing w:before="220"/>
        <w:ind w:firstLine="540"/>
        <w:jc w:val="both"/>
      </w:pPr>
      <w:hyperlink r:id="rId103" w:history="1">
        <w:r>
          <w:rPr>
            <w:color w:val="0000FF"/>
          </w:rPr>
          <w:t>Паспорт</w:t>
        </w:r>
      </w:hyperlink>
      <w:r>
        <w:t xml:space="preserve"> безопасности опасного объекта разрабатывается для решения следующих задач:</w:t>
      </w:r>
    </w:p>
    <w:p w:rsidR="00A90A44" w:rsidRDefault="00A90A44">
      <w:pPr>
        <w:pStyle w:val="ConsPlusNormal"/>
        <w:spacing w:before="220"/>
        <w:ind w:firstLine="540"/>
        <w:jc w:val="both"/>
      </w:pPr>
      <w:r>
        <w:t>определения показателей степени риска чрезвычайных ситуаций для персонала опасного объекта и проживающего вблизи населения;</w:t>
      </w:r>
    </w:p>
    <w:p w:rsidR="00A90A44" w:rsidRDefault="00A90A44">
      <w:pPr>
        <w:pStyle w:val="ConsPlusNormal"/>
        <w:spacing w:before="220"/>
        <w:ind w:firstLine="540"/>
        <w:jc w:val="both"/>
      </w:pPr>
      <w:r>
        <w:lastRenderedPageBreak/>
        <w:t>определения возможности возникновения чрезвычайных ситуаций на опасном объекте;</w:t>
      </w:r>
    </w:p>
    <w:p w:rsidR="00A90A44" w:rsidRDefault="00A90A44">
      <w:pPr>
        <w:pStyle w:val="ConsPlusNormal"/>
        <w:spacing w:before="220"/>
        <w:ind w:firstLine="540"/>
        <w:jc w:val="both"/>
      </w:pPr>
      <w:r>
        <w:t>оценки возможных последствий чрезвычайных ситуаций на опасном объекте;</w:t>
      </w:r>
    </w:p>
    <w:p w:rsidR="00A90A44" w:rsidRDefault="00A90A44">
      <w:pPr>
        <w:pStyle w:val="ConsPlusNormal"/>
        <w:spacing w:before="220"/>
        <w:ind w:firstLine="540"/>
        <w:jc w:val="both"/>
      </w:pPr>
      <w:r>
        <w:t>оценки возможного воздействия чрезвычайных ситуаций, возникших на соседних опасных объектах;</w:t>
      </w:r>
    </w:p>
    <w:p w:rsidR="00A90A44" w:rsidRDefault="00A90A44">
      <w:pPr>
        <w:pStyle w:val="ConsPlusNormal"/>
        <w:spacing w:before="220"/>
        <w:ind w:firstLine="540"/>
        <w:jc w:val="both"/>
      </w:pPr>
      <w:r>
        <w:t>оценки состояния работ по предупреждению чрезвычайных ситуаций и готовности к ликвидации чрезвычайных ситуаций на опасном объекте;</w:t>
      </w:r>
    </w:p>
    <w:p w:rsidR="00A90A44" w:rsidRDefault="00A90A44">
      <w:pPr>
        <w:pStyle w:val="ConsPlusNormal"/>
        <w:spacing w:before="220"/>
        <w:ind w:firstLine="540"/>
        <w:jc w:val="both"/>
      </w:pPr>
      <w:r>
        <w:t>разработки мероприятий по снижению риска и смягчению последствий чрезвычайных ситуаций на опасном объекте.</w:t>
      </w:r>
    </w:p>
    <w:p w:rsidR="00A90A44" w:rsidRDefault="00A90A44">
      <w:pPr>
        <w:pStyle w:val="ConsPlusNormal"/>
        <w:spacing w:before="220"/>
        <w:ind w:firstLine="540"/>
        <w:jc w:val="both"/>
      </w:pPr>
      <w:r>
        <w:t>Наряду с приведенными ранее, в городе могут быть и другие опасные объекты: участки магистрального газопровода, газовые котельные и др.</w:t>
      </w:r>
    </w:p>
    <w:p w:rsidR="00A90A44" w:rsidRDefault="00A90A44">
      <w:pPr>
        <w:pStyle w:val="ConsPlusNormal"/>
        <w:spacing w:before="220"/>
        <w:ind w:firstLine="540"/>
        <w:jc w:val="both"/>
      </w:pPr>
      <w:r>
        <w:t xml:space="preserve">Проверка правильности идентификации опасных производственных объектов производится в соответствии с </w:t>
      </w:r>
      <w:hyperlink r:id="rId104" w:history="1">
        <w:r>
          <w:rPr>
            <w:color w:val="0000FF"/>
          </w:rPr>
          <w:t>Приказом</w:t>
        </w:r>
      </w:hyperlink>
      <w:r>
        <w:t xml:space="preserve"> Ростехнадзора от 5 марта 2008 года N 131 "Об утверждении методических рекомендаций по осуществлению идентификации опасных производственных объектов".</w:t>
      </w:r>
    </w:p>
    <w:p w:rsidR="00A90A44" w:rsidRDefault="00A90A44">
      <w:pPr>
        <w:pStyle w:val="ConsPlusNormal"/>
        <w:spacing w:before="220"/>
        <w:ind w:firstLine="540"/>
        <w:jc w:val="both"/>
      </w:pPr>
      <w:r>
        <w:t>Техногенные ЧС могут происходить и при перевозке опасных грузов.</w:t>
      </w:r>
    </w:p>
    <w:p w:rsidR="00A90A44" w:rsidRDefault="00A90A44">
      <w:pPr>
        <w:pStyle w:val="ConsPlusNormal"/>
        <w:spacing w:before="220"/>
        <w:ind w:firstLine="540"/>
        <w:jc w:val="both"/>
      </w:pPr>
      <w:r>
        <w:t>В случае аварии при перевозке опасных грузов при необходимости может проводиться эвакуация населения близлежащих территорий (радиус зоны эвакуации определяется исходя из свойств и количества груза, тяжести аварии, особенностей местности и погодно-климатических условий).</w:t>
      </w:r>
    </w:p>
    <w:p w:rsidR="00A90A44" w:rsidRDefault="00A90A44">
      <w:pPr>
        <w:pStyle w:val="ConsPlusNormal"/>
        <w:spacing w:before="220"/>
        <w:ind w:firstLine="540"/>
        <w:jc w:val="both"/>
      </w:pPr>
      <w:r>
        <w:t>Определение показателей степени риска чрезвычайных ситуаций, оценка их возможных последствий, разработка мероприятий по снижению риска и смягчению последствий чрезвычайных ситуаций на территории должны производиться при разработке паспорта безопасности г. Горно-Алтайска.</w:t>
      </w:r>
    </w:p>
    <w:p w:rsidR="00A90A44" w:rsidRDefault="00A90A44">
      <w:pPr>
        <w:pStyle w:val="ConsPlusNormal"/>
        <w:spacing w:before="220"/>
        <w:ind w:firstLine="540"/>
        <w:jc w:val="both"/>
      </w:pPr>
      <w:r>
        <w:t>8) инженерно-технические мероприятия гражданской обороны</w:t>
      </w:r>
    </w:p>
    <w:p w:rsidR="00A90A44" w:rsidRDefault="00A90A44">
      <w:pPr>
        <w:pStyle w:val="ConsPlusNormal"/>
        <w:spacing w:before="220"/>
        <w:ind w:firstLine="540"/>
        <w:jc w:val="both"/>
      </w:pPr>
      <w:r>
        <w:t>Укрытие населения в защитных сооружениях гражданской обороны</w:t>
      </w:r>
    </w:p>
    <w:p w:rsidR="00A90A44" w:rsidRDefault="00A90A44">
      <w:pPr>
        <w:pStyle w:val="ConsPlusNormal"/>
        <w:spacing w:before="220"/>
        <w:ind w:firstLine="540"/>
        <w:jc w:val="both"/>
      </w:pPr>
      <w:r>
        <w:t>В соответствии со СНиП 2.01.51-90 (п. 2.1): "Основным способом защиты населения от современных средств поражения является укрытие его в защитных сооружениях...".</w:t>
      </w:r>
    </w:p>
    <w:p w:rsidR="00A90A44" w:rsidRDefault="00A90A44">
      <w:pPr>
        <w:pStyle w:val="ConsPlusNormal"/>
        <w:spacing w:before="220"/>
        <w:ind w:firstLine="540"/>
        <w:jc w:val="both"/>
      </w:pPr>
      <w:r>
        <w:t xml:space="preserve">В соответствии с </w:t>
      </w:r>
      <w:hyperlink r:id="rId105" w:history="1">
        <w:r>
          <w:rPr>
            <w:color w:val="0000FF"/>
          </w:rPr>
          <w:t>Постановлением</w:t>
        </w:r>
      </w:hyperlink>
      <w:r>
        <w:t xml:space="preserve"> Правительства РФ от 29 ноября 1999 года N 1309 "О порядке создания убежищ и иных объектов гражданской обороны": "... Убежища создаются для защиты:</w:t>
      </w:r>
    </w:p>
    <w:p w:rsidR="00A90A44" w:rsidRDefault="00A90A44">
      <w:pPr>
        <w:pStyle w:val="ConsPlusNormal"/>
        <w:spacing w:before="220"/>
        <w:ind w:firstLine="540"/>
        <w:jc w:val="both"/>
      </w:pPr>
      <w:r>
        <w:t>работников наибольшей работающей смены организаций, расположенных в зонах возможных сильных разрушений и продолжающих свою деятельность в период мобилизации и военное время, а также работников работающей смены дежурного и линейного персонала организаций, обеспечивающих жизнедеятельность городов, отнесенных к группам по гражданской обороне;...</w:t>
      </w:r>
    </w:p>
    <w:p w:rsidR="00A90A44" w:rsidRDefault="00A90A44">
      <w:pPr>
        <w:pStyle w:val="ConsPlusNormal"/>
        <w:spacing w:before="220"/>
        <w:ind w:firstLine="540"/>
        <w:jc w:val="both"/>
      </w:pPr>
      <w:r>
        <w:t>нетранспортабельных больных, находящихся в учреждениях здравоохранения, расположенных в зонах возможных сильных разрушений, а также обслуживающего их медицинского персонала...".</w:t>
      </w:r>
    </w:p>
    <w:p w:rsidR="00A90A44" w:rsidRDefault="00A90A44">
      <w:pPr>
        <w:pStyle w:val="ConsPlusNormal"/>
        <w:spacing w:before="220"/>
        <w:ind w:firstLine="540"/>
        <w:jc w:val="both"/>
      </w:pPr>
      <w:r>
        <w:t xml:space="preserve">Организация и ведение гражданской обороны в муниципальных образованиях и организациях регламентируются </w:t>
      </w:r>
      <w:hyperlink r:id="rId106" w:history="1">
        <w:r>
          <w:rPr>
            <w:color w:val="0000FF"/>
          </w:rPr>
          <w:t>Приказом</w:t>
        </w:r>
      </w:hyperlink>
      <w:r>
        <w:t xml:space="preserve"> МЧС России от 14 ноября 2008 года N 687. Содержание и использование защитных сооружений в мирное время осуществляется в соответствии со СНиП </w:t>
      </w:r>
      <w:r>
        <w:lastRenderedPageBreak/>
        <w:t xml:space="preserve">3.01.09-84, СНиП П-11-77, </w:t>
      </w:r>
      <w:hyperlink r:id="rId107" w:history="1">
        <w:r>
          <w:rPr>
            <w:color w:val="0000FF"/>
          </w:rPr>
          <w:t>Приказом</w:t>
        </w:r>
      </w:hyperlink>
      <w:r>
        <w:t xml:space="preserve"> МЧС России от 21.07.2005 N 575.</w:t>
      </w:r>
    </w:p>
    <w:p w:rsidR="00A90A44" w:rsidRDefault="00A90A44">
      <w:pPr>
        <w:pStyle w:val="ConsPlusNormal"/>
        <w:spacing w:before="220"/>
        <w:ind w:firstLine="540"/>
        <w:jc w:val="both"/>
      </w:pPr>
      <w:r>
        <w:t>В соответствии с требованиями СНиП 2.01.51-90 (п.п. 1.7, 3.15) размещение эвакуируемого населения должно производиться в загородной зоне, а его обеспечение жильем осуществляется из расчета 2,5 м</w:t>
      </w:r>
      <w:r>
        <w:rPr>
          <w:vertAlign w:val="superscript"/>
        </w:rPr>
        <w:t>2</w:t>
      </w:r>
      <w:r>
        <w:t xml:space="preserve"> общей площади на человека. При этом размещение эвакуируемого населения в зонах возможных разрушений, возможного опасного химического заражения, возможного катастрофического затопления, а также возможного опасного радиоактивного заражения (загрязнения) не предусматривается.</w:t>
      </w:r>
    </w:p>
    <w:p w:rsidR="00A90A44" w:rsidRDefault="00A90A44">
      <w:pPr>
        <w:pStyle w:val="ConsPlusNormal"/>
        <w:spacing w:before="220"/>
        <w:ind w:firstLine="540"/>
        <w:jc w:val="both"/>
      </w:pPr>
      <w:r>
        <w:t>Граница зоны возможного опасного радиоактивного заражения (загрязнения) определяются в соответствии со СНиП 2.01.51-90.</w:t>
      </w:r>
    </w:p>
    <w:p w:rsidR="00A90A44" w:rsidRDefault="00A90A44">
      <w:pPr>
        <w:pStyle w:val="ConsPlusNormal"/>
        <w:spacing w:before="220"/>
        <w:ind w:firstLine="540"/>
        <w:jc w:val="both"/>
      </w:pPr>
      <w:r>
        <w:t>9) системы оповещения и связи</w:t>
      </w:r>
    </w:p>
    <w:p w:rsidR="00A90A44" w:rsidRDefault="00A90A44">
      <w:pPr>
        <w:pStyle w:val="ConsPlusNormal"/>
        <w:spacing w:before="220"/>
        <w:ind w:firstLine="540"/>
        <w:jc w:val="both"/>
      </w:pPr>
      <w:r>
        <w:t>Система оповещения представляет собой организационно-техническое объединение сил, средств связи и оповещения, сетей вещания, каналов сети связи общего пользования, обеспечивающих доведение информации и сигналов оповещения до органов управления, сил единой государственной системы предупреждения и ликвидации чрезвычайных ситуаций (далее - РСЧС) и населения.</w:t>
      </w:r>
    </w:p>
    <w:p w:rsidR="00A90A44" w:rsidRDefault="00A90A44">
      <w:pPr>
        <w:pStyle w:val="ConsPlusNormal"/>
        <w:spacing w:before="220"/>
        <w:ind w:firstLine="540"/>
        <w:jc w:val="both"/>
      </w:pPr>
      <w:r>
        <w:t>На муниципальном уровне (на территории муниципального образования) создается местная система оповещения. На объектовом уровне создается локальная система оповещения (в районе размещения потенциально опасного объекта). Системы оповещения всех уровней должны технически и программно сопрягаться.</w:t>
      </w:r>
    </w:p>
    <w:p w:rsidR="00A90A44" w:rsidRDefault="00A90A44">
      <w:pPr>
        <w:pStyle w:val="ConsPlusNormal"/>
        <w:spacing w:before="220"/>
        <w:ind w:firstLine="540"/>
        <w:jc w:val="both"/>
      </w:pPr>
      <w:r>
        <w:t>Основной задачей муниципальной системы оповещения является обеспечение доведения информации и сигналов оповещения до:</w:t>
      </w:r>
    </w:p>
    <w:p w:rsidR="00A90A44" w:rsidRDefault="00A90A44">
      <w:pPr>
        <w:pStyle w:val="ConsPlusNormal"/>
        <w:spacing w:before="220"/>
        <w:ind w:firstLine="540"/>
        <w:jc w:val="both"/>
      </w:pPr>
      <w:r>
        <w:t>руководящего состава гражданской обороны и звена территориальной подсистемы РСЧС, созданного муниципальным образованием;</w:t>
      </w:r>
    </w:p>
    <w:p w:rsidR="00A90A44" w:rsidRDefault="00A90A44">
      <w:pPr>
        <w:pStyle w:val="ConsPlusNormal"/>
        <w:spacing w:before="220"/>
        <w:ind w:firstLine="540"/>
        <w:jc w:val="both"/>
      </w:pPr>
      <w:r>
        <w:t>специально подготовленных сил и средств, предназначенных и выделяемых (привлекаемых) для предупреждения и ликвидации чрезвычайных ситуаций, сил и средств гражданской обороны на территории муниципального образования;</w:t>
      </w:r>
    </w:p>
    <w:p w:rsidR="00A90A44" w:rsidRDefault="00A90A44">
      <w:pPr>
        <w:pStyle w:val="ConsPlusNormal"/>
        <w:spacing w:before="220"/>
        <w:ind w:firstLine="540"/>
        <w:jc w:val="both"/>
      </w:pPr>
      <w:r>
        <w:t>дежурно-диспетчерских служб организаций, эксплуатирующих потенциально опасные производственные объекты;</w:t>
      </w:r>
    </w:p>
    <w:p w:rsidR="00A90A44" w:rsidRDefault="00A90A44">
      <w:pPr>
        <w:pStyle w:val="ConsPlusNormal"/>
        <w:spacing w:before="220"/>
        <w:ind w:firstLine="540"/>
        <w:jc w:val="both"/>
      </w:pPr>
      <w:r>
        <w:t>населения, проживающего на территории соответствующего муниципального образования.</w:t>
      </w:r>
    </w:p>
    <w:p w:rsidR="00A90A44" w:rsidRDefault="00A90A44">
      <w:pPr>
        <w:pStyle w:val="ConsPlusNormal"/>
        <w:spacing w:before="220"/>
        <w:ind w:firstLine="540"/>
        <w:jc w:val="both"/>
      </w:pPr>
      <w:r>
        <w:t>Основной задачей локальной системы оповещения является обеспечение доведения информации и сигналов оповещения до:</w:t>
      </w:r>
    </w:p>
    <w:p w:rsidR="00A90A44" w:rsidRDefault="00A90A44">
      <w:pPr>
        <w:pStyle w:val="ConsPlusNormal"/>
        <w:spacing w:before="220"/>
        <w:ind w:firstLine="540"/>
        <w:jc w:val="both"/>
      </w:pPr>
      <w:r>
        <w:t>руководящего состава гражданской обороны организации, эксплуатирующей потенциально опасный объект, и объектового звена РСЧС;</w:t>
      </w:r>
    </w:p>
    <w:p w:rsidR="00A90A44" w:rsidRDefault="00A90A44">
      <w:pPr>
        <w:pStyle w:val="ConsPlusNormal"/>
        <w:spacing w:before="220"/>
        <w:ind w:firstLine="540"/>
        <w:jc w:val="both"/>
      </w:pPr>
      <w:r>
        <w:t>объектовых аварийно-спасательных формирований, в том числе специализированных;</w:t>
      </w:r>
    </w:p>
    <w:p w:rsidR="00A90A44" w:rsidRDefault="00A90A44">
      <w:pPr>
        <w:pStyle w:val="ConsPlusNormal"/>
        <w:spacing w:before="220"/>
        <w:ind w:firstLine="540"/>
        <w:jc w:val="both"/>
      </w:pPr>
      <w:r>
        <w:t>персонала организации, эксплуатирующей опасный производственный объект;</w:t>
      </w:r>
    </w:p>
    <w:p w:rsidR="00A90A44" w:rsidRDefault="00A90A44">
      <w:pPr>
        <w:pStyle w:val="ConsPlusNormal"/>
        <w:spacing w:before="220"/>
        <w:ind w:firstLine="540"/>
        <w:jc w:val="both"/>
      </w:pPr>
      <w:r>
        <w:t>руководителей и дежурно-диспетчерских служб организаций, расположенных в зоне действия локальной системы оповещения;</w:t>
      </w:r>
    </w:p>
    <w:p w:rsidR="00A90A44" w:rsidRDefault="00A90A44">
      <w:pPr>
        <w:pStyle w:val="ConsPlusNormal"/>
        <w:spacing w:before="220"/>
        <w:ind w:firstLine="540"/>
        <w:jc w:val="both"/>
      </w:pPr>
      <w:r>
        <w:t>населения, проживающего в зоне действия локальной системы оповещения. Основной способ оповещения населения - передача информации и сигналов оповещения по сетям связи для распространения программ телевизионного вещания и радиовещания.</w:t>
      </w:r>
    </w:p>
    <w:p w:rsidR="00A90A44" w:rsidRDefault="00A90A44">
      <w:pPr>
        <w:pStyle w:val="ConsPlusNormal"/>
        <w:spacing w:before="220"/>
        <w:ind w:firstLine="540"/>
        <w:jc w:val="both"/>
      </w:pPr>
      <w:r>
        <w:lastRenderedPageBreak/>
        <w:t>10) перечень мероприятий по обеспечению пожарной безопасности</w:t>
      </w:r>
    </w:p>
    <w:p w:rsidR="00A90A44" w:rsidRDefault="00A90A44">
      <w:pPr>
        <w:pStyle w:val="ConsPlusNormal"/>
        <w:spacing w:before="220"/>
        <w:ind w:firstLine="540"/>
        <w:jc w:val="both"/>
      </w:pPr>
      <w:r>
        <w:t>Противопожарные мероприятия сводятся, прежде всего, к выполнению нормативных требований при проектировании зданий и сооружений, в том числе пожарной сигнализации с оповещением людей при пожаре. Средства пожаротушения обеспечиваются водой из гидрантов установленных на кольцевой сети водопровода. К имеющимся водоемам и рекам устраиваются съезды для забора воды пожарными машинами непосредственно из источника в случае необходимости. Необходимо хранение неприкосновенного запаса (3-часовое на внутреннее и наружное пожаротушение) в резервуарах.</w:t>
      </w:r>
    </w:p>
    <w:p w:rsidR="00A90A44" w:rsidRDefault="00A90A44">
      <w:pPr>
        <w:pStyle w:val="ConsPlusNormal"/>
        <w:spacing w:before="220"/>
        <w:ind w:firstLine="540"/>
        <w:jc w:val="both"/>
      </w:pPr>
      <w:r>
        <w:t>11) мероприятия по обеспечению взрывопожаробезопасности объекта</w:t>
      </w:r>
    </w:p>
    <w:p w:rsidR="00A90A44" w:rsidRDefault="00A90A44">
      <w:pPr>
        <w:pStyle w:val="ConsPlusNormal"/>
        <w:spacing w:before="220"/>
        <w:ind w:firstLine="540"/>
        <w:jc w:val="both"/>
      </w:pPr>
      <w:r>
        <w:t>В проекте предусматриваются конструктивные и технологические (соцкультбыт) решения зданий, которые выполняются в соответствии с действующими нормативными документами:</w:t>
      </w:r>
    </w:p>
    <w:p w:rsidR="00A90A44" w:rsidRDefault="00A90A44">
      <w:pPr>
        <w:pStyle w:val="ConsPlusNormal"/>
        <w:spacing w:before="220"/>
        <w:ind w:firstLine="540"/>
        <w:jc w:val="both"/>
      </w:pPr>
      <w:r>
        <w:t>Планировочные решения, размещение жилых кварталов, выбор участков под строительство выполняется в соответствии с требованиями СП 42.13330.2011 "СНиП 2.07.01-89* и других нормативных документов.</w:t>
      </w:r>
    </w:p>
    <w:p w:rsidR="00A90A44" w:rsidRDefault="00A90A44">
      <w:pPr>
        <w:pStyle w:val="ConsPlusNormal"/>
        <w:spacing w:before="220"/>
        <w:ind w:firstLine="540"/>
        <w:jc w:val="both"/>
      </w:pPr>
      <w:r>
        <w:t>Проект генерального плана разработан с учетом зонирования и соблюдения санитарных, противопожарных и технологических норм.</w:t>
      </w:r>
    </w:p>
    <w:p w:rsidR="00A90A44" w:rsidRDefault="00A90A44">
      <w:pPr>
        <w:pStyle w:val="ConsPlusNormal"/>
        <w:spacing w:before="220"/>
        <w:ind w:firstLine="540"/>
        <w:jc w:val="both"/>
      </w:pPr>
      <w:r>
        <w:t>Конструктивные и технологические решения, наружная и внутренняя отделка, благоустройство и озеленение территории объектов, а также подсоединение зданий к инженерным сетям, узлы ввода инженерных коммуникаций, решаются согласно проекту, а также действующим нормам и правилам.</w:t>
      </w:r>
    </w:p>
    <w:p w:rsidR="00A90A44" w:rsidRDefault="00A90A44">
      <w:pPr>
        <w:pStyle w:val="ConsPlusNormal"/>
        <w:spacing w:before="220"/>
        <w:ind w:firstLine="540"/>
        <w:jc w:val="both"/>
      </w:pPr>
      <w:r>
        <w:t>При проектировании жилых зон осуществляется целый комплекс мероприятий противопожарной защиты, в том числе:</w:t>
      </w:r>
    </w:p>
    <w:p w:rsidR="00A90A44" w:rsidRDefault="00A90A44">
      <w:pPr>
        <w:pStyle w:val="ConsPlusNormal"/>
        <w:spacing w:before="220"/>
        <w:ind w:firstLine="540"/>
        <w:jc w:val="both"/>
      </w:pPr>
      <w:r>
        <w:t>Проектом внесения изменений в генеральный план предусматриваются следующие решения:</w:t>
      </w:r>
    </w:p>
    <w:p w:rsidR="00A90A44" w:rsidRDefault="00A90A44">
      <w:pPr>
        <w:pStyle w:val="ConsPlusNormal"/>
        <w:spacing w:before="220"/>
        <w:ind w:firstLine="540"/>
        <w:jc w:val="both"/>
      </w:pPr>
      <w:r>
        <w:t>противопожарные разрывы между кварталами и объектами соответствуют нормативным требованиям;</w:t>
      </w:r>
    </w:p>
    <w:p w:rsidR="00A90A44" w:rsidRDefault="00A90A44">
      <w:pPr>
        <w:pStyle w:val="ConsPlusNormal"/>
        <w:spacing w:before="220"/>
        <w:ind w:firstLine="540"/>
        <w:jc w:val="both"/>
      </w:pPr>
      <w:r>
        <w:t>на территории городского округа запроектированы проезды с учетом продвижения пожарных машин и специальной техники;</w:t>
      </w:r>
    </w:p>
    <w:p w:rsidR="00A90A44" w:rsidRDefault="00A90A44">
      <w:pPr>
        <w:pStyle w:val="ConsPlusNormal"/>
        <w:spacing w:before="220"/>
        <w:ind w:firstLine="540"/>
        <w:jc w:val="both"/>
      </w:pPr>
      <w:r>
        <w:t>наружное пожаротушение осуществляется из пожарных гидрантов, установленных в наземных тепловых камерах;</w:t>
      </w:r>
    </w:p>
    <w:p w:rsidR="00A90A44" w:rsidRDefault="00A90A44">
      <w:pPr>
        <w:pStyle w:val="ConsPlusNormal"/>
        <w:spacing w:before="220"/>
        <w:ind w:firstLine="540"/>
        <w:jc w:val="both"/>
      </w:pPr>
      <w:r>
        <w:t>городской округ обеспечивается пожарными депо, в зону действия которых попадает жилая и промышленная застройка.</w:t>
      </w:r>
    </w:p>
    <w:p w:rsidR="00A90A44" w:rsidRDefault="00A90A44">
      <w:pPr>
        <w:pStyle w:val="ConsPlusNormal"/>
        <w:spacing w:before="220"/>
        <w:ind w:firstLine="540"/>
        <w:jc w:val="both"/>
      </w:pPr>
      <w:r>
        <w:t>Архитектурно-строительные решения предусматривают следующее:</w:t>
      </w:r>
    </w:p>
    <w:p w:rsidR="00A90A44" w:rsidRDefault="00A90A44">
      <w:pPr>
        <w:pStyle w:val="ConsPlusNormal"/>
        <w:spacing w:before="220"/>
        <w:ind w:firstLine="540"/>
        <w:jc w:val="both"/>
      </w:pPr>
      <w:r>
        <w:t>все конструктивные решения разрабатываются в соответствии с требованиями СНиП 21-01-97* "Пожарная безопасность зданий и сооружений", исходя из условий обеспечения требуемого предела огнестойкости конструкций;</w:t>
      </w:r>
    </w:p>
    <w:p w:rsidR="00A90A44" w:rsidRDefault="00A90A44">
      <w:pPr>
        <w:pStyle w:val="ConsPlusNormal"/>
        <w:spacing w:before="220"/>
        <w:ind w:firstLine="540"/>
        <w:jc w:val="both"/>
      </w:pPr>
      <w:r>
        <w:t>кровля зданий выполняется из негорючих материалов;</w:t>
      </w:r>
    </w:p>
    <w:p w:rsidR="00A90A44" w:rsidRDefault="00A90A44">
      <w:pPr>
        <w:pStyle w:val="ConsPlusNormal"/>
        <w:spacing w:before="220"/>
        <w:ind w:firstLine="540"/>
        <w:jc w:val="both"/>
      </w:pPr>
      <w:r>
        <w:t>выбранные средства обеспечения пожарной безопасности, строительные конструкции и материалы, электрические устройства и приборы автоматики должны быть сертифицированы в области пожарной безопасности в Российской Федерации.</w:t>
      </w:r>
    </w:p>
    <w:p w:rsidR="00A90A44" w:rsidRDefault="00A90A44">
      <w:pPr>
        <w:pStyle w:val="ConsPlusNormal"/>
        <w:spacing w:before="220"/>
        <w:ind w:firstLine="540"/>
        <w:jc w:val="both"/>
      </w:pPr>
      <w:r>
        <w:lastRenderedPageBreak/>
        <w:t>Проектируемые зоны оборудуются средствами автоматической противопожарной защиты, включающими:</w:t>
      </w:r>
    </w:p>
    <w:p w:rsidR="00A90A44" w:rsidRDefault="00A90A44">
      <w:pPr>
        <w:pStyle w:val="ConsPlusNormal"/>
        <w:spacing w:before="220"/>
        <w:ind w:firstLine="540"/>
        <w:jc w:val="both"/>
      </w:pPr>
      <w:r>
        <w:t>установку пожарных гидрантов в наземных тепловых камерах;</w:t>
      </w:r>
    </w:p>
    <w:p w:rsidR="00A90A44" w:rsidRDefault="00A90A44">
      <w:pPr>
        <w:pStyle w:val="ConsPlusNormal"/>
        <w:spacing w:before="220"/>
        <w:ind w:firstLine="540"/>
        <w:jc w:val="both"/>
      </w:pPr>
      <w:r>
        <w:t>автоматическую пожарную сигнализацию;</w:t>
      </w:r>
    </w:p>
    <w:p w:rsidR="00A90A44" w:rsidRDefault="00A90A44">
      <w:pPr>
        <w:pStyle w:val="ConsPlusNormal"/>
        <w:spacing w:before="220"/>
        <w:ind w:firstLine="540"/>
        <w:jc w:val="both"/>
      </w:pPr>
      <w:r>
        <w:t>систему оповещения людей при пожаре;</w:t>
      </w:r>
    </w:p>
    <w:p w:rsidR="00A90A44" w:rsidRDefault="00A90A44">
      <w:pPr>
        <w:pStyle w:val="ConsPlusNormal"/>
        <w:spacing w:before="220"/>
        <w:ind w:firstLine="540"/>
        <w:jc w:val="both"/>
      </w:pPr>
      <w:r>
        <w:t>молниезащиту зданий.</w:t>
      </w:r>
    </w:p>
    <w:p w:rsidR="00A90A44" w:rsidRDefault="00A90A44">
      <w:pPr>
        <w:pStyle w:val="ConsPlusNormal"/>
        <w:spacing w:before="220"/>
        <w:ind w:firstLine="540"/>
        <w:jc w:val="both"/>
      </w:pPr>
      <w:r>
        <w:t>Все технические решения в части взрывопожаробезопасности для систем отопления, вентиляции и кондиционирования воздуха выполняются в соответствии с требованиями СНиП 2.04-05-92 "Отопление, вентиляция и кондиционирование".</w:t>
      </w:r>
    </w:p>
    <w:p w:rsidR="00A90A44" w:rsidRDefault="00A90A44">
      <w:pPr>
        <w:pStyle w:val="ConsPlusNormal"/>
        <w:spacing w:before="220"/>
        <w:ind w:firstLine="540"/>
        <w:jc w:val="both"/>
      </w:pPr>
      <w:r>
        <w:t>Руководством ЖЭО (или другой службой владения и эксплуатации жилым фондом) должны быть разработаны специальные организационные мероприятия по предотвращению пожара и эвакуации людей при пожаре, которые должны предусматривать:</w:t>
      </w:r>
    </w:p>
    <w:p w:rsidR="00A90A44" w:rsidRDefault="00A90A44">
      <w:pPr>
        <w:pStyle w:val="ConsPlusNormal"/>
        <w:spacing w:before="220"/>
        <w:ind w:firstLine="540"/>
        <w:jc w:val="both"/>
      </w:pPr>
      <w:r>
        <w:t>- периодический контроль содержания в исправном состоянии оборудования, контрольно-измерительных приборов, коммуникаций, трубопроводов и проверку их работоспособности, в том числе метрологическое обеспечение систем контроля и управления;</w:t>
      </w:r>
    </w:p>
    <w:p w:rsidR="00A90A44" w:rsidRDefault="00A90A44">
      <w:pPr>
        <w:pStyle w:val="ConsPlusNormal"/>
        <w:spacing w:before="220"/>
        <w:ind w:firstLine="540"/>
        <w:jc w:val="both"/>
      </w:pPr>
      <w:r>
        <w:t>при проведении ремонтных работ категорический запрет производства в здании любых работ с открытым огнем;</w:t>
      </w:r>
    </w:p>
    <w:p w:rsidR="00A90A44" w:rsidRDefault="00A90A44">
      <w:pPr>
        <w:pStyle w:val="ConsPlusNormal"/>
        <w:spacing w:before="220"/>
        <w:ind w:firstLine="540"/>
        <w:jc w:val="both"/>
      </w:pPr>
      <w:r>
        <w:t>точное выполнение план-графика предупредительно-ремонтных работ и профилактических работ, соблюдение правил при ведении ремонтных работ;</w:t>
      </w:r>
    </w:p>
    <w:p w:rsidR="00A90A44" w:rsidRDefault="00A90A44">
      <w:pPr>
        <w:pStyle w:val="ConsPlusNormal"/>
        <w:spacing w:before="220"/>
        <w:ind w:firstLine="540"/>
        <w:jc w:val="both"/>
      </w:pPr>
      <w:r>
        <w:t>своевременное выполнение предписаний надзорных органов;</w:t>
      </w:r>
    </w:p>
    <w:p w:rsidR="00A90A44" w:rsidRDefault="00A90A44">
      <w:pPr>
        <w:pStyle w:val="ConsPlusNormal"/>
        <w:spacing w:before="220"/>
        <w:ind w:firstLine="540"/>
        <w:jc w:val="both"/>
      </w:pPr>
      <w:r>
        <w:t>регулярную проверку наличия и поддержания в готовности средств индивидуальной защиты;</w:t>
      </w:r>
    </w:p>
    <w:p w:rsidR="00A90A44" w:rsidRDefault="00A90A44">
      <w:pPr>
        <w:pStyle w:val="ConsPlusNormal"/>
        <w:spacing w:before="220"/>
        <w:ind w:firstLine="540"/>
        <w:jc w:val="both"/>
      </w:pPr>
      <w:r>
        <w:t>техническое обслуживание оборудования в соответствии с требованиями заводов-изготовителей, изложенных в паспортах и инструкциях по безопасности;</w:t>
      </w:r>
    </w:p>
    <w:p w:rsidR="00A90A44" w:rsidRDefault="00A90A44">
      <w:pPr>
        <w:pStyle w:val="ConsPlusNormal"/>
        <w:spacing w:before="220"/>
        <w:ind w:firstLine="540"/>
        <w:jc w:val="both"/>
      </w:pPr>
      <w:r>
        <w:t>оповещение о пожаре;</w:t>
      </w:r>
    </w:p>
    <w:p w:rsidR="00A90A44" w:rsidRDefault="00A90A44">
      <w:pPr>
        <w:pStyle w:val="ConsPlusNormal"/>
        <w:spacing w:before="220"/>
        <w:ind w:firstLine="540"/>
        <w:jc w:val="both"/>
      </w:pPr>
      <w:r>
        <w:t>эвакуационные мероприятия;</w:t>
      </w:r>
    </w:p>
    <w:p w:rsidR="00A90A44" w:rsidRDefault="00A90A44">
      <w:pPr>
        <w:pStyle w:val="ConsPlusNormal"/>
        <w:spacing w:before="220"/>
        <w:ind w:firstLine="540"/>
        <w:jc w:val="both"/>
      </w:pPr>
      <w:r>
        <w:t>мероприятия по ликвидации чрезвычайных ситуаций.</w:t>
      </w:r>
    </w:p>
    <w:p w:rsidR="00A90A44" w:rsidRDefault="00A90A44">
      <w:pPr>
        <w:pStyle w:val="ConsPlusNormal"/>
        <w:spacing w:before="220"/>
        <w:ind w:firstLine="540"/>
        <w:jc w:val="both"/>
      </w:pPr>
      <w:r>
        <w:t>Реализация вышеуказанных мероприятий в проектной документации при застройке городского округа позволит предотвратить техногенные ЧС от внутренних источников и снизить последствия ЧС в случае их возникновения.</w:t>
      </w:r>
    </w:p>
    <w:p w:rsidR="00A90A44" w:rsidRDefault="00A90A44">
      <w:pPr>
        <w:pStyle w:val="ConsPlusNormal"/>
        <w:jc w:val="both"/>
      </w:pPr>
    </w:p>
    <w:p w:rsidR="00A90A44" w:rsidRDefault="00A90A44">
      <w:pPr>
        <w:pStyle w:val="ConsPlusNormal"/>
        <w:jc w:val="both"/>
      </w:pPr>
    </w:p>
    <w:p w:rsidR="00A90A44" w:rsidRDefault="00A90A44">
      <w:pPr>
        <w:pStyle w:val="ConsPlusNormal"/>
        <w:pBdr>
          <w:top w:val="single" w:sz="6" w:space="0" w:color="auto"/>
        </w:pBdr>
        <w:spacing w:before="100" w:after="100"/>
        <w:jc w:val="both"/>
        <w:rPr>
          <w:sz w:val="2"/>
          <w:szCs w:val="2"/>
        </w:rPr>
      </w:pPr>
    </w:p>
    <w:p w:rsidR="00FE57B3" w:rsidRDefault="00FE57B3">
      <w:bookmarkStart w:id="30" w:name="_GoBack"/>
      <w:bookmarkEnd w:id="30"/>
    </w:p>
    <w:sectPr w:rsidR="00FE57B3" w:rsidSect="00EF4DF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inkAnnotation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44"/>
    <w:rsid w:val="00067BDD"/>
    <w:rsid w:val="000B3C9F"/>
    <w:rsid w:val="00194274"/>
    <w:rsid w:val="001C56FB"/>
    <w:rsid w:val="001F6358"/>
    <w:rsid w:val="00281C8A"/>
    <w:rsid w:val="00281E30"/>
    <w:rsid w:val="0050674B"/>
    <w:rsid w:val="00517482"/>
    <w:rsid w:val="00523D4D"/>
    <w:rsid w:val="0059320C"/>
    <w:rsid w:val="005B320C"/>
    <w:rsid w:val="00691CCF"/>
    <w:rsid w:val="007F3F66"/>
    <w:rsid w:val="00883367"/>
    <w:rsid w:val="008E0B44"/>
    <w:rsid w:val="009135FE"/>
    <w:rsid w:val="00970B4E"/>
    <w:rsid w:val="00A2637E"/>
    <w:rsid w:val="00A26AE4"/>
    <w:rsid w:val="00A43FE5"/>
    <w:rsid w:val="00A90A44"/>
    <w:rsid w:val="00A90FCD"/>
    <w:rsid w:val="00AA5B5B"/>
    <w:rsid w:val="00AC4FD2"/>
    <w:rsid w:val="00AF4D9F"/>
    <w:rsid w:val="00BF276C"/>
    <w:rsid w:val="00CC1D25"/>
    <w:rsid w:val="00CF52B0"/>
    <w:rsid w:val="00D879EF"/>
    <w:rsid w:val="00D96711"/>
    <w:rsid w:val="00E116F8"/>
    <w:rsid w:val="00EA35DB"/>
    <w:rsid w:val="00EE5EEC"/>
    <w:rsid w:val="00F23917"/>
    <w:rsid w:val="00FE5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A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0A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0A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0A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0A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0A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0A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0A4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A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0A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0A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0A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0A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0A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0A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0A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5605CC2D681EFAED59115C3426180E994DEEC465AB688212844E33B70A8A8C41542AF4E066C2119A5D4A40CF067A4401C53ED065537FB99F228DUEuEA" TargetMode="External"/><Relationship Id="rId21" Type="http://schemas.openxmlformats.org/officeDocument/2006/relationships/hyperlink" Target="consultantplus://offline/ref=A85605CC2D681EFAED590F51224A4F029C46B1C967AE66DC46DB156EE00380DB141B2BBAA46CDD1198434943C5U5uBA" TargetMode="External"/><Relationship Id="rId42" Type="http://schemas.openxmlformats.org/officeDocument/2006/relationships/hyperlink" Target="consultantplus://offline/ref=A85605CC2D681EFAED59115C3426180E994DEEC465AF6C8B19844E33B70A8A8C41542AF4E066C2119A5D4A43CF067A4401C53ED065537FB99F228DUEuEA" TargetMode="External"/><Relationship Id="rId47" Type="http://schemas.openxmlformats.org/officeDocument/2006/relationships/hyperlink" Target="consultantplus://offline/ref=D2FE4F456C0733CB8BB101006AF0B2C056B3DDD73A336DF3B666B880147F2891A18CB7D7C2D4C825766E596DB0032B8E801859B511873DEAV5uDA" TargetMode="External"/><Relationship Id="rId63" Type="http://schemas.openxmlformats.org/officeDocument/2006/relationships/hyperlink" Target="consultantplus://offline/ref=D2FE4F456C0733CB8BB101006AF0B2C054BBD6D030326DF3B666B880147F2891B38CEFDBC2D3D6257C7B0F3CF5V5uFA" TargetMode="External"/><Relationship Id="rId68" Type="http://schemas.openxmlformats.org/officeDocument/2006/relationships/hyperlink" Target="consultantplus://offline/ref=D2FE4F456C0733CB8BB101006AF0B2C056B8DDD63D376DF3B666B880147F2891B38CEFDBC2D3D6257C7B0F3CF5V5uFA" TargetMode="External"/><Relationship Id="rId84" Type="http://schemas.openxmlformats.org/officeDocument/2006/relationships/hyperlink" Target="consultantplus://offline/ref=D2FE4F456C0733CB8BB101006AF0B2C054BAD5D538306DF3B666B880147F2891A18CB7D4C2D2CF2E2A344969F9562190870447B50F84V3u4A" TargetMode="External"/><Relationship Id="rId89" Type="http://schemas.openxmlformats.org/officeDocument/2006/relationships/hyperlink" Target="consultantplus://offline/ref=D2FE4F456C0733CB8BB101006AF0B2C054BAD4DD3D326DF3B666B880147F2891B38CEFDBC2D3D6257C7B0F3CF5V5uFA" TargetMode="External"/><Relationship Id="rId16" Type="http://schemas.openxmlformats.org/officeDocument/2006/relationships/hyperlink" Target="consultantplus://offline/ref=A85605CC2D681EFAED59115C3426180E994DEEC465AF6C8B19844E33B70A8A8C41542AF4E066C2119A5D4A43CF067A4401C53ED065537FB99F228DUEuEA" TargetMode="External"/><Relationship Id="rId107" Type="http://schemas.openxmlformats.org/officeDocument/2006/relationships/hyperlink" Target="consultantplus://offline/ref=D2FE4F456C0733CB8BB101006AF0B2C056B2DCD43E336DF3B666B880147F2891B38CEFDBC2D3D6257C7B0F3CF5V5uFA" TargetMode="External"/><Relationship Id="rId11" Type="http://schemas.openxmlformats.org/officeDocument/2006/relationships/hyperlink" Target="consultantplus://offline/ref=A85605CC2D681EFAED59115C3426180E994DEEC467A86B8E1E844E33B70A8A8C41542AF4E066C2119B5D4347CF067A4401C53ED065537FB99F228DUEuEA" TargetMode="External"/><Relationship Id="rId32" Type="http://schemas.openxmlformats.org/officeDocument/2006/relationships/hyperlink" Target="consultantplus://offline/ref=A85605CC2D681EFAED59115C3426180E994DEEC464A6688C1A844E33B70A8A8C41542AF4E066C2119A5D4A42CF067A4401C53ED065537FB99F228DUEuEA" TargetMode="External"/><Relationship Id="rId37" Type="http://schemas.openxmlformats.org/officeDocument/2006/relationships/hyperlink" Target="consultantplus://offline/ref=A85605CC2D681EFAED59115C3426180E994DEEC464A6688C1A844E33B70A8A8C41542AF4E066C2119A5D4A42CF067A4401C53ED065537FB99F228DUEuEA" TargetMode="External"/><Relationship Id="rId53" Type="http://schemas.openxmlformats.org/officeDocument/2006/relationships/hyperlink" Target="consultantplus://offline/ref=D2FE4F456C0733CB8BB11F0D7C9CE5CC51B18AD83B386FA2ED39E3DD437622C6E6C3EE878681C525797B0D3EEA54268FV8uEA" TargetMode="External"/><Relationship Id="rId58" Type="http://schemas.openxmlformats.org/officeDocument/2006/relationships/hyperlink" Target="consultantplus://offline/ref=D2FE4F456C0733CB8BB11F0D7C9CE5CC51B18AD83A3464A5EE39E3DD437622C6E6C3EE9586D9C9257F610F35FF0277CAD20B59B011853FF5568CE4V5u8A" TargetMode="External"/><Relationship Id="rId74" Type="http://schemas.openxmlformats.org/officeDocument/2006/relationships/hyperlink" Target="consultantplus://offline/ref=D2FE4F456C0733CB8BB11F0D7C9CE5CC51B18AD83A3067A4E939E3DD437622C6E6C3EE9586D9C9257E650C3DFF0277CAD20B59B011853FF5568CE4V5u8A" TargetMode="External"/><Relationship Id="rId79" Type="http://schemas.openxmlformats.org/officeDocument/2006/relationships/hyperlink" Target="consultantplus://offline/ref=D2FE4F456C0733CB8BB101006AF0B2C056BCD7D03D326DF3B666B880147F2891A18CB7D7C2D4C8207C6E596DB0032B8E801859B511873DEAV5uDA" TargetMode="External"/><Relationship Id="rId102" Type="http://schemas.openxmlformats.org/officeDocument/2006/relationships/hyperlink" Target="consultantplus://offline/ref=D2FE4F456C0733CB8BB101006AF0B2C052BADCD6303A30F9BE3FB48213707786A6C5BBD6C2D4C92175315C78A15B268999065BA90D853CVEu2A"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2FE4F456C0733CB8BB101006AF0B2C054BAD4DD3D326DF3B666B880147F2891B38CEFDBC2D3D6257C7B0F3CF5V5uFA" TargetMode="External"/><Relationship Id="rId95" Type="http://schemas.openxmlformats.org/officeDocument/2006/relationships/hyperlink" Target="consultantplus://offline/ref=D2FE4F456C0733CB8BB101006AF0B2C054BAD4DD3D326DF3B666B880147F2891A18CB7D7C2D4CD227F6E596DB0032B8E801859B511873DEAV5uDA" TargetMode="External"/><Relationship Id="rId22" Type="http://schemas.openxmlformats.org/officeDocument/2006/relationships/hyperlink" Target="consultantplus://offline/ref=A85605CC2D681EFAED590F51224A4F029C47B5C961A966DC46DB156EE00380DB141B2BBAA46CDD1198434943C5U5uBA" TargetMode="External"/><Relationship Id="rId27" Type="http://schemas.openxmlformats.org/officeDocument/2006/relationships/hyperlink" Target="consultantplus://offline/ref=A85605CC2D681EFAED59115C3426180E994DEEC464AE648D1C844E33B70A8A8C41542AF4E066C2119A5D4A44CF067A4401C53ED065537FB99F228DUEuEA" TargetMode="External"/><Relationship Id="rId43" Type="http://schemas.openxmlformats.org/officeDocument/2006/relationships/hyperlink" Target="consultantplus://offline/ref=A85605CC2D681EFAED590F51224A4F029E45B0CD66A43BD64E82196CE70CDFCC01527FB7A46BC51891091A07915F2B074AC83CC979537CUAuEA" TargetMode="External"/><Relationship Id="rId48" Type="http://schemas.openxmlformats.org/officeDocument/2006/relationships/hyperlink" Target="consultantplus://offline/ref=D2FE4F456C0733CB8BB101006AF0B2C056BCD7D03D326DF3B666B880147F2891A18CB7D7C2D4CE24796E596DB0032B8E801859B511873DEAV5uDA" TargetMode="External"/><Relationship Id="rId64" Type="http://schemas.openxmlformats.org/officeDocument/2006/relationships/hyperlink" Target="consultantplus://offline/ref=D2FE4F456C0733CB8BB101006AF0B2C053B3D4DC393A30F9BE3FB48213707786A6C5BBD6C2D4C92575315C78A15B268999065BA90D853CVEu2A" TargetMode="External"/><Relationship Id="rId69" Type="http://schemas.openxmlformats.org/officeDocument/2006/relationships/hyperlink" Target="consultantplus://offline/ref=D2FE4F456C0733CB8BB101006AF0B2C054BADCD53F386DF3B666B880147F2891A18CB7D7C2D4C825766E596DB0032B8E801859B511873DEAV5uDA" TargetMode="External"/><Relationship Id="rId80" Type="http://schemas.openxmlformats.org/officeDocument/2006/relationships/hyperlink" Target="consultantplus://offline/ref=D2FE4F456C0733CB8BB101006AF0B2C055B3D2D03F336DF3B666B880147F2891A18CB7D7C2D4C9207B6E596DB0032B8E801859B511873DEAV5uDA" TargetMode="External"/><Relationship Id="rId85" Type="http://schemas.openxmlformats.org/officeDocument/2006/relationships/hyperlink" Target="consultantplus://offline/ref=D2FE4F456C0733CB8BB101006AF0B2C054BAD5D538306DF3B666B880147F2891A18CB7D7C2D5CE227A6E596DB0032B8E801859B511873DEAV5uDA" TargetMode="External"/><Relationship Id="rId12" Type="http://schemas.openxmlformats.org/officeDocument/2006/relationships/hyperlink" Target="consultantplus://offline/ref=A85605CC2D681EFAED59115C3426180E994DEEC465AD6E8D13844E33B70A8A8C41542AF4E066C2119A5D4A42CF067A4401C53ED065537FB99F228DUEuEA" TargetMode="External"/><Relationship Id="rId17" Type="http://schemas.openxmlformats.org/officeDocument/2006/relationships/hyperlink" Target="consultantplus://offline/ref=A85605CC2D681EFAED59115C3426180E994DEEC464A6648D1D844E33B70A8A8C41542AF4E066C2119A5D4A47CF067A4401C53ED065537FB99F228DUEuEA" TargetMode="External"/><Relationship Id="rId33" Type="http://schemas.openxmlformats.org/officeDocument/2006/relationships/hyperlink" Target="consultantplus://offline/ref=A85605CC2D681EFAED59115C3426180E994DEEC464A6688C1A844E33B70A8A8C41542AF4E066C2119A5D4A42CF067A4401C53ED065537FB99F228DUEuEA" TargetMode="External"/><Relationship Id="rId38" Type="http://schemas.openxmlformats.org/officeDocument/2006/relationships/image" Target="media/image1.png"/><Relationship Id="rId59" Type="http://schemas.openxmlformats.org/officeDocument/2006/relationships/hyperlink" Target="consultantplus://offline/ref=D2FE4F456C0733CB8BB11F0D7C9CE5CC51B18AD83A3464A5E939E3DD437622C6E6C3EE9586D9C9257F630B35FF0277CAD20B59B011853FF5568CE4V5u8A" TargetMode="External"/><Relationship Id="rId103" Type="http://schemas.openxmlformats.org/officeDocument/2006/relationships/hyperlink" Target="consultantplus://offline/ref=D2FE4F456C0733CB8BB101006AF0B2C052BADCD6303A30F9BE3FB48213707786A6C5BBD6C2D4C92175315C78A15B268999065BA90D853CVEu2A" TargetMode="External"/><Relationship Id="rId108" Type="http://schemas.openxmlformats.org/officeDocument/2006/relationships/fontTable" Target="fontTable.xml"/><Relationship Id="rId54" Type="http://schemas.openxmlformats.org/officeDocument/2006/relationships/hyperlink" Target="consultantplus://offline/ref=D2FE4F456C0733CB8BB11F0D7C9CE5CC51B18AD83A3166A7E339E3DD437622C6E6C3EE878681C525797B0D3EEA54268FV8uEA" TargetMode="External"/><Relationship Id="rId70" Type="http://schemas.openxmlformats.org/officeDocument/2006/relationships/hyperlink" Target="consultantplus://offline/ref=D2FE4F456C0733CB8BB101006AF0B2C056BED5D031346DF3B666B880147F2891B38CEFDBC2D3D6257C7B0F3CF5V5uFA" TargetMode="External"/><Relationship Id="rId75" Type="http://schemas.openxmlformats.org/officeDocument/2006/relationships/hyperlink" Target="consultantplus://offline/ref=D2FE4F456C0733CB8BB101006AF0B2C056BCD7D03D326DF3B666B880147F2891A18CB7D7C2D4CD23786E596DB0032B8E801859B511873DEAV5uDA" TargetMode="External"/><Relationship Id="rId91" Type="http://schemas.openxmlformats.org/officeDocument/2006/relationships/hyperlink" Target="consultantplus://offline/ref=D2FE4F456C0733CB8BB101006AF0B2C056B9D4D1393A30F9BE3FB48213707786A6C5BBD6C2D4CD2675315C78A15B268999065BA90D853CVEu2A" TargetMode="External"/><Relationship Id="rId96" Type="http://schemas.openxmlformats.org/officeDocument/2006/relationships/hyperlink" Target="consultantplus://offline/ref=D2FE4F456C0733CB8BB101006AF0B2C054BAD4DD3D326DF3B666B880147F2891B38CEFDBC2D3D6257C7B0F3CF5V5uFA" TargetMode="External"/><Relationship Id="rId1" Type="http://schemas.openxmlformats.org/officeDocument/2006/relationships/styles" Target="styles.xml"/><Relationship Id="rId6" Type="http://schemas.openxmlformats.org/officeDocument/2006/relationships/hyperlink" Target="consultantplus://offline/ref=A85605CC2D681EFAED59115C3426180E994DEEC465A9658A13844E33B70A8A8C41542AF4E066C2119A5D4F47CF067A4401C53ED065537FB99F228DUEuEA" TargetMode="External"/><Relationship Id="rId15" Type="http://schemas.openxmlformats.org/officeDocument/2006/relationships/hyperlink" Target="consultantplus://offline/ref=A85605CC2D681EFAED590F51224A4F029C46B1C967AE66DC46DB156EE00380DB061B73B6A46AC5169E561F128007260053D63ED565517DA6U9u4A" TargetMode="External"/><Relationship Id="rId23" Type="http://schemas.openxmlformats.org/officeDocument/2006/relationships/hyperlink" Target="consultantplus://offline/ref=A85605CC2D681EFAED590F51224A4F029C47B4C164AE66DC46DB156EE00380DB061B73BFA66AC845CB191E4EC455350056D63CD77AU5uAA" TargetMode="External"/><Relationship Id="rId28" Type="http://schemas.openxmlformats.org/officeDocument/2006/relationships/hyperlink" Target="consultantplus://offline/ref=A85605CC2D681EFAED59115C3426180E994DEEC467A6658B1F844E33B70A8A8C41542AF4E066C2119A5D4947CF067A4401C53ED065537FB99F228DUEuEA" TargetMode="External"/><Relationship Id="rId36" Type="http://schemas.openxmlformats.org/officeDocument/2006/relationships/hyperlink" Target="consultantplus://offline/ref=A85605CC2D681EFAED59115C3426180E994DEEC467A6658B1F844E33B70A8A8C41542AF4E066C2119A5D4A43CF067A4401C53ED065537FB99F228DUEuEA" TargetMode="External"/><Relationship Id="rId49" Type="http://schemas.openxmlformats.org/officeDocument/2006/relationships/hyperlink" Target="consultantplus://offline/ref=D2FE4F456C0733CB8BB101006AF0B2C054BBD0D03D306DF3B666B880147F2891B38CEFDBC2D3D6257C7B0F3CF5V5uFA" TargetMode="External"/><Relationship Id="rId57" Type="http://schemas.openxmlformats.org/officeDocument/2006/relationships/hyperlink" Target="consultantplus://offline/ref=D2FE4F456C0733CB8BB11F0D7C9CE5CC51B18AD83B3863A3EA39E3DD437622C6E6C3EE9586D9C9257E650C3DFF0277CAD20B59B011853FF5568CE4V5u8A" TargetMode="External"/><Relationship Id="rId106" Type="http://schemas.openxmlformats.org/officeDocument/2006/relationships/hyperlink" Target="consultantplus://offline/ref=D2FE4F456C0733CB8BB101006AF0B2C055BAD7DD3D356DF3B666B880147F2891B38CEFDBC2D3D6257C7B0F3CF5V5uFA" TargetMode="External"/><Relationship Id="rId10" Type="http://schemas.openxmlformats.org/officeDocument/2006/relationships/hyperlink" Target="consultantplus://offline/ref=A85605CC2D681EFAED59115C3426180E994DEEC467A86B8E1E844E33B70A8A8C41542AF4E066C2119A554944CF067A4401C53ED065537FB99F228DUEuEA" TargetMode="External"/><Relationship Id="rId31" Type="http://schemas.openxmlformats.org/officeDocument/2006/relationships/hyperlink" Target="consultantplus://offline/ref=A85605CC2D681EFAED59115C3426180E994DEEC464A6688C1A844E33B70A8A8C41542AF4E066C2119A5D4A42CF067A4401C53ED065537FB99F228DUEuEA" TargetMode="External"/><Relationship Id="rId44" Type="http://schemas.openxmlformats.org/officeDocument/2006/relationships/hyperlink" Target="consultantplus://offline/ref=D2FE4F456C0733CB8BB101006AF0B2C056BFDDD039346DF3B666B880147F2891A18CB7D7C2D4C824786E596DB0032B8E801859B511873DEAV5uDA" TargetMode="External"/><Relationship Id="rId52" Type="http://schemas.openxmlformats.org/officeDocument/2006/relationships/hyperlink" Target="consultantplus://offline/ref=D2FE4F456C0733CB8BB101006AF0B2C054BAD4DD3D326DF3B666B880147F2891B38CEFDBC2D3D6257C7B0F3CF5V5uFA" TargetMode="External"/><Relationship Id="rId60" Type="http://schemas.openxmlformats.org/officeDocument/2006/relationships/hyperlink" Target="consultantplus://offline/ref=D2FE4F456C0733CB8BB11F0D7C9CE5CC51B18AD83A3764ACEC39E3DD437622C6E6C3EE9586D9C9257E650C3EFF0277CAD20B59B011853FF5568CE4V5u8A" TargetMode="External"/><Relationship Id="rId65" Type="http://schemas.openxmlformats.org/officeDocument/2006/relationships/hyperlink" Target="consultantplus://offline/ref=D2FE4F456C0733CB8BB11F0D7C9CE5CC51B18AD83A3167A4E939E3DD437622C6E6C3EE9586D9C9257E650C3CFF0277CAD20B59B011853FF5568CE4V5u8A" TargetMode="External"/><Relationship Id="rId73" Type="http://schemas.openxmlformats.org/officeDocument/2006/relationships/hyperlink" Target="consultantplus://offline/ref=D2FE4F456C0733CB8BB101006AF0B2C055BFD3D439356DF3B666B880147F2891A18CB7D7C2D4CE217F6E596DB0032B8E801859B511873DEAV5uDA" TargetMode="External"/><Relationship Id="rId78" Type="http://schemas.openxmlformats.org/officeDocument/2006/relationships/hyperlink" Target="consultantplus://offline/ref=D2FE4F456C0733CB8BB101006AF0B2C056BCD7D03D326DF3B666B880147F2891A18CB7D7C2D4C82C796E596DB0032B8E801859B511873DEAV5uDA" TargetMode="External"/><Relationship Id="rId81" Type="http://schemas.openxmlformats.org/officeDocument/2006/relationships/hyperlink" Target="consultantplus://offline/ref=D2FE4F456C0733CB8BB101006AF0B2C056BCD7D03D326DF3B666B880147F2891A18CB7D7C2D4C0257D6E596DB0032B8E801859B511873DEAV5uDA" TargetMode="External"/><Relationship Id="rId86" Type="http://schemas.openxmlformats.org/officeDocument/2006/relationships/hyperlink" Target="consultantplus://offline/ref=D2FE4F456C0733CB8BB101006AF0B2C054BAD4DD3E326DF3B666B880147F2891A18CB7DECBD2C3712F215831F451388E85185BB70EV8uCA" TargetMode="External"/><Relationship Id="rId94" Type="http://schemas.openxmlformats.org/officeDocument/2006/relationships/hyperlink" Target="consultantplus://offline/ref=D2FE4F456C0733CB8BB101006AF0B2C055BBD3DC3B346DF3B666B880147F2891B38CEFDBC2D3D6257C7B0F3CF5V5uFA" TargetMode="External"/><Relationship Id="rId99" Type="http://schemas.openxmlformats.org/officeDocument/2006/relationships/hyperlink" Target="consultantplus://offline/ref=D2FE4F456C0733CB8BB101006AF0B2C056B3D3D33A336DF3B666B880147F2891B38CEFDBC2D3D6257C7B0F3CF5V5uFA" TargetMode="External"/><Relationship Id="rId101" Type="http://schemas.openxmlformats.org/officeDocument/2006/relationships/hyperlink" Target="consultantplus://offline/ref=D2FE4F456C0733CB8BB101006AF0B2C054BAD5D03C376DF3B666B880147F2891A18CB7D7C2D4C92C7E6E596DB0032B8E801859B511873DEAV5uDA" TargetMode="External"/><Relationship Id="rId4" Type="http://schemas.openxmlformats.org/officeDocument/2006/relationships/webSettings" Target="webSettings.xml"/><Relationship Id="rId9" Type="http://schemas.openxmlformats.org/officeDocument/2006/relationships/hyperlink" Target="consultantplus://offline/ref=A85605CC2D681EFAED590F51224A4F029C46B1C967AE66DC46DB156EE00380DB061B73B6A46BC0199A561F128007260053D63ED565517DA6U9u4A" TargetMode="External"/><Relationship Id="rId13" Type="http://schemas.openxmlformats.org/officeDocument/2006/relationships/hyperlink" Target="consultantplus://offline/ref=A85605CC2D681EFAED59115C3426180E994DEEC465A9658A13844E33B70A8A8C41542AF4E066C2119A5D4F47CF067A4401C53ED065537FB99F228DUEuEA" TargetMode="External"/><Relationship Id="rId18" Type="http://schemas.openxmlformats.org/officeDocument/2006/relationships/hyperlink" Target="consultantplus://offline/ref=A85605CC2D681EFAED59115C3426180E994DEEC464A6688C1A844E33B70A8A8C41542AF4E066C2119A5D4A42CF067A4401C53ED065537FB99F228DUEuEA" TargetMode="External"/><Relationship Id="rId39" Type="http://schemas.openxmlformats.org/officeDocument/2006/relationships/hyperlink" Target="consultantplus://offline/ref=A85605CC2D681EFAED59115C3426180E994DEEC465AF6C8B19844E33B70A8A8C41542AF4E066C2119A5D4A43CF067A4401C53ED065537FB99F228DUEuEA" TargetMode="External"/><Relationship Id="rId109" Type="http://schemas.openxmlformats.org/officeDocument/2006/relationships/theme" Target="theme/theme1.xml"/><Relationship Id="rId34" Type="http://schemas.openxmlformats.org/officeDocument/2006/relationships/hyperlink" Target="consultantplus://offline/ref=A85605CC2D681EFAED59115C3426180E994DEEC464A6688C1A844E33B70A8A8C41542AF4E066C2119A5D4A42CF067A4401C53ED065537FB99F228DUEuEA" TargetMode="External"/><Relationship Id="rId50" Type="http://schemas.openxmlformats.org/officeDocument/2006/relationships/hyperlink" Target="consultantplus://offline/ref=D2FE4F456C0733CB8BB101006AF0B2C054BAD4DD3D326DF3B666B880147F2891B38CEFDBC2D3D6257C7B0F3CF5V5uFA" TargetMode="External"/><Relationship Id="rId55" Type="http://schemas.openxmlformats.org/officeDocument/2006/relationships/hyperlink" Target="consultantplus://offline/ref=D2FE4F456C0733CB8BB11F0D7C9CE5CC51B18AD838386EA4EF39E3DD437622C6E6C3EE9586D9C9257E650C3CFF0277CAD20B59B011853FF5568CE4V5u8A" TargetMode="External"/><Relationship Id="rId76" Type="http://schemas.openxmlformats.org/officeDocument/2006/relationships/hyperlink" Target="consultantplus://offline/ref=D2FE4F456C0733CB8BB101006AF0B2C056BCD7D03D326DF3B666B880147F2891A18CB7D7C2D4C8247A6E596DB0032B8E801859B511873DEAV5uDA" TargetMode="External"/><Relationship Id="rId97" Type="http://schemas.openxmlformats.org/officeDocument/2006/relationships/hyperlink" Target="consultantplus://offline/ref=D2FE4F456C0733CB8BB101006AF0B2C054BAD4DD3A356DF3B666B880147F2891A18CB7D7C5D3C3712F215831F451388E85185BB70EV8uCA" TargetMode="External"/><Relationship Id="rId104" Type="http://schemas.openxmlformats.org/officeDocument/2006/relationships/hyperlink" Target="consultantplus://offline/ref=D2FE4F456C0733CB8BB101006AF0B2C050BDD7D13A3A30F9BE3FB48213707794A69DB7D6C5CAC82760670D3DVFuDA" TargetMode="External"/><Relationship Id="rId7" Type="http://schemas.openxmlformats.org/officeDocument/2006/relationships/hyperlink" Target="consultantplus://offline/ref=A85605CC2D681EFAED59115C3426180E994DEEC465AD6E8D13844E33B70A8A8C41542AF4E066C2119A5D4B45CF067A4401C53ED065537FB99F228DUEuEA" TargetMode="External"/><Relationship Id="rId71" Type="http://schemas.openxmlformats.org/officeDocument/2006/relationships/hyperlink" Target="consultantplus://offline/ref=D2FE4F456C0733CB8BB101006AF0B2C056BADDDC30326DF3B666B880147F2891B38CEFDBC2D3D6257C7B0F3CF5V5uFA" TargetMode="External"/><Relationship Id="rId92" Type="http://schemas.openxmlformats.org/officeDocument/2006/relationships/hyperlink" Target="consultantplus://offline/ref=D2FE4F456C0733CB8BB101006AF0B2C056B9D4D1393A30F9BE3FB48213707786A6C5BBD6C2D4CD2375315C78A15B268999065BA90D853CVEu2A" TargetMode="External"/><Relationship Id="rId2" Type="http://schemas.microsoft.com/office/2007/relationships/stylesWithEffects" Target="stylesWithEffects.xml"/><Relationship Id="rId29" Type="http://schemas.openxmlformats.org/officeDocument/2006/relationships/hyperlink" Target="consultantplus://offline/ref=A85605CC2D681EFAED59115C3426180E994DEEC467A6658B1F844E33B70A8A8C41542AF4E066C2119A5D4A43CF067A4401C53ED065537FB99F228DUEuEA" TargetMode="External"/><Relationship Id="rId24" Type="http://schemas.openxmlformats.org/officeDocument/2006/relationships/hyperlink" Target="consultantplus://offline/ref=A85605CC2D681EFAED590F51224A4F029947B7CF6DF931DE178E1B6BE853DACB10527EB0BA6BC10F985D4AU4uAA" TargetMode="External"/><Relationship Id="rId40" Type="http://schemas.openxmlformats.org/officeDocument/2006/relationships/hyperlink" Target="consultantplus://offline/ref=A85605CC2D681EFAED59115C3426180E994DEEC465AF6C8B19844E33B70A8A8C41542AF4E066C2119A5D4A43CF067A4401C53ED065537FB99F228DUEuEA" TargetMode="External"/><Relationship Id="rId45" Type="http://schemas.openxmlformats.org/officeDocument/2006/relationships/hyperlink" Target="consultantplus://offline/ref=D2FE4F456C0733CB8BB101006AF0B2C056BBD3D230306DF3B666B880147F2891B38CEFDBC2D3D6257C7B0F3CF5V5uFA" TargetMode="External"/><Relationship Id="rId66" Type="http://schemas.openxmlformats.org/officeDocument/2006/relationships/hyperlink" Target="consultantplus://offline/ref=D2FE4F456C0733CB8BB11F0D7C9CE5CC51B18AD83B386FA2ED39E3DD437622C6E6C3EE878681C525797B0D3EEA54268FV8uEA" TargetMode="External"/><Relationship Id="rId87" Type="http://schemas.openxmlformats.org/officeDocument/2006/relationships/hyperlink" Target="consultantplus://offline/ref=D2FE4F456C0733CB8BB101006AF0B2C054BBD0D03D306DF3B666B880147F2891B38CEFDBC2D3D6257C7B0F3CF5V5uFA" TargetMode="External"/><Relationship Id="rId61" Type="http://schemas.openxmlformats.org/officeDocument/2006/relationships/hyperlink" Target="consultantplus://offline/ref=D2FE4F456C0733CB8BB11F0D7C9CE5CC51B18AD83B386FA2ED39E3DD437622C6E6C3EE9586D9C9257E650C38FF0277CAD20B59B011853FF5568CE4V5u8A" TargetMode="External"/><Relationship Id="rId82" Type="http://schemas.openxmlformats.org/officeDocument/2006/relationships/hyperlink" Target="consultantplus://offline/ref=D2FE4F456C0733CB8BB101006AF0B2C056BCD7D03D326DF3B666B880147F2891A18CB7D7C2D4C82D7A6E596DB0032B8E801859B511873DEAV5uDA" TargetMode="External"/><Relationship Id="rId19" Type="http://schemas.openxmlformats.org/officeDocument/2006/relationships/hyperlink" Target="consultantplus://offline/ref=A85605CC2D681EFAED590F51224A4F029C46B1C967AE66DC46DB156EE00380DB061B73B6A46AC6109C561F128007260053D63ED565517DA6U9u4A" TargetMode="External"/><Relationship Id="rId14" Type="http://schemas.openxmlformats.org/officeDocument/2006/relationships/hyperlink" Target="consultantplus://offline/ref=A85605CC2D681EFAED59115C3426180E994DEEC465AD6E8D13844E33B70A8A8C41542AF4E066C2119A5D4A40CF067A4401C53ED065537FB99F228DUEuEA" TargetMode="External"/><Relationship Id="rId30" Type="http://schemas.openxmlformats.org/officeDocument/2006/relationships/hyperlink" Target="consultantplus://offline/ref=A85605CC2D681EFAED59115C3426180E994DEEC467A6658B1F844E33B70A8A8C41542AF4E066C2119A5D4A43CF067A4401C53ED065537FB99F228DUEuEA" TargetMode="External"/><Relationship Id="rId35" Type="http://schemas.openxmlformats.org/officeDocument/2006/relationships/hyperlink" Target="consultantplus://offline/ref=A85605CC2D681EFAED59115C3426180E994DEEC465AF6D8813844E33B70A8A8C41542AE6E03ECE119D434B41DA502B01U5uDA" TargetMode="External"/><Relationship Id="rId56" Type="http://schemas.openxmlformats.org/officeDocument/2006/relationships/hyperlink" Target="consultantplus://offline/ref=D2FE4F456C0733CB8BB11F0D7C9CE5CC51B18AD83B3166A7E939E3DD437622C6E6C3EE878681C525797B0D3EEA54268FV8uEA" TargetMode="External"/><Relationship Id="rId77" Type="http://schemas.openxmlformats.org/officeDocument/2006/relationships/hyperlink" Target="consultantplus://offline/ref=D2FE4F456C0733CB8BB101006AF0B2C056BCD7D03D326DF3B666B880147F2891A18CB7D7C2D4C82D776E596DB0032B8E801859B511873DEAV5uDA" TargetMode="External"/><Relationship Id="rId100" Type="http://schemas.openxmlformats.org/officeDocument/2006/relationships/hyperlink" Target="consultantplus://offline/ref=D2FE4F456C0733CB8BB101006AF0B2C050BFD2D4313A30F9BE3FB48213707786A6C5BBD6C2D4C82D75315C78A15B268999065BA90D853CVEu2A" TargetMode="External"/><Relationship Id="rId105" Type="http://schemas.openxmlformats.org/officeDocument/2006/relationships/hyperlink" Target="consultantplus://offline/ref=D2FE4F456C0733CB8BB101006AF0B2C056B2D7D13C396DF3B666B880147F2891B38CEFDBC2D3D6257C7B0F3CF5V5uFA" TargetMode="External"/><Relationship Id="rId8" Type="http://schemas.openxmlformats.org/officeDocument/2006/relationships/hyperlink" Target="consultantplus://offline/ref=A85605CC2D681EFAED590F51224A4F029C47B5C961A966DC46DB156EE00380DB141B2BBAA46CDD1198434943C5U5uBA" TargetMode="External"/><Relationship Id="rId51" Type="http://schemas.openxmlformats.org/officeDocument/2006/relationships/hyperlink" Target="consultantplus://offline/ref=D2FE4F456C0733CB8BB101006AF0B2C054BAD4DD3D326DF3B666B880147F2891B38CEFDBC2D3D6257C7B0F3CF5V5uFA" TargetMode="External"/><Relationship Id="rId72" Type="http://schemas.openxmlformats.org/officeDocument/2006/relationships/hyperlink" Target="consultantplus://offline/ref=D2FE4F456C0733CB8BB101006AF0B2C056BADDDC3A356DF3B666B880147F2891B38CEFDBC2D3D6257C7B0F3CF5V5uFA" TargetMode="External"/><Relationship Id="rId93" Type="http://schemas.openxmlformats.org/officeDocument/2006/relationships/hyperlink" Target="consultantplus://offline/ref=D2FE4F456C0733CB8BB101006AF0B2C056BCD7D03D326DF3B666B880147F2891A18CB7D7C2D4C8247A6E596DB0032B8E801859B511873DEAV5uDA" TargetMode="External"/><Relationship Id="rId98" Type="http://schemas.openxmlformats.org/officeDocument/2006/relationships/hyperlink" Target="consultantplus://offline/ref=D2FE4F456C0733CB8BB101006AF0B2C054BAD4DD3D326DF3B666B880147F2891A18CB7D7C2D4CD2D776E596DB0032B8E801859B511873DEAV5uDA" TargetMode="External"/><Relationship Id="rId3" Type="http://schemas.openxmlformats.org/officeDocument/2006/relationships/settings" Target="settings.xml"/><Relationship Id="rId25" Type="http://schemas.openxmlformats.org/officeDocument/2006/relationships/hyperlink" Target="consultantplus://offline/ref=A85605CC2D681EFAED59115C3426180E994DEEC465AB688212844E33B70A8A8C41542AE6E03ECE119D434B41DA502B01U5uDA" TargetMode="External"/><Relationship Id="rId46" Type="http://schemas.openxmlformats.org/officeDocument/2006/relationships/hyperlink" Target="consultantplus://offline/ref=D2FE4F456C0733CB8BB101006AF0B2C056BFDDD039346DF3B666B880147F2891A18CB7D7C2D4C824786E596DB0032B8E801859B511873DEAV5uDA" TargetMode="External"/><Relationship Id="rId67" Type="http://schemas.openxmlformats.org/officeDocument/2006/relationships/hyperlink" Target="consultantplus://offline/ref=D2FE4F456C0733CB8BB101006AF0B2C054BBD0D631316DF3B666B880147F2891B38CEFDBC2D3D6257C7B0F3CF5V5uFA" TargetMode="External"/><Relationship Id="rId20" Type="http://schemas.openxmlformats.org/officeDocument/2006/relationships/hyperlink" Target="consultantplus://offline/ref=A85605CC2D681EFAED590F51224A4F029E46B5C960A666DC46DB156EE00380DB141B2BBAA46CDD1198434943C5U5uBA" TargetMode="External"/><Relationship Id="rId41" Type="http://schemas.openxmlformats.org/officeDocument/2006/relationships/hyperlink" Target="consultantplus://offline/ref=A85605CC2D681EFAED59115C3426180E994DEEC465AF6C8B19844E33B70A8A8C41542AF4E066C2119A5D4A43CF067A4401C53ED065537FB99F228DUEuEA" TargetMode="External"/><Relationship Id="rId62" Type="http://schemas.openxmlformats.org/officeDocument/2006/relationships/hyperlink" Target="consultantplus://offline/ref=D2FE4F456C0733CB8BB101006AF0B2C055B3D7D73F316DF3B666B880147F2891A18CB7D4C98099612B680D3BEA562490850658VBuEA" TargetMode="External"/><Relationship Id="rId83" Type="http://schemas.openxmlformats.org/officeDocument/2006/relationships/hyperlink" Target="consultantplus://offline/ref=D2FE4F456C0733CB8BB101006AF0B2C056BCD7D03D326DF3B666B880147F2891A18CB7D7C2D4C8217C6E596DB0032B8E801859B511873DEAV5uDA" TargetMode="External"/><Relationship Id="rId88" Type="http://schemas.openxmlformats.org/officeDocument/2006/relationships/hyperlink" Target="consultantplus://offline/ref=D2FE4F456C0733CB8BB101006AF0B2C054BAD4DD3D326DF3B666B880147F2891B38CEFDBC2D3D6257C7B0F3CF5V5u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255</Pages>
  <Words>74492</Words>
  <Characters>424605</Characters>
  <Application>Microsoft Office Word</Application>
  <DocSecurity>0</DocSecurity>
  <Lines>3538</Lines>
  <Paragraphs>996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Сковитин</dc:creator>
  <cp:lastModifiedBy>Виталий Сковитин</cp:lastModifiedBy>
  <cp:revision>1</cp:revision>
  <dcterms:created xsi:type="dcterms:W3CDTF">2019-02-07T00:46:00Z</dcterms:created>
  <dcterms:modified xsi:type="dcterms:W3CDTF">2019-02-07T00:47:00Z</dcterms:modified>
</cp:coreProperties>
</file>