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10"/>
      </w:tblGrid>
      <w:tr w:rsidR="005A36BB" w:rsidTr="00DB6904">
        <w:tc>
          <w:tcPr>
            <w:tcW w:w="7109" w:type="dxa"/>
          </w:tcPr>
          <w:p w:rsidR="005A36BB" w:rsidRDefault="005A36BB" w:rsidP="00BF783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10" w:type="dxa"/>
          </w:tcPr>
          <w:p w:rsidR="005A36BB" w:rsidRDefault="00BF783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Утверждаю:</w:t>
            </w:r>
          </w:p>
          <w:p w:rsidR="005A36BB" w:rsidRDefault="00594FB0" w:rsidP="00E36035">
            <w:pPr>
              <w:ind w:left="1396" w:right="-17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лав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5A36BB">
              <w:rPr>
                <w:rFonts w:ascii="Times New Roman" w:hAnsi="Times New Roman"/>
                <w:sz w:val="27"/>
                <w:szCs w:val="27"/>
              </w:rPr>
              <w:t xml:space="preserve"> Администрации города Горно-Алтайска</w:t>
            </w:r>
            <w:r w:rsidR="00753FBA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r w:rsidR="00747E8A">
              <w:rPr>
                <w:rFonts w:ascii="Times New Roman" w:hAnsi="Times New Roman"/>
                <w:sz w:val="27"/>
                <w:szCs w:val="27"/>
              </w:rPr>
              <w:t xml:space="preserve">Антитеррористической </w:t>
            </w:r>
            <w:r w:rsidR="00E36035">
              <w:rPr>
                <w:rFonts w:ascii="Times New Roman" w:hAnsi="Times New Roman"/>
                <w:sz w:val="27"/>
                <w:szCs w:val="27"/>
              </w:rPr>
              <w:t>к</w:t>
            </w:r>
            <w:r w:rsidR="00747E8A">
              <w:rPr>
                <w:rFonts w:ascii="Times New Roman" w:hAnsi="Times New Roman"/>
                <w:sz w:val="27"/>
                <w:szCs w:val="27"/>
              </w:rPr>
              <w:t>омиссии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город</w:t>
            </w:r>
            <w:r w:rsidR="00747E8A">
              <w:rPr>
                <w:rFonts w:ascii="Times New Roman" w:hAnsi="Times New Roman"/>
                <w:sz w:val="27"/>
                <w:szCs w:val="27"/>
              </w:rPr>
              <w:t>а Горно-Алтайска</w:t>
            </w:r>
          </w:p>
          <w:p w:rsidR="005A36BB" w:rsidRPr="007350FD" w:rsidRDefault="00BF783B" w:rsidP="008343EE">
            <w:pPr>
              <w:ind w:left="1396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О.А. Сафронова</w:t>
            </w:r>
          </w:p>
          <w:p w:rsidR="005A36BB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A36BB" w:rsidRPr="007350FD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«____»_____________ 20___ г.</w:t>
            </w:r>
          </w:p>
          <w:p w:rsidR="005A36BB" w:rsidRDefault="005A36BB" w:rsidP="005A36B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36BB" w:rsidRDefault="005A36BB" w:rsidP="005A36B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06">
        <w:rPr>
          <w:rFonts w:ascii="Times New Roman" w:hAnsi="Times New Roman"/>
          <w:b/>
          <w:sz w:val="27"/>
          <w:szCs w:val="27"/>
        </w:rPr>
        <w:t>ПЛАН РАБОТЫ</w:t>
      </w:r>
    </w:p>
    <w:p w:rsidR="003D60EF" w:rsidRDefault="00747E8A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Антитеррористической комиссии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г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>ород</w:t>
      </w:r>
      <w:r>
        <w:rPr>
          <w:rFonts w:ascii="Times New Roman" w:eastAsia="Times New Roman" w:hAnsi="Times New Roman"/>
          <w:b/>
          <w:bCs/>
          <w:sz w:val="27"/>
          <w:szCs w:val="27"/>
        </w:rPr>
        <w:t>а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Гор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но-Алтайск</w:t>
      </w:r>
      <w:r>
        <w:rPr>
          <w:rFonts w:ascii="Times New Roman" w:eastAsia="Times New Roman" w:hAnsi="Times New Roman"/>
          <w:b/>
          <w:bCs/>
          <w:sz w:val="27"/>
          <w:szCs w:val="27"/>
        </w:rPr>
        <w:t>а</w:t>
      </w: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на </w:t>
      </w:r>
      <w:r w:rsidR="00AD1CEA">
        <w:rPr>
          <w:rFonts w:ascii="Times New Roman" w:eastAsia="Times New Roman" w:hAnsi="Times New Roman"/>
          <w:b/>
          <w:bCs/>
          <w:sz w:val="27"/>
          <w:szCs w:val="27"/>
        </w:rPr>
        <w:t>201</w:t>
      </w:r>
      <w:r w:rsidR="00076F42">
        <w:rPr>
          <w:rFonts w:ascii="Times New Roman" w:eastAsia="Times New Roman" w:hAnsi="Times New Roman"/>
          <w:b/>
          <w:bCs/>
          <w:sz w:val="27"/>
          <w:szCs w:val="27"/>
        </w:rPr>
        <w:t>8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год.</w:t>
      </w:r>
    </w:p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7E8A" w:rsidRDefault="00747E8A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7E8A" w:rsidRDefault="00747E8A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7E8A" w:rsidRDefault="00747E8A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6FA" w:rsidRDefault="00F726FA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6035" w:rsidRDefault="00E36035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6035" w:rsidRDefault="00E36035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6FA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6BB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5A36BB" w:rsidRPr="005A36BB" w:rsidRDefault="00AD1CEA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76F42">
        <w:rPr>
          <w:rFonts w:ascii="Times New Roman" w:hAnsi="Times New Roman"/>
          <w:b/>
          <w:sz w:val="24"/>
          <w:szCs w:val="24"/>
        </w:rPr>
        <w:t>7</w:t>
      </w:r>
      <w:r w:rsidR="005A36BB" w:rsidRPr="005A36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60EF" w:rsidRPr="00420B71" w:rsidRDefault="004A502F" w:rsidP="00E36035">
      <w:pPr>
        <w:tabs>
          <w:tab w:val="left" w:pos="8789"/>
        </w:tabs>
        <w:spacing w:after="0" w:line="240" w:lineRule="auto"/>
        <w:ind w:left="8931" w:right="-172"/>
        <w:jc w:val="center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br/>
        <w:t xml:space="preserve">на </w:t>
      </w:r>
      <w:r w:rsidR="003D60EF" w:rsidRPr="00420B71">
        <w:rPr>
          <w:rFonts w:ascii="Times New Roman" w:hAnsi="Times New Roman"/>
          <w:sz w:val="26"/>
          <w:szCs w:val="26"/>
        </w:rPr>
        <w:t xml:space="preserve">заседании </w:t>
      </w:r>
      <w:r w:rsidR="00747E8A">
        <w:rPr>
          <w:rFonts w:ascii="Times New Roman" w:hAnsi="Times New Roman"/>
          <w:sz w:val="26"/>
          <w:szCs w:val="26"/>
        </w:rPr>
        <w:t xml:space="preserve">Антитеррористической </w:t>
      </w:r>
      <w:r w:rsidR="00E36035">
        <w:rPr>
          <w:rFonts w:ascii="Times New Roman" w:hAnsi="Times New Roman"/>
          <w:sz w:val="26"/>
          <w:szCs w:val="26"/>
        </w:rPr>
        <w:t>к</w:t>
      </w:r>
      <w:r w:rsidR="00747E8A">
        <w:rPr>
          <w:rFonts w:ascii="Times New Roman" w:hAnsi="Times New Roman"/>
          <w:sz w:val="26"/>
          <w:szCs w:val="26"/>
        </w:rPr>
        <w:t>омиссии</w:t>
      </w:r>
      <w:r w:rsidR="003D60EF" w:rsidRPr="00420B71">
        <w:rPr>
          <w:rFonts w:ascii="Times New Roman" w:eastAsia="Times New Roman" w:hAnsi="Times New Roman"/>
          <w:bCs/>
          <w:sz w:val="26"/>
          <w:szCs w:val="26"/>
        </w:rPr>
        <w:t xml:space="preserve"> город</w:t>
      </w:r>
      <w:r w:rsidR="00747E8A">
        <w:rPr>
          <w:rFonts w:ascii="Times New Roman" w:eastAsia="Times New Roman" w:hAnsi="Times New Roman"/>
          <w:bCs/>
          <w:sz w:val="26"/>
          <w:szCs w:val="26"/>
        </w:rPr>
        <w:t xml:space="preserve">а </w:t>
      </w:r>
      <w:r w:rsidR="003D60EF" w:rsidRPr="00420B71">
        <w:rPr>
          <w:rFonts w:ascii="Times New Roman" w:eastAsia="Times New Roman" w:hAnsi="Times New Roman"/>
          <w:bCs/>
          <w:sz w:val="26"/>
          <w:szCs w:val="26"/>
        </w:rPr>
        <w:t>Горно-Алтайск</w:t>
      </w:r>
      <w:r w:rsidR="00747E8A">
        <w:rPr>
          <w:rFonts w:ascii="Times New Roman" w:eastAsia="Times New Roman" w:hAnsi="Times New Roman"/>
          <w:bCs/>
          <w:sz w:val="26"/>
          <w:szCs w:val="26"/>
        </w:rPr>
        <w:t>а</w:t>
      </w:r>
    </w:p>
    <w:p w:rsidR="003D60EF" w:rsidRPr="00420B71" w:rsidRDefault="00E36035" w:rsidP="00E36035">
      <w:pPr>
        <w:tabs>
          <w:tab w:val="left" w:pos="8789"/>
        </w:tabs>
        <w:spacing w:after="0" w:line="240" w:lineRule="auto"/>
        <w:ind w:left="8931" w:right="-172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</w:t>
      </w:r>
      <w:r w:rsidR="00420B71">
        <w:rPr>
          <w:rFonts w:ascii="Times New Roman" w:hAnsi="Times New Roman"/>
          <w:sz w:val="26"/>
          <w:szCs w:val="26"/>
        </w:rPr>
        <w:t>от «</w:t>
      </w:r>
      <w:r w:rsidR="00AC3958">
        <w:rPr>
          <w:rFonts w:ascii="Times New Roman" w:hAnsi="Times New Roman"/>
          <w:sz w:val="26"/>
          <w:szCs w:val="26"/>
          <w:u w:val="single"/>
        </w:rPr>
        <w:t>12</w:t>
      </w:r>
      <w:r w:rsidR="00420B71">
        <w:rPr>
          <w:rFonts w:ascii="Times New Roman" w:hAnsi="Times New Roman"/>
          <w:sz w:val="26"/>
          <w:szCs w:val="26"/>
        </w:rPr>
        <w:t>»</w:t>
      </w:r>
      <w:r w:rsidR="00AC3958">
        <w:rPr>
          <w:rFonts w:ascii="Times New Roman" w:hAnsi="Times New Roman"/>
          <w:sz w:val="26"/>
          <w:szCs w:val="26"/>
          <w:u w:val="single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>20</w:t>
      </w:r>
      <w:r w:rsidR="00AC3958">
        <w:rPr>
          <w:rFonts w:ascii="Times New Roman" w:hAnsi="Times New Roman"/>
          <w:sz w:val="26"/>
          <w:szCs w:val="26"/>
          <w:u w:val="single"/>
        </w:rPr>
        <w:t>18</w:t>
      </w:r>
      <w:r w:rsidR="003D60EF" w:rsidRPr="00420B71">
        <w:rPr>
          <w:rFonts w:ascii="Times New Roman" w:hAnsi="Times New Roman"/>
          <w:sz w:val="26"/>
          <w:szCs w:val="26"/>
        </w:rPr>
        <w:t>года.</w:t>
      </w:r>
      <w:r w:rsidRPr="00E36035">
        <w:rPr>
          <w:rFonts w:ascii="Times New Roman" w:hAnsi="Times New Roman"/>
          <w:sz w:val="26"/>
          <w:szCs w:val="26"/>
        </w:rPr>
        <w:t xml:space="preserve"> </w:t>
      </w:r>
      <w:r w:rsidRPr="00420B71">
        <w:rPr>
          <w:rFonts w:ascii="Times New Roman" w:hAnsi="Times New Roman"/>
          <w:sz w:val="26"/>
          <w:szCs w:val="26"/>
        </w:rPr>
        <w:t>№ </w:t>
      </w:r>
      <w:r w:rsidR="00AC3958">
        <w:rPr>
          <w:rFonts w:ascii="Times New Roman" w:hAnsi="Times New Roman"/>
          <w:sz w:val="26"/>
          <w:szCs w:val="26"/>
          <w:u w:val="single"/>
        </w:rPr>
        <w:t>8</w:t>
      </w:r>
    </w:p>
    <w:p w:rsidR="003D60EF" w:rsidRPr="00DE7465" w:rsidRDefault="003D60EF" w:rsidP="003D60EF">
      <w:pPr>
        <w:spacing w:after="0" w:line="240" w:lineRule="auto"/>
        <w:ind w:left="1020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77316" w:rsidRDefault="003D60EF" w:rsidP="0074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>Вопросы, рассматриваемые на заседани</w:t>
      </w:r>
      <w:r w:rsidR="004A502F">
        <w:rPr>
          <w:rFonts w:ascii="Times New Roman" w:eastAsia="Times New Roman" w:hAnsi="Times New Roman"/>
          <w:b/>
          <w:bCs/>
          <w:sz w:val="27"/>
          <w:szCs w:val="27"/>
        </w:rPr>
        <w:t xml:space="preserve">ях </w:t>
      </w:r>
      <w:r w:rsidR="00747E8A">
        <w:rPr>
          <w:rFonts w:ascii="Times New Roman" w:hAnsi="Times New Roman"/>
          <w:b/>
          <w:sz w:val="27"/>
          <w:szCs w:val="27"/>
        </w:rPr>
        <w:t>Антитеррористической комиссии</w:t>
      </w:r>
      <w:r w:rsidR="002E1435"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город</w:t>
      </w:r>
      <w:r w:rsidR="00747E8A">
        <w:rPr>
          <w:rFonts w:ascii="Times New Roman" w:eastAsia="Times New Roman" w:hAnsi="Times New Roman"/>
          <w:b/>
          <w:bCs/>
          <w:sz w:val="27"/>
          <w:szCs w:val="27"/>
        </w:rPr>
        <w:t>а</w:t>
      </w:r>
      <w:r w:rsidR="002E1435"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Горно-Алтайск</w:t>
      </w:r>
      <w:r w:rsidR="00747E8A">
        <w:rPr>
          <w:rFonts w:ascii="Times New Roman" w:eastAsia="Times New Roman" w:hAnsi="Times New Roman"/>
          <w:b/>
          <w:bCs/>
          <w:sz w:val="27"/>
          <w:szCs w:val="27"/>
        </w:rPr>
        <w:t>а</w:t>
      </w:r>
      <w:r w:rsidR="00F726FA">
        <w:rPr>
          <w:rFonts w:ascii="Times New Roman" w:eastAsia="Times New Roman" w:hAnsi="Times New Roman"/>
          <w:b/>
          <w:bCs/>
          <w:sz w:val="27"/>
          <w:szCs w:val="27"/>
        </w:rPr>
        <w:t>,</w:t>
      </w:r>
    </w:p>
    <w:p w:rsidR="00F726FA" w:rsidRDefault="00F726FA" w:rsidP="0074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совместно с представителями оперативной группы</w:t>
      </w:r>
    </w:p>
    <w:p w:rsidR="004A502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E1435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tbl>
      <w:tblPr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692"/>
        <w:gridCol w:w="1857"/>
        <w:gridCol w:w="5231"/>
        <w:gridCol w:w="1689"/>
      </w:tblGrid>
      <w:tr w:rsidR="004A502F" w:rsidRPr="009450DC" w:rsidTr="00E13063">
        <w:trPr>
          <w:trHeight w:val="567"/>
          <w:tblHeader/>
        </w:trPr>
        <w:tc>
          <w:tcPr>
            <w:tcW w:w="560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2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857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5231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689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4A502F" w:rsidRPr="00A43BB6" w:rsidTr="00E13063">
        <w:trPr>
          <w:trHeight w:val="291"/>
          <w:tblHeader/>
        </w:trPr>
        <w:tc>
          <w:tcPr>
            <w:tcW w:w="560" w:type="dxa"/>
          </w:tcPr>
          <w:p w:rsidR="004A502F" w:rsidRPr="00A43BB6" w:rsidRDefault="004A502F" w:rsidP="00E13063">
            <w:pPr>
              <w:spacing w:before="100" w:beforeAutospacing="1" w:after="0" w:afterAutospacing="1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31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A502F" w:rsidRPr="009450DC" w:rsidTr="00E13063">
        <w:tc>
          <w:tcPr>
            <w:tcW w:w="560" w:type="dxa"/>
          </w:tcPr>
          <w:p w:rsidR="004A502F" w:rsidRPr="00E13063" w:rsidRDefault="004A502F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4A502F" w:rsidRPr="00EA1291" w:rsidRDefault="004A502F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Оперативная обстановка на территории города Горно-Алтайска.</w:t>
            </w:r>
          </w:p>
        </w:tc>
        <w:tc>
          <w:tcPr>
            <w:tcW w:w="1857" w:type="dxa"/>
          </w:tcPr>
          <w:p w:rsidR="004A502F" w:rsidRDefault="004A502F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4A502F" w:rsidRDefault="004A502F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4A502F" w:rsidRDefault="004A502F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орно-Алтайску.</w:t>
            </w:r>
          </w:p>
          <w:p w:rsidR="004A502F" w:rsidRPr="009641CE" w:rsidRDefault="004A502F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ФСБ РФ по Республике </w:t>
            </w:r>
            <w:r w:rsidR="00E130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Алтай.</w:t>
            </w:r>
          </w:p>
        </w:tc>
        <w:tc>
          <w:tcPr>
            <w:tcW w:w="1689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13063" w:rsidRPr="009450DC" w:rsidTr="00E13063">
        <w:tc>
          <w:tcPr>
            <w:tcW w:w="560" w:type="dxa"/>
          </w:tcPr>
          <w:p w:rsidR="00E13063" w:rsidRPr="00E13063" w:rsidRDefault="00E13063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524237" w:rsidRPr="00EA1291" w:rsidRDefault="00E13063" w:rsidP="0052423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 внесении изменений (корректировок) в «</w:t>
            </w:r>
            <w:r>
              <w:rPr>
                <w:rFonts w:ascii="Times New Roman" w:hAnsi="Times New Roman"/>
                <w:sz w:val="27"/>
                <w:szCs w:val="27"/>
              </w:rPr>
              <w:t>Перечень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  объектов </w:t>
            </w:r>
            <w:r>
              <w:rPr>
                <w:rFonts w:ascii="Times New Roman" w:hAnsi="Times New Roman"/>
                <w:sz w:val="27"/>
                <w:szCs w:val="27"/>
              </w:rPr>
              <w:t>критической важности, особой важности, повышенной опасности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, расположенных на территории муниципального образования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«Город Горно-Алтайск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E13063" w:rsidRDefault="00E13063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E13063" w:rsidRDefault="00E13063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E13063" w:rsidRPr="009641CE" w:rsidRDefault="004C4E73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  <w:r w:rsidRPr="009641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89" w:type="dxa"/>
          </w:tcPr>
          <w:p w:rsidR="00E13063" w:rsidRPr="009450DC" w:rsidRDefault="00E13063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Default="008D2785" w:rsidP="008D2785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 принятых мерах по обеспечению антитеррористической защищенности помещений объектов задействованных для проведения голосования. </w:t>
            </w:r>
          </w:p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 готовности </w:t>
            </w:r>
            <w:r w:rsidR="00A364DE"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проведению выборов Президента Российской Федерации.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 города Горно-Алтайска</w:t>
            </w:r>
          </w:p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Содокладчики: Отдел МВД России по городу Горно-Алтайску, Управление ФСБ России по Республики Алтай, Отдел Федеральной службы ВНГ РФ по Республике Алтай.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Оперативная обстановка на территории города Горно-Алтайска, предложения по стабилизации ситуации. 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квартал</w:t>
            </w:r>
          </w:p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5231" w:type="dxa"/>
          </w:tcPr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орно-Алтайску.</w:t>
            </w:r>
          </w:p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ФСБ РФ по Республике Алтай.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проведенных мероприятиях по антитеррористической защищенности объектов, в которых планируется организация летнего отдыха детей.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квартал</w:t>
            </w:r>
          </w:p>
          <w:p w:rsidR="008D2785" w:rsidRDefault="008D2785" w:rsidP="00A364DE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5231" w:type="dxa"/>
          </w:tcPr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«Управление образования администрации МО города Горно-Алтайска»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квартал</w:t>
            </w:r>
          </w:p>
          <w:p w:rsidR="008D2785" w:rsidRDefault="008D2785" w:rsidP="00A364DE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5231" w:type="dxa"/>
          </w:tcPr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Оперативная обстановка на территории города Горно-Алтайска, предложения по стабилизации ситуации.  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8D2785" w:rsidRDefault="008D2785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орно-Алтайску.</w:t>
            </w:r>
          </w:p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ФСБ РФ по Республике Алтай.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524237" w:rsidRDefault="008D2785" w:rsidP="00524237">
            <w:pPr>
              <w:spacing w:line="240" w:lineRule="auto"/>
              <w:ind w:left="-108" w:right="72" w:firstLine="39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 w:cs="Times New Roman"/>
                <w:sz w:val="27"/>
                <w:szCs w:val="27"/>
              </w:rPr>
              <w:t xml:space="preserve">О финансировании мероприятий направленных на профилактику терроризма в 2018 году и о планируемом финансировании данных мероприятий в 2018 году.  </w:t>
            </w:r>
          </w:p>
        </w:tc>
        <w:tc>
          <w:tcPr>
            <w:tcW w:w="1857" w:type="dxa"/>
          </w:tcPr>
          <w:p w:rsidR="008D2785" w:rsidRDefault="008D2785" w:rsidP="006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8D2785" w:rsidRDefault="008D2785" w:rsidP="006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8D2785" w:rsidRPr="006C079C" w:rsidRDefault="00A364DE" w:rsidP="006C079C">
            <w:pPr>
              <w:spacing w:line="240" w:lineRule="auto"/>
              <w:ind w:right="-18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r w:rsidR="008D2785" w:rsidRPr="006C079C">
              <w:rPr>
                <w:rFonts w:ascii="Times New Roman" w:hAnsi="Times New Roman" w:cs="Times New Roman"/>
                <w:sz w:val="27"/>
                <w:szCs w:val="27"/>
              </w:rPr>
              <w:t xml:space="preserve">«Финансовое  Управление </w:t>
            </w:r>
            <w:r w:rsidR="008D2785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а</w:t>
            </w:r>
            <w:r w:rsidR="008D2785" w:rsidRPr="006C079C">
              <w:rPr>
                <w:rFonts w:ascii="Times New Roman" w:hAnsi="Times New Roman" w:cs="Times New Roman"/>
                <w:sz w:val="27"/>
                <w:szCs w:val="27"/>
              </w:rPr>
              <w:t>дминистрации города Горно-Алтайск</w:t>
            </w:r>
            <w:r w:rsidR="008D278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D2785" w:rsidRPr="006C079C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524237">
            <w:pPr>
              <w:spacing w:line="240" w:lineRule="auto"/>
              <w:ind w:left="-108" w:right="72" w:firstLine="3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 проведенных мероприятиях по противодействию идеологии терроризма на территории города Горно-Алтайска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A364DE" w:rsidRPr="006C079C" w:rsidRDefault="00A364DE" w:rsidP="006C079C">
            <w:pPr>
              <w:spacing w:line="240" w:lineRule="auto"/>
              <w:ind w:right="-18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«Управление культуры, спорта и молодежной политики администрации города Горно-Алтайска»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874E7" w:rsidRPr="009450DC" w:rsidTr="00E13063">
        <w:tc>
          <w:tcPr>
            <w:tcW w:w="560" w:type="dxa"/>
          </w:tcPr>
          <w:p w:rsidR="000874E7" w:rsidRPr="00E13063" w:rsidRDefault="000874E7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0874E7" w:rsidRDefault="000874E7" w:rsidP="000874E7">
            <w:pPr>
              <w:spacing w:line="240" w:lineRule="auto"/>
              <w:ind w:left="-108" w:right="72" w:firstLine="3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Актуализация сведений о деятельности АТК размещенных на официальном портале Администрации города Горно-Алтайска сети «Интернет»</w:t>
            </w:r>
          </w:p>
        </w:tc>
        <w:tc>
          <w:tcPr>
            <w:tcW w:w="1857" w:type="dxa"/>
          </w:tcPr>
          <w:p w:rsidR="000874E7" w:rsidRDefault="000874E7" w:rsidP="003E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0874E7" w:rsidRDefault="000874E7" w:rsidP="003E39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0874E7" w:rsidRPr="009641CE" w:rsidRDefault="000874E7" w:rsidP="003E391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0874E7" w:rsidRPr="009450DC" w:rsidRDefault="000874E7" w:rsidP="003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комиссии.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Default="00A364DE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/>
                <w:sz w:val="27"/>
                <w:szCs w:val="27"/>
              </w:rPr>
              <w:t xml:space="preserve">Оперативная обстановка на территории города Горно-Алтайска. </w:t>
            </w:r>
            <w:r w:rsidR="000874E7">
              <w:rPr>
                <w:rFonts w:ascii="Times New Roman" w:hAnsi="Times New Roman"/>
                <w:sz w:val="27"/>
                <w:szCs w:val="27"/>
              </w:rPr>
              <w:t xml:space="preserve">Предложения </w:t>
            </w:r>
            <w:r w:rsidRPr="00524237">
              <w:rPr>
                <w:rFonts w:ascii="Times New Roman" w:hAnsi="Times New Roman"/>
                <w:sz w:val="27"/>
                <w:szCs w:val="27"/>
              </w:rPr>
              <w:t xml:space="preserve">  по стабилизации обстановки.</w:t>
            </w:r>
          </w:p>
          <w:p w:rsidR="00F726FA" w:rsidRPr="00524237" w:rsidRDefault="00F726FA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орно-Алтайску.</w:t>
            </w:r>
          </w:p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ФСБ РФ по Республике Алтай.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/>
                <w:sz w:val="27"/>
                <w:szCs w:val="27"/>
              </w:rPr>
              <w:t>Силы и средства привлекаемые для предупреждения и ликвидации чрезвычайных ситуаций природного,  техногенного характера и террористических актов на территории муниципального образования «Город Горно-Алтайск»</w:t>
            </w:r>
            <w:proofErr w:type="gramStart"/>
            <w:r w:rsidRPr="00524237">
              <w:rPr>
                <w:rFonts w:ascii="Times New Roman" w:hAnsi="Times New Roman"/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 города Горно-Алтайска «По делам ГО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С и ЕДДС МО «Город Горно-Алтайск»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 исполнении «Плана мероприятий по реализации Стратегии противодействия терроризму до 2025 года на территории муниципального образования «Город Горно-Алтайск» (Распоряжение Администрации города Горно-Алтайска от 31 марта 2016 года № 428-р)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EA1291" w:rsidRDefault="00A364DE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EA1291" w:rsidRDefault="00A364DE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твержде</w:t>
            </w:r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EA1291">
              <w:rPr>
                <w:rFonts w:ascii="Times New Roman" w:hAnsi="Times New Roman"/>
                <w:sz w:val="27"/>
                <w:szCs w:val="27"/>
              </w:rPr>
              <w:t>Плана работы Антитеррористической ко</w:t>
            </w:r>
            <w:r>
              <w:rPr>
                <w:rFonts w:ascii="Times New Roman" w:hAnsi="Times New Roman"/>
                <w:sz w:val="27"/>
                <w:szCs w:val="27"/>
              </w:rPr>
              <w:t>миссии города Горно-Алтайска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на 2019 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год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</w:tbl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20B71" w:rsidRPr="002E1435" w:rsidRDefault="00420B71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53FBA" w:rsidRPr="00753FBA" w:rsidRDefault="00783027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753FBA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524237">
        <w:rPr>
          <w:rFonts w:ascii="Times New Roman" w:hAnsi="Times New Roman" w:cs="Times New Roman"/>
          <w:sz w:val="27"/>
          <w:szCs w:val="27"/>
        </w:rPr>
        <w:t xml:space="preserve">Антитеррористической комиссии </w:t>
      </w:r>
      <w:r w:rsidR="00753FBA" w:rsidRPr="00753FBA">
        <w:rPr>
          <w:rFonts w:ascii="Times New Roman" w:eastAsia="Times New Roman" w:hAnsi="Times New Roman"/>
          <w:bCs/>
          <w:sz w:val="27"/>
          <w:szCs w:val="27"/>
        </w:rPr>
        <w:t>город</w:t>
      </w:r>
      <w:r w:rsidR="00524237">
        <w:rPr>
          <w:rFonts w:ascii="Times New Roman" w:eastAsia="Times New Roman" w:hAnsi="Times New Roman"/>
          <w:bCs/>
          <w:sz w:val="27"/>
          <w:szCs w:val="27"/>
        </w:rPr>
        <w:t>а</w:t>
      </w:r>
      <w:r w:rsidR="00753FBA" w:rsidRPr="00753FBA">
        <w:rPr>
          <w:rFonts w:ascii="Times New Roman" w:eastAsia="Times New Roman" w:hAnsi="Times New Roman"/>
          <w:bCs/>
          <w:sz w:val="27"/>
          <w:szCs w:val="27"/>
        </w:rPr>
        <w:t xml:space="preserve"> Горно-Алтайск</w:t>
      </w:r>
      <w:r w:rsidR="00524237">
        <w:rPr>
          <w:rFonts w:ascii="Times New Roman" w:eastAsia="Times New Roman" w:hAnsi="Times New Roman"/>
          <w:bCs/>
          <w:sz w:val="27"/>
          <w:szCs w:val="27"/>
        </w:rPr>
        <w:t>а</w:t>
      </w:r>
      <w:r w:rsidR="000E3F39">
        <w:rPr>
          <w:rFonts w:ascii="Times New Roman" w:eastAsia="Times New Roman" w:hAnsi="Times New Roman"/>
          <w:bCs/>
          <w:sz w:val="27"/>
          <w:szCs w:val="27"/>
        </w:rPr>
        <w:t xml:space="preserve">                                                                   А.В. Попов</w:t>
      </w:r>
    </w:p>
    <w:p w:rsidR="00BD505B" w:rsidRDefault="00BD505B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53FBA" w:rsidRDefault="00753FBA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879B8">
        <w:rPr>
          <w:rFonts w:ascii="Times New Roman" w:hAnsi="Times New Roman"/>
          <w:b/>
          <w:sz w:val="27"/>
          <w:szCs w:val="27"/>
        </w:rPr>
        <w:t xml:space="preserve">Примечание: 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каждом заседании К</w:t>
      </w:r>
      <w:r w:rsidRPr="00B879B8">
        <w:rPr>
          <w:rFonts w:ascii="Times New Roman" w:hAnsi="Times New Roman"/>
          <w:sz w:val="27"/>
          <w:szCs w:val="27"/>
        </w:rPr>
        <w:t>омиссии уточняется повестка очередного заседания;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предложения по изменению плана заседаний Комиссии вносятся на заседании комиссии;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 xml:space="preserve">- план подлежит корректировке в случае изменения федерального законодательства, а также в случае поступления рекомендаций из </w:t>
      </w:r>
      <w:r w:rsidR="00524237">
        <w:rPr>
          <w:rFonts w:ascii="Times New Roman" w:hAnsi="Times New Roman"/>
          <w:sz w:val="27"/>
          <w:szCs w:val="27"/>
        </w:rPr>
        <w:t xml:space="preserve">Антитеррористической </w:t>
      </w:r>
      <w:r w:rsidRPr="00B879B8">
        <w:rPr>
          <w:rFonts w:ascii="Times New Roman" w:hAnsi="Times New Roman"/>
          <w:sz w:val="27"/>
          <w:szCs w:val="27"/>
        </w:rPr>
        <w:t>комиссии Правительства Республики Алтай.</w:t>
      </w:r>
    </w:p>
    <w:sectPr w:rsidR="00783027" w:rsidRPr="00B879B8" w:rsidSect="00F726FA">
      <w:headerReference w:type="default" r:id="rId8"/>
      <w:pgSz w:w="16838" w:h="11906" w:orient="landscape"/>
      <w:pgMar w:top="568" w:right="1134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14" w:rsidRDefault="00A12D14" w:rsidP="00524237">
      <w:pPr>
        <w:spacing w:after="0" w:line="240" w:lineRule="auto"/>
      </w:pPr>
      <w:r>
        <w:separator/>
      </w:r>
    </w:p>
  </w:endnote>
  <w:endnote w:type="continuationSeparator" w:id="1">
    <w:p w:rsidR="00A12D14" w:rsidRDefault="00A12D14" w:rsidP="0052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14" w:rsidRDefault="00A12D14" w:rsidP="00524237">
      <w:pPr>
        <w:spacing w:after="0" w:line="240" w:lineRule="auto"/>
      </w:pPr>
      <w:r>
        <w:separator/>
      </w:r>
    </w:p>
  </w:footnote>
  <w:footnote w:type="continuationSeparator" w:id="1">
    <w:p w:rsidR="00A12D14" w:rsidRDefault="00A12D14" w:rsidP="0052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4DE" w:rsidRPr="00524237" w:rsidRDefault="00A805A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4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64DE" w:rsidRPr="005242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4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9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42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4DE" w:rsidRPr="00524237" w:rsidRDefault="00A364DE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E9C"/>
    <w:multiLevelType w:val="hybridMultilevel"/>
    <w:tmpl w:val="097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BD8"/>
    <w:rsid w:val="00076F42"/>
    <w:rsid w:val="000874E7"/>
    <w:rsid w:val="000E3F39"/>
    <w:rsid w:val="00106C08"/>
    <w:rsid w:val="00122B59"/>
    <w:rsid w:val="00163211"/>
    <w:rsid w:val="001642E0"/>
    <w:rsid w:val="00187D57"/>
    <w:rsid w:val="001B59E7"/>
    <w:rsid w:val="00283ED3"/>
    <w:rsid w:val="002949C3"/>
    <w:rsid w:val="002E1435"/>
    <w:rsid w:val="003D60EF"/>
    <w:rsid w:val="00420B71"/>
    <w:rsid w:val="004443C3"/>
    <w:rsid w:val="004653E2"/>
    <w:rsid w:val="00491411"/>
    <w:rsid w:val="004A502F"/>
    <w:rsid w:val="004C4E73"/>
    <w:rsid w:val="004C6C65"/>
    <w:rsid w:val="004E7EB6"/>
    <w:rsid w:val="00515861"/>
    <w:rsid w:val="0051594B"/>
    <w:rsid w:val="00524237"/>
    <w:rsid w:val="00563BE1"/>
    <w:rsid w:val="00577316"/>
    <w:rsid w:val="00594FB0"/>
    <w:rsid w:val="005A36BB"/>
    <w:rsid w:val="005D5138"/>
    <w:rsid w:val="00666906"/>
    <w:rsid w:val="006C079C"/>
    <w:rsid w:val="006C3AF4"/>
    <w:rsid w:val="007411B0"/>
    <w:rsid w:val="00747E8A"/>
    <w:rsid w:val="00753FBA"/>
    <w:rsid w:val="00783027"/>
    <w:rsid w:val="007A26DC"/>
    <w:rsid w:val="007D261B"/>
    <w:rsid w:val="00832C0B"/>
    <w:rsid w:val="008343EE"/>
    <w:rsid w:val="00847380"/>
    <w:rsid w:val="008D2785"/>
    <w:rsid w:val="009012C2"/>
    <w:rsid w:val="00930F80"/>
    <w:rsid w:val="00966401"/>
    <w:rsid w:val="00A07D8C"/>
    <w:rsid w:val="00A12D14"/>
    <w:rsid w:val="00A27E70"/>
    <w:rsid w:val="00A364DE"/>
    <w:rsid w:val="00A66044"/>
    <w:rsid w:val="00A76DDA"/>
    <w:rsid w:val="00A805A0"/>
    <w:rsid w:val="00AC3958"/>
    <w:rsid w:val="00AD1CEA"/>
    <w:rsid w:val="00B00BD8"/>
    <w:rsid w:val="00B63076"/>
    <w:rsid w:val="00B914A1"/>
    <w:rsid w:val="00B952D8"/>
    <w:rsid w:val="00BD505B"/>
    <w:rsid w:val="00BF6640"/>
    <w:rsid w:val="00BF783B"/>
    <w:rsid w:val="00C35482"/>
    <w:rsid w:val="00C779C0"/>
    <w:rsid w:val="00C9760D"/>
    <w:rsid w:val="00CA0B42"/>
    <w:rsid w:val="00CB752E"/>
    <w:rsid w:val="00CE70E1"/>
    <w:rsid w:val="00CF69A7"/>
    <w:rsid w:val="00D87041"/>
    <w:rsid w:val="00DB6904"/>
    <w:rsid w:val="00E05EB8"/>
    <w:rsid w:val="00E13063"/>
    <w:rsid w:val="00E36035"/>
    <w:rsid w:val="00E52FF5"/>
    <w:rsid w:val="00E65A8E"/>
    <w:rsid w:val="00F20C22"/>
    <w:rsid w:val="00F726FA"/>
    <w:rsid w:val="00F93A9A"/>
    <w:rsid w:val="00FA219C"/>
    <w:rsid w:val="00FD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9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13063"/>
    <w:pPr>
      <w:ind w:left="720"/>
      <w:contextualSpacing/>
    </w:pPr>
  </w:style>
  <w:style w:type="paragraph" w:customStyle="1" w:styleId="a8">
    <w:name w:val="Знак"/>
    <w:basedOn w:val="a"/>
    <w:rsid w:val="006C07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52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237"/>
  </w:style>
  <w:style w:type="paragraph" w:styleId="ab">
    <w:name w:val="footer"/>
    <w:basedOn w:val="a"/>
    <w:link w:val="ac"/>
    <w:uiPriority w:val="99"/>
    <w:semiHidden/>
    <w:unhideWhenUsed/>
    <w:rsid w:val="0052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5064-3235-4873-AC34-B6C1395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Александр Попов</cp:lastModifiedBy>
  <cp:revision>11</cp:revision>
  <cp:lastPrinted>2018-02-07T03:10:00Z</cp:lastPrinted>
  <dcterms:created xsi:type="dcterms:W3CDTF">2018-01-17T05:29:00Z</dcterms:created>
  <dcterms:modified xsi:type="dcterms:W3CDTF">2018-02-07T03:15:00Z</dcterms:modified>
</cp:coreProperties>
</file>