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B" w:rsidRPr="00CF69E4" w:rsidRDefault="00416EB8" w:rsidP="00ED03B3">
      <w:pPr>
        <w:pStyle w:val="a3"/>
        <w:jc w:val="center"/>
        <w:rPr>
          <w:b/>
          <w:sz w:val="36"/>
          <w:szCs w:val="36"/>
        </w:rPr>
      </w:pPr>
      <w:r w:rsidRPr="00CF69E4">
        <w:rPr>
          <w:b/>
          <w:sz w:val="36"/>
          <w:szCs w:val="36"/>
        </w:rPr>
        <w:t>Тарифы</w:t>
      </w:r>
      <w:r w:rsidR="00154ABD" w:rsidRPr="00CF69E4">
        <w:rPr>
          <w:b/>
          <w:sz w:val="36"/>
          <w:szCs w:val="36"/>
        </w:rPr>
        <w:t xml:space="preserve"> на коммунальные услуги</w:t>
      </w:r>
    </w:p>
    <w:p w:rsidR="00C318F1" w:rsidRDefault="008955D3" w:rsidP="00ED03B3">
      <w:pPr>
        <w:pStyle w:val="a3"/>
        <w:jc w:val="center"/>
        <w:rPr>
          <w:sz w:val="36"/>
          <w:szCs w:val="36"/>
        </w:rPr>
      </w:pPr>
      <w:r w:rsidRPr="00CF69E4">
        <w:rPr>
          <w:sz w:val="36"/>
          <w:szCs w:val="36"/>
        </w:rPr>
        <w:t>с</w:t>
      </w:r>
      <w:r w:rsidR="00416EB8" w:rsidRPr="00CF69E4">
        <w:rPr>
          <w:sz w:val="36"/>
          <w:szCs w:val="36"/>
        </w:rPr>
        <w:t xml:space="preserve"> </w:t>
      </w:r>
      <w:r w:rsidR="00F07E3A" w:rsidRPr="00CF69E4">
        <w:rPr>
          <w:sz w:val="36"/>
          <w:szCs w:val="36"/>
        </w:rPr>
        <w:t>01.</w:t>
      </w:r>
      <w:r w:rsidR="00846EC9">
        <w:rPr>
          <w:sz w:val="36"/>
          <w:szCs w:val="36"/>
        </w:rPr>
        <w:t>01</w:t>
      </w:r>
      <w:r w:rsidR="00F07E3A" w:rsidRPr="00CF69E4">
        <w:rPr>
          <w:sz w:val="36"/>
          <w:szCs w:val="36"/>
        </w:rPr>
        <w:t>.201</w:t>
      </w:r>
      <w:r w:rsidR="00846EC9">
        <w:rPr>
          <w:sz w:val="36"/>
          <w:szCs w:val="36"/>
        </w:rPr>
        <w:t>9</w:t>
      </w:r>
      <w:r w:rsidR="00416EB8" w:rsidRPr="00CF69E4">
        <w:rPr>
          <w:sz w:val="36"/>
          <w:szCs w:val="36"/>
        </w:rPr>
        <w:t xml:space="preserve"> года </w:t>
      </w:r>
      <w:r w:rsidR="005273CD">
        <w:rPr>
          <w:sz w:val="36"/>
          <w:szCs w:val="36"/>
        </w:rPr>
        <w:t>(</w:t>
      </w:r>
      <w:r w:rsidR="00C9116C" w:rsidRPr="00CF69E4">
        <w:rPr>
          <w:sz w:val="36"/>
          <w:szCs w:val="36"/>
        </w:rPr>
        <w:t>Изменени</w:t>
      </w:r>
      <w:r w:rsidR="0093165A" w:rsidRPr="00CF69E4">
        <w:rPr>
          <w:sz w:val="36"/>
          <w:szCs w:val="36"/>
        </w:rPr>
        <w:t>я</w:t>
      </w:r>
      <w:r w:rsidR="00163700" w:rsidRPr="00CF69E4">
        <w:rPr>
          <w:sz w:val="36"/>
          <w:szCs w:val="36"/>
        </w:rPr>
        <w:t xml:space="preserve"> тарифов на отдельные коммунальные услуги согласно </w:t>
      </w:r>
      <w:r w:rsidR="00416EB8" w:rsidRPr="00CF69E4">
        <w:rPr>
          <w:sz w:val="36"/>
          <w:szCs w:val="36"/>
        </w:rPr>
        <w:t>Приказ</w:t>
      </w:r>
      <w:r w:rsidR="00163700" w:rsidRPr="00CF69E4">
        <w:rPr>
          <w:sz w:val="36"/>
          <w:szCs w:val="36"/>
        </w:rPr>
        <w:t>ов</w:t>
      </w:r>
      <w:r w:rsidR="00416EB8" w:rsidRPr="00CF69E4">
        <w:rPr>
          <w:sz w:val="36"/>
          <w:szCs w:val="36"/>
        </w:rPr>
        <w:t xml:space="preserve"> Комитета по тарифам РА</w:t>
      </w:r>
      <w:r w:rsidR="00CF69E4">
        <w:rPr>
          <w:sz w:val="36"/>
          <w:szCs w:val="36"/>
        </w:rPr>
        <w:t xml:space="preserve"> </w:t>
      </w:r>
      <w:r w:rsidR="00B71712" w:rsidRPr="00CF69E4">
        <w:rPr>
          <w:sz w:val="36"/>
          <w:szCs w:val="36"/>
        </w:rPr>
        <w:t>№</w:t>
      </w:r>
      <w:r w:rsidR="003D537E">
        <w:rPr>
          <w:sz w:val="36"/>
          <w:szCs w:val="36"/>
        </w:rPr>
        <w:t xml:space="preserve"> 49/</w:t>
      </w:r>
      <w:r w:rsidR="00846EC9">
        <w:rPr>
          <w:sz w:val="36"/>
          <w:szCs w:val="36"/>
        </w:rPr>
        <w:t>9</w:t>
      </w:r>
      <w:r w:rsidR="003D537E">
        <w:rPr>
          <w:sz w:val="36"/>
          <w:szCs w:val="36"/>
        </w:rPr>
        <w:t>,</w:t>
      </w:r>
      <w:r w:rsidR="00846EC9">
        <w:rPr>
          <w:sz w:val="36"/>
          <w:szCs w:val="36"/>
        </w:rPr>
        <w:t>44/15</w:t>
      </w:r>
      <w:r w:rsidR="003D537E">
        <w:rPr>
          <w:sz w:val="36"/>
          <w:szCs w:val="36"/>
        </w:rPr>
        <w:t>,</w:t>
      </w:r>
      <w:r w:rsidR="00846EC9">
        <w:rPr>
          <w:sz w:val="36"/>
          <w:szCs w:val="36"/>
        </w:rPr>
        <w:t>50/24,</w:t>
      </w:r>
      <w:r w:rsidR="00CF69E4">
        <w:rPr>
          <w:sz w:val="36"/>
          <w:szCs w:val="36"/>
        </w:rPr>
        <w:t>5</w:t>
      </w:r>
      <w:r w:rsidR="00846EC9">
        <w:rPr>
          <w:sz w:val="36"/>
          <w:szCs w:val="36"/>
        </w:rPr>
        <w:t>1</w:t>
      </w:r>
      <w:r w:rsidR="00CF69E4">
        <w:rPr>
          <w:sz w:val="36"/>
          <w:szCs w:val="36"/>
        </w:rPr>
        <w:t>/</w:t>
      </w:r>
      <w:r w:rsidR="00846EC9">
        <w:rPr>
          <w:sz w:val="36"/>
          <w:szCs w:val="36"/>
        </w:rPr>
        <w:t>4,55-ВД</w:t>
      </w:r>
      <w:r w:rsidR="008E0C1B" w:rsidRPr="00CF69E4">
        <w:rPr>
          <w:sz w:val="36"/>
          <w:szCs w:val="36"/>
        </w:rPr>
        <w:t>)</w:t>
      </w:r>
    </w:p>
    <w:p w:rsidR="00A7265F" w:rsidRPr="00CF69E4" w:rsidRDefault="00A7265F" w:rsidP="00ED03B3">
      <w:pPr>
        <w:pStyle w:val="a3"/>
        <w:jc w:val="center"/>
        <w:rPr>
          <w:sz w:val="36"/>
          <w:szCs w:val="36"/>
        </w:rPr>
      </w:pPr>
    </w:p>
    <w:p w:rsidR="009E6938" w:rsidRPr="00C318F1" w:rsidRDefault="00AA1D46" w:rsidP="00446FD5">
      <w:pPr>
        <w:pStyle w:val="a3"/>
        <w:jc w:val="right"/>
        <w:rPr>
          <w:sz w:val="20"/>
          <w:szCs w:val="20"/>
        </w:rPr>
      </w:pPr>
      <w:r>
        <w:t xml:space="preserve">  </w:t>
      </w:r>
      <w:r w:rsidR="00654C3D" w:rsidRPr="00C318F1">
        <w:rPr>
          <w:sz w:val="20"/>
          <w:szCs w:val="20"/>
        </w:rPr>
        <w:t>(рублей)</w:t>
      </w:r>
    </w:p>
    <w:tbl>
      <w:tblPr>
        <w:tblStyle w:val="a8"/>
        <w:tblW w:w="9747" w:type="dxa"/>
        <w:tblLook w:val="04A0"/>
      </w:tblPr>
      <w:tblGrid>
        <w:gridCol w:w="616"/>
        <w:gridCol w:w="3261"/>
        <w:gridCol w:w="1481"/>
        <w:gridCol w:w="1661"/>
        <w:gridCol w:w="1636"/>
        <w:gridCol w:w="1092"/>
      </w:tblGrid>
      <w:tr w:rsidR="00A7265F" w:rsidRPr="00446FD5" w:rsidTr="00A7265F">
        <w:trPr>
          <w:trHeight w:val="405"/>
        </w:trPr>
        <w:tc>
          <w:tcPr>
            <w:tcW w:w="759" w:type="dxa"/>
            <w:vMerge w:val="restart"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</w:p>
        </w:tc>
        <w:tc>
          <w:tcPr>
            <w:tcW w:w="3885" w:type="dxa"/>
            <w:vMerge w:val="restart"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  <w:r w:rsidRPr="00446FD5">
              <w:t xml:space="preserve">Наименование </w:t>
            </w:r>
          </w:p>
        </w:tc>
        <w:tc>
          <w:tcPr>
            <w:tcW w:w="564" w:type="dxa"/>
            <w:vMerge w:val="restart"/>
          </w:tcPr>
          <w:p w:rsidR="00DE358D" w:rsidRPr="00DE358D" w:rsidRDefault="00A45D35" w:rsidP="00DE358D">
            <w:r>
              <w:t>Тариф до изменения</w:t>
            </w:r>
          </w:p>
        </w:tc>
        <w:tc>
          <w:tcPr>
            <w:tcW w:w="4539" w:type="dxa"/>
            <w:gridSpan w:val="3"/>
          </w:tcPr>
          <w:p w:rsidR="00B71712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  <w:r w:rsidRPr="00446FD5">
              <w:t xml:space="preserve">Изменение тарифов  </w:t>
            </w:r>
          </w:p>
          <w:p w:rsidR="00DE358D" w:rsidRPr="00446FD5" w:rsidRDefault="00A7265F" w:rsidP="00446FD5">
            <w:pPr>
              <w:tabs>
                <w:tab w:val="left" w:pos="480"/>
                <w:tab w:val="left" w:pos="8003"/>
              </w:tabs>
              <w:jc w:val="center"/>
            </w:pPr>
            <w:r>
              <w:t>с</w:t>
            </w:r>
          </w:p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</w:p>
        </w:tc>
      </w:tr>
      <w:tr w:rsidR="00A7265F" w:rsidRPr="00446FD5" w:rsidTr="00A7265F">
        <w:trPr>
          <w:trHeight w:val="523"/>
        </w:trPr>
        <w:tc>
          <w:tcPr>
            <w:tcW w:w="759" w:type="dxa"/>
            <w:vMerge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</w:p>
        </w:tc>
        <w:tc>
          <w:tcPr>
            <w:tcW w:w="3885" w:type="dxa"/>
            <w:vMerge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</w:p>
        </w:tc>
        <w:tc>
          <w:tcPr>
            <w:tcW w:w="564" w:type="dxa"/>
            <w:vMerge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</w:p>
        </w:tc>
        <w:tc>
          <w:tcPr>
            <w:tcW w:w="1661" w:type="dxa"/>
          </w:tcPr>
          <w:p w:rsidR="00DE358D" w:rsidRPr="00446FD5" w:rsidRDefault="00DE358D" w:rsidP="00846EC9">
            <w:pPr>
              <w:tabs>
                <w:tab w:val="left" w:pos="480"/>
                <w:tab w:val="left" w:pos="8003"/>
              </w:tabs>
              <w:jc w:val="center"/>
            </w:pPr>
            <w:r w:rsidRPr="00446FD5">
              <w:t xml:space="preserve"> 01.</w:t>
            </w:r>
            <w:r w:rsidR="00F07E3A">
              <w:t>01</w:t>
            </w:r>
            <w:r w:rsidRPr="00446FD5">
              <w:t>.201</w:t>
            </w:r>
            <w:r w:rsidR="00846EC9">
              <w:t>9</w:t>
            </w:r>
            <w:r w:rsidRPr="00446FD5">
              <w:t>г.</w:t>
            </w:r>
          </w:p>
        </w:tc>
        <w:tc>
          <w:tcPr>
            <w:tcW w:w="1661" w:type="dxa"/>
          </w:tcPr>
          <w:p w:rsidR="00B71712" w:rsidRDefault="00B71712" w:rsidP="00F07E3A">
            <w:pPr>
              <w:tabs>
                <w:tab w:val="left" w:pos="480"/>
                <w:tab w:val="left" w:pos="8003"/>
              </w:tabs>
              <w:jc w:val="center"/>
            </w:pPr>
          </w:p>
          <w:p w:rsidR="00DE358D" w:rsidRPr="00446FD5" w:rsidRDefault="00B71712" w:rsidP="00A45D35">
            <w:pPr>
              <w:tabs>
                <w:tab w:val="left" w:pos="480"/>
                <w:tab w:val="left" w:pos="8003"/>
              </w:tabs>
              <w:jc w:val="center"/>
            </w:pPr>
            <w:r>
              <w:t>01.07.201</w:t>
            </w:r>
            <w:r w:rsidR="00A45D35">
              <w:t>9</w:t>
            </w:r>
            <w:r>
              <w:t>г</w:t>
            </w:r>
            <w:r w:rsidR="00DE358D" w:rsidRPr="00446FD5">
              <w:t xml:space="preserve"> </w:t>
            </w:r>
          </w:p>
        </w:tc>
        <w:tc>
          <w:tcPr>
            <w:tcW w:w="1217" w:type="dxa"/>
          </w:tcPr>
          <w:p w:rsidR="00DE358D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</w:p>
          <w:p w:rsidR="00B71712" w:rsidRPr="00446FD5" w:rsidRDefault="00B71712" w:rsidP="00446FD5">
            <w:pPr>
              <w:tabs>
                <w:tab w:val="left" w:pos="480"/>
                <w:tab w:val="left" w:pos="8003"/>
              </w:tabs>
              <w:jc w:val="center"/>
            </w:pPr>
            <w:r>
              <w:t>% роста</w:t>
            </w:r>
          </w:p>
        </w:tc>
      </w:tr>
      <w:tr w:rsidR="00A7265F" w:rsidRPr="00446FD5" w:rsidTr="00A7265F">
        <w:tc>
          <w:tcPr>
            <w:tcW w:w="759" w:type="dxa"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  <w:r w:rsidRPr="00446FD5">
              <w:t>1</w:t>
            </w:r>
          </w:p>
        </w:tc>
        <w:tc>
          <w:tcPr>
            <w:tcW w:w="3885" w:type="dxa"/>
          </w:tcPr>
          <w:p w:rsidR="00DE358D" w:rsidRPr="00446FD5" w:rsidRDefault="00DE358D" w:rsidP="00A45D35">
            <w:pPr>
              <w:tabs>
                <w:tab w:val="left" w:pos="480"/>
                <w:tab w:val="left" w:pos="8003"/>
              </w:tabs>
            </w:pPr>
            <w:r w:rsidRPr="00446FD5">
              <w:t>Водоснабжение</w:t>
            </w:r>
            <w:r w:rsidR="00A45D35">
              <w:t xml:space="preserve"> за</w:t>
            </w:r>
            <w:r w:rsidR="005D5748">
              <w:t xml:space="preserve"> </w:t>
            </w:r>
            <w:r w:rsidR="00BE2B0F">
              <w:t>куб.м.</w:t>
            </w:r>
          </w:p>
        </w:tc>
        <w:tc>
          <w:tcPr>
            <w:tcW w:w="564" w:type="dxa"/>
          </w:tcPr>
          <w:p w:rsidR="00DE358D" w:rsidRPr="00446FD5" w:rsidRDefault="00A7265F" w:rsidP="00DE358D">
            <w:pPr>
              <w:tabs>
                <w:tab w:val="left" w:pos="480"/>
                <w:tab w:val="left" w:pos="8003"/>
              </w:tabs>
            </w:pPr>
            <w:r>
              <w:t>45,4</w:t>
            </w:r>
          </w:p>
        </w:tc>
        <w:tc>
          <w:tcPr>
            <w:tcW w:w="1661" w:type="dxa"/>
          </w:tcPr>
          <w:p w:rsidR="00DE358D" w:rsidRPr="00446FD5" w:rsidRDefault="00F07E3A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4</w:t>
            </w:r>
            <w:r w:rsidR="00846EC9">
              <w:t>6,16</w:t>
            </w:r>
          </w:p>
        </w:tc>
        <w:tc>
          <w:tcPr>
            <w:tcW w:w="1661" w:type="dxa"/>
          </w:tcPr>
          <w:p w:rsidR="00DE358D" w:rsidRPr="00446FD5" w:rsidRDefault="00B71712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4</w:t>
            </w:r>
            <w:r w:rsidR="00846EC9">
              <w:t>6,8</w:t>
            </w:r>
          </w:p>
        </w:tc>
        <w:tc>
          <w:tcPr>
            <w:tcW w:w="1217" w:type="dxa"/>
          </w:tcPr>
          <w:p w:rsidR="00DE358D" w:rsidRPr="00446FD5" w:rsidRDefault="00B71712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10</w:t>
            </w:r>
            <w:r w:rsidR="00846EC9">
              <w:t>3,1</w:t>
            </w:r>
          </w:p>
        </w:tc>
      </w:tr>
      <w:tr w:rsidR="00A7265F" w:rsidRPr="00446FD5" w:rsidTr="00A7265F">
        <w:tc>
          <w:tcPr>
            <w:tcW w:w="759" w:type="dxa"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  <w:r w:rsidRPr="00446FD5">
              <w:t>2</w:t>
            </w:r>
          </w:p>
        </w:tc>
        <w:tc>
          <w:tcPr>
            <w:tcW w:w="3885" w:type="dxa"/>
          </w:tcPr>
          <w:p w:rsidR="00DE358D" w:rsidRPr="00A45D35" w:rsidRDefault="00DE358D" w:rsidP="00B71712">
            <w:pPr>
              <w:tabs>
                <w:tab w:val="left" w:pos="480"/>
                <w:tab w:val="left" w:pos="8003"/>
              </w:tabs>
              <w:rPr>
                <w:sz w:val="22"/>
                <w:szCs w:val="22"/>
              </w:rPr>
            </w:pPr>
            <w:r w:rsidRPr="00A45D35">
              <w:rPr>
                <w:sz w:val="22"/>
                <w:szCs w:val="22"/>
              </w:rPr>
              <w:t>Очистка сточных вод</w:t>
            </w:r>
            <w:r w:rsidR="00A45D35" w:rsidRPr="00A45D35">
              <w:rPr>
                <w:sz w:val="22"/>
                <w:szCs w:val="22"/>
              </w:rPr>
              <w:t xml:space="preserve"> за</w:t>
            </w:r>
            <w:r w:rsidRPr="00A45D35">
              <w:rPr>
                <w:sz w:val="22"/>
                <w:szCs w:val="22"/>
              </w:rPr>
              <w:t xml:space="preserve"> </w:t>
            </w:r>
            <w:r w:rsidR="00BE2B0F" w:rsidRPr="00A45D35">
              <w:rPr>
                <w:sz w:val="22"/>
                <w:szCs w:val="22"/>
              </w:rPr>
              <w:t>куб.м.</w:t>
            </w:r>
          </w:p>
          <w:p w:rsidR="00A45D35" w:rsidRPr="00A45D35" w:rsidRDefault="00A45D35" w:rsidP="00B71712">
            <w:pPr>
              <w:tabs>
                <w:tab w:val="left" w:pos="480"/>
                <w:tab w:val="left" w:pos="8003"/>
              </w:tabs>
              <w:rPr>
                <w:sz w:val="24"/>
                <w:szCs w:val="24"/>
              </w:rPr>
            </w:pPr>
            <w:r w:rsidRPr="00A45D35">
              <w:rPr>
                <w:sz w:val="22"/>
                <w:szCs w:val="22"/>
              </w:rPr>
              <w:t>Очистка для юрид.лиц. за куб.м.</w:t>
            </w:r>
          </w:p>
        </w:tc>
        <w:tc>
          <w:tcPr>
            <w:tcW w:w="564" w:type="dxa"/>
          </w:tcPr>
          <w:p w:rsidR="00DE358D" w:rsidRPr="00A45D35" w:rsidRDefault="00A7265F" w:rsidP="009118AD">
            <w:pPr>
              <w:tabs>
                <w:tab w:val="left" w:pos="480"/>
                <w:tab w:val="left" w:pos="8003"/>
              </w:tabs>
              <w:rPr>
                <w:sz w:val="24"/>
                <w:szCs w:val="24"/>
              </w:rPr>
            </w:pPr>
            <w:r w:rsidRPr="00A45D35">
              <w:rPr>
                <w:sz w:val="24"/>
                <w:szCs w:val="24"/>
              </w:rPr>
              <w:t>26,8</w:t>
            </w:r>
          </w:p>
        </w:tc>
        <w:tc>
          <w:tcPr>
            <w:tcW w:w="1661" w:type="dxa"/>
          </w:tcPr>
          <w:p w:rsidR="00DE358D" w:rsidRDefault="00F07E3A" w:rsidP="00846EC9">
            <w:pPr>
              <w:tabs>
                <w:tab w:val="left" w:pos="480"/>
                <w:tab w:val="left" w:pos="8003"/>
              </w:tabs>
              <w:jc w:val="center"/>
              <w:rPr>
                <w:sz w:val="24"/>
                <w:szCs w:val="24"/>
              </w:rPr>
            </w:pPr>
            <w:r w:rsidRPr="00A45D35">
              <w:rPr>
                <w:sz w:val="24"/>
                <w:szCs w:val="24"/>
              </w:rPr>
              <w:t>2</w:t>
            </w:r>
            <w:r w:rsidR="00846EC9" w:rsidRPr="00A45D35">
              <w:rPr>
                <w:sz w:val="24"/>
                <w:szCs w:val="24"/>
              </w:rPr>
              <w:t>7,26</w:t>
            </w:r>
          </w:p>
          <w:p w:rsidR="00A45D35" w:rsidRPr="00A45D35" w:rsidRDefault="00A45D35" w:rsidP="00846EC9">
            <w:pPr>
              <w:tabs>
                <w:tab w:val="left" w:pos="480"/>
                <w:tab w:val="left" w:pos="8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661" w:type="dxa"/>
          </w:tcPr>
          <w:p w:rsidR="00DE358D" w:rsidRDefault="003D537E" w:rsidP="00846EC9">
            <w:pPr>
              <w:tabs>
                <w:tab w:val="left" w:pos="480"/>
                <w:tab w:val="left" w:pos="8003"/>
              </w:tabs>
              <w:jc w:val="center"/>
              <w:rPr>
                <w:sz w:val="24"/>
                <w:szCs w:val="24"/>
              </w:rPr>
            </w:pPr>
            <w:r w:rsidRPr="00A45D35">
              <w:rPr>
                <w:sz w:val="24"/>
                <w:szCs w:val="24"/>
              </w:rPr>
              <w:t>2</w:t>
            </w:r>
            <w:r w:rsidR="00846EC9" w:rsidRPr="00A45D35">
              <w:rPr>
                <w:sz w:val="24"/>
                <w:szCs w:val="24"/>
              </w:rPr>
              <w:t>8,62</w:t>
            </w:r>
          </w:p>
          <w:p w:rsidR="00A45D35" w:rsidRPr="00A45D35" w:rsidRDefault="00A45D35" w:rsidP="00846EC9">
            <w:pPr>
              <w:tabs>
                <w:tab w:val="left" w:pos="480"/>
                <w:tab w:val="left" w:pos="8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52,55</w:t>
            </w:r>
          </w:p>
        </w:tc>
        <w:tc>
          <w:tcPr>
            <w:tcW w:w="1217" w:type="dxa"/>
          </w:tcPr>
          <w:p w:rsidR="00DE358D" w:rsidRPr="00A45D35" w:rsidRDefault="00B71712" w:rsidP="00846EC9">
            <w:pPr>
              <w:tabs>
                <w:tab w:val="left" w:pos="480"/>
                <w:tab w:val="left" w:pos="8003"/>
              </w:tabs>
              <w:jc w:val="center"/>
              <w:rPr>
                <w:sz w:val="24"/>
                <w:szCs w:val="24"/>
              </w:rPr>
            </w:pPr>
            <w:r w:rsidRPr="00A45D35">
              <w:rPr>
                <w:sz w:val="24"/>
                <w:szCs w:val="24"/>
              </w:rPr>
              <w:t>1</w:t>
            </w:r>
            <w:r w:rsidR="003D537E" w:rsidRPr="00A45D35">
              <w:rPr>
                <w:sz w:val="24"/>
                <w:szCs w:val="24"/>
              </w:rPr>
              <w:t>0</w:t>
            </w:r>
            <w:r w:rsidR="00846EC9" w:rsidRPr="00A45D35">
              <w:rPr>
                <w:sz w:val="24"/>
                <w:szCs w:val="24"/>
              </w:rPr>
              <w:t>6,8</w:t>
            </w:r>
          </w:p>
        </w:tc>
      </w:tr>
      <w:tr w:rsidR="00A7265F" w:rsidRPr="00446FD5" w:rsidTr="00A7265F">
        <w:tc>
          <w:tcPr>
            <w:tcW w:w="759" w:type="dxa"/>
          </w:tcPr>
          <w:p w:rsidR="00DE358D" w:rsidRPr="00446FD5" w:rsidRDefault="00A7265F" w:rsidP="00A7265F">
            <w:pPr>
              <w:tabs>
                <w:tab w:val="left" w:pos="480"/>
                <w:tab w:val="left" w:pos="8003"/>
              </w:tabs>
              <w:jc w:val="center"/>
            </w:pPr>
            <w:r>
              <w:t>3</w:t>
            </w:r>
          </w:p>
        </w:tc>
        <w:tc>
          <w:tcPr>
            <w:tcW w:w="3885" w:type="dxa"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</w:pPr>
            <w:r w:rsidRPr="00446FD5">
              <w:t>Отопление</w:t>
            </w:r>
            <w:r w:rsidR="00A45D35">
              <w:t xml:space="preserve"> за </w:t>
            </w:r>
            <w:r w:rsidR="00BE2B0F">
              <w:t>Гкал</w:t>
            </w:r>
            <w:r w:rsidR="00A45D35">
              <w:t>.</w:t>
            </w:r>
          </w:p>
        </w:tc>
        <w:tc>
          <w:tcPr>
            <w:tcW w:w="564" w:type="dxa"/>
          </w:tcPr>
          <w:p w:rsidR="00DE358D" w:rsidRPr="00446FD5" w:rsidRDefault="00A7265F" w:rsidP="00DE358D">
            <w:pPr>
              <w:tabs>
                <w:tab w:val="left" w:pos="480"/>
                <w:tab w:val="left" w:pos="8003"/>
              </w:tabs>
            </w:pPr>
            <w:r>
              <w:t>2967,55</w:t>
            </w:r>
          </w:p>
        </w:tc>
        <w:tc>
          <w:tcPr>
            <w:tcW w:w="1661" w:type="dxa"/>
          </w:tcPr>
          <w:p w:rsidR="00DE358D" w:rsidRPr="00446FD5" w:rsidRDefault="00DE358D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3</w:t>
            </w:r>
            <w:r w:rsidR="00846EC9">
              <w:t>017,85</w:t>
            </w:r>
          </w:p>
        </w:tc>
        <w:tc>
          <w:tcPr>
            <w:tcW w:w="1661" w:type="dxa"/>
          </w:tcPr>
          <w:p w:rsidR="00DE358D" w:rsidRPr="00446FD5" w:rsidRDefault="00846EC9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3023,1</w:t>
            </w:r>
          </w:p>
        </w:tc>
        <w:tc>
          <w:tcPr>
            <w:tcW w:w="1217" w:type="dxa"/>
          </w:tcPr>
          <w:p w:rsidR="00DE358D" w:rsidRPr="00446FD5" w:rsidRDefault="00846EC9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101,9</w:t>
            </w:r>
          </w:p>
        </w:tc>
      </w:tr>
      <w:tr w:rsidR="00A7265F" w:rsidRPr="00446FD5" w:rsidTr="00A7265F">
        <w:tc>
          <w:tcPr>
            <w:tcW w:w="759" w:type="dxa"/>
          </w:tcPr>
          <w:p w:rsidR="00DE358D" w:rsidRPr="00446FD5" w:rsidRDefault="00A7265F" w:rsidP="00A7265F">
            <w:pPr>
              <w:tabs>
                <w:tab w:val="left" w:pos="480"/>
                <w:tab w:val="left" w:pos="8003"/>
              </w:tabs>
              <w:jc w:val="center"/>
            </w:pPr>
            <w:r>
              <w:t>4</w:t>
            </w:r>
          </w:p>
        </w:tc>
        <w:tc>
          <w:tcPr>
            <w:tcW w:w="3885" w:type="dxa"/>
          </w:tcPr>
          <w:p w:rsidR="00DE358D" w:rsidRPr="00446FD5" w:rsidRDefault="00DE358D" w:rsidP="00A45D35">
            <w:pPr>
              <w:tabs>
                <w:tab w:val="left" w:pos="480"/>
                <w:tab w:val="left" w:pos="8003"/>
              </w:tabs>
            </w:pPr>
            <w:r w:rsidRPr="00446FD5">
              <w:t>Электроэнергия</w:t>
            </w:r>
            <w:r w:rsidR="00A45D35">
              <w:t xml:space="preserve"> за</w:t>
            </w:r>
            <w:r w:rsidR="00BE2B0F">
              <w:t xml:space="preserve"> кВт</w:t>
            </w:r>
            <w:r w:rsidR="00A45D35">
              <w:t>.</w:t>
            </w:r>
          </w:p>
        </w:tc>
        <w:tc>
          <w:tcPr>
            <w:tcW w:w="564" w:type="dxa"/>
          </w:tcPr>
          <w:p w:rsidR="00DE358D" w:rsidRPr="00446FD5" w:rsidRDefault="00A7265F" w:rsidP="00DE358D">
            <w:pPr>
              <w:tabs>
                <w:tab w:val="left" w:pos="480"/>
                <w:tab w:val="left" w:pos="8003"/>
              </w:tabs>
            </w:pPr>
            <w:r>
              <w:t>4,98</w:t>
            </w:r>
          </w:p>
        </w:tc>
        <w:tc>
          <w:tcPr>
            <w:tcW w:w="1661" w:type="dxa"/>
          </w:tcPr>
          <w:p w:rsidR="00DE358D" w:rsidRPr="00446FD5" w:rsidRDefault="00846EC9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5,06</w:t>
            </w:r>
          </w:p>
        </w:tc>
        <w:tc>
          <w:tcPr>
            <w:tcW w:w="1661" w:type="dxa"/>
          </w:tcPr>
          <w:p w:rsidR="00DE358D" w:rsidRPr="00446FD5" w:rsidRDefault="00846EC9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5,23</w:t>
            </w:r>
          </w:p>
        </w:tc>
        <w:tc>
          <w:tcPr>
            <w:tcW w:w="1217" w:type="dxa"/>
          </w:tcPr>
          <w:p w:rsidR="00DE358D" w:rsidRPr="00446FD5" w:rsidRDefault="00B71712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10</w:t>
            </w:r>
            <w:r w:rsidR="00846EC9">
              <w:t>5,0</w:t>
            </w:r>
          </w:p>
        </w:tc>
      </w:tr>
      <w:tr w:rsidR="00A7265F" w:rsidRPr="00446FD5" w:rsidTr="00A7265F">
        <w:tc>
          <w:tcPr>
            <w:tcW w:w="759" w:type="dxa"/>
          </w:tcPr>
          <w:p w:rsidR="00DE358D" w:rsidRPr="00446FD5" w:rsidRDefault="00A7265F" w:rsidP="00A7265F">
            <w:pPr>
              <w:tabs>
                <w:tab w:val="left" w:pos="480"/>
                <w:tab w:val="left" w:pos="8003"/>
              </w:tabs>
              <w:jc w:val="center"/>
            </w:pPr>
            <w:r>
              <w:t>5</w:t>
            </w:r>
          </w:p>
        </w:tc>
        <w:tc>
          <w:tcPr>
            <w:tcW w:w="3885" w:type="dxa"/>
          </w:tcPr>
          <w:p w:rsidR="00DE358D" w:rsidRPr="00446FD5" w:rsidRDefault="00DE358D" w:rsidP="00A45D35">
            <w:pPr>
              <w:tabs>
                <w:tab w:val="left" w:pos="480"/>
                <w:tab w:val="left" w:pos="8003"/>
              </w:tabs>
            </w:pPr>
            <w:r w:rsidRPr="00446FD5">
              <w:t>Вывоз ЖБО</w:t>
            </w:r>
            <w:r w:rsidR="00BE2B0F">
              <w:t xml:space="preserve">  </w:t>
            </w:r>
            <w:r w:rsidR="00A45D35">
              <w:t xml:space="preserve">за </w:t>
            </w:r>
            <w:r w:rsidR="00BE2B0F">
              <w:t>куб.м.</w:t>
            </w:r>
          </w:p>
        </w:tc>
        <w:tc>
          <w:tcPr>
            <w:tcW w:w="564" w:type="dxa"/>
          </w:tcPr>
          <w:p w:rsidR="00DE358D" w:rsidRPr="00446FD5" w:rsidRDefault="00A7265F" w:rsidP="00DE358D">
            <w:pPr>
              <w:tabs>
                <w:tab w:val="left" w:pos="480"/>
                <w:tab w:val="left" w:pos="8003"/>
              </w:tabs>
            </w:pPr>
            <w:r>
              <w:t>100</w:t>
            </w:r>
          </w:p>
        </w:tc>
        <w:tc>
          <w:tcPr>
            <w:tcW w:w="1661" w:type="dxa"/>
          </w:tcPr>
          <w:p w:rsidR="00DE358D" w:rsidRPr="00446FD5" w:rsidRDefault="00DE358D" w:rsidP="00846EC9">
            <w:pPr>
              <w:tabs>
                <w:tab w:val="left" w:pos="480"/>
                <w:tab w:val="left" w:pos="8003"/>
              </w:tabs>
              <w:jc w:val="center"/>
            </w:pPr>
            <w:r w:rsidRPr="00446FD5">
              <w:t>1</w:t>
            </w:r>
            <w:r w:rsidR="00846EC9">
              <w:t>2</w:t>
            </w:r>
            <w:r w:rsidR="00F07E3A">
              <w:t>0,00</w:t>
            </w:r>
          </w:p>
        </w:tc>
        <w:tc>
          <w:tcPr>
            <w:tcW w:w="1661" w:type="dxa"/>
          </w:tcPr>
          <w:p w:rsidR="00DE358D" w:rsidRPr="00446FD5" w:rsidRDefault="00DE358D" w:rsidP="00C24EAB">
            <w:pPr>
              <w:tabs>
                <w:tab w:val="left" w:pos="480"/>
                <w:tab w:val="left" w:pos="8003"/>
              </w:tabs>
              <w:jc w:val="center"/>
            </w:pPr>
          </w:p>
        </w:tc>
        <w:tc>
          <w:tcPr>
            <w:tcW w:w="1217" w:type="dxa"/>
          </w:tcPr>
          <w:p w:rsidR="00DE358D" w:rsidRPr="00446FD5" w:rsidRDefault="00DE358D" w:rsidP="00446FD5">
            <w:pPr>
              <w:tabs>
                <w:tab w:val="left" w:pos="480"/>
                <w:tab w:val="left" w:pos="8003"/>
              </w:tabs>
              <w:jc w:val="center"/>
            </w:pPr>
          </w:p>
        </w:tc>
      </w:tr>
      <w:tr w:rsidR="00A7265F" w:rsidRPr="00446FD5" w:rsidTr="00A7265F">
        <w:tc>
          <w:tcPr>
            <w:tcW w:w="759" w:type="dxa"/>
          </w:tcPr>
          <w:p w:rsidR="00DE358D" w:rsidRPr="00446FD5" w:rsidRDefault="00A7265F" w:rsidP="00A7265F">
            <w:pPr>
              <w:tabs>
                <w:tab w:val="left" w:pos="480"/>
                <w:tab w:val="left" w:pos="8003"/>
              </w:tabs>
              <w:jc w:val="center"/>
            </w:pPr>
            <w:r>
              <w:t>6</w:t>
            </w:r>
          </w:p>
        </w:tc>
        <w:tc>
          <w:tcPr>
            <w:tcW w:w="3885" w:type="dxa"/>
          </w:tcPr>
          <w:p w:rsidR="00DE358D" w:rsidRPr="00A45D35" w:rsidRDefault="00846EC9" w:rsidP="00846EC9">
            <w:pPr>
              <w:tabs>
                <w:tab w:val="left" w:pos="480"/>
                <w:tab w:val="left" w:pos="8003"/>
              </w:tabs>
              <w:rPr>
                <w:sz w:val="24"/>
                <w:szCs w:val="24"/>
              </w:rPr>
            </w:pPr>
            <w:r w:rsidRPr="00A45D35">
              <w:rPr>
                <w:sz w:val="24"/>
                <w:szCs w:val="24"/>
              </w:rPr>
              <w:t>Обращение с</w:t>
            </w:r>
            <w:r w:rsidR="00DE358D" w:rsidRPr="00A45D35">
              <w:rPr>
                <w:sz w:val="24"/>
                <w:szCs w:val="24"/>
              </w:rPr>
              <w:t xml:space="preserve"> ТБО </w:t>
            </w:r>
            <w:r w:rsidR="00A45D35">
              <w:rPr>
                <w:sz w:val="24"/>
                <w:szCs w:val="24"/>
              </w:rPr>
              <w:t>за</w:t>
            </w:r>
            <w:r w:rsidR="00BE2B0F" w:rsidRPr="00A45D35">
              <w:rPr>
                <w:sz w:val="24"/>
                <w:szCs w:val="24"/>
              </w:rPr>
              <w:t xml:space="preserve"> куб.м.</w:t>
            </w:r>
          </w:p>
          <w:p w:rsidR="00A7265F" w:rsidRPr="00446FD5" w:rsidRDefault="00A7265F" w:rsidP="00846EC9">
            <w:pPr>
              <w:tabs>
                <w:tab w:val="left" w:pos="480"/>
                <w:tab w:val="left" w:pos="8003"/>
              </w:tabs>
            </w:pPr>
            <w:r>
              <w:t>С человека</w:t>
            </w:r>
          </w:p>
        </w:tc>
        <w:tc>
          <w:tcPr>
            <w:tcW w:w="564" w:type="dxa"/>
          </w:tcPr>
          <w:p w:rsidR="00DE358D" w:rsidRDefault="00A7265F">
            <w:r>
              <w:t>451,47</w:t>
            </w:r>
          </w:p>
          <w:p w:rsidR="00DE358D" w:rsidRPr="00446FD5" w:rsidRDefault="00A7265F" w:rsidP="00DE358D">
            <w:pPr>
              <w:tabs>
                <w:tab w:val="left" w:pos="480"/>
                <w:tab w:val="left" w:pos="8003"/>
              </w:tabs>
            </w:pPr>
            <w:r>
              <w:t>53,68</w:t>
            </w:r>
          </w:p>
        </w:tc>
        <w:tc>
          <w:tcPr>
            <w:tcW w:w="1661" w:type="dxa"/>
          </w:tcPr>
          <w:p w:rsidR="00DE358D" w:rsidRDefault="00846EC9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451,47</w:t>
            </w:r>
          </w:p>
          <w:p w:rsidR="00A7265F" w:rsidRPr="00446FD5" w:rsidRDefault="00A7265F" w:rsidP="00846EC9">
            <w:pPr>
              <w:tabs>
                <w:tab w:val="left" w:pos="480"/>
                <w:tab w:val="left" w:pos="8003"/>
              </w:tabs>
              <w:jc w:val="center"/>
            </w:pPr>
            <w:r>
              <w:t>53,68</w:t>
            </w:r>
          </w:p>
        </w:tc>
        <w:tc>
          <w:tcPr>
            <w:tcW w:w="1661" w:type="dxa"/>
          </w:tcPr>
          <w:p w:rsidR="00DE358D" w:rsidRDefault="00846EC9" w:rsidP="00446FD5">
            <w:pPr>
              <w:tabs>
                <w:tab w:val="left" w:pos="480"/>
                <w:tab w:val="left" w:pos="8003"/>
              </w:tabs>
              <w:jc w:val="center"/>
            </w:pPr>
            <w:r>
              <w:t>456,35</w:t>
            </w:r>
          </w:p>
          <w:p w:rsidR="00A7265F" w:rsidRPr="00446FD5" w:rsidRDefault="00A7265F" w:rsidP="00446FD5">
            <w:pPr>
              <w:tabs>
                <w:tab w:val="left" w:pos="480"/>
                <w:tab w:val="left" w:pos="8003"/>
              </w:tabs>
              <w:jc w:val="center"/>
            </w:pPr>
            <w:r>
              <w:t>54,26</w:t>
            </w:r>
          </w:p>
        </w:tc>
        <w:tc>
          <w:tcPr>
            <w:tcW w:w="1217" w:type="dxa"/>
          </w:tcPr>
          <w:p w:rsidR="00DE358D" w:rsidRPr="00446FD5" w:rsidRDefault="00846EC9" w:rsidP="00446FD5">
            <w:pPr>
              <w:tabs>
                <w:tab w:val="left" w:pos="480"/>
                <w:tab w:val="left" w:pos="8003"/>
              </w:tabs>
              <w:jc w:val="center"/>
            </w:pPr>
            <w:r>
              <w:t>101,1</w:t>
            </w:r>
          </w:p>
        </w:tc>
      </w:tr>
      <w:tr w:rsidR="00A7265F" w:rsidRPr="00446FD5" w:rsidTr="00A7265F">
        <w:tc>
          <w:tcPr>
            <w:tcW w:w="759" w:type="dxa"/>
          </w:tcPr>
          <w:p w:rsidR="00DE358D" w:rsidRPr="00446FD5" w:rsidRDefault="00A7265F" w:rsidP="00A7265F">
            <w:pPr>
              <w:tabs>
                <w:tab w:val="left" w:pos="480"/>
                <w:tab w:val="left" w:pos="8003"/>
              </w:tabs>
              <w:jc w:val="center"/>
            </w:pPr>
            <w:r>
              <w:t>7</w:t>
            </w:r>
          </w:p>
        </w:tc>
        <w:tc>
          <w:tcPr>
            <w:tcW w:w="3885" w:type="dxa"/>
          </w:tcPr>
          <w:p w:rsidR="00DE358D" w:rsidRPr="00A45D35" w:rsidRDefault="00DE358D" w:rsidP="00A45D35">
            <w:pPr>
              <w:tabs>
                <w:tab w:val="left" w:pos="480"/>
                <w:tab w:val="left" w:pos="8003"/>
              </w:tabs>
              <w:rPr>
                <w:sz w:val="24"/>
                <w:szCs w:val="24"/>
              </w:rPr>
            </w:pPr>
            <w:r w:rsidRPr="00A45D35">
              <w:rPr>
                <w:sz w:val="24"/>
                <w:szCs w:val="24"/>
              </w:rPr>
              <w:t>Капитальный ремонт</w:t>
            </w:r>
            <w:r w:rsidR="00BE2B0F" w:rsidRPr="00A45D35">
              <w:rPr>
                <w:sz w:val="24"/>
                <w:szCs w:val="24"/>
              </w:rPr>
              <w:t xml:space="preserve"> </w:t>
            </w:r>
            <w:r w:rsidR="00A45D35" w:rsidRPr="00A45D35">
              <w:rPr>
                <w:sz w:val="24"/>
                <w:szCs w:val="24"/>
              </w:rPr>
              <w:t>за</w:t>
            </w:r>
            <w:r w:rsidR="00BE2B0F" w:rsidRPr="00A45D35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564" w:type="dxa"/>
          </w:tcPr>
          <w:p w:rsidR="00DE358D" w:rsidRPr="00446FD5" w:rsidRDefault="00A7265F" w:rsidP="00DE358D">
            <w:pPr>
              <w:tabs>
                <w:tab w:val="left" w:pos="480"/>
                <w:tab w:val="left" w:pos="8003"/>
              </w:tabs>
            </w:pPr>
            <w:r>
              <w:t>7,85</w:t>
            </w:r>
          </w:p>
        </w:tc>
        <w:tc>
          <w:tcPr>
            <w:tcW w:w="1661" w:type="dxa"/>
          </w:tcPr>
          <w:p w:rsidR="00DE358D" w:rsidRPr="00446FD5" w:rsidRDefault="00A7265F" w:rsidP="00A7265F">
            <w:pPr>
              <w:tabs>
                <w:tab w:val="left" w:pos="480"/>
                <w:tab w:val="left" w:pos="8003"/>
              </w:tabs>
              <w:jc w:val="center"/>
            </w:pPr>
            <w:r>
              <w:t>8,27</w:t>
            </w:r>
          </w:p>
        </w:tc>
        <w:tc>
          <w:tcPr>
            <w:tcW w:w="1661" w:type="dxa"/>
          </w:tcPr>
          <w:p w:rsidR="00DE358D" w:rsidRPr="00446FD5" w:rsidRDefault="00A45D35" w:rsidP="005D5748">
            <w:pPr>
              <w:tabs>
                <w:tab w:val="left" w:pos="480"/>
                <w:tab w:val="left" w:pos="8003"/>
              </w:tabs>
              <w:jc w:val="center"/>
            </w:pPr>
            <w:r>
              <w:t>8,27</w:t>
            </w:r>
          </w:p>
        </w:tc>
        <w:tc>
          <w:tcPr>
            <w:tcW w:w="1217" w:type="dxa"/>
          </w:tcPr>
          <w:p w:rsidR="00DE358D" w:rsidRPr="00446FD5" w:rsidRDefault="00A7265F" w:rsidP="00446FD5">
            <w:pPr>
              <w:tabs>
                <w:tab w:val="left" w:pos="480"/>
                <w:tab w:val="left" w:pos="8003"/>
              </w:tabs>
              <w:jc w:val="center"/>
            </w:pPr>
            <w:r>
              <w:t>105,3</w:t>
            </w:r>
          </w:p>
        </w:tc>
      </w:tr>
    </w:tbl>
    <w:p w:rsidR="00CF69E4" w:rsidRDefault="00CF69E4" w:rsidP="00CF69E4">
      <w:pPr>
        <w:pStyle w:val="a3"/>
        <w:jc w:val="center"/>
        <w:rPr>
          <w:b/>
          <w:sz w:val="36"/>
          <w:szCs w:val="36"/>
        </w:rPr>
      </w:pPr>
    </w:p>
    <w:sectPr w:rsidR="00CF69E4" w:rsidSect="00446FD5">
      <w:pgSz w:w="11906" w:h="16838"/>
      <w:pgMar w:top="1134" w:right="1701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C5" w:rsidRDefault="00D23BC5" w:rsidP="00AA1D46">
      <w:pPr>
        <w:spacing w:after="0" w:line="240" w:lineRule="auto"/>
      </w:pPr>
      <w:r>
        <w:separator/>
      </w:r>
    </w:p>
  </w:endnote>
  <w:endnote w:type="continuationSeparator" w:id="0">
    <w:p w:rsidR="00D23BC5" w:rsidRDefault="00D23BC5" w:rsidP="00AA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C5" w:rsidRDefault="00D23BC5" w:rsidP="00AA1D46">
      <w:pPr>
        <w:spacing w:after="0" w:line="240" w:lineRule="auto"/>
      </w:pPr>
      <w:r>
        <w:separator/>
      </w:r>
    </w:p>
  </w:footnote>
  <w:footnote w:type="continuationSeparator" w:id="0">
    <w:p w:rsidR="00D23BC5" w:rsidRDefault="00D23BC5" w:rsidP="00AA1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F0E"/>
    <w:rsid w:val="000465AF"/>
    <w:rsid w:val="0009065F"/>
    <w:rsid w:val="000A5F0E"/>
    <w:rsid w:val="000C4010"/>
    <w:rsid w:val="000D5517"/>
    <w:rsid w:val="00154ABD"/>
    <w:rsid w:val="00163700"/>
    <w:rsid w:val="0017190C"/>
    <w:rsid w:val="001B5982"/>
    <w:rsid w:val="001D6445"/>
    <w:rsid w:val="001D7270"/>
    <w:rsid w:val="002B3EB3"/>
    <w:rsid w:val="002E6A2F"/>
    <w:rsid w:val="003001DF"/>
    <w:rsid w:val="00336746"/>
    <w:rsid w:val="003C29E6"/>
    <w:rsid w:val="003D490E"/>
    <w:rsid w:val="003D537E"/>
    <w:rsid w:val="00416EB8"/>
    <w:rsid w:val="00446FD5"/>
    <w:rsid w:val="004B6460"/>
    <w:rsid w:val="005151FD"/>
    <w:rsid w:val="005273CD"/>
    <w:rsid w:val="005529B3"/>
    <w:rsid w:val="00571A74"/>
    <w:rsid w:val="00571C02"/>
    <w:rsid w:val="00585E2F"/>
    <w:rsid w:val="005D5748"/>
    <w:rsid w:val="005E7194"/>
    <w:rsid w:val="00606AEB"/>
    <w:rsid w:val="00654C3D"/>
    <w:rsid w:val="006F60DA"/>
    <w:rsid w:val="0070326A"/>
    <w:rsid w:val="00703ADE"/>
    <w:rsid w:val="00762A09"/>
    <w:rsid w:val="00776403"/>
    <w:rsid w:val="007B4099"/>
    <w:rsid w:val="007C5474"/>
    <w:rsid w:val="00812869"/>
    <w:rsid w:val="00842C1E"/>
    <w:rsid w:val="00846EC9"/>
    <w:rsid w:val="00870676"/>
    <w:rsid w:val="00871D8B"/>
    <w:rsid w:val="008955D3"/>
    <w:rsid w:val="008E0C1B"/>
    <w:rsid w:val="00902053"/>
    <w:rsid w:val="009118AD"/>
    <w:rsid w:val="009124E8"/>
    <w:rsid w:val="0093165A"/>
    <w:rsid w:val="00952B58"/>
    <w:rsid w:val="009639C8"/>
    <w:rsid w:val="00995847"/>
    <w:rsid w:val="009A6189"/>
    <w:rsid w:val="009B3BB7"/>
    <w:rsid w:val="009E6938"/>
    <w:rsid w:val="00A27EE7"/>
    <w:rsid w:val="00A36D64"/>
    <w:rsid w:val="00A45D35"/>
    <w:rsid w:val="00A7265F"/>
    <w:rsid w:val="00AA0531"/>
    <w:rsid w:val="00AA1D46"/>
    <w:rsid w:val="00AA26A8"/>
    <w:rsid w:val="00B006D9"/>
    <w:rsid w:val="00B53223"/>
    <w:rsid w:val="00B71712"/>
    <w:rsid w:val="00BD7089"/>
    <w:rsid w:val="00BE2B0F"/>
    <w:rsid w:val="00C24EAB"/>
    <w:rsid w:val="00C318F1"/>
    <w:rsid w:val="00C45D27"/>
    <w:rsid w:val="00C575D4"/>
    <w:rsid w:val="00C9116C"/>
    <w:rsid w:val="00CB7A0B"/>
    <w:rsid w:val="00CE3C02"/>
    <w:rsid w:val="00CE5F57"/>
    <w:rsid w:val="00CF69E4"/>
    <w:rsid w:val="00D07E02"/>
    <w:rsid w:val="00D23BC5"/>
    <w:rsid w:val="00DE358D"/>
    <w:rsid w:val="00E035BC"/>
    <w:rsid w:val="00E17143"/>
    <w:rsid w:val="00E81567"/>
    <w:rsid w:val="00EA763B"/>
    <w:rsid w:val="00EC183C"/>
    <w:rsid w:val="00ED03B3"/>
    <w:rsid w:val="00F07E1A"/>
    <w:rsid w:val="00F07E3A"/>
    <w:rsid w:val="00F17B89"/>
    <w:rsid w:val="00F8736B"/>
    <w:rsid w:val="00FC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14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A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D46"/>
  </w:style>
  <w:style w:type="paragraph" w:styleId="a6">
    <w:name w:val="footer"/>
    <w:basedOn w:val="a"/>
    <w:link w:val="a7"/>
    <w:uiPriority w:val="99"/>
    <w:semiHidden/>
    <w:unhideWhenUsed/>
    <w:rsid w:val="00AA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D46"/>
  </w:style>
  <w:style w:type="table" w:styleId="a8">
    <w:name w:val="Table Grid"/>
    <w:basedOn w:val="a1"/>
    <w:uiPriority w:val="59"/>
    <w:rsid w:val="0065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Гардинка</cp:lastModifiedBy>
  <cp:revision>41</cp:revision>
  <cp:lastPrinted>2018-07-11T04:03:00Z</cp:lastPrinted>
  <dcterms:created xsi:type="dcterms:W3CDTF">2013-06-10T11:56:00Z</dcterms:created>
  <dcterms:modified xsi:type="dcterms:W3CDTF">2019-01-26T05:18:00Z</dcterms:modified>
</cp:coreProperties>
</file>