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9D739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0D569B" w:rsidRPr="000D569B">
        <w:rPr>
          <w:rFonts w:ascii="Times New Roman" w:hAnsi="Times New Roman"/>
          <w:bCs/>
          <w:spacing w:val="-4"/>
          <w:sz w:val="27"/>
          <w:szCs w:val="27"/>
        </w:rPr>
        <w:t>О внесении изменений в Муниципальную программу муниципального образования «Город Горно-Алтайск» «Развитие экономического потенциала и предпринимательства в муниципальном образовании «Город Горно-Алтайск» на 2014 - 2019 годы»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820CD1" w:rsidRDefault="00820CD1" w:rsidP="00820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1)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Pr="00977C22">
        <w:rPr>
          <w:rFonts w:ascii="Times New Roman" w:hAnsi="Times New Roman"/>
          <w:bCs/>
          <w:spacing w:val="-4"/>
          <w:sz w:val="27"/>
          <w:szCs w:val="27"/>
        </w:rPr>
        <w:t xml:space="preserve">с </w:t>
      </w:r>
      <w:r>
        <w:rPr>
          <w:rFonts w:ascii="Times New Roman" w:hAnsi="Times New Roman"/>
          <w:bCs/>
          <w:spacing w:val="-4"/>
          <w:sz w:val="27"/>
          <w:szCs w:val="27"/>
        </w:rPr>
        <w:t>Решени</w:t>
      </w:r>
      <w:r w:rsidRPr="00EA4B4C">
        <w:rPr>
          <w:rFonts w:ascii="Times New Roman" w:hAnsi="Times New Roman"/>
          <w:bCs/>
          <w:spacing w:val="-4"/>
          <w:sz w:val="27"/>
          <w:szCs w:val="27"/>
        </w:rPr>
        <w:t>ем Горно-Алтайског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о городского Совета депутатов </w:t>
      </w:r>
      <w:r w:rsidRPr="00EA4B4C">
        <w:rPr>
          <w:rFonts w:ascii="Times New Roman" w:hAnsi="Times New Roman"/>
          <w:bCs/>
          <w:spacing w:val="-4"/>
          <w:sz w:val="27"/>
          <w:szCs w:val="27"/>
        </w:rPr>
        <w:t>от 11 декабря 2018 года № 12-1 ««О бюджете муниципального образования «Город Горно-Алтайск» на 2019 год и плановый период 2020 и 2021 годов»</w:t>
      </w:r>
      <w:r w:rsidRPr="00977C22">
        <w:rPr>
          <w:rFonts w:ascii="Times New Roman" w:hAnsi="Times New Roman"/>
          <w:bCs/>
          <w:spacing w:val="-4"/>
          <w:sz w:val="27"/>
          <w:szCs w:val="27"/>
        </w:rPr>
        <w:t xml:space="preserve">. </w:t>
      </w:r>
    </w:p>
    <w:p w:rsidR="00820CD1" w:rsidRPr="00BE693D" w:rsidRDefault="00820CD1" w:rsidP="00820CD1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2) </w:t>
      </w:r>
      <w:r w:rsidRPr="00BE693D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с Решением Горно-Алтайского городского Совета депутатов от 14 декабря 2017 года  № 4-1  «О бюджете муниципального образования «Город Горно-Алтайск» в части корректировки расходов по программным мероприятиям муниципальной программы на 2018 год.</w:t>
      </w:r>
    </w:p>
    <w:p w:rsidR="00820CD1" w:rsidRPr="00977C22" w:rsidRDefault="00820CD1" w:rsidP="00820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3) Повышение эффективности оказания финансовой поддержки субъектам малого и среднего предпринимательства.</w:t>
      </w:r>
    </w:p>
    <w:p w:rsidR="003E78A0" w:rsidRDefault="00820CD1" w:rsidP="009D7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4) </w:t>
      </w:r>
      <w:r w:rsidR="000D3C4A">
        <w:rPr>
          <w:rFonts w:ascii="Times New Roman" w:hAnsi="Times New Roman"/>
          <w:bCs/>
          <w:spacing w:val="-4"/>
          <w:sz w:val="27"/>
          <w:szCs w:val="27"/>
        </w:rPr>
        <w:t>Статьей 16 Федерального закона от 24.07.2007 г. № 209-ФЗ «О развитии малого и среднего предпринимательства в Российской Федерации» предусматриваются различные формы поддержки субъектов малого и среднего предпринимательства и организаций, образующих инфраструктуру поддержки субъектов  малого и среднего предпринимательства.</w:t>
      </w:r>
    </w:p>
    <w:p w:rsidR="000D3C4A" w:rsidRDefault="009D739D" w:rsidP="009D7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Одной </w:t>
      </w:r>
      <w:r w:rsidR="000D3C4A">
        <w:rPr>
          <w:rFonts w:ascii="Times New Roman" w:hAnsi="Times New Roman"/>
          <w:bCs/>
          <w:spacing w:val="-4"/>
          <w:sz w:val="27"/>
          <w:szCs w:val="27"/>
        </w:rPr>
        <w:t>из форм поддержки является имущественная поддержка субъектов малого и среднего предпринимательства, которая до настоящего времени не нашла своей полноценной реализации в муниципальных правовых актах муниципального образования «Город Горно-Алтайск».</w:t>
      </w: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820CD1" w:rsidRPr="00546010" w:rsidRDefault="00820CD1" w:rsidP="008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1)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расходов по программным мероприятиям муниципальной программы за 2018 год и плановый на 2019 год.</w:t>
      </w:r>
    </w:p>
    <w:p w:rsidR="00820CD1" w:rsidRPr="00546010" w:rsidRDefault="00820CD1" w:rsidP="008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2)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Неэф</w:t>
      </w:r>
      <w:r>
        <w:rPr>
          <w:rFonts w:ascii="Times New Roman" w:hAnsi="Times New Roman"/>
          <w:bCs/>
          <w:spacing w:val="-4"/>
          <w:sz w:val="27"/>
          <w:szCs w:val="27"/>
        </w:rPr>
        <w:t>фективность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 xml:space="preserve"> предоставления </w:t>
      </w:r>
      <w:r>
        <w:rPr>
          <w:rFonts w:ascii="Times New Roman" w:hAnsi="Times New Roman"/>
          <w:bCs/>
          <w:spacing w:val="-4"/>
          <w:sz w:val="27"/>
          <w:szCs w:val="27"/>
        </w:rPr>
        <w:t>субсидий субъектам малого и среднего предпринимательства.</w:t>
      </w:r>
    </w:p>
    <w:p w:rsidR="009D739D" w:rsidRPr="009D739D" w:rsidRDefault="00820CD1" w:rsidP="009D739D">
      <w:pPr>
        <w:tabs>
          <w:tab w:val="left" w:pos="993"/>
        </w:tabs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3) </w:t>
      </w:r>
      <w:r w:rsidR="009D739D">
        <w:rPr>
          <w:rFonts w:ascii="Times New Roman" w:hAnsi="Times New Roman"/>
          <w:bCs/>
          <w:spacing w:val="-4"/>
          <w:sz w:val="27"/>
          <w:szCs w:val="27"/>
        </w:rPr>
        <w:t>На сегодняшний день отсутствует возможность оказания</w:t>
      </w:r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 имущественной поддержки </w:t>
      </w:r>
      <w:r w:rsidR="009D739D">
        <w:rPr>
          <w:rFonts w:ascii="Times New Roman" w:hAnsi="Times New Roman"/>
          <w:bCs/>
          <w:spacing w:val="-4"/>
          <w:sz w:val="27"/>
          <w:szCs w:val="27"/>
        </w:rPr>
        <w:t>субъектам малого и среднего предпринимательства</w:t>
      </w:r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 в виде предоставления в аренду муниципального имущества, </w:t>
      </w:r>
      <w:r w:rsidR="009D739D">
        <w:rPr>
          <w:rFonts w:ascii="Times New Roman" w:hAnsi="Times New Roman"/>
          <w:bCs/>
          <w:spacing w:val="-4"/>
          <w:sz w:val="27"/>
          <w:szCs w:val="27"/>
        </w:rPr>
        <w:t xml:space="preserve">без проведения торгов </w:t>
      </w:r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>и не требующей предварительного согласия в письменной форме антимонопольного органа.</w:t>
      </w: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820CD1" w:rsidRPr="00F14E90" w:rsidRDefault="00820CD1" w:rsidP="00820CD1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1)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В соответствии с Решением Горно-Алтайского городского Совета депутатов от 11 декабря 2018 года № 12-1  «О бюджете муниципального образования «Город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lastRenderedPageBreak/>
        <w:t xml:space="preserve">Горно-Алтайск» на 2019 год и плановый период 2020 и 2021 годов» изменены объемы финансирования в части увеличения расходов муниципальной программы на 2019 год. Объем финансирования муниципальной программы увеличен с 1024 тыс. руб. до 1414 тыс. руб. Таким образом, увеличена сумма денежных средств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на предоставление субсидий субъектам малого и среднего предпринимательства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>до 1 млн. руб., вместо 535 тыс. руб. – в 2018 году.</w:t>
      </w:r>
    </w:p>
    <w:p w:rsidR="00820CD1" w:rsidRPr="00F14E90" w:rsidRDefault="00820CD1" w:rsidP="00820CD1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>
        <w:rPr>
          <w:rFonts w:ascii="Times New Roman" w:hAnsi="Times New Roman"/>
          <w:bCs/>
          <w:spacing w:val="-4"/>
          <w:sz w:val="27"/>
          <w:szCs w:val="27"/>
        </w:rPr>
        <w:t xml:space="preserve">2)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>Также проектом постановления предусматривается внесение изменений в Порядок предоставления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Порядок предоставления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</w:t>
      </w:r>
      <w:proofErr w:type="gramEnd"/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 кредитам, привлеченным в российских кредитных организациях, Порядок предоставления субсидий из бюджета муниципального образования «Город Горно-Алтайск» на возмещение части затрат при приобретении оборудования по договорам лизинга, в части установления при заключении Соглашения о предоставлении субсидии для получателей субсидии обеспечение достижения показателей результативности использования субсидии.</w:t>
      </w:r>
    </w:p>
    <w:p w:rsidR="00820CD1" w:rsidRPr="00F14E90" w:rsidRDefault="00820CD1" w:rsidP="00820CD1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F14E90">
        <w:rPr>
          <w:rFonts w:ascii="Times New Roman" w:hAnsi="Times New Roman"/>
          <w:bCs/>
          <w:spacing w:val="-4"/>
          <w:sz w:val="27"/>
          <w:szCs w:val="27"/>
        </w:rPr>
        <w:t>Данное изменение вносится в целях повышения эффективности оказания поддержки субъектам малого и среднего предпринимательства.</w:t>
      </w:r>
    </w:p>
    <w:p w:rsidR="009D739D" w:rsidRPr="009D739D" w:rsidRDefault="00820CD1" w:rsidP="009D739D">
      <w:pPr>
        <w:tabs>
          <w:tab w:val="left" w:pos="993"/>
        </w:tabs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>
        <w:rPr>
          <w:rFonts w:ascii="Times New Roman" w:hAnsi="Times New Roman"/>
          <w:bCs/>
          <w:spacing w:val="-4"/>
          <w:sz w:val="27"/>
          <w:szCs w:val="27"/>
        </w:rPr>
        <w:t xml:space="preserve">3) </w:t>
      </w:r>
      <w:r w:rsidR="009D739D">
        <w:rPr>
          <w:rFonts w:ascii="Times New Roman" w:hAnsi="Times New Roman"/>
          <w:bCs/>
          <w:spacing w:val="-4"/>
          <w:sz w:val="27"/>
          <w:szCs w:val="27"/>
        </w:rPr>
        <w:t>В целях поддержки субъектов малого и среднего предпринимательства предлагается, оказывать имущественную поддержку</w:t>
      </w:r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9D739D">
        <w:rPr>
          <w:rFonts w:ascii="Times New Roman" w:hAnsi="Times New Roman"/>
          <w:bCs/>
          <w:spacing w:val="-4"/>
          <w:sz w:val="27"/>
          <w:szCs w:val="27"/>
        </w:rPr>
        <w:t>субъектов малого и среднего предпринимательства</w:t>
      </w:r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 в виде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gramStart"/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Горно-Алтайска от 22 мая 2012 года № 38 (далее - Пе</w:t>
      </w:r>
      <w:r w:rsidR="009D739D">
        <w:rPr>
          <w:rFonts w:ascii="Times New Roman" w:hAnsi="Times New Roman"/>
          <w:bCs/>
          <w:spacing w:val="-4"/>
          <w:sz w:val="27"/>
          <w:szCs w:val="27"/>
        </w:rPr>
        <w:t>речень), без проведения торгов</w:t>
      </w:r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, на основании </w:t>
      </w:r>
      <w:hyperlink r:id="rId5" w:history="1">
        <w:r w:rsidR="009D739D" w:rsidRPr="009D739D">
          <w:rPr>
            <w:rFonts w:ascii="Times New Roman" w:hAnsi="Times New Roman"/>
            <w:bCs/>
            <w:spacing w:val="-4"/>
            <w:sz w:val="27"/>
            <w:szCs w:val="27"/>
          </w:rPr>
          <w:t>пункта 4 части 3 статьи 19</w:t>
        </w:r>
      </w:hyperlink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 Федерального закона от 26 июля 2006 года № 135-ФЗ «О защите конкуренции» и не требующей предварительного согласия в</w:t>
      </w:r>
      <w:proofErr w:type="gramEnd"/>
      <w:r w:rsidR="009D739D" w:rsidRPr="009D739D">
        <w:rPr>
          <w:rFonts w:ascii="Times New Roman" w:hAnsi="Times New Roman"/>
          <w:bCs/>
          <w:spacing w:val="-4"/>
          <w:sz w:val="27"/>
          <w:szCs w:val="27"/>
        </w:rPr>
        <w:t xml:space="preserve"> письменной форме антимонопольного органа.</w:t>
      </w: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6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9D739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834C5" w:rsidRPr="001D3C71" w:rsidRDefault="002834C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9D739D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14.02</w:t>
      </w:r>
      <w:r w:rsidR="00F14E90">
        <w:rPr>
          <w:rFonts w:ascii="Times New Roman" w:hAnsi="Times New Roman"/>
          <w:bCs/>
          <w:sz w:val="27"/>
          <w:szCs w:val="27"/>
        </w:rPr>
        <w:t>.2019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719CB"/>
    <w:multiLevelType w:val="hybridMultilevel"/>
    <w:tmpl w:val="2CD2FEDE"/>
    <w:lvl w:ilvl="0" w:tplc="34AAE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D3C4A"/>
    <w:rsid w:val="000D569B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834C5"/>
    <w:rsid w:val="00292229"/>
    <w:rsid w:val="00306FFA"/>
    <w:rsid w:val="003C26FB"/>
    <w:rsid w:val="003E6F70"/>
    <w:rsid w:val="003E78A0"/>
    <w:rsid w:val="00433743"/>
    <w:rsid w:val="0046314B"/>
    <w:rsid w:val="004A4412"/>
    <w:rsid w:val="004E02B3"/>
    <w:rsid w:val="00531D0D"/>
    <w:rsid w:val="00546010"/>
    <w:rsid w:val="00566FB2"/>
    <w:rsid w:val="005755B9"/>
    <w:rsid w:val="00575735"/>
    <w:rsid w:val="006A080A"/>
    <w:rsid w:val="006C5BAF"/>
    <w:rsid w:val="006C5F6B"/>
    <w:rsid w:val="006F21C9"/>
    <w:rsid w:val="007509B3"/>
    <w:rsid w:val="00782A6D"/>
    <w:rsid w:val="007D30E3"/>
    <w:rsid w:val="00820CD1"/>
    <w:rsid w:val="008476B6"/>
    <w:rsid w:val="008B63E8"/>
    <w:rsid w:val="008C79E5"/>
    <w:rsid w:val="009210C7"/>
    <w:rsid w:val="00934CF1"/>
    <w:rsid w:val="009679C7"/>
    <w:rsid w:val="00976F1A"/>
    <w:rsid w:val="00977820"/>
    <w:rsid w:val="00977C22"/>
    <w:rsid w:val="009B028E"/>
    <w:rsid w:val="009D676A"/>
    <w:rsid w:val="009D739D"/>
    <w:rsid w:val="00B127AB"/>
    <w:rsid w:val="00B22F74"/>
    <w:rsid w:val="00B66E9A"/>
    <w:rsid w:val="00B803FE"/>
    <w:rsid w:val="00BB5258"/>
    <w:rsid w:val="00BC1B06"/>
    <w:rsid w:val="00BC4A1C"/>
    <w:rsid w:val="00BD7A3E"/>
    <w:rsid w:val="00BE693D"/>
    <w:rsid w:val="00C05BDB"/>
    <w:rsid w:val="00C2048C"/>
    <w:rsid w:val="00C56D42"/>
    <w:rsid w:val="00C7530E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EA4B4C"/>
    <w:rsid w:val="00F14E90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gorod@mail.ru" TargetMode="External"/><Relationship Id="rId5" Type="http://schemas.openxmlformats.org/officeDocument/2006/relationships/hyperlink" Target="consultantplus://offline/ref=392490B9C660D5EA5FD57AFA7DF07462A2C0D9A3F0E5B5EB90FDB966C60A0AC626BA9E9452895009B22B41FCC34F9F4F23280357B41FE244N45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6074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bochkareva</dc:creator>
  <cp:lastModifiedBy>bochkareva</cp:lastModifiedBy>
  <cp:revision>14</cp:revision>
  <cp:lastPrinted>2016-09-06T07:16:00Z</cp:lastPrinted>
  <dcterms:created xsi:type="dcterms:W3CDTF">2018-09-24T03:30:00Z</dcterms:created>
  <dcterms:modified xsi:type="dcterms:W3CDTF">2019-02-27T11:45:00Z</dcterms:modified>
</cp:coreProperties>
</file>