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89" w:rsidRDefault="00584389">
      <w:pPr>
        <w:pStyle w:val="10"/>
        <w:keepNext/>
        <w:keepLines/>
        <w:shd w:val="clear" w:color="auto" w:fill="auto"/>
        <w:spacing w:after="594"/>
        <w:ind w:left="660"/>
        <w:rPr>
          <w:b w:val="0"/>
          <w:sz w:val="22"/>
        </w:rPr>
      </w:pPr>
      <w:bookmarkStart w:id="0" w:name="bookmark0"/>
      <w:r w:rsidRPr="004648DD">
        <w:rPr>
          <w:b w:val="0"/>
          <w:sz w:val="22"/>
        </w:rPr>
        <w:t>Утверждено на собрании членов ТСЖ</w:t>
      </w:r>
      <w:r>
        <w:rPr>
          <w:b w:val="0"/>
          <w:sz w:val="22"/>
        </w:rPr>
        <w:t xml:space="preserve"> «Кооператор» 14 апреля 2015г, Протокол №1</w:t>
      </w:r>
    </w:p>
    <w:p w:rsidR="00584389" w:rsidRPr="004648DD" w:rsidRDefault="00584389">
      <w:pPr>
        <w:pStyle w:val="10"/>
        <w:keepNext/>
        <w:keepLines/>
        <w:shd w:val="clear" w:color="auto" w:fill="auto"/>
        <w:spacing w:after="594"/>
        <w:ind w:left="660"/>
      </w:pPr>
      <w:r>
        <w:t xml:space="preserve">Финансовый отчет по дому № 28 по ул. Чаптынова, за период </w:t>
      </w:r>
      <w:r>
        <w:rPr>
          <w:rStyle w:val="11"/>
          <w:lang w:eastAsia="ru-RU"/>
        </w:rPr>
        <w:t xml:space="preserve">с </w:t>
      </w:r>
      <w:r>
        <w:t>1.09.14 по 31.12.14года</w:t>
      </w:r>
      <w:bookmarkEnd w:id="0"/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30"/>
        <w:gridCol w:w="979"/>
        <w:gridCol w:w="1781"/>
      </w:tblGrid>
      <w:tr w:rsidR="00584389">
        <w:trPr>
          <w:trHeight w:hRule="exact" w:val="34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Ед. изм.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Сумма</w:t>
            </w:r>
          </w:p>
        </w:tc>
      </w:tr>
      <w:tr w:rsidR="00584389">
        <w:trPr>
          <w:trHeight w:hRule="exact" w:val="307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Общая площадь жилых и нежилых помещений с разм. платы 22 р/м2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м2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43703</w:t>
            </w:r>
          </w:p>
        </w:tc>
      </w:tr>
      <w:tr w:rsidR="00584389">
        <w:trPr>
          <w:trHeight w:hRule="exact" w:val="322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Площадь нежилых помещений с разм. платы по 18 р/м2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м2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770,3</w:t>
            </w:r>
          </w:p>
        </w:tc>
      </w:tr>
      <w:tr w:rsidR="00584389">
        <w:trPr>
          <w:trHeight w:hRule="exact" w:val="322"/>
          <w:jc w:val="center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 xml:space="preserve">Всего общая площадь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м2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5140,6</w:t>
            </w:r>
          </w:p>
        </w:tc>
      </w:tr>
      <w:tr w:rsidR="00584389">
        <w:trPr>
          <w:trHeight w:hRule="exact" w:val="312"/>
          <w:jc w:val="center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584389" w:rsidRPr="00A3699E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sz w:val="22"/>
              </w:rPr>
            </w:pPr>
            <w:r w:rsidRPr="00A3699E">
              <w:rPr>
                <w:rStyle w:val="100"/>
                <w:b/>
                <w:sz w:val="22"/>
                <w:lang w:eastAsia="ru-RU"/>
              </w:rPr>
              <w:t>Доходы МКД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584389">
        <w:trPr>
          <w:trHeight w:hRule="exact" w:val="317"/>
          <w:jc w:val="center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 xml:space="preserve"> 1. Доходы от собственников квартир за 2014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384586</w:t>
            </w:r>
          </w:p>
        </w:tc>
      </w:tr>
      <w:tr w:rsidR="00584389">
        <w:trPr>
          <w:trHeight w:hRule="exact" w:val="317"/>
          <w:jc w:val="center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 xml:space="preserve"> 2. Доходы от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55632</w:t>
            </w:r>
          </w:p>
        </w:tc>
      </w:tr>
      <w:tr w:rsidR="00584389" w:rsidTr="00A3699E">
        <w:trPr>
          <w:trHeight w:hRule="exact" w:val="486"/>
          <w:jc w:val="center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584389" w:rsidRPr="004648DD" w:rsidRDefault="00584389" w:rsidP="004648DD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right="2020"/>
              <w:rPr>
                <w:sz w:val="22"/>
              </w:rPr>
            </w:pPr>
            <w:r>
              <w:rPr>
                <w:rStyle w:val="12"/>
                <w:sz w:val="22"/>
                <w:lang w:eastAsia="ru-RU"/>
              </w:rPr>
              <w:t xml:space="preserve">  </w:t>
            </w:r>
            <w:r w:rsidRPr="004648DD">
              <w:rPr>
                <w:rStyle w:val="12"/>
                <w:sz w:val="22"/>
                <w:lang w:eastAsia="ru-RU"/>
              </w:rPr>
              <w:t>3</w:t>
            </w:r>
            <w:r w:rsidRPr="004648DD">
              <w:rPr>
                <w:rStyle w:val="100"/>
                <w:sz w:val="22"/>
                <w:lang w:eastAsia="ru-RU"/>
              </w:rPr>
              <w:t>. Доходы от заключенных договоров (интернет)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5285</w:t>
            </w:r>
          </w:p>
        </w:tc>
      </w:tr>
      <w:tr w:rsidR="00584389">
        <w:trPr>
          <w:trHeight w:hRule="exact" w:val="317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 xml:space="preserve"> 4. По Акту сверки с УК Центральная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24662</w:t>
            </w:r>
          </w:p>
        </w:tc>
      </w:tr>
      <w:tr w:rsidR="00584389">
        <w:trPr>
          <w:trHeight w:hRule="exact" w:val="322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 xml:space="preserve"> 5. Остатки собственных средств членов ТСЖ на спецсчете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14153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2"/>
              </w:rPr>
            </w:pPr>
            <w:r w:rsidRPr="004648DD">
              <w:rPr>
                <w:rStyle w:val="11pt"/>
              </w:rPr>
              <w:t>6</w:t>
            </w:r>
            <w:r w:rsidRPr="004648DD">
              <w:rPr>
                <w:rStyle w:val="CordiaUPC"/>
                <w:rFonts w:ascii="Times New Roman" w:hAnsi="Times New Roman"/>
                <w:sz w:val="22"/>
                <w:lang w:eastAsia="ru-RU"/>
              </w:rPr>
              <w:t xml:space="preserve">. </w:t>
            </w:r>
            <w:r w:rsidRPr="004648DD">
              <w:rPr>
                <w:rStyle w:val="100"/>
                <w:sz w:val="22"/>
                <w:lang w:eastAsia="ru-RU"/>
              </w:rPr>
              <w:t xml:space="preserve">Поступление средств от собственников на оплату коммунальных </w:t>
            </w:r>
            <w:r w:rsidRPr="004648DD">
              <w:rPr>
                <w:rStyle w:val="100"/>
                <w:sz w:val="22"/>
                <w:lang w:val="en-US" w:eastAsia="ru-RU"/>
              </w:rPr>
              <w:t>y</w:t>
            </w:r>
            <w:r w:rsidRPr="004648DD">
              <w:rPr>
                <w:rStyle w:val="100"/>
                <w:sz w:val="22"/>
                <w:lang w:eastAsia="ru-RU"/>
              </w:rPr>
              <w:t>слуг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1180487</w:t>
            </w:r>
          </w:p>
        </w:tc>
      </w:tr>
      <w:tr w:rsidR="00584389">
        <w:trPr>
          <w:trHeight w:hRule="exact" w:val="307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Всего доходы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1664805</w:t>
            </w:r>
          </w:p>
        </w:tc>
      </w:tr>
      <w:tr w:rsidR="00584389">
        <w:trPr>
          <w:trHeight w:hRule="exact" w:val="331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A3699E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sz w:val="22"/>
              </w:rPr>
            </w:pPr>
            <w:r w:rsidRPr="00A3699E">
              <w:rPr>
                <w:rStyle w:val="100"/>
                <w:b/>
                <w:sz w:val="22"/>
                <w:lang w:eastAsia="ru-RU"/>
              </w:rPr>
              <w:t>Расходы МКД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584389">
        <w:trPr>
          <w:trHeight w:hRule="exact" w:val="322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left="80"/>
              <w:rPr>
                <w:sz w:val="22"/>
              </w:rPr>
            </w:pPr>
            <w:r w:rsidRPr="004648DD">
              <w:rPr>
                <w:rStyle w:val="12"/>
                <w:sz w:val="22"/>
                <w:lang w:eastAsia="ru-RU"/>
              </w:rPr>
              <w:t>Управление многоквартирным домом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107201</w:t>
            </w:r>
          </w:p>
        </w:tc>
      </w:tr>
      <w:tr w:rsidR="00584389">
        <w:trPr>
          <w:trHeight w:hRule="exact" w:val="317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left="80"/>
              <w:rPr>
                <w:sz w:val="22"/>
              </w:rPr>
            </w:pPr>
            <w:r w:rsidRPr="004648DD">
              <w:rPr>
                <w:rStyle w:val="12"/>
                <w:sz w:val="22"/>
                <w:lang w:eastAsia="ru-RU"/>
              </w:rPr>
              <w:t>Содержание и текущий ремонт общего имущества МКД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211116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2"/>
              </w:rPr>
            </w:pPr>
            <w:r w:rsidRPr="004648DD">
              <w:rPr>
                <w:rStyle w:val="12"/>
                <w:sz w:val="22"/>
                <w:lang w:eastAsia="ru-RU"/>
              </w:rPr>
              <w:t>содержание и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98614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2"/>
              </w:rPr>
            </w:pPr>
            <w:r w:rsidRPr="004648DD">
              <w:rPr>
                <w:rStyle w:val="12"/>
                <w:sz w:val="22"/>
                <w:lang w:eastAsia="ru-RU"/>
              </w:rPr>
              <w:t>обслуживание внутридомовых электросетей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20000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7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Услуги ЕРКЦ по выписке квитанций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43611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2"/>
              </w:rPr>
            </w:pPr>
            <w:r w:rsidRPr="004648DD">
              <w:rPr>
                <w:rStyle w:val="12"/>
                <w:sz w:val="22"/>
                <w:lang w:eastAsia="ru-RU"/>
              </w:rPr>
              <w:t>вывоз и захоронение твердых бытовых отходов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26156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7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У слуги паспортного стола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3496</w:t>
            </w:r>
          </w:p>
        </w:tc>
      </w:tr>
      <w:tr w:rsidR="00584389">
        <w:trPr>
          <w:trHeight w:hRule="exact" w:val="331"/>
          <w:jc w:val="center"/>
        </w:trPr>
        <w:tc>
          <w:tcPr>
            <w:tcW w:w="7430" w:type="dxa"/>
            <w:tcBorders>
              <w:top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2"/>
              </w:rPr>
            </w:pPr>
            <w:r w:rsidRPr="004648DD">
              <w:rPr>
                <w:rStyle w:val="12"/>
                <w:sz w:val="22"/>
                <w:lang w:eastAsia="ru-RU"/>
              </w:rPr>
              <w:t>обслуживание общедомовых приборов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7000</w:t>
            </w:r>
          </w:p>
        </w:tc>
      </w:tr>
      <w:tr w:rsidR="00584389">
        <w:trPr>
          <w:trHeight w:hRule="exact" w:val="32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7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Поверка теплосчетчиков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9840</w:t>
            </w:r>
          </w:p>
        </w:tc>
      </w:tr>
      <w:tr w:rsidR="00584389">
        <w:trPr>
          <w:trHeight w:hRule="exact" w:val="317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7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Затраты с подготовкой материалов в Горэлектросети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2400</w:t>
            </w:r>
          </w:p>
        </w:tc>
      </w:tr>
      <w:tr w:rsidR="00584389">
        <w:trPr>
          <w:trHeight w:hRule="exact" w:val="341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Прочие расходы, связанные с содержанием общего имущества МКД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22135</w:t>
            </w:r>
          </w:p>
        </w:tc>
      </w:tr>
      <w:tr w:rsidR="00584389">
        <w:trPr>
          <w:trHeight w:hRule="exact" w:val="33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Расходы на оплату за предоставленные коммунальные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44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1180979</w:t>
            </w:r>
          </w:p>
        </w:tc>
      </w:tr>
      <w:tr w:rsidR="00584389">
        <w:trPr>
          <w:trHeight w:hRule="exact" w:val="336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Всего расходы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framePr w:w="10190"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44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1521431</w:t>
            </w:r>
          </w:p>
        </w:tc>
      </w:tr>
      <w:tr w:rsidR="00584389">
        <w:trPr>
          <w:trHeight w:hRule="exact" w:val="341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Фина</w:t>
            </w:r>
            <w:r>
              <w:rPr>
                <w:rStyle w:val="100"/>
                <w:sz w:val="22"/>
                <w:lang w:eastAsia="ru-RU"/>
              </w:rPr>
              <w:t>н</w:t>
            </w:r>
            <w:r w:rsidRPr="004648DD">
              <w:rPr>
                <w:rStyle w:val="100"/>
                <w:sz w:val="22"/>
                <w:lang w:eastAsia="ru-RU"/>
              </w:rPr>
              <w:t>совый результат по дому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44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143374руб</w:t>
            </w:r>
          </w:p>
        </w:tc>
      </w:tr>
      <w:tr w:rsidR="00584389">
        <w:trPr>
          <w:trHeight w:hRule="exact" w:val="341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right="2020"/>
              <w:jc w:val="right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В т.ч. Задолженность за УК Центральная на 01.01.2015 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44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20602</w:t>
            </w:r>
          </w:p>
        </w:tc>
      </w:tr>
      <w:tr w:rsidR="00584389">
        <w:trPr>
          <w:trHeight w:hRule="exact" w:val="365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right="2020"/>
              <w:jc w:val="right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Задолженность за собственниками на 01.01.201</w:t>
            </w:r>
            <w:r>
              <w:rPr>
                <w:rStyle w:val="100"/>
                <w:sz w:val="22"/>
                <w:lang w:eastAsia="ru-RU"/>
              </w:rPr>
              <w:t>5г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89" w:rsidRPr="004648DD" w:rsidRDefault="00584389">
            <w:pPr>
              <w:pStyle w:val="BodyText"/>
              <w:framePr w:w="10190" w:wrap="notBeside" w:vAnchor="text" w:hAnchor="text" w:xAlign="center" w:y="1"/>
              <w:shd w:val="clear" w:color="auto" w:fill="auto"/>
              <w:spacing w:line="210" w:lineRule="exact"/>
              <w:ind w:left="440"/>
              <w:rPr>
                <w:sz w:val="22"/>
              </w:rPr>
            </w:pPr>
            <w:r w:rsidRPr="004648DD">
              <w:rPr>
                <w:rStyle w:val="100"/>
                <w:sz w:val="22"/>
                <w:lang w:eastAsia="ru-RU"/>
              </w:rPr>
              <w:t>24721</w:t>
            </w:r>
          </w:p>
        </w:tc>
      </w:tr>
    </w:tbl>
    <w:p w:rsidR="00584389" w:rsidRDefault="00584389">
      <w:pPr>
        <w:rPr>
          <w:sz w:val="2"/>
          <w:szCs w:val="2"/>
        </w:rPr>
      </w:pPr>
    </w:p>
    <w:p w:rsidR="00584389" w:rsidRPr="00C44691" w:rsidRDefault="00584389" w:rsidP="00A3699E">
      <w:pPr>
        <w:pStyle w:val="BodyText"/>
        <w:shd w:val="clear" w:color="auto" w:fill="auto"/>
        <w:spacing w:before="1049" w:line="240" w:lineRule="exact"/>
        <w:ind w:left="1480"/>
        <w:rPr>
          <w:sz w:val="24"/>
        </w:rPr>
      </w:pPr>
      <w:r w:rsidRPr="00C44691">
        <w:rPr>
          <w:sz w:val="24"/>
        </w:rPr>
        <w:t>Председатель Правления ТСЖ «Кооператор»                - Н. В.Стрелецкая</w:t>
      </w:r>
    </w:p>
    <w:p w:rsidR="00584389" w:rsidRPr="00C44691" w:rsidRDefault="00584389" w:rsidP="00A3699E">
      <w:pPr>
        <w:pStyle w:val="20"/>
        <w:shd w:val="clear" w:color="auto" w:fill="auto"/>
        <w:spacing w:before="0" w:line="470" w:lineRule="exact"/>
        <w:ind w:left="6320"/>
        <w:rPr>
          <w:sz w:val="24"/>
        </w:rPr>
      </w:pPr>
    </w:p>
    <w:p w:rsidR="00584389" w:rsidRPr="00A3699E" w:rsidRDefault="00584389">
      <w:pPr>
        <w:rPr>
          <w:sz w:val="2"/>
          <w:szCs w:val="2"/>
          <w:lang w:val="ru-RU"/>
        </w:rPr>
      </w:pPr>
    </w:p>
    <w:sectPr w:rsidR="00584389" w:rsidRPr="00A3699E" w:rsidSect="004648DD">
      <w:type w:val="continuous"/>
      <w:pgSz w:w="11909" w:h="16838"/>
      <w:pgMar w:top="1085" w:right="856" w:bottom="1134" w:left="85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89" w:rsidRDefault="00584389" w:rsidP="004C405F">
      <w:r>
        <w:separator/>
      </w:r>
    </w:p>
  </w:endnote>
  <w:endnote w:type="continuationSeparator" w:id="0">
    <w:p w:rsidR="00584389" w:rsidRDefault="00584389" w:rsidP="004C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89" w:rsidRDefault="00584389"/>
  </w:footnote>
  <w:footnote w:type="continuationSeparator" w:id="0">
    <w:p w:rsidR="00584389" w:rsidRDefault="005843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5F"/>
    <w:rsid w:val="0003365A"/>
    <w:rsid w:val="00334988"/>
    <w:rsid w:val="003B7F6F"/>
    <w:rsid w:val="004648DD"/>
    <w:rsid w:val="004C405F"/>
    <w:rsid w:val="00584389"/>
    <w:rsid w:val="008028EE"/>
    <w:rsid w:val="00A00EF5"/>
    <w:rsid w:val="00A3699E"/>
    <w:rsid w:val="00C44691"/>
    <w:rsid w:val="00E2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5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405F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C405F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1">
    <w:name w:val="Заголовок №1 + Не полужирный"/>
    <w:basedOn w:val="1"/>
    <w:uiPriority w:val="99"/>
    <w:rsid w:val="004C405F"/>
    <w:rPr>
      <w:color w:val="000000"/>
      <w:spacing w:val="0"/>
      <w:w w:val="100"/>
      <w:position w:val="0"/>
      <w:lang w:val="ru-RU"/>
    </w:rPr>
  </w:style>
  <w:style w:type="character" w:customStyle="1" w:styleId="BodyTextChar1">
    <w:name w:val="Body Text Char1"/>
    <w:link w:val="BodyText"/>
    <w:uiPriority w:val="99"/>
    <w:locked/>
    <w:rsid w:val="004C405F"/>
    <w:rPr>
      <w:rFonts w:ascii="Times New Roman" w:hAnsi="Times New Roman" w:cs="Times New Roman"/>
      <w:sz w:val="20"/>
      <w:szCs w:val="20"/>
      <w:u w:val="none"/>
    </w:rPr>
  </w:style>
  <w:style w:type="character" w:customStyle="1" w:styleId="100">
    <w:name w:val="Основной текст + 10"/>
    <w:aliases w:val="5 pt"/>
    <w:basedOn w:val="BodyTextChar1"/>
    <w:uiPriority w:val="99"/>
    <w:rsid w:val="004C405F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">
    <w:name w:val="Основной текст + 12"/>
    <w:aliases w:val="5 pt3"/>
    <w:basedOn w:val="BodyTextChar1"/>
    <w:uiPriority w:val="99"/>
    <w:rsid w:val="004C405F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pt">
    <w:name w:val="Основной текст + 11 pt"/>
    <w:basedOn w:val="BodyTextChar1"/>
    <w:uiPriority w:val="99"/>
    <w:rsid w:val="004C405F"/>
    <w:rPr>
      <w:color w:val="000000"/>
      <w:spacing w:val="0"/>
      <w:w w:val="100"/>
      <w:position w:val="0"/>
      <w:sz w:val="22"/>
      <w:szCs w:val="22"/>
    </w:rPr>
  </w:style>
  <w:style w:type="character" w:customStyle="1" w:styleId="CordiaUPC">
    <w:name w:val="Основной текст + CordiaUPC"/>
    <w:aliases w:val="13,5 pt2,Полужирный"/>
    <w:basedOn w:val="BodyTextChar1"/>
    <w:uiPriority w:val="99"/>
    <w:rsid w:val="004C405F"/>
    <w:rPr>
      <w:rFonts w:ascii="CordiaUPC" w:hAnsi="CordiaUPC" w:cs="CordiaUPC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">
    <w:name w:val="Основной текст + 7"/>
    <w:aliases w:val="5 pt1,Полужирный1"/>
    <w:basedOn w:val="BodyTextChar1"/>
    <w:uiPriority w:val="99"/>
    <w:rsid w:val="004C405F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paragraph" w:customStyle="1" w:styleId="10">
    <w:name w:val="Заголовок №1"/>
    <w:basedOn w:val="Normal"/>
    <w:link w:val="1"/>
    <w:uiPriority w:val="99"/>
    <w:rsid w:val="004C405F"/>
    <w:pPr>
      <w:shd w:val="clear" w:color="auto" w:fill="FFFFFF"/>
      <w:spacing w:after="66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4C40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3699E"/>
    <w:rPr>
      <w:rFonts w:ascii="Franklin Gothic Medium Cond" w:hAnsi="Franklin Gothic Medium Cond" w:cs="Times New Roman"/>
      <w:sz w:val="47"/>
      <w:szCs w:val="47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A3699E"/>
    <w:pPr>
      <w:shd w:val="clear" w:color="auto" w:fill="FFFFFF"/>
      <w:spacing w:before="60" w:line="240" w:lineRule="atLeast"/>
    </w:pPr>
    <w:rPr>
      <w:rFonts w:ascii="Franklin Gothic Medium Cond" w:hAnsi="Franklin Gothic Medium Cond" w:cs="Times New Roman"/>
      <w:noProof/>
      <w:color w:val="auto"/>
      <w:sz w:val="47"/>
      <w:szCs w:val="4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Работа</cp:lastModifiedBy>
  <cp:revision>3</cp:revision>
  <dcterms:created xsi:type="dcterms:W3CDTF">2015-05-22T13:04:00Z</dcterms:created>
  <dcterms:modified xsi:type="dcterms:W3CDTF">2015-05-22T13:39:00Z</dcterms:modified>
</cp:coreProperties>
</file>