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F4C24" w:rsidRPr="00FF4C24" w:rsidRDefault="00FF4C24" w:rsidP="00101950">
      <w:pPr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F4C24">
        <w:rPr>
          <w:rFonts w:ascii="Times New Roman" w:hAnsi="Times New Roman" w:cs="Times New Roman"/>
          <w:bCs/>
          <w:sz w:val="26"/>
          <w:szCs w:val="26"/>
          <w:u w:val="single"/>
        </w:rPr>
        <w:t xml:space="preserve">Предоставление прав на земельные участки, которые находятся в муниципальной собственности или государственная </w:t>
      </w:r>
      <w:proofErr w:type="gramStart"/>
      <w:r w:rsidRPr="00FF4C24">
        <w:rPr>
          <w:rFonts w:ascii="Times New Roman" w:hAnsi="Times New Roman" w:cs="Times New Roman"/>
          <w:bCs/>
          <w:sz w:val="26"/>
          <w:szCs w:val="26"/>
          <w:u w:val="single"/>
        </w:rPr>
        <w:t>собственность</w:t>
      </w:r>
      <w:proofErr w:type="gramEnd"/>
      <w:r w:rsidRPr="00FF4C2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на которые не разграничена, на которых расположены здания, сооружения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 xml:space="preserve"> (полное наименование муниципальной услуги)</w:t>
      </w:r>
    </w:p>
    <w:p w:rsidR="003C009E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1 «ОБЩИЕ СВЕДЕНИЯ О ГОСУДАРСТВЕННОЙ УСЛУГЕ»</w:t>
      </w: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4325"/>
        <w:gridCol w:w="9847"/>
      </w:tblGrid>
      <w:tr w:rsidR="003C009E" w:rsidRPr="00101950" w:rsidTr="00D40582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C009E" w:rsidRPr="00101950" w:rsidTr="00D40582">
        <w:trPr>
          <w:trHeight w:hRule="exact"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F5753" w:rsidRPr="00101950" w:rsidTr="005865D9">
        <w:trPr>
          <w:trHeight w:hRule="exact" w:val="5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6A0C2D" w:rsidRDefault="00AF5753" w:rsidP="00BF314F">
            <w:pPr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>Адми</w:t>
            </w:r>
            <w:r w:rsidR="004C410B">
              <w:rPr>
                <w:rFonts w:ascii="Times New Roman" w:hAnsi="Times New Roman"/>
                <w:sz w:val="22"/>
                <w:szCs w:val="22"/>
              </w:rPr>
              <w:t>нистрация города Горно-Алтайска</w:t>
            </w:r>
            <w:r w:rsidRPr="006A0C2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F5753" w:rsidRPr="00101950" w:rsidTr="001B013D">
        <w:trPr>
          <w:trHeight w:hRule="exact" w:val="3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945196" w:rsidRDefault="00945196" w:rsidP="00581DF0">
            <w:pPr>
              <w:ind w:left="-85" w:right="-85"/>
              <w:rPr>
                <w:rFonts w:ascii="Times New Roman" w:hAnsi="Times New Roman" w:cs="Times New Roman"/>
                <w:sz w:val="22"/>
                <w:szCs w:val="22"/>
              </w:rPr>
            </w:pPr>
            <w:r w:rsidRPr="0094519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400000000160228728</w:t>
            </w:r>
          </w:p>
        </w:tc>
      </w:tr>
      <w:tr w:rsidR="00AF5753" w:rsidRPr="00101950" w:rsidTr="005D5392">
        <w:trPr>
          <w:trHeight w:hRule="exact" w:val="7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5D5392" w:rsidRDefault="005D5392" w:rsidP="00AF5753">
            <w:pPr>
              <w:pStyle w:val="ConsPlusNormal"/>
              <w:ind w:left="10" w:right="-85"/>
              <w:jc w:val="both"/>
              <w:rPr>
                <w:rFonts w:ascii="Times New Roman" w:hAnsi="Times New Roman"/>
                <w:szCs w:val="26"/>
              </w:rPr>
            </w:pPr>
            <w:r w:rsidRPr="005D5392">
              <w:rPr>
                <w:rFonts w:ascii="Times New Roman" w:hAnsi="Times New Roman"/>
                <w:bCs/>
                <w:szCs w:val="26"/>
              </w:rPr>
              <w:t xml:space="preserve">Предоставление прав на земельные участки, которые находятся в муниципальной собственности или государственная </w:t>
            </w:r>
            <w:proofErr w:type="gramStart"/>
            <w:r w:rsidRPr="005D5392">
              <w:rPr>
                <w:rFonts w:ascii="Times New Roman" w:hAnsi="Times New Roman"/>
                <w:bCs/>
                <w:szCs w:val="26"/>
              </w:rPr>
              <w:t>собственность</w:t>
            </w:r>
            <w:proofErr w:type="gramEnd"/>
            <w:r w:rsidRPr="005D5392">
              <w:rPr>
                <w:rFonts w:ascii="Times New Roman" w:hAnsi="Times New Roman"/>
                <w:bCs/>
                <w:szCs w:val="26"/>
              </w:rPr>
              <w:t xml:space="preserve"> на которые не разграничена, на которых расположены здания, сооруж</w:t>
            </w:r>
            <w:r w:rsidRPr="005D5392">
              <w:rPr>
                <w:rFonts w:ascii="Times New Roman" w:hAnsi="Times New Roman"/>
                <w:bCs/>
                <w:szCs w:val="26"/>
              </w:rPr>
              <w:t>е</w:t>
            </w:r>
            <w:r w:rsidRPr="005D5392">
              <w:rPr>
                <w:rFonts w:ascii="Times New Roman" w:hAnsi="Times New Roman"/>
                <w:bCs/>
                <w:szCs w:val="26"/>
              </w:rPr>
              <w:t>ния</w:t>
            </w:r>
          </w:p>
        </w:tc>
      </w:tr>
      <w:tr w:rsidR="00452551" w:rsidRPr="00101950" w:rsidTr="00452551">
        <w:trPr>
          <w:trHeight w:hRule="exact" w:val="85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551" w:rsidRPr="00101950" w:rsidRDefault="00452551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551" w:rsidRPr="00101950" w:rsidRDefault="00452551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2551" w:rsidRPr="005D5392" w:rsidRDefault="00452551" w:rsidP="00452551">
            <w:pPr>
              <w:pStyle w:val="ConsPlusNormal"/>
              <w:ind w:left="10" w:right="-85"/>
              <w:jc w:val="both"/>
              <w:rPr>
                <w:rFonts w:ascii="Times New Roman" w:hAnsi="Times New Roman"/>
                <w:szCs w:val="26"/>
              </w:rPr>
            </w:pPr>
            <w:r w:rsidRPr="005D5392">
              <w:rPr>
                <w:rFonts w:ascii="Times New Roman" w:hAnsi="Times New Roman"/>
                <w:bCs/>
                <w:szCs w:val="26"/>
              </w:rPr>
              <w:t xml:space="preserve">Предоставление прав на земельные участки, которые находятся в муниципальной собственности или государственная </w:t>
            </w:r>
            <w:proofErr w:type="gramStart"/>
            <w:r w:rsidRPr="005D5392">
              <w:rPr>
                <w:rFonts w:ascii="Times New Roman" w:hAnsi="Times New Roman"/>
                <w:bCs/>
                <w:szCs w:val="26"/>
              </w:rPr>
              <w:t>собственность</w:t>
            </w:r>
            <w:proofErr w:type="gramEnd"/>
            <w:r w:rsidRPr="005D5392">
              <w:rPr>
                <w:rFonts w:ascii="Times New Roman" w:hAnsi="Times New Roman"/>
                <w:bCs/>
                <w:szCs w:val="26"/>
              </w:rPr>
              <w:t xml:space="preserve"> на которые не разграничена, на которых расположены здания, сооруж</w:t>
            </w:r>
            <w:r w:rsidRPr="005D5392">
              <w:rPr>
                <w:rFonts w:ascii="Times New Roman" w:hAnsi="Times New Roman"/>
                <w:bCs/>
                <w:szCs w:val="26"/>
              </w:rPr>
              <w:t>е</w:t>
            </w:r>
            <w:r w:rsidRPr="005D5392">
              <w:rPr>
                <w:rFonts w:ascii="Times New Roman" w:hAnsi="Times New Roman"/>
                <w:bCs/>
                <w:szCs w:val="26"/>
              </w:rPr>
              <w:t>ния</w:t>
            </w:r>
          </w:p>
        </w:tc>
      </w:tr>
      <w:tr w:rsidR="00AF5753" w:rsidRPr="00101950" w:rsidTr="00CD1DCE">
        <w:trPr>
          <w:trHeight w:hRule="exact" w:val="9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CD1DCE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ления государственной услуги</w:t>
            </w:r>
            <w:r w:rsidR="00C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 xml:space="preserve"> (далее – р</w:t>
            </w:r>
            <w:r w:rsidR="00C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C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гламент)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53" w:rsidRPr="00A8018C" w:rsidRDefault="005D5392" w:rsidP="00581DF0">
            <w:pPr>
              <w:tabs>
                <w:tab w:val="left" w:pos="4678"/>
                <w:tab w:val="left" w:pos="87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018C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  <w:r w:rsidR="002B16B5" w:rsidRPr="00A801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018C" w:rsidRPr="00A8018C">
              <w:rPr>
                <w:rFonts w:ascii="Times New Roman" w:hAnsi="Times New Roman" w:cs="Times New Roman"/>
                <w:szCs w:val="26"/>
              </w:rPr>
              <w:t>Администрации города Горно-Алтайска от 09 августа 2016 года № 79</w:t>
            </w:r>
          </w:p>
        </w:tc>
      </w:tr>
      <w:tr w:rsidR="00AF5753" w:rsidRPr="00101950" w:rsidTr="00D04D82">
        <w:trPr>
          <w:trHeight w:hRule="exact" w:val="43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6A0C2D" w:rsidRDefault="0018789D" w:rsidP="00581DF0">
            <w:pPr>
              <w:pStyle w:val="a9"/>
              <w:ind w:left="0" w:right="-85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>нет</w:t>
            </w:r>
            <w:r w:rsidR="00AF5753" w:rsidRPr="006A0C2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F5753" w:rsidRPr="00101950" w:rsidTr="00D04D82">
        <w:trPr>
          <w:trHeight w:hRule="exact" w:val="6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D" w:rsidRPr="006A0C2D" w:rsidRDefault="00AF5753" w:rsidP="0018789D">
            <w:pPr>
              <w:ind w:left="-85" w:right="-85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  <w:p w:rsidR="00AF5753" w:rsidRPr="006A0C2D" w:rsidRDefault="0018789D" w:rsidP="0018789D">
            <w:pPr>
              <w:ind w:left="10" w:right="-85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</w:tbl>
    <w:p w:rsidR="009E7219" w:rsidRDefault="009E721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Pr="00101950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2 «ОБЩИЕ СВЕДЕНИЯ О</w:t>
      </w:r>
      <w:r w:rsidR="006A0C2D">
        <w:rPr>
          <w:rFonts w:ascii="Times New Roman" w:hAnsi="Times New Roman" w:cs="Times New Roman"/>
          <w:sz w:val="22"/>
          <w:szCs w:val="22"/>
        </w:rPr>
        <w:t>Б</w:t>
      </w:r>
      <w:r w:rsidRPr="00101950">
        <w:rPr>
          <w:rFonts w:ascii="Times New Roman" w:hAnsi="Times New Roman" w:cs="Times New Roman"/>
          <w:sz w:val="22"/>
          <w:szCs w:val="22"/>
        </w:rPr>
        <w:t xml:space="preserve"> «УСЛУГ</w:t>
      </w:r>
      <w:r w:rsidR="006A0C2D">
        <w:rPr>
          <w:rFonts w:ascii="Times New Roman" w:hAnsi="Times New Roman" w:cs="Times New Roman"/>
          <w:sz w:val="22"/>
          <w:szCs w:val="22"/>
        </w:rPr>
        <w:t>Е</w:t>
      </w:r>
      <w:r w:rsidRPr="00101950">
        <w:rPr>
          <w:rFonts w:ascii="Times New Roman" w:hAnsi="Times New Roman" w:cs="Times New Roman"/>
          <w:sz w:val="22"/>
          <w:szCs w:val="22"/>
        </w:rPr>
        <w:t>»</w:t>
      </w: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3C009E" w:rsidRPr="00101950" w:rsidTr="00406F77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3C009E" w:rsidRPr="00101950" w:rsidRDefault="003C009E" w:rsidP="00586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предоставлении «услуги»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  <w:r w:rsidR="00E217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217A6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spellStart"/>
            <w:r w:rsidR="00E217A6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="00E217A6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Плата за предоставление «услуги»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«услуги»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«усл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ги»</w:t>
            </w:r>
          </w:p>
        </w:tc>
      </w:tr>
      <w:tr w:rsidR="003C009E" w:rsidRPr="00101950" w:rsidTr="00D04D82">
        <w:trPr>
          <w:trHeight w:hRule="exact" w:val="29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сту жительства (месту нахождения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НПА, </w:t>
            </w: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являющ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гося</w:t>
            </w:r>
            <w:proofErr w:type="gram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основанием для взим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ние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09E" w:rsidRPr="00101950" w:rsidTr="0010195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A8018C" w:rsidRPr="00101950" w:rsidTr="00BC000B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18C" w:rsidRPr="002C4CFA" w:rsidRDefault="00A8018C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A8018C" w:rsidRPr="00101950" w:rsidRDefault="00A8018C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018C" w:rsidRPr="00101950" w:rsidRDefault="00A8018C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018C" w:rsidRPr="00101950" w:rsidRDefault="00A8018C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018C" w:rsidRPr="00101950" w:rsidRDefault="00A8018C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018C" w:rsidRPr="00101950" w:rsidRDefault="00A8018C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018C" w:rsidRPr="00101950" w:rsidRDefault="00A8018C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018C" w:rsidRPr="00101950" w:rsidRDefault="00A8018C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18C" w:rsidRPr="005D5392" w:rsidRDefault="00A8018C" w:rsidP="00452551">
            <w:pPr>
              <w:pStyle w:val="ConsPlusNormal"/>
              <w:ind w:left="10" w:right="-85"/>
              <w:jc w:val="both"/>
              <w:rPr>
                <w:rFonts w:ascii="Times New Roman" w:hAnsi="Times New Roman"/>
                <w:szCs w:val="26"/>
              </w:rPr>
            </w:pPr>
            <w:r w:rsidRPr="005D5392">
              <w:rPr>
                <w:rFonts w:ascii="Times New Roman" w:hAnsi="Times New Roman"/>
                <w:bCs/>
                <w:szCs w:val="26"/>
              </w:rPr>
              <w:t>Предоставление прав на земельные участки, которые находятся в мун</w:t>
            </w:r>
            <w:r w:rsidRPr="005D5392">
              <w:rPr>
                <w:rFonts w:ascii="Times New Roman" w:hAnsi="Times New Roman"/>
                <w:bCs/>
                <w:szCs w:val="26"/>
              </w:rPr>
              <w:t>и</w:t>
            </w:r>
            <w:r w:rsidRPr="005D5392">
              <w:rPr>
                <w:rFonts w:ascii="Times New Roman" w:hAnsi="Times New Roman"/>
                <w:bCs/>
                <w:szCs w:val="26"/>
              </w:rPr>
              <w:t>ципальной со</w:t>
            </w:r>
            <w:r w:rsidRPr="005D5392">
              <w:rPr>
                <w:rFonts w:ascii="Times New Roman" w:hAnsi="Times New Roman"/>
                <w:bCs/>
                <w:szCs w:val="26"/>
              </w:rPr>
              <w:t>б</w:t>
            </w:r>
            <w:r w:rsidRPr="005D5392">
              <w:rPr>
                <w:rFonts w:ascii="Times New Roman" w:hAnsi="Times New Roman"/>
                <w:bCs/>
                <w:szCs w:val="26"/>
              </w:rPr>
              <w:t xml:space="preserve">ственности или государственная </w:t>
            </w:r>
            <w:proofErr w:type="gramStart"/>
            <w:r w:rsidRPr="005D5392">
              <w:rPr>
                <w:rFonts w:ascii="Times New Roman" w:hAnsi="Times New Roman"/>
                <w:bCs/>
                <w:szCs w:val="26"/>
              </w:rPr>
              <w:t>собственность</w:t>
            </w:r>
            <w:proofErr w:type="gramEnd"/>
            <w:r w:rsidRPr="005D5392">
              <w:rPr>
                <w:rFonts w:ascii="Times New Roman" w:hAnsi="Times New Roman"/>
                <w:bCs/>
                <w:szCs w:val="26"/>
              </w:rPr>
              <w:t xml:space="preserve"> на которые не ра</w:t>
            </w:r>
            <w:r w:rsidRPr="005D5392">
              <w:rPr>
                <w:rFonts w:ascii="Times New Roman" w:hAnsi="Times New Roman"/>
                <w:bCs/>
                <w:szCs w:val="26"/>
              </w:rPr>
              <w:t>з</w:t>
            </w:r>
            <w:r w:rsidRPr="005D5392">
              <w:rPr>
                <w:rFonts w:ascii="Times New Roman" w:hAnsi="Times New Roman"/>
                <w:bCs/>
                <w:szCs w:val="26"/>
              </w:rPr>
              <w:t>граничена, на к</w:t>
            </w:r>
            <w:r w:rsidRPr="005D5392">
              <w:rPr>
                <w:rFonts w:ascii="Times New Roman" w:hAnsi="Times New Roman"/>
                <w:bCs/>
                <w:szCs w:val="26"/>
              </w:rPr>
              <w:t>о</w:t>
            </w:r>
            <w:r w:rsidRPr="005D5392">
              <w:rPr>
                <w:rFonts w:ascii="Times New Roman" w:hAnsi="Times New Roman"/>
                <w:bCs/>
                <w:szCs w:val="26"/>
              </w:rPr>
              <w:t>торых располож</w:t>
            </w:r>
            <w:r w:rsidRPr="005D5392">
              <w:rPr>
                <w:rFonts w:ascii="Times New Roman" w:hAnsi="Times New Roman"/>
                <w:bCs/>
                <w:szCs w:val="26"/>
              </w:rPr>
              <w:t>е</w:t>
            </w:r>
            <w:r w:rsidRPr="005D5392">
              <w:rPr>
                <w:rFonts w:ascii="Times New Roman" w:hAnsi="Times New Roman"/>
                <w:bCs/>
                <w:szCs w:val="26"/>
              </w:rPr>
              <w:t>ны здания, соор</w:t>
            </w:r>
            <w:r w:rsidRPr="005D5392">
              <w:rPr>
                <w:rFonts w:ascii="Times New Roman" w:hAnsi="Times New Roman"/>
                <w:bCs/>
                <w:szCs w:val="26"/>
              </w:rPr>
              <w:t>у</w:t>
            </w:r>
            <w:r w:rsidRPr="005D5392">
              <w:rPr>
                <w:rFonts w:ascii="Times New Roman" w:hAnsi="Times New Roman"/>
                <w:bCs/>
                <w:szCs w:val="26"/>
              </w:rPr>
              <w:t>жения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018C" w:rsidRPr="00BC000B" w:rsidRDefault="009D47CA" w:rsidP="0064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30 календа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ных дней </w:t>
            </w:r>
            <w:proofErr w:type="gramStart"/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с даты посту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gramEnd"/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 зая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ления о предоставл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нии земел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ного участка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018C" w:rsidRPr="00BC000B" w:rsidRDefault="009D47CA" w:rsidP="005E2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30 кале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дарных дней </w:t>
            </w:r>
            <w:proofErr w:type="gramStart"/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с даты п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ступл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gramEnd"/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 зая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ления о пред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ставл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нии з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18C" w:rsidRPr="00BC000B" w:rsidRDefault="00E217A6" w:rsidP="00AC3FA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31B4" w:rsidRPr="00BC000B" w:rsidRDefault="000631B4" w:rsidP="00BC000B">
            <w:pPr>
              <w:pStyle w:val="a9"/>
              <w:tabs>
                <w:tab w:val="left" w:pos="-360"/>
                <w:tab w:val="left" w:pos="18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Заявителю может быть отказано в предоставл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нии муниципальной услуги по следующим основаниям:</w:t>
            </w:r>
          </w:p>
          <w:p w:rsidR="000631B4" w:rsidRPr="00BC000B" w:rsidRDefault="000631B4" w:rsidP="00E217A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C000B">
              <w:rPr>
                <w:rFonts w:ascii="Times New Roman" w:hAnsi="Times New Roman"/>
              </w:rPr>
              <w:t>а) с заявлением обрат</w:t>
            </w:r>
            <w:r w:rsidRPr="00BC000B">
              <w:rPr>
                <w:rFonts w:ascii="Times New Roman" w:hAnsi="Times New Roman"/>
              </w:rPr>
              <w:t>и</w:t>
            </w:r>
            <w:r w:rsidRPr="00BC000B">
              <w:rPr>
                <w:rFonts w:ascii="Times New Roman" w:hAnsi="Times New Roman"/>
              </w:rPr>
              <w:t>лось ненадлежащее л</w:t>
            </w:r>
            <w:r w:rsidRPr="00BC000B">
              <w:rPr>
                <w:rFonts w:ascii="Times New Roman" w:hAnsi="Times New Roman"/>
              </w:rPr>
              <w:t>и</w:t>
            </w:r>
            <w:r w:rsidRPr="00BC000B">
              <w:rPr>
                <w:rFonts w:ascii="Times New Roman" w:hAnsi="Times New Roman"/>
              </w:rPr>
              <w:t>цо;</w:t>
            </w:r>
          </w:p>
          <w:p w:rsidR="000631B4" w:rsidRPr="00BC000B" w:rsidRDefault="000631B4" w:rsidP="00E217A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C000B">
              <w:rPr>
                <w:rFonts w:ascii="Times New Roman" w:hAnsi="Times New Roman"/>
              </w:rPr>
              <w:t>б) недостоверность предоставленных св</w:t>
            </w:r>
            <w:r w:rsidRPr="00BC000B">
              <w:rPr>
                <w:rFonts w:ascii="Times New Roman" w:hAnsi="Times New Roman"/>
              </w:rPr>
              <w:t>е</w:t>
            </w:r>
            <w:r w:rsidRPr="00BC000B">
              <w:rPr>
                <w:rFonts w:ascii="Times New Roman" w:hAnsi="Times New Roman"/>
              </w:rPr>
              <w:t>дений;</w:t>
            </w:r>
          </w:p>
          <w:p w:rsidR="000631B4" w:rsidRPr="00BC000B" w:rsidRDefault="000631B4" w:rsidP="00E217A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C000B">
              <w:rPr>
                <w:rFonts w:ascii="Times New Roman" w:hAnsi="Times New Roman"/>
              </w:rPr>
              <w:t>в) непредста</w:t>
            </w:r>
            <w:r w:rsidRPr="00BC000B">
              <w:rPr>
                <w:rFonts w:ascii="Times New Roman" w:hAnsi="Times New Roman"/>
              </w:rPr>
              <w:t>в</w:t>
            </w:r>
            <w:r w:rsidRPr="00BC000B">
              <w:rPr>
                <w:rFonts w:ascii="Times New Roman" w:hAnsi="Times New Roman"/>
              </w:rPr>
              <w:t>ление или неполное представление док</w:t>
            </w:r>
            <w:r w:rsidRPr="00BC000B">
              <w:rPr>
                <w:rFonts w:ascii="Times New Roman" w:hAnsi="Times New Roman"/>
              </w:rPr>
              <w:t>у</w:t>
            </w:r>
            <w:r w:rsidRPr="00BC000B">
              <w:rPr>
                <w:rFonts w:ascii="Times New Roman" w:hAnsi="Times New Roman"/>
              </w:rPr>
              <w:t>ментов, указанных в пункте 16 настоящего Регламента;</w:t>
            </w:r>
          </w:p>
          <w:p w:rsidR="000631B4" w:rsidRPr="00BC000B" w:rsidRDefault="000631B4" w:rsidP="000631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г) получение Управл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нием или АУ РА «МФЦ» письменного заявления заявителя об 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отказе в предоставлении земельного участка;</w:t>
            </w:r>
          </w:p>
          <w:p w:rsidR="00A8018C" w:rsidRPr="00BC000B" w:rsidRDefault="000631B4" w:rsidP="000631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д) смерть заявителя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18C" w:rsidRPr="00BC000B" w:rsidRDefault="008E649E" w:rsidP="00604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18C" w:rsidRPr="00BC000B" w:rsidRDefault="000D4C4D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18C" w:rsidRPr="00BC000B" w:rsidRDefault="000D4C4D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8018C" w:rsidRPr="00BC000B">
              <w:rPr>
                <w:rFonts w:ascii="Times New Roman" w:hAnsi="Times New Roman" w:cs="Times New Roman"/>
                <w:sz w:val="22"/>
                <w:szCs w:val="22"/>
              </w:rPr>
              <w:t>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18C" w:rsidRPr="00BC000B" w:rsidRDefault="00A8018C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18C" w:rsidRPr="00BC000B" w:rsidRDefault="00A8018C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C4D" w:rsidRPr="00916DDF" w:rsidRDefault="000D4C4D" w:rsidP="000D4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а) личное о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б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ращение в орган, предоста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в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ляющий услугу;</w:t>
            </w:r>
          </w:p>
          <w:p w:rsidR="000D4C4D" w:rsidRPr="00916DDF" w:rsidRDefault="000D4C4D" w:rsidP="000D4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б) личное о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б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 xml:space="preserve">ращение в МФЦ; </w:t>
            </w:r>
          </w:p>
          <w:p w:rsidR="000D4C4D" w:rsidRPr="00916DDF" w:rsidRDefault="000D4C4D" w:rsidP="000D4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в) Единый портал гос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у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дарственных услуг;</w:t>
            </w:r>
          </w:p>
          <w:p w:rsidR="000D4C4D" w:rsidRPr="00916DDF" w:rsidRDefault="000D4C4D" w:rsidP="000D4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г) почтовая связь</w:t>
            </w:r>
          </w:p>
          <w:p w:rsidR="00A8018C" w:rsidRPr="00BC000B" w:rsidRDefault="00A8018C" w:rsidP="00AC3FAA">
            <w:pPr>
              <w:ind w:right="-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C4D" w:rsidRDefault="000D4C4D" w:rsidP="000D4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органе, пред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ставля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щем услугу, на бума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 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сителе</w:t>
            </w:r>
          </w:p>
          <w:p w:rsidR="00A8018C" w:rsidRPr="00BC000B" w:rsidRDefault="00A8018C" w:rsidP="001169E6">
            <w:pPr>
              <w:ind w:right="-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009E" w:rsidRDefault="003C009E" w:rsidP="000C6BFE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3 «СВЕДЕНИЯ О ЗАЯВИТЕЛЯХ «УСЛУГИ»</w:t>
      </w: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3C009E" w:rsidRPr="00101950" w:rsidTr="00604732">
        <w:trPr>
          <w:trHeight w:hRule="exact" w:val="1909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«услуг»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тверждающий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ствующей кат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гории на получ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«услуг»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ту, подтверждающему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соответствующей категории на получение «услуг»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можности подачи заявления на предоставление «услуг» предст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вителями заяв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кумента, подтве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ждающего право подачи заявления от имени заявителя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кументу,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тверждающему право подачи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явления от имени заявителя</w:t>
            </w:r>
          </w:p>
        </w:tc>
      </w:tr>
      <w:tr w:rsidR="003C009E" w:rsidRPr="00101950" w:rsidTr="00D518A0">
        <w:trPr>
          <w:trHeight w:hRule="exact" w:val="264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C009E" w:rsidRPr="00101950" w:rsidTr="00604732">
        <w:trPr>
          <w:trHeight w:val="2823"/>
        </w:trPr>
        <w:tc>
          <w:tcPr>
            <w:tcW w:w="538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C14BAE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14BAE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C14BA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hAnsi="Times New Roman" w:cs="Times New Roman"/>
                <w:sz w:val="22"/>
                <w:szCs w:val="22"/>
              </w:rPr>
              <w:t xml:space="preserve">ца. </w:t>
            </w:r>
          </w:p>
        </w:tc>
        <w:tc>
          <w:tcPr>
            <w:tcW w:w="1801" w:type="dxa"/>
            <w:shd w:val="clear" w:color="auto" w:fill="FFFFFF"/>
          </w:tcPr>
          <w:p w:rsidR="00C14BAE" w:rsidRPr="00C14BAE" w:rsidRDefault="00C14BAE" w:rsidP="00C14B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а) копия паспорта гражданина Ро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сийской Федер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ции - заявителя с отметкой о рег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страции на терр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тории муниц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пального образ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вания «Город Горно-Алтайск»;</w:t>
            </w:r>
          </w:p>
          <w:p w:rsidR="00C14BAE" w:rsidRPr="00C14BAE" w:rsidRDefault="00C14BAE" w:rsidP="00C14B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б) доверенность (в случае подачи з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явления предст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вителем заявит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ля).</w:t>
            </w:r>
          </w:p>
          <w:p w:rsidR="003C009E" w:rsidRPr="00C14BAE" w:rsidRDefault="00C14BAE" w:rsidP="00C14B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в) копии свид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тельств о рожд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нии (усыновлении, удочерении) ка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дого из де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тей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лений.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34619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r w:rsidR="00E62885">
              <w:rPr>
                <w:rFonts w:ascii="Times New Roman" w:hAnsi="Times New Roman" w:cs="Times New Roman"/>
                <w:sz w:val="22"/>
                <w:szCs w:val="22"/>
              </w:rPr>
              <w:t>, либо лицо, являющееся родит</w:t>
            </w:r>
            <w:r w:rsidR="00E628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62885">
              <w:rPr>
                <w:rFonts w:ascii="Times New Roman" w:hAnsi="Times New Roman" w:cs="Times New Roman"/>
                <w:sz w:val="22"/>
                <w:szCs w:val="22"/>
              </w:rPr>
              <w:t>лем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Нотариально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веренная копия доверенности.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>ствительной на срок обращения за предоставлением услуги.</w:t>
            </w:r>
          </w:p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E27AA3" w:rsidRPr="00101950" w:rsidTr="00AB4001">
        <w:trPr>
          <w:trHeight w:val="3102"/>
        </w:trPr>
        <w:tc>
          <w:tcPr>
            <w:tcW w:w="538" w:type="dxa"/>
            <w:shd w:val="clear" w:color="auto" w:fill="FFFFFF"/>
          </w:tcPr>
          <w:p w:rsidR="00E27AA3" w:rsidRPr="00680FAC" w:rsidRDefault="00841EA3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21" w:type="dxa"/>
            <w:shd w:val="clear" w:color="auto" w:fill="FFFFFF"/>
          </w:tcPr>
          <w:p w:rsidR="00841EA3" w:rsidRDefault="00841EA3" w:rsidP="00841EA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  <w:p w:rsidR="00E27AA3" w:rsidRPr="00C14BAE" w:rsidRDefault="00E27AA3" w:rsidP="00D401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FFFFFF"/>
          </w:tcPr>
          <w:p w:rsidR="007A5ECC" w:rsidRPr="007A5ECC" w:rsidRDefault="007A5ECC" w:rsidP="007A5ECC">
            <w:pPr>
              <w:pStyle w:val="Default"/>
              <w:rPr>
                <w:sz w:val="22"/>
                <w:szCs w:val="22"/>
              </w:rPr>
            </w:pPr>
            <w:r w:rsidRPr="007A5ECC">
              <w:rPr>
                <w:sz w:val="22"/>
                <w:szCs w:val="22"/>
              </w:rPr>
              <w:t>1. Решение (пр</w:t>
            </w:r>
            <w:r w:rsidRPr="007A5ECC">
              <w:rPr>
                <w:sz w:val="22"/>
                <w:szCs w:val="22"/>
              </w:rPr>
              <w:t>и</w:t>
            </w:r>
            <w:r w:rsidRPr="007A5ECC">
              <w:rPr>
                <w:sz w:val="22"/>
                <w:szCs w:val="22"/>
              </w:rPr>
              <w:t>каз) о назначении или об избрании физического лица на должность.</w:t>
            </w:r>
          </w:p>
          <w:p w:rsidR="007A5ECC" w:rsidRPr="007A5ECC" w:rsidRDefault="007A5ECC" w:rsidP="007A5ECC">
            <w:pPr>
              <w:pStyle w:val="Default"/>
              <w:rPr>
                <w:sz w:val="22"/>
                <w:szCs w:val="22"/>
              </w:rPr>
            </w:pPr>
            <w:r w:rsidRPr="007A5ECC">
              <w:rPr>
                <w:sz w:val="22"/>
                <w:szCs w:val="22"/>
              </w:rPr>
              <w:t>2. Документ, уд</w:t>
            </w:r>
            <w:r w:rsidRPr="007A5ECC">
              <w:rPr>
                <w:sz w:val="22"/>
                <w:szCs w:val="22"/>
              </w:rPr>
              <w:t>о</w:t>
            </w:r>
            <w:r w:rsidRPr="007A5ECC">
              <w:rPr>
                <w:sz w:val="22"/>
                <w:szCs w:val="22"/>
              </w:rPr>
              <w:t>стоверяющий личность заявит</w:t>
            </w:r>
            <w:r w:rsidRPr="007A5ECC">
              <w:rPr>
                <w:sz w:val="22"/>
                <w:szCs w:val="22"/>
              </w:rPr>
              <w:t>е</w:t>
            </w:r>
            <w:r w:rsidRPr="007A5ECC">
              <w:rPr>
                <w:sz w:val="22"/>
                <w:szCs w:val="22"/>
              </w:rPr>
              <w:t>ля или представ</w:t>
            </w:r>
            <w:r w:rsidRPr="007A5ECC">
              <w:rPr>
                <w:sz w:val="22"/>
                <w:szCs w:val="22"/>
              </w:rPr>
              <w:t>и</w:t>
            </w:r>
            <w:r w:rsidRPr="007A5ECC">
              <w:rPr>
                <w:sz w:val="22"/>
                <w:szCs w:val="22"/>
              </w:rPr>
              <w:t>теля:</w:t>
            </w:r>
          </w:p>
          <w:p w:rsidR="00E27AA3" w:rsidRPr="007A5ECC" w:rsidRDefault="007A5ECC" w:rsidP="007A5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5ECC">
              <w:rPr>
                <w:rFonts w:ascii="Times New Roman" w:hAnsi="Times New Roman" w:cs="Times New Roman"/>
                <w:sz w:val="22"/>
                <w:szCs w:val="22"/>
              </w:rPr>
              <w:t>Паспорт гражд</w:t>
            </w:r>
            <w:r w:rsidRPr="007A5EC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5ECC">
              <w:rPr>
                <w:rFonts w:ascii="Times New Roman" w:hAnsi="Times New Roman" w:cs="Times New Roman"/>
                <w:sz w:val="22"/>
                <w:szCs w:val="22"/>
              </w:rPr>
              <w:t>нина РФ</w:t>
            </w:r>
          </w:p>
        </w:tc>
        <w:tc>
          <w:tcPr>
            <w:tcW w:w="3960" w:type="dxa"/>
            <w:shd w:val="clear" w:color="auto" w:fill="FFFFFF"/>
          </w:tcPr>
          <w:p w:rsidR="007A5ECC" w:rsidRDefault="007A5ECC" w:rsidP="007A5E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 содержать: подпись должностн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лица, дату составления документа, информацию о праве физического лица действовать от имени заявителя без дов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ренности. Должно </w:t>
            </w:r>
            <w:proofErr w:type="gramStart"/>
            <w:r>
              <w:rPr>
                <w:sz w:val="22"/>
                <w:szCs w:val="22"/>
              </w:rPr>
              <w:t>быть</w:t>
            </w:r>
            <w:proofErr w:type="gramEnd"/>
            <w:r>
              <w:rPr>
                <w:sz w:val="22"/>
                <w:szCs w:val="22"/>
              </w:rPr>
              <w:t xml:space="preserve"> действительно на срок обращения за предоставлением услуги.</w:t>
            </w:r>
          </w:p>
          <w:p w:rsidR="00E27AA3" w:rsidRPr="00680FAC" w:rsidRDefault="007A5ECC" w:rsidP="007A5E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shd w:val="clear" w:color="auto" w:fill="FFFFFF"/>
          </w:tcPr>
          <w:p w:rsidR="00E27AA3" w:rsidRPr="00680FAC" w:rsidRDefault="007A5ECC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shd w:val="clear" w:color="auto" w:fill="FFFFFF"/>
          </w:tcPr>
          <w:p w:rsidR="007A5ECC" w:rsidRDefault="007A5ECC" w:rsidP="007A5ECC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E27AA3" w:rsidRPr="00680FAC" w:rsidRDefault="00E27AA3" w:rsidP="0034619D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E27AA3" w:rsidRPr="00680FAC" w:rsidRDefault="007A5ECC" w:rsidP="00D401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0" w:type="dxa"/>
            <w:shd w:val="clear" w:color="auto" w:fill="FFFFFF"/>
          </w:tcPr>
          <w:p w:rsidR="00E27AA3" w:rsidRPr="00680FAC" w:rsidRDefault="007A5ECC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на осуществление действий от имени заявителя, подп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санная руковод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телем и завере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ная печатью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явителя 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лица или нотариально зав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ренная копия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веренности. </w:t>
            </w:r>
          </w:p>
        </w:tc>
      </w:tr>
    </w:tbl>
    <w:p w:rsidR="003C009E" w:rsidRPr="00101950" w:rsidRDefault="003C009E" w:rsidP="00101950">
      <w:pPr>
        <w:tabs>
          <w:tab w:val="left" w:pos="5610"/>
        </w:tabs>
        <w:rPr>
          <w:rFonts w:ascii="Times New Roman" w:hAnsi="Times New Roman" w:cs="Times New Roman"/>
          <w:sz w:val="22"/>
          <w:szCs w:val="22"/>
          <w:highlight w:val="green"/>
        </w:rPr>
      </w:pPr>
      <w:bookmarkStart w:id="0" w:name="bookmark4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4 «ДОКУМЕНТЫ, ПРЕДОСТАВЛЯ</w:t>
      </w:r>
      <w:r w:rsidR="00715109">
        <w:rPr>
          <w:rFonts w:ascii="Times New Roman" w:hAnsi="Times New Roman" w:cs="Times New Roman"/>
          <w:sz w:val="22"/>
          <w:szCs w:val="22"/>
        </w:rPr>
        <w:t>ЕМЫЕ ЗАЯВИТЕЛЕМ ДЛЯ ПОЛУЧЕНИЯ «</w:t>
      </w:r>
      <w:r w:rsidRPr="00101950">
        <w:rPr>
          <w:rFonts w:ascii="Times New Roman" w:hAnsi="Times New Roman" w:cs="Times New Roman"/>
          <w:sz w:val="22"/>
          <w:szCs w:val="22"/>
        </w:rPr>
        <w:t>УСЛУГИ»</w:t>
      </w:r>
      <w:bookmarkEnd w:id="0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2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843"/>
        <w:gridCol w:w="3959"/>
        <w:gridCol w:w="1620"/>
        <w:gridCol w:w="1260"/>
        <w:gridCol w:w="6321"/>
      </w:tblGrid>
      <w:tr w:rsidR="003C009E" w:rsidRPr="00101950" w:rsidTr="007B093E">
        <w:trPr>
          <w:trHeight w:hRule="exact" w:val="1979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"услуги"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обходимых э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земпляров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 с ук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занием подли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ник/копия</w:t>
            </w:r>
          </w:p>
        </w:tc>
        <w:tc>
          <w:tcPr>
            <w:tcW w:w="1260" w:type="dxa"/>
            <w:shd w:val="clear" w:color="auto" w:fill="FFFFFF"/>
          </w:tcPr>
          <w:p w:rsidR="003C009E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ляемый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условию</w:t>
            </w:r>
          </w:p>
        </w:tc>
        <w:tc>
          <w:tcPr>
            <w:tcW w:w="63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3C009E" w:rsidRPr="00101950" w:rsidTr="007B093E">
        <w:trPr>
          <w:trHeight w:hRule="exact" w:val="269"/>
        </w:trPr>
        <w:tc>
          <w:tcPr>
            <w:tcW w:w="324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21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61249E" w:rsidRPr="00101950" w:rsidTr="00713154">
        <w:trPr>
          <w:trHeight w:hRule="exact" w:val="2088"/>
        </w:trPr>
        <w:tc>
          <w:tcPr>
            <w:tcW w:w="324" w:type="dxa"/>
            <w:shd w:val="clear" w:color="auto" w:fill="FFFFFF"/>
          </w:tcPr>
          <w:p w:rsidR="0061249E" w:rsidRPr="00101950" w:rsidRDefault="006124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61249E" w:rsidRPr="00101950" w:rsidRDefault="006124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3959" w:type="dxa"/>
            <w:shd w:val="clear" w:color="auto" w:fill="FFFFFF"/>
          </w:tcPr>
          <w:p w:rsidR="0061249E" w:rsidRPr="001C0979" w:rsidRDefault="0061249E" w:rsidP="00715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</w:rPr>
            </w:pP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заявление правообладателя здания, с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оружения, расположенного на приобр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е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таемом земельном участке, о предоста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в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лении земельного участка</w:t>
            </w:r>
          </w:p>
        </w:tc>
        <w:tc>
          <w:tcPr>
            <w:tcW w:w="1620" w:type="dxa"/>
            <w:shd w:val="clear" w:color="auto" w:fill="FFFFFF"/>
          </w:tcPr>
          <w:p w:rsidR="0061249E" w:rsidRDefault="006124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</w:t>
            </w:r>
          </w:p>
          <w:p w:rsidR="0061249E" w:rsidRDefault="006124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Оригинал,</w:t>
            </w:r>
          </w:p>
          <w:p w:rsidR="0061249E" w:rsidRDefault="00612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формирование в дело</w:t>
            </w:r>
          </w:p>
          <w:p w:rsidR="0061249E" w:rsidRDefault="006124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61249E" w:rsidRDefault="0061249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форме,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ленной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гламентом</w:t>
            </w:r>
          </w:p>
        </w:tc>
        <w:tc>
          <w:tcPr>
            <w:tcW w:w="6321" w:type="dxa"/>
            <w:shd w:val="clear" w:color="auto" w:fill="FFFFFF"/>
          </w:tcPr>
          <w:p w:rsidR="0061249E" w:rsidRDefault="0061249E" w:rsidP="0061249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61249E" w:rsidRDefault="0061249E" w:rsidP="0061249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Заявление на бумажном носителе представляется:</w:t>
            </w:r>
          </w:p>
          <w:p w:rsidR="0061249E" w:rsidRDefault="0061249E" w:rsidP="006124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при личном обращении заявителя либо его законного представ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теля.</w:t>
            </w:r>
          </w:p>
          <w:p w:rsidR="00713154" w:rsidRDefault="00713154" w:rsidP="006124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Заполняется согласно приложению № 1к настоящей схеме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61249E" w:rsidRPr="008B7E82" w:rsidRDefault="0061249E" w:rsidP="00A66E32">
            <w:pPr>
              <w:pStyle w:val="Default"/>
              <w:rPr>
                <w:color w:val="auto"/>
                <w:sz w:val="22"/>
                <w:szCs w:val="22"/>
              </w:rPr>
            </w:pPr>
            <w:bookmarkStart w:id="1" w:name="Par149"/>
            <w:bookmarkEnd w:id="1"/>
            <w:r>
              <w:rPr>
                <w:color w:val="auto"/>
                <w:sz w:val="22"/>
                <w:szCs w:val="22"/>
              </w:rPr>
              <w:t>Заявление в форме электронного документа представляется путем заполнения формы запроса, размещенной на Едином портале го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ударственных и муниципальных услуг (функций).</w:t>
            </w:r>
          </w:p>
        </w:tc>
      </w:tr>
      <w:tr w:rsidR="006477B7" w:rsidRPr="00101950" w:rsidTr="006477B7">
        <w:trPr>
          <w:trHeight w:hRule="exact" w:val="1976"/>
        </w:trPr>
        <w:tc>
          <w:tcPr>
            <w:tcW w:w="324" w:type="dxa"/>
            <w:shd w:val="clear" w:color="auto" w:fill="FFFFFF"/>
          </w:tcPr>
          <w:p w:rsidR="006477B7" w:rsidRDefault="006477B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2 .</w:t>
            </w:r>
          </w:p>
        </w:tc>
        <w:tc>
          <w:tcPr>
            <w:tcW w:w="1843" w:type="dxa"/>
            <w:shd w:val="clear" w:color="auto" w:fill="FFFFFF"/>
          </w:tcPr>
          <w:p w:rsidR="006477B7" w:rsidRDefault="006477B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Документ, удост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веряющий 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ность.</w:t>
            </w:r>
          </w:p>
        </w:tc>
        <w:tc>
          <w:tcPr>
            <w:tcW w:w="3959" w:type="dxa"/>
            <w:shd w:val="clear" w:color="auto" w:fill="FFFFFF"/>
          </w:tcPr>
          <w:p w:rsidR="006477B7" w:rsidRDefault="006477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 П</w:t>
            </w:r>
            <w:r>
              <w:rPr>
                <w:sz w:val="22"/>
                <w:szCs w:val="22"/>
              </w:rPr>
              <w:t>аспорт гражданина РФ.</w:t>
            </w:r>
          </w:p>
          <w:p w:rsidR="006477B7" w:rsidRDefault="006477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6477B7" w:rsidRDefault="006477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(оригинал или копия, зав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ренная в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новленном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рядке),</w:t>
            </w:r>
          </w:p>
          <w:p w:rsidR="006477B7" w:rsidRDefault="0064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установление личности заяв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теля</w:t>
            </w:r>
          </w:p>
          <w:p w:rsidR="006477B7" w:rsidRDefault="006477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6477B7" w:rsidRDefault="006477B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1" w:type="dxa"/>
            <w:shd w:val="clear" w:color="auto" w:fill="FFFFFF"/>
          </w:tcPr>
          <w:p w:rsidR="006477B7" w:rsidRDefault="006477B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6477B7" w:rsidRDefault="006477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за предоставлением услуги.</w:t>
            </w:r>
          </w:p>
          <w:p w:rsidR="006477B7" w:rsidRDefault="006477B7">
            <w:pPr>
              <w:pStyle w:val="Default"/>
              <w:rPr>
                <w:sz w:val="22"/>
                <w:szCs w:val="22"/>
              </w:rPr>
            </w:pPr>
          </w:p>
        </w:tc>
      </w:tr>
      <w:tr w:rsidR="006477B7" w:rsidRPr="00101950" w:rsidTr="006477B7">
        <w:trPr>
          <w:trHeight w:hRule="exact" w:val="1988"/>
        </w:trPr>
        <w:tc>
          <w:tcPr>
            <w:tcW w:w="324" w:type="dxa"/>
            <w:shd w:val="clear" w:color="auto" w:fill="FFFFFF"/>
          </w:tcPr>
          <w:p w:rsidR="006477B7" w:rsidRDefault="006477B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FFFFFF"/>
          </w:tcPr>
          <w:p w:rsidR="006477B7" w:rsidRDefault="006477B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Доверенность.</w:t>
            </w:r>
          </w:p>
        </w:tc>
        <w:tc>
          <w:tcPr>
            <w:tcW w:w="3959" w:type="dxa"/>
            <w:shd w:val="clear" w:color="auto" w:fill="FFFFFF"/>
          </w:tcPr>
          <w:p w:rsidR="006477B7" w:rsidRDefault="006477B7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Доверенность от имени физического л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ца.</w:t>
            </w:r>
          </w:p>
        </w:tc>
        <w:tc>
          <w:tcPr>
            <w:tcW w:w="1620" w:type="dxa"/>
            <w:shd w:val="clear" w:color="auto" w:fill="FFFFFF"/>
          </w:tcPr>
          <w:p w:rsidR="006477B7" w:rsidRDefault="006477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(оригинал или копия, зав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ренная в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новленном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рядке),</w:t>
            </w:r>
          </w:p>
          <w:p w:rsidR="006477B7" w:rsidRDefault="0064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установление личности заяв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теля</w:t>
            </w:r>
          </w:p>
        </w:tc>
        <w:tc>
          <w:tcPr>
            <w:tcW w:w="1260" w:type="dxa"/>
            <w:shd w:val="clear" w:color="auto" w:fill="FFFFFF"/>
          </w:tcPr>
          <w:p w:rsidR="006477B7" w:rsidRDefault="006477B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 осуществл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ствий от имени заяв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6321" w:type="dxa"/>
            <w:shd w:val="clear" w:color="auto" w:fill="FFFFFF"/>
          </w:tcPr>
          <w:p w:rsidR="006477B7" w:rsidRDefault="006477B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6477B7" w:rsidRDefault="006477B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на осуществление действий от имени заявителя, нотариально заверенная. Должна быть действительной на срок обращения за предоставлением услуги.</w:t>
            </w:r>
          </w:p>
        </w:tc>
      </w:tr>
      <w:tr w:rsidR="00784591" w:rsidRPr="00101950" w:rsidTr="002C5B0A">
        <w:trPr>
          <w:trHeight w:hRule="exact" w:val="3831"/>
        </w:trPr>
        <w:tc>
          <w:tcPr>
            <w:tcW w:w="324" w:type="dxa"/>
            <w:shd w:val="clear" w:color="auto" w:fill="FFFFFF"/>
          </w:tcPr>
          <w:p w:rsidR="00784591" w:rsidRDefault="00784591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784591" w:rsidRPr="00680FAC" w:rsidRDefault="002C5B0A" w:rsidP="00CD1DCE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копии документов, удостоверяющих (устанавлива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ю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щих) права на т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а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кое здание, соор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у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жение, если право на такое здание, сооружение в с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ответствии с зак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нодательством Российской фед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е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рации признается возникшим нез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висимо от его р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гистрации в ЕГРН</w:t>
            </w:r>
          </w:p>
        </w:tc>
        <w:tc>
          <w:tcPr>
            <w:tcW w:w="3959" w:type="dxa"/>
            <w:shd w:val="clear" w:color="auto" w:fill="FFFFFF"/>
          </w:tcPr>
          <w:p w:rsidR="00784591" w:rsidRPr="001C0979" w:rsidRDefault="001C0979" w:rsidP="00784591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копии документов, удостоверяющих (устанавливающих) права на такое зд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а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ние, сооружение, если право на такое здание, сооружение в соответствии с з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а</w:t>
            </w:r>
            <w:r w:rsidRPr="001C0979">
              <w:rPr>
                <w:rFonts w:ascii="Times New Roman" w:hAnsi="Times New Roman" w:cs="Times New Roman"/>
                <w:sz w:val="22"/>
                <w:szCs w:val="28"/>
              </w:rPr>
              <w:t>конодательством Российской федерации признается возникшим неза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висимо от его регистрации в ЕГРН</w:t>
            </w:r>
          </w:p>
        </w:tc>
        <w:tc>
          <w:tcPr>
            <w:tcW w:w="1620" w:type="dxa"/>
            <w:shd w:val="clear" w:color="auto" w:fill="FFFFFF"/>
          </w:tcPr>
          <w:p w:rsidR="006477B7" w:rsidRPr="006477B7" w:rsidRDefault="00D3137B" w:rsidP="0064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77B7">
              <w:rPr>
                <w:rFonts w:ascii="Times New Roman" w:hAnsi="Times New Roman" w:cs="Times New Roman"/>
                <w:sz w:val="22"/>
                <w:szCs w:val="22"/>
              </w:rPr>
              <w:t>1 экз. (ор</w:t>
            </w:r>
            <w:r w:rsidRPr="006477B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77B7">
              <w:rPr>
                <w:rFonts w:ascii="Times New Roman" w:hAnsi="Times New Roman" w:cs="Times New Roman"/>
                <w:sz w:val="22"/>
                <w:szCs w:val="22"/>
              </w:rPr>
              <w:t>гинал или копия, зав</w:t>
            </w:r>
            <w:r w:rsidRPr="006477B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77B7">
              <w:rPr>
                <w:rFonts w:ascii="Times New Roman" w:hAnsi="Times New Roman" w:cs="Times New Roman"/>
                <w:sz w:val="22"/>
                <w:szCs w:val="22"/>
              </w:rPr>
              <w:t>ренная в уст</w:t>
            </w:r>
            <w:r w:rsidRPr="006477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77B7">
              <w:rPr>
                <w:rFonts w:ascii="Times New Roman" w:hAnsi="Times New Roman" w:cs="Times New Roman"/>
                <w:sz w:val="22"/>
                <w:szCs w:val="22"/>
              </w:rPr>
              <w:t>новленном п</w:t>
            </w:r>
            <w:r w:rsidRPr="006477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77B7">
              <w:rPr>
                <w:rFonts w:ascii="Times New Roman" w:hAnsi="Times New Roman" w:cs="Times New Roman"/>
                <w:sz w:val="22"/>
                <w:szCs w:val="22"/>
              </w:rPr>
              <w:t>рядке)</w:t>
            </w:r>
            <w:r w:rsidR="006477B7" w:rsidRPr="006477B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473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сверка копии с ориг</w:t>
            </w:r>
            <w:r w:rsidR="00F473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F473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налом и возврат заявителю по</w:t>
            </w:r>
            <w:r w:rsidR="00F473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F473D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линника</w:t>
            </w:r>
          </w:p>
          <w:p w:rsidR="00784591" w:rsidRPr="00680FAC" w:rsidRDefault="00784591" w:rsidP="00CD1D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84591" w:rsidRPr="00680FAC" w:rsidRDefault="00D3137B" w:rsidP="00CD1DC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6321" w:type="dxa"/>
            <w:shd w:val="clear" w:color="auto" w:fill="FFFFFF"/>
          </w:tcPr>
          <w:p w:rsidR="00D3137B" w:rsidRDefault="00D3137B" w:rsidP="00D3137B">
            <w:pPr>
              <w:pStyle w:val="Default"/>
              <w:rPr>
                <w:sz w:val="22"/>
                <w:szCs w:val="22"/>
                <w:lang w:val="en-US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</w:t>
            </w:r>
            <w:r w:rsidRPr="00680FA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за предоставлением услуги.</w:t>
            </w:r>
          </w:p>
          <w:p w:rsidR="00784591" w:rsidRPr="00D76122" w:rsidRDefault="00784591" w:rsidP="0010195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F25A10" w:rsidRDefault="00F25A10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6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BB5D5A">
        <w:rPr>
          <w:rFonts w:ascii="Times New Roman" w:hAnsi="Times New Roman" w:cs="Times New Roman"/>
          <w:sz w:val="22"/>
          <w:szCs w:val="22"/>
        </w:rPr>
        <w:t xml:space="preserve">РАЗДЕЛ 5 «ДОКУМЕНТЫ И СВЕДЕНИЯ, </w:t>
      </w:r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5D5A">
        <w:rPr>
          <w:rFonts w:ascii="Times New Roman" w:hAnsi="Times New Roman" w:cs="Times New Roman"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2"/>
      <w:proofErr w:type="gramEnd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257"/>
        <w:gridCol w:w="1785"/>
        <w:gridCol w:w="1766"/>
        <w:gridCol w:w="1766"/>
        <w:gridCol w:w="1220"/>
        <w:gridCol w:w="1785"/>
        <w:gridCol w:w="1785"/>
        <w:gridCol w:w="1785"/>
      </w:tblGrid>
      <w:tr w:rsidR="003C009E" w:rsidRPr="00906255" w:rsidTr="00D20650">
        <w:trPr>
          <w:cantSplit/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техн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логической карты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 сведений, запрашиваемых в рамках межв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зации), в адрес которого (</w:t>
            </w:r>
            <w:proofErr w:type="gramStart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ой</w:t>
            </w:r>
            <w:proofErr w:type="gramEnd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направляется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серв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запр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</w:tr>
      <w:tr w:rsidR="003C009E" w:rsidRPr="00906255" w:rsidTr="00D602BC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3C009E" w:rsidRPr="00906255" w:rsidTr="00F20FAB">
        <w:trPr>
          <w:trHeight w:val="45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4C5249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892987">
            <w:pPr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естра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недвижи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о зарегистрированных правах на объекты н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движимости;</w:t>
            </w:r>
          </w:p>
          <w:p w:rsidR="003C009E" w:rsidRPr="00BB5D5A" w:rsidRDefault="003C009E" w:rsidP="00892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Кадастровый номер кадастров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го квартала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 Площадь к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дастрового ква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тала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3. Состав кадас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рового плана те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ритории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4. Особые отме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ки (при необх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димости указыв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ется описание границ кадастр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вого квартала в соответствии с актом органа к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дастрового учета об установлении (изменении) ед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ниц кадастрового деления, а также реквизиты такого акта)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 Общие свед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ния о земельных участках в  к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дастровом кварт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ле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5.1. Номер з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участка в кадастровом квартале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5.2. Адрес (м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стоположение) земельного учас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ка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5.3. Категория земель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5.4. Вид разр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шенного испол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зования земельн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го участка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5.5. Площадь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5.6. Кадастровая стоимость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5.7. Вид вещного права (сведения о правах на учте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ные земельные участки, за и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ключением свед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ний о правообл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дателях земел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ных участков, в том числе их 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ресах)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3C009E" w:rsidRPr="00BB5D5A" w:rsidRDefault="00F20FAB" w:rsidP="00F20FAB">
            <w:pPr>
              <w:rPr>
                <w:rFonts w:ascii="Times New Roman" w:hAnsi="Times New Roman" w:cs="Times New Roman"/>
                <w:bCs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5.8. Обременения (характеристики частей</w:t>
            </w:r>
            <w:r w:rsidR="00ED0950"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).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2764" w:rsidRPr="004C5249" w:rsidRDefault="00062764" w:rsidP="00062764">
            <w:pPr>
              <w:rPr>
                <w:rFonts w:ascii="Times New Roman" w:hAnsi="Times New Roman"/>
                <w:sz w:val="22"/>
                <w:szCs w:val="20"/>
              </w:rPr>
            </w:pPr>
            <w:r w:rsidRPr="004C5249">
              <w:rPr>
                <w:rFonts w:ascii="Times New Roman" w:hAnsi="Times New Roman"/>
                <w:sz w:val="22"/>
                <w:szCs w:val="20"/>
              </w:rPr>
              <w:lastRenderedPageBreak/>
              <w:t>Муниципальное учреждение «Управление имущества, гр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а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достроительства и земельных отн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о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шений города Горно-Алтайска»</w:t>
            </w:r>
            <w:r w:rsidR="000F69B4" w:rsidRPr="004C5249">
              <w:rPr>
                <w:rFonts w:ascii="Times New Roman" w:hAnsi="Times New Roman"/>
                <w:sz w:val="22"/>
                <w:szCs w:val="20"/>
              </w:rPr>
              <w:t>, МФЦ</w:t>
            </w:r>
          </w:p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09E" w:rsidRPr="00BB5D5A" w:rsidRDefault="003C009E" w:rsidP="001019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4C5249" w:rsidRDefault="007851A9" w:rsidP="00101950">
            <w:pPr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Управление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Ф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деральной слу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ж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бы государстве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н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ной регистрации, кадастра и карт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о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графии по Ре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с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публике Алтай.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062764" w:rsidRDefault="00F473D6" w:rsidP="008B3D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A0C5E" w:rsidP="0010195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3C009E" w:rsidRPr="00BB5D5A">
              <w:rPr>
                <w:sz w:val="22"/>
                <w:szCs w:val="22"/>
              </w:rPr>
              <w:t xml:space="preserve"> раб</w:t>
            </w:r>
            <w:r w:rsidR="00F473D6">
              <w:rPr>
                <w:sz w:val="22"/>
                <w:szCs w:val="22"/>
              </w:rPr>
              <w:t>очих дня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906255" w:rsidRDefault="003C009E" w:rsidP="000D5AAC">
      <w:pPr>
        <w:rPr>
          <w:rFonts w:ascii="Times New Roman" w:hAnsi="Times New Roman" w:cs="Times New Roman"/>
          <w:sz w:val="22"/>
          <w:szCs w:val="22"/>
          <w:highlight w:val="yellow"/>
        </w:rPr>
      </w:pPr>
      <w:bookmarkStart w:id="3" w:name="bookmark7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6 «РЕЗУЛЬТАТ</w:t>
      </w:r>
      <w:r w:rsidR="005B643C" w:rsidRPr="00691D43">
        <w:rPr>
          <w:rFonts w:ascii="Times New Roman" w:hAnsi="Times New Roman" w:cs="Times New Roman"/>
          <w:sz w:val="22"/>
          <w:szCs w:val="22"/>
        </w:rPr>
        <w:t xml:space="preserve"> </w:t>
      </w:r>
      <w:r w:rsidRPr="00691D43">
        <w:rPr>
          <w:rFonts w:ascii="Times New Roman" w:hAnsi="Times New Roman" w:cs="Times New Roman"/>
          <w:sz w:val="22"/>
          <w:szCs w:val="22"/>
        </w:rPr>
        <w:t>«УСЛУГИ»</w:t>
      </w:r>
      <w:bookmarkEnd w:id="3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74"/>
        <w:gridCol w:w="28"/>
        <w:gridCol w:w="2205"/>
        <w:gridCol w:w="1614"/>
        <w:gridCol w:w="1843"/>
        <w:gridCol w:w="2126"/>
        <w:gridCol w:w="3029"/>
        <w:gridCol w:w="1030"/>
        <w:gridCol w:w="838"/>
      </w:tblGrid>
      <w:tr w:rsidR="003C009E" w:rsidRPr="00691D43" w:rsidTr="007035F0">
        <w:trPr>
          <w:cantSplit/>
          <w:trHeight w:val="1747"/>
        </w:trPr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мент/документы,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5B3507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205" w:type="dxa"/>
            <w:vAlign w:val="center"/>
          </w:tcPr>
          <w:p w:rsidR="003C009E" w:rsidRPr="00691D43" w:rsidRDefault="003C009E" w:rsidP="005B3507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менту/документам, являющимся 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зультатом «услуги»</w:t>
            </w: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стика резул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тата (</w:t>
            </w: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полож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тельный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/ о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рицательный)</w:t>
            </w: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5B3507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5B3507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5B3507" w:rsidP="00101950">
            <w:pPr>
              <w:jc w:val="center"/>
              <w:rPr>
                <w:b/>
                <w:lang w:eastAsia="ru-RU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r w:rsidR="003C009E"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услуги»</w:t>
            </w: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Способ получения резул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тата</w:t>
            </w:r>
          </w:p>
        </w:tc>
        <w:tc>
          <w:tcPr>
            <w:tcW w:w="1868" w:type="dxa"/>
            <w:gridSpan w:val="2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Срок хранения </w:t>
            </w:r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невостребова</w:t>
            </w:r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</w:t>
            </w:r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ных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заявителем результатов</w:t>
            </w:r>
          </w:p>
        </w:tc>
      </w:tr>
      <w:tr w:rsidR="003C009E" w:rsidRPr="00691D43" w:rsidTr="00BF35A0"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 о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р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гане</w:t>
            </w:r>
          </w:p>
        </w:tc>
        <w:tc>
          <w:tcPr>
            <w:tcW w:w="838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3C009E" w:rsidRPr="00691D43" w:rsidTr="00BF35A0">
        <w:trPr>
          <w:trHeight w:hRule="exact" w:val="426"/>
        </w:trPr>
        <w:tc>
          <w:tcPr>
            <w:tcW w:w="56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786E30" w:rsidRPr="00691D43" w:rsidTr="00AE1B5B">
        <w:trPr>
          <w:trHeight w:hRule="exact" w:val="2118"/>
        </w:trPr>
        <w:tc>
          <w:tcPr>
            <w:tcW w:w="566" w:type="dxa"/>
          </w:tcPr>
          <w:p w:rsidR="00786E30" w:rsidRPr="00691D43" w:rsidRDefault="00786E30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4" w:type="dxa"/>
          </w:tcPr>
          <w:p w:rsidR="00786E30" w:rsidRPr="00786E30" w:rsidRDefault="00786E30" w:rsidP="007F3BF5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проект договора купли-продажи земельного участка</w:t>
            </w:r>
          </w:p>
        </w:tc>
        <w:tc>
          <w:tcPr>
            <w:tcW w:w="2233" w:type="dxa"/>
            <w:gridSpan w:val="2"/>
          </w:tcPr>
          <w:p w:rsidR="00786E30" w:rsidRPr="00A94DE7" w:rsidRDefault="00786E30" w:rsidP="0045255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Пе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вым заместителем главы администр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города Горно-Алтайска</w:t>
            </w:r>
          </w:p>
        </w:tc>
        <w:tc>
          <w:tcPr>
            <w:tcW w:w="1614" w:type="dxa"/>
          </w:tcPr>
          <w:p w:rsidR="00786E30" w:rsidRPr="00691D43" w:rsidRDefault="00786E30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1D43">
              <w:rPr>
                <w:sz w:val="22"/>
                <w:szCs w:val="22"/>
                <w:lang w:eastAsia="ru-RU"/>
              </w:rPr>
              <w:t>Положитель-ный</w:t>
            </w:r>
            <w:proofErr w:type="spellEnd"/>
            <w:proofErr w:type="gramEnd"/>
            <w:r w:rsidRPr="00691D43">
              <w:rPr>
                <w:sz w:val="22"/>
                <w:szCs w:val="22"/>
                <w:lang w:eastAsia="ru-RU"/>
              </w:rPr>
              <w:t>.</w:t>
            </w: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86E30" w:rsidRPr="00691D43" w:rsidRDefault="00877454" w:rsidP="00FE59F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  <w:p w:rsidR="00786E30" w:rsidRPr="00691D43" w:rsidRDefault="00786E30" w:rsidP="00FE59F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FE59F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86E30" w:rsidRPr="00691D43" w:rsidRDefault="00786E30" w:rsidP="00FE59F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786E30" w:rsidRPr="00691D43" w:rsidRDefault="00786E30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786E30" w:rsidRPr="00691D43" w:rsidRDefault="00786E30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786E30" w:rsidRPr="00691D43" w:rsidRDefault="00786E30" w:rsidP="000C196A">
            <w:pPr>
              <w:pStyle w:val="Default"/>
              <w:ind w:firstLine="57"/>
              <w:rPr>
                <w:bCs/>
                <w:lang w:eastAsia="ru-RU"/>
              </w:rPr>
            </w:pPr>
          </w:p>
        </w:tc>
        <w:tc>
          <w:tcPr>
            <w:tcW w:w="1030" w:type="dxa"/>
          </w:tcPr>
          <w:p w:rsidR="00786E30" w:rsidRPr="00691D43" w:rsidRDefault="00786E30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786E30" w:rsidRPr="00691D43" w:rsidRDefault="00786E30" w:rsidP="003A2102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786E30" w:rsidRPr="00691D43" w:rsidTr="005E28E2">
        <w:trPr>
          <w:trHeight w:hRule="exact" w:val="1988"/>
        </w:trPr>
        <w:tc>
          <w:tcPr>
            <w:tcW w:w="566" w:type="dxa"/>
          </w:tcPr>
          <w:p w:rsidR="00786E30" w:rsidRPr="00691D43" w:rsidRDefault="00786E30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074" w:type="dxa"/>
          </w:tcPr>
          <w:p w:rsidR="00786E30" w:rsidRPr="00786E30" w:rsidRDefault="00786E30" w:rsidP="00691D43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проект договора аренды земельного у</w:t>
            </w:r>
          </w:p>
        </w:tc>
        <w:tc>
          <w:tcPr>
            <w:tcW w:w="2233" w:type="dxa"/>
            <w:gridSpan w:val="2"/>
          </w:tcPr>
          <w:p w:rsidR="00786E30" w:rsidRPr="00A94DE7" w:rsidRDefault="00786E30" w:rsidP="0045255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Пе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вым заместителем главы администр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города Горно-Алтайска</w:t>
            </w:r>
          </w:p>
        </w:tc>
        <w:tc>
          <w:tcPr>
            <w:tcW w:w="1614" w:type="dxa"/>
          </w:tcPr>
          <w:p w:rsidR="00786E30" w:rsidRPr="00691D43" w:rsidRDefault="00786E30" w:rsidP="00786E30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1D43">
              <w:rPr>
                <w:sz w:val="22"/>
                <w:szCs w:val="22"/>
                <w:lang w:eastAsia="ru-RU"/>
              </w:rPr>
              <w:t>Положитель-ный</w:t>
            </w:r>
            <w:proofErr w:type="spellEnd"/>
            <w:proofErr w:type="gramEnd"/>
            <w:r w:rsidRPr="00691D43">
              <w:rPr>
                <w:sz w:val="22"/>
                <w:szCs w:val="22"/>
                <w:lang w:eastAsia="ru-RU"/>
              </w:rPr>
              <w:t>.</w:t>
            </w:r>
          </w:p>
          <w:p w:rsidR="00786E30" w:rsidRPr="00691D43" w:rsidRDefault="00786E30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86E30" w:rsidRPr="00691D43" w:rsidRDefault="00877454" w:rsidP="00FE59F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786E30" w:rsidRDefault="00786E30" w:rsidP="00FE59F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0C196A" w:rsidRPr="00691D43" w:rsidRDefault="000C196A" w:rsidP="000C196A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0C196A" w:rsidRPr="00691D43" w:rsidRDefault="000C196A" w:rsidP="000C196A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786E30" w:rsidRPr="00691D43" w:rsidRDefault="00786E30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</w:tcPr>
          <w:p w:rsidR="00786E30" w:rsidRPr="00691D43" w:rsidRDefault="00786E30" w:rsidP="00FF4C24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786E30" w:rsidRPr="00691D43" w:rsidRDefault="00786E30" w:rsidP="00FF4C24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786E30" w:rsidRPr="00691D43" w:rsidTr="007F3BF5">
        <w:trPr>
          <w:trHeight w:hRule="exact" w:val="2408"/>
        </w:trPr>
        <w:tc>
          <w:tcPr>
            <w:tcW w:w="566" w:type="dxa"/>
          </w:tcPr>
          <w:p w:rsidR="00786E30" w:rsidRPr="00691D43" w:rsidRDefault="00786E30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74" w:type="dxa"/>
          </w:tcPr>
          <w:p w:rsidR="00786E30" w:rsidRPr="00786E30" w:rsidRDefault="00786E30" w:rsidP="00691D43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проект договора безвозмездного пользования з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мельного участка</w:t>
            </w:r>
          </w:p>
        </w:tc>
        <w:tc>
          <w:tcPr>
            <w:tcW w:w="2233" w:type="dxa"/>
            <w:gridSpan w:val="2"/>
          </w:tcPr>
          <w:p w:rsidR="00786E30" w:rsidRPr="00A94DE7" w:rsidRDefault="00786E30" w:rsidP="00A94DE7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Пе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вым заместителем главы администр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города Горно-Алтайска</w:t>
            </w:r>
          </w:p>
        </w:tc>
        <w:tc>
          <w:tcPr>
            <w:tcW w:w="1614" w:type="dxa"/>
          </w:tcPr>
          <w:p w:rsidR="00786E30" w:rsidRPr="00691D43" w:rsidRDefault="00786E30" w:rsidP="00AE1B5B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1D43">
              <w:rPr>
                <w:sz w:val="22"/>
                <w:szCs w:val="22"/>
                <w:lang w:eastAsia="ru-RU"/>
              </w:rPr>
              <w:t>Положитель-ный</w:t>
            </w:r>
            <w:proofErr w:type="spellEnd"/>
            <w:proofErr w:type="gramEnd"/>
            <w:r w:rsidRPr="00691D43">
              <w:rPr>
                <w:sz w:val="22"/>
                <w:szCs w:val="22"/>
                <w:lang w:eastAsia="ru-RU"/>
              </w:rPr>
              <w:t>.</w:t>
            </w:r>
          </w:p>
          <w:p w:rsidR="00786E30" w:rsidRPr="00691D43" w:rsidRDefault="00786E30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86E30" w:rsidRPr="00691D43" w:rsidRDefault="00877454" w:rsidP="00FE59F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786E30" w:rsidRDefault="00786E30" w:rsidP="00FE59F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0C196A" w:rsidRPr="00691D43" w:rsidRDefault="000C196A" w:rsidP="000C196A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0C196A" w:rsidRPr="00691D43" w:rsidRDefault="000C196A" w:rsidP="000C196A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786E30" w:rsidRPr="00691D43" w:rsidRDefault="00786E30" w:rsidP="005E28E2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</w:tcPr>
          <w:p w:rsidR="00786E30" w:rsidRPr="00691D43" w:rsidRDefault="00786E30" w:rsidP="00FF4C24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786E30" w:rsidRPr="00691D43" w:rsidRDefault="00786E30" w:rsidP="00FF4C24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786E30" w:rsidRPr="00691D43" w:rsidTr="0042275D">
        <w:trPr>
          <w:trHeight w:hRule="exact" w:val="2120"/>
        </w:trPr>
        <w:tc>
          <w:tcPr>
            <w:tcW w:w="566" w:type="dxa"/>
          </w:tcPr>
          <w:p w:rsidR="00786E30" w:rsidRPr="00691D43" w:rsidRDefault="00786E30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74" w:type="dxa"/>
          </w:tcPr>
          <w:p w:rsidR="00786E30" w:rsidRPr="00786E30" w:rsidRDefault="00786E30" w:rsidP="00691D43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проект распоряж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ния Администр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ции города Горно-Алтайска о пред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ставлении в пост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янное (бессрочное) пользование з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мельного участка</w:t>
            </w:r>
          </w:p>
        </w:tc>
        <w:tc>
          <w:tcPr>
            <w:tcW w:w="2233" w:type="dxa"/>
            <w:gridSpan w:val="2"/>
          </w:tcPr>
          <w:p w:rsidR="00786E30" w:rsidRPr="00A94DE7" w:rsidRDefault="00786E30" w:rsidP="0045255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Пе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вым заместителем главы администр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города Горно-Алтайска</w:t>
            </w:r>
          </w:p>
        </w:tc>
        <w:tc>
          <w:tcPr>
            <w:tcW w:w="1614" w:type="dxa"/>
          </w:tcPr>
          <w:p w:rsidR="00786E30" w:rsidRPr="00691D43" w:rsidRDefault="00786E30" w:rsidP="00786E30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1D43">
              <w:rPr>
                <w:sz w:val="22"/>
                <w:szCs w:val="22"/>
                <w:lang w:eastAsia="ru-RU"/>
              </w:rPr>
              <w:t>Положитель-ный</w:t>
            </w:r>
            <w:proofErr w:type="spellEnd"/>
            <w:proofErr w:type="gramEnd"/>
            <w:r w:rsidRPr="00691D43">
              <w:rPr>
                <w:sz w:val="22"/>
                <w:szCs w:val="22"/>
                <w:lang w:eastAsia="ru-RU"/>
              </w:rPr>
              <w:t>.</w:t>
            </w:r>
          </w:p>
          <w:p w:rsidR="00786E30" w:rsidRPr="00691D43" w:rsidRDefault="00786E30" w:rsidP="005E28E2">
            <w:pPr>
              <w:pStyle w:val="Defaul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86E30" w:rsidRPr="00691D43" w:rsidRDefault="00877454" w:rsidP="00FE59F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786E30" w:rsidRDefault="00786E30" w:rsidP="00FE59F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0C196A" w:rsidRPr="00691D43" w:rsidRDefault="000C196A" w:rsidP="000C196A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0C196A" w:rsidRPr="00691D43" w:rsidRDefault="000C196A" w:rsidP="000C196A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786E30" w:rsidRPr="00691D43" w:rsidRDefault="00786E30" w:rsidP="005E28E2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</w:tcPr>
          <w:p w:rsidR="00786E30" w:rsidRPr="00691D43" w:rsidRDefault="00786E30" w:rsidP="00FF4C24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786E30" w:rsidRPr="00691D43" w:rsidRDefault="00786E30" w:rsidP="00FF4C24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0C196A" w:rsidRPr="00691D43" w:rsidTr="0042275D">
        <w:trPr>
          <w:trHeight w:hRule="exact" w:val="2120"/>
        </w:trPr>
        <w:tc>
          <w:tcPr>
            <w:tcW w:w="566" w:type="dxa"/>
          </w:tcPr>
          <w:p w:rsidR="000C196A" w:rsidRDefault="000C196A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74" w:type="dxa"/>
          </w:tcPr>
          <w:p w:rsidR="000C196A" w:rsidRPr="00786E30" w:rsidRDefault="000C196A" w:rsidP="00691D43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ответ заявителю об отказе в пред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ставлении земел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86E30">
              <w:rPr>
                <w:rFonts w:ascii="Times New Roman" w:hAnsi="Times New Roman" w:cs="Times New Roman"/>
                <w:sz w:val="22"/>
                <w:szCs w:val="22"/>
              </w:rPr>
              <w:t>ного участка</w:t>
            </w:r>
          </w:p>
        </w:tc>
        <w:tc>
          <w:tcPr>
            <w:tcW w:w="2233" w:type="dxa"/>
            <w:gridSpan w:val="2"/>
          </w:tcPr>
          <w:p w:rsidR="000C196A" w:rsidRPr="00A94DE7" w:rsidRDefault="000C196A" w:rsidP="00786E3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уполномоченным органом</w:t>
            </w:r>
          </w:p>
        </w:tc>
        <w:tc>
          <w:tcPr>
            <w:tcW w:w="1614" w:type="dxa"/>
          </w:tcPr>
          <w:p w:rsidR="000C196A" w:rsidRDefault="000C196A" w:rsidP="005E28E2">
            <w:pPr>
              <w:pStyle w:val="Defaul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Отрицател</w:t>
            </w:r>
            <w:r>
              <w:rPr>
                <w:sz w:val="22"/>
                <w:szCs w:val="22"/>
                <w:lang w:eastAsia="ru-RU"/>
              </w:rPr>
              <w:t>ь</w:t>
            </w:r>
            <w:r>
              <w:rPr>
                <w:sz w:val="22"/>
                <w:szCs w:val="22"/>
                <w:lang w:eastAsia="ru-RU"/>
              </w:rPr>
              <w:t>ный</w:t>
            </w:r>
          </w:p>
        </w:tc>
        <w:tc>
          <w:tcPr>
            <w:tcW w:w="1843" w:type="dxa"/>
            <w:vAlign w:val="center"/>
          </w:tcPr>
          <w:p w:rsidR="000C196A" w:rsidRDefault="00877454" w:rsidP="00FE59F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0C196A" w:rsidRDefault="00877454" w:rsidP="00FE59F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0C196A" w:rsidRPr="00691D43" w:rsidRDefault="000C196A" w:rsidP="000C196A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0C196A" w:rsidRPr="00691D43" w:rsidRDefault="000C196A" w:rsidP="000C196A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0C196A" w:rsidRPr="00691D43" w:rsidRDefault="000C196A" w:rsidP="005E28E2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</w:tcPr>
          <w:p w:rsidR="000C196A" w:rsidRPr="00691D43" w:rsidRDefault="000C196A" w:rsidP="00452551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0C196A" w:rsidRPr="00691D43" w:rsidRDefault="000C196A" w:rsidP="00FF4C24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783055" w:rsidRPr="00906255" w:rsidRDefault="00783055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7 «ТЕХНОЛОГИЧ</w:t>
      </w:r>
      <w:r w:rsidR="00783055">
        <w:rPr>
          <w:rFonts w:ascii="Times New Roman" w:hAnsi="Times New Roman" w:cs="Times New Roman"/>
          <w:sz w:val="22"/>
          <w:szCs w:val="22"/>
        </w:rPr>
        <w:t>ЕСКИЕ ПРОЦЕССЫ ПРЕДОСТАВЛЕНИЯ «</w:t>
      </w:r>
      <w:r w:rsidRPr="00691D43">
        <w:rPr>
          <w:rFonts w:ascii="Times New Roman" w:hAnsi="Times New Roman" w:cs="Times New Roman"/>
          <w:sz w:val="22"/>
          <w:szCs w:val="22"/>
        </w:rPr>
        <w:t>УСЛУГИ»</w:t>
      </w:r>
    </w:p>
    <w:p w:rsidR="003C009E" w:rsidRPr="00906255" w:rsidRDefault="003C009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534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855"/>
        <w:gridCol w:w="5954"/>
        <w:gridCol w:w="1417"/>
        <w:gridCol w:w="1418"/>
        <w:gridCol w:w="1669"/>
        <w:gridCol w:w="1308"/>
      </w:tblGrid>
      <w:tr w:rsidR="003C009E" w:rsidRPr="00906255" w:rsidTr="00D30C5E">
        <w:trPr>
          <w:trHeight w:hRule="exact" w:val="2003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lastRenderedPageBreak/>
              <w:t>№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D43">
              <w:rPr>
                <w:rStyle w:val="a6"/>
                <w:color w:val="000000"/>
                <w:sz w:val="22"/>
                <w:szCs w:val="22"/>
              </w:rPr>
              <w:t>п</w:t>
            </w:r>
            <w:proofErr w:type="gramEnd"/>
            <w:r w:rsidRPr="00691D43">
              <w:rPr>
                <w:rStyle w:val="a6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Сроки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Исполнитель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Ресурсы, нео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б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ходимые для выполнения процедуры пр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цесса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Формы 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кументов, необход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и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мые для выполнения процедуры процесса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7</w:t>
            </w:r>
          </w:p>
        </w:tc>
      </w:tr>
      <w:tr w:rsidR="003C009E" w:rsidRPr="00906255" w:rsidTr="006D2973">
        <w:trPr>
          <w:trHeight w:hRule="exact" w:val="404"/>
        </w:trPr>
        <w:tc>
          <w:tcPr>
            <w:tcW w:w="15348" w:type="dxa"/>
            <w:gridSpan w:val="7"/>
            <w:shd w:val="clear" w:color="auto" w:fill="FFFFFF"/>
            <w:vAlign w:val="center"/>
          </w:tcPr>
          <w:p w:rsidR="003C009E" w:rsidRPr="009A2945" w:rsidRDefault="006D2973" w:rsidP="00DA65DF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Style w:val="a6"/>
                <w:color w:val="000000"/>
                <w:sz w:val="24"/>
                <w:szCs w:val="22"/>
              </w:rPr>
            </w:pPr>
            <w:r w:rsidRPr="009A2945">
              <w:rPr>
                <w:rFonts w:ascii="Times New Roman" w:hAnsi="Times New Roman" w:cs="Times New Roman"/>
                <w:szCs w:val="28"/>
              </w:rPr>
              <w:t>прием и регистрация заявления на предоставление земельного участка</w:t>
            </w:r>
          </w:p>
        </w:tc>
      </w:tr>
      <w:tr w:rsidR="003C009E" w:rsidRPr="00906255" w:rsidTr="00D30C5E">
        <w:trPr>
          <w:trHeight w:hRule="exact" w:val="2030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удост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веряющего личность заявит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ля.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гражданина действовать от его имени, полн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мочия представителя юридического лица действовать от им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 юридического лица.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C009E" w:rsidRPr="00691D43" w:rsidRDefault="00647C0B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3C009E"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минут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691D43" w:rsidRDefault="00FE59F7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Орган, МФЦ</w:t>
            </w:r>
            <w:r w:rsidRPr="00691D4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FE59F7" w:rsidP="00FE59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C009E" w:rsidRPr="00906255" w:rsidTr="00EF662B">
        <w:trPr>
          <w:trHeight w:hRule="exact" w:val="5815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кументов, правильности оформления и содержания представленных документов, соответствия сведений, с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держащихся в разных док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ментах.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Default="003C009E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заявления установленным требов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</w:t>
            </w:r>
            <w:r w:rsidR="0053728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правильность заполнения заявления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537282" w:rsidRPr="00691D43" w:rsidRDefault="00537282" w:rsidP="00712D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проверяет наличие всех необходимых документов в соотве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ствии с регламентом;</w:t>
            </w:r>
          </w:p>
          <w:p w:rsidR="00537282" w:rsidRDefault="003C009E" w:rsidP="00712D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представленных документов след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ющим требованиям:</w:t>
            </w:r>
          </w:p>
          <w:p w:rsidR="00537282" w:rsidRDefault="00537282" w:rsidP="00712D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документы в установленных законодательством случаях н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тариально удостоверены, скреплены печатями, имеют надл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жащие подписи определенных законодательством должнос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ных лиц;</w:t>
            </w:r>
          </w:p>
          <w:p w:rsidR="003C009E" w:rsidRPr="00691D43" w:rsidRDefault="00537282" w:rsidP="00712D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 документах нет подчисток, приписок, зачеркнутых слов и иных неоговоренных исправлений; документы не имеют сер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езных повреждений, наличие которых не позволяет однозна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 истолкова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ть их содержания;</w:t>
            </w:r>
          </w:p>
          <w:p w:rsidR="003C009E" w:rsidRDefault="00712D77" w:rsidP="00F27D6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537282" w:rsidRPr="00537282">
              <w:rPr>
                <w:rFonts w:ascii="Times New Roman" w:hAnsi="Times New Roman" w:cs="Times New Roman"/>
                <w:lang w:eastAsia="ru-RU"/>
              </w:rPr>
              <w:t>тексты документов написаны разборчиво, наименования юридических лиц – без сокращения с указанием их мест нахождения;</w:t>
            </w:r>
          </w:p>
          <w:p w:rsidR="00F27D61" w:rsidRPr="00F27D61" w:rsidRDefault="00EF662B" w:rsidP="00F27D61">
            <w:pPr>
              <w:jc w:val="both"/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-</w:t>
            </w:r>
            <w:r w:rsidR="00F27D61" w:rsidRPr="00F27D61"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фамилии, имена и отчества физических лиц, адреса их мест жительства написаны полностью;</w:t>
            </w:r>
          </w:p>
          <w:p w:rsidR="00F27D61" w:rsidRPr="00F27D61" w:rsidRDefault="00EF662B" w:rsidP="00EF662B">
            <w:pPr>
              <w:jc w:val="both"/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-</w:t>
            </w:r>
            <w:r w:rsidR="00F27D61" w:rsidRPr="00F27D61"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док</w:t>
            </w:r>
            <w:r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ументы не исполнены карандашом.</w:t>
            </w:r>
          </w:p>
        </w:tc>
        <w:tc>
          <w:tcPr>
            <w:tcW w:w="1417" w:type="dxa"/>
            <w:vMerge/>
            <w:shd w:val="clear" w:color="auto" w:fill="FFFFFF"/>
          </w:tcPr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691D43" w:rsidRDefault="00FE59F7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Орган, МФЦ</w:t>
            </w:r>
            <w:r w:rsidRPr="00691D4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FE59F7" w:rsidP="00FE59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C009E" w:rsidRPr="00906255" w:rsidTr="005748B3">
        <w:trPr>
          <w:trHeight w:hRule="exact" w:val="9642"/>
        </w:trPr>
        <w:tc>
          <w:tcPr>
            <w:tcW w:w="727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031BAD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55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кументов, необходимых для предоставления госуда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ственной услуги.</w:t>
            </w: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031BAD" w:rsidRDefault="003C009E" w:rsidP="00101950">
            <w:pPr>
              <w:pStyle w:val="a4"/>
              <w:spacing w:after="0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712D77" w:rsidRDefault="00712D77" w:rsidP="00712D77">
            <w:pPr>
              <w:jc w:val="both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Специалист регистрирует заявление с прилагаемым компле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к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том документов; выдает заявителю расписку в получении д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о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кументов по установленной форме с указанием перечня док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у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ментов и даты их получения, а также с указанием перечня д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о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кументов, которые будут получены по межведомственным запросам.</w:t>
            </w:r>
          </w:p>
          <w:p w:rsidR="009A2945" w:rsidRPr="005748B3" w:rsidRDefault="009A2945" w:rsidP="005748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48B3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 обращения заявителя через АУ РА «МФЦ», специ</w:t>
            </w:r>
            <w:r w:rsidRPr="005748B3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5748B3">
              <w:rPr>
                <w:rFonts w:ascii="Times New Roman" w:hAnsi="Times New Roman" w:cs="Times New Roman"/>
                <w:bCs/>
                <w:sz w:val="22"/>
                <w:szCs w:val="22"/>
              </w:rPr>
              <w:t>лист АУ РА «МФЦ» принимает</w:t>
            </w:r>
            <w:r w:rsidRPr="005748B3">
              <w:rPr>
                <w:rFonts w:ascii="Times New Roman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документы от заявителя, </w:t>
            </w:r>
            <w:r w:rsidRPr="005748B3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>рег</w:t>
            </w:r>
            <w:r w:rsidRPr="005748B3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>и</w:t>
            </w:r>
            <w:r w:rsidRPr="005748B3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 xml:space="preserve">стрирует их в информационной системе (системе), </w:t>
            </w:r>
            <w:r w:rsidRPr="005748B3">
              <w:rPr>
                <w:rFonts w:ascii="Times New Roman" w:hAnsi="Times New Roman" w:cs="Times New Roman"/>
                <w:sz w:val="22"/>
                <w:szCs w:val="22"/>
              </w:rPr>
              <w:t>система автоматически определяет недостающие документы, и спец</w:t>
            </w:r>
            <w:r w:rsidRPr="005748B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48B3">
              <w:rPr>
                <w:rFonts w:ascii="Times New Roman" w:hAnsi="Times New Roman" w:cs="Times New Roman"/>
                <w:sz w:val="22"/>
                <w:szCs w:val="22"/>
              </w:rPr>
              <w:t>алист АУ РА «МФЦ» запрашивает их по каналам межведо</w:t>
            </w:r>
            <w:r w:rsidRPr="005748B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748B3">
              <w:rPr>
                <w:rFonts w:ascii="Times New Roman" w:hAnsi="Times New Roman" w:cs="Times New Roman"/>
                <w:sz w:val="22"/>
                <w:szCs w:val="22"/>
              </w:rPr>
              <w:t>ственного взаимодействия. После получения полного пакета документов</w:t>
            </w:r>
            <w:r w:rsidRPr="005748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течение 3-х рабочих дней</w:t>
            </w:r>
            <w:r w:rsidRPr="005748B3">
              <w:rPr>
                <w:rFonts w:ascii="Times New Roman" w:hAnsi="Times New Roman" w:cs="Times New Roman"/>
                <w:sz w:val="22"/>
                <w:szCs w:val="22"/>
              </w:rPr>
              <w:t xml:space="preserve">, специалист АУ РА «МФЦ» </w:t>
            </w:r>
            <w:r w:rsidRPr="005748B3">
              <w:rPr>
                <w:rFonts w:ascii="Times New Roman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направляет его специалисту </w:t>
            </w:r>
            <w:r w:rsidRPr="005748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Управления</w:t>
            </w:r>
            <w:r w:rsidRPr="005748B3">
              <w:rPr>
                <w:rFonts w:ascii="Times New Roman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5748B3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 xml:space="preserve">Специалист </w:t>
            </w:r>
            <w:r w:rsidRPr="005748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Управления </w:t>
            </w:r>
            <w:r w:rsidRPr="005748B3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>принимает заявление и пакет документов из АУ РА «МФЦ» и осуществляет их регистрацию. Далее работа с документами проходит аналогично случаю очной (личной) подачи заявления</w:t>
            </w:r>
          </w:p>
          <w:p w:rsidR="003C009E" w:rsidRDefault="009A2945" w:rsidP="005748B3">
            <w:pPr>
              <w:jc w:val="both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5748B3">
              <w:rPr>
                <w:rFonts w:ascii="Times New Roman" w:hAnsi="Times New Roman" w:cs="Times New Roman"/>
                <w:sz w:val="22"/>
                <w:szCs w:val="22"/>
              </w:rPr>
              <w:t>В случае подачи заявки при личном обращении заявителя, по почте прием документов осуществляет специалист, отве</w:t>
            </w:r>
            <w:r w:rsidRPr="005748B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748B3">
              <w:rPr>
                <w:rFonts w:ascii="Times New Roman" w:hAnsi="Times New Roman" w:cs="Times New Roman"/>
                <w:sz w:val="22"/>
                <w:szCs w:val="22"/>
              </w:rPr>
              <w:t>ственный за прием документов и принимает заявление и пакет документов от заявителя и регистрирует их в системе.</w:t>
            </w:r>
            <w:r w:rsidRPr="00F81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48B3" w:rsidRPr="00712D77">
              <w:rPr>
                <w:rStyle w:val="a6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5748B3" w:rsidRPr="005748B3" w:rsidRDefault="005748B3" w:rsidP="005748B3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5748B3">
              <w:rPr>
                <w:rFonts w:ascii="Times New Roman" w:hAnsi="Times New Roman" w:cs="Times New Roman"/>
                <w:b w:val="0"/>
                <w:szCs w:val="28"/>
              </w:rPr>
              <w:t>При установлении системой факта отсутствия необходимых к предоставлению заявителем лично документов, системой а</w:t>
            </w:r>
            <w:r w:rsidRPr="005748B3">
              <w:rPr>
                <w:rFonts w:ascii="Times New Roman" w:hAnsi="Times New Roman" w:cs="Times New Roman"/>
                <w:b w:val="0"/>
                <w:szCs w:val="28"/>
              </w:rPr>
              <w:t>в</w:t>
            </w:r>
            <w:r w:rsidRPr="005748B3">
              <w:rPr>
                <w:rFonts w:ascii="Times New Roman" w:hAnsi="Times New Roman" w:cs="Times New Roman"/>
                <w:b w:val="0"/>
                <w:szCs w:val="28"/>
              </w:rPr>
              <w:t xml:space="preserve">томатически формируется  уведомление о недостаточности пакета документов. </w:t>
            </w:r>
          </w:p>
          <w:p w:rsidR="005748B3" w:rsidRPr="005748B3" w:rsidRDefault="005748B3" w:rsidP="005748B3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5748B3">
              <w:rPr>
                <w:rFonts w:ascii="Times New Roman" w:hAnsi="Times New Roman" w:cs="Times New Roman"/>
                <w:b w:val="0"/>
                <w:szCs w:val="28"/>
              </w:rPr>
              <w:t>В случае подачи заявки через Портал комплектность пакета документов, необходимых к предоставлению заявителем ли</w:t>
            </w:r>
            <w:r w:rsidRPr="005748B3">
              <w:rPr>
                <w:rFonts w:ascii="Times New Roman" w:hAnsi="Times New Roman" w:cs="Times New Roman"/>
                <w:b w:val="0"/>
                <w:szCs w:val="28"/>
              </w:rPr>
              <w:t>ч</w:t>
            </w:r>
            <w:r w:rsidRPr="005748B3">
              <w:rPr>
                <w:rFonts w:ascii="Times New Roman" w:hAnsi="Times New Roman" w:cs="Times New Roman"/>
                <w:b w:val="0"/>
                <w:szCs w:val="28"/>
              </w:rPr>
              <w:t>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</w:t>
            </w:r>
            <w:r w:rsidRPr="005748B3">
              <w:rPr>
                <w:rFonts w:ascii="Times New Roman" w:hAnsi="Times New Roman" w:cs="Times New Roman"/>
                <w:b w:val="0"/>
                <w:szCs w:val="28"/>
              </w:rPr>
              <w:t>н</w:t>
            </w:r>
            <w:r w:rsidRPr="005748B3">
              <w:rPr>
                <w:rFonts w:ascii="Times New Roman" w:hAnsi="Times New Roman" w:cs="Times New Roman"/>
                <w:b w:val="0"/>
                <w:szCs w:val="28"/>
              </w:rPr>
              <w:t>тов и отправляется в личный кабинет заявителя. При устано</w:t>
            </w:r>
            <w:r w:rsidRPr="005748B3">
              <w:rPr>
                <w:rFonts w:ascii="Times New Roman" w:hAnsi="Times New Roman" w:cs="Times New Roman"/>
                <w:b w:val="0"/>
                <w:szCs w:val="28"/>
              </w:rPr>
              <w:t>в</w:t>
            </w:r>
            <w:r w:rsidRPr="005748B3">
              <w:rPr>
                <w:rFonts w:ascii="Times New Roman" w:hAnsi="Times New Roman" w:cs="Times New Roman"/>
                <w:b w:val="0"/>
                <w:szCs w:val="28"/>
              </w:rPr>
              <w:t>лении факта отсутствия документов, необходимых к пред</w:t>
            </w:r>
            <w:r w:rsidRPr="005748B3">
              <w:rPr>
                <w:rFonts w:ascii="Times New Roman" w:hAnsi="Times New Roman" w:cs="Times New Roman"/>
                <w:b w:val="0"/>
                <w:szCs w:val="28"/>
              </w:rPr>
              <w:t>о</w:t>
            </w:r>
            <w:r w:rsidRPr="005748B3">
              <w:rPr>
                <w:rFonts w:ascii="Times New Roman" w:hAnsi="Times New Roman" w:cs="Times New Roman"/>
                <w:b w:val="0"/>
                <w:szCs w:val="28"/>
              </w:rPr>
              <w:t xml:space="preserve">ставлению заявителем лично, системой автоматически </w:t>
            </w:r>
            <w:r w:rsidRPr="005748B3">
              <w:rPr>
                <w:rFonts w:ascii="Times New Roman" w:hAnsi="Times New Roman" w:cs="Times New Roman"/>
                <w:b w:val="0"/>
              </w:rPr>
              <w:t>форм</w:t>
            </w:r>
            <w:r w:rsidRPr="005748B3">
              <w:rPr>
                <w:rFonts w:ascii="Times New Roman" w:hAnsi="Times New Roman" w:cs="Times New Roman"/>
                <w:b w:val="0"/>
              </w:rPr>
              <w:t>и</w:t>
            </w:r>
            <w:r w:rsidRPr="005748B3">
              <w:rPr>
                <w:rFonts w:ascii="Times New Roman" w:hAnsi="Times New Roman" w:cs="Times New Roman"/>
                <w:b w:val="0"/>
              </w:rPr>
              <w:t xml:space="preserve">руется уведомление о недостаточности пакета документов и отправляется в личный кабинет заявителя. </w:t>
            </w:r>
          </w:p>
          <w:p w:rsidR="005748B3" w:rsidRPr="005748B3" w:rsidRDefault="005748B3" w:rsidP="005748B3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5748B3">
              <w:rPr>
                <w:rFonts w:ascii="Times New Roman" w:hAnsi="Times New Roman" w:cs="Times New Roman"/>
                <w:b w:val="0"/>
              </w:rPr>
              <w:t>При регистрации заявления в системе определяется точная дата и время регистрации, номер регистрации.</w:t>
            </w:r>
          </w:p>
          <w:p w:rsidR="005748B3" w:rsidRPr="005748B3" w:rsidRDefault="005748B3" w:rsidP="005748B3">
            <w:pPr>
              <w:jc w:val="both"/>
              <w:rPr>
                <w:rStyle w:val="a6"/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C009E" w:rsidRPr="00031BAD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031BAD" w:rsidRDefault="00FE59F7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Орган, МФЦ</w:t>
            </w:r>
            <w:r w:rsidRPr="00031BA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9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031BAD" w:rsidRDefault="00FE59F7" w:rsidP="00FE59F7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C009E" w:rsidRPr="00906255" w:rsidTr="006D2973">
        <w:trPr>
          <w:trHeight w:hRule="exact" w:val="707"/>
        </w:trPr>
        <w:tc>
          <w:tcPr>
            <w:tcW w:w="15348" w:type="dxa"/>
            <w:gridSpan w:val="7"/>
            <w:shd w:val="clear" w:color="auto" w:fill="FFFFFF"/>
          </w:tcPr>
          <w:p w:rsidR="003C009E" w:rsidRPr="006D2973" w:rsidRDefault="003C009E" w:rsidP="00BF6657">
            <w:pPr>
              <w:widowControl w:val="0"/>
              <w:suppressAutoHyphens/>
              <w:ind w:firstLine="540"/>
              <w:contextualSpacing/>
              <w:jc w:val="center"/>
              <w:outlineLvl w:val="1"/>
              <w:rPr>
                <w:rFonts w:ascii="Times New Roman" w:eastAsia="SimSun" w:hAnsi="Times New Roman" w:cs="Times New Roman"/>
                <w:bCs/>
                <w:color w:val="000000"/>
                <w:kern w:val="2"/>
                <w:szCs w:val="22"/>
                <w:lang w:eastAsia="hi-IN" w:bidi="hi-IN"/>
              </w:rPr>
            </w:pPr>
            <w:r w:rsidRPr="006D2973">
              <w:rPr>
                <w:rFonts w:ascii="Times New Roman" w:hAnsi="Times New Roman" w:cs="Times New Roman"/>
                <w:color w:val="111111"/>
                <w:szCs w:val="22"/>
                <w:lang w:eastAsia="ru-RU"/>
              </w:rPr>
              <w:t>2.</w:t>
            </w:r>
            <w:r w:rsidR="00DA65DF" w:rsidRPr="006D2973">
              <w:rPr>
                <w:rFonts w:ascii="Times New Roman" w:eastAsia="SimSun" w:hAnsi="Times New Roman" w:cs="Times New Roman"/>
                <w:bCs/>
                <w:color w:val="000000"/>
                <w:kern w:val="2"/>
                <w:szCs w:val="22"/>
                <w:lang w:eastAsia="hi-IN" w:bidi="hi-IN"/>
              </w:rPr>
              <w:t xml:space="preserve"> </w:t>
            </w:r>
            <w:r w:rsidR="006D2973" w:rsidRPr="006D2973">
              <w:rPr>
                <w:rFonts w:ascii="Times New Roman" w:hAnsi="Times New Roman" w:cs="Times New Roman"/>
                <w:szCs w:val="22"/>
              </w:rPr>
              <w:t>заключение договора купли-продажи, аренды, безвозмездного пользования земельного участка, принятие распоряжения Администрации города Горно-Алтайска о предоставлении участка в постоянное (бессрочное) пользование, либо отказ в предоставлении земельного участка</w:t>
            </w:r>
          </w:p>
        </w:tc>
      </w:tr>
      <w:tr w:rsidR="003C009E" w:rsidRPr="00906255" w:rsidTr="00254532">
        <w:trPr>
          <w:trHeight w:hRule="exact" w:val="2555"/>
        </w:trPr>
        <w:tc>
          <w:tcPr>
            <w:tcW w:w="727" w:type="dxa"/>
            <w:shd w:val="clear" w:color="auto" w:fill="FFFFFF"/>
          </w:tcPr>
          <w:p w:rsidR="003C009E" w:rsidRPr="00E83CDF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855" w:type="dxa"/>
            <w:shd w:val="clear" w:color="auto" w:fill="FFFFFF"/>
          </w:tcPr>
          <w:p w:rsidR="003C009E" w:rsidRPr="00B5598F" w:rsidRDefault="00BF6657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Определение ответственного исполнителя</w:t>
            </w:r>
          </w:p>
        </w:tc>
        <w:tc>
          <w:tcPr>
            <w:tcW w:w="5954" w:type="dxa"/>
            <w:shd w:val="clear" w:color="auto" w:fill="FFFFFF"/>
          </w:tcPr>
          <w:p w:rsidR="00435D38" w:rsidRPr="00254532" w:rsidRDefault="00254532" w:rsidP="00101950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После регистрации заявления, заявление направляется на визирование начальнику  Управления, который направляет указанное заявление заместителю начальника управления, начальнику отдела в управлении Управления (далее – дол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ж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ностное лицо) в срок, не позднее 2-х рабочих дней со дня п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лучения заявления начальником Управления. После этого должностное лицо определяет ответственного исполнителя для оформления земельного участка – в срок, не позднее 2-х рабочих дней со дня получения заявления должностным л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и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цом.</w:t>
            </w:r>
          </w:p>
        </w:tc>
        <w:tc>
          <w:tcPr>
            <w:tcW w:w="1417" w:type="dxa"/>
            <w:shd w:val="clear" w:color="auto" w:fill="FFFFFF"/>
          </w:tcPr>
          <w:p w:rsidR="003C009E" w:rsidRPr="00E83CDF" w:rsidRDefault="00F90827" w:rsidP="00F9082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C009E" w:rsidRPr="00E83C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53E13">
              <w:rPr>
                <w:rFonts w:ascii="Times New Roman" w:hAnsi="Times New Roman" w:cs="Times New Roman"/>
                <w:color w:val="000000"/>
              </w:rPr>
              <w:t>дн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7D4B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3C009E" w:rsidRPr="00E83CDF" w:rsidRDefault="005946E4" w:rsidP="008A21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3C009E" w:rsidRPr="00E83CDF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E83CDF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5946E4" w:rsidRPr="00906255" w:rsidTr="00A33FD3">
        <w:trPr>
          <w:trHeight w:hRule="exact" w:val="4959"/>
        </w:trPr>
        <w:tc>
          <w:tcPr>
            <w:tcW w:w="727" w:type="dxa"/>
            <w:shd w:val="clear" w:color="auto" w:fill="FFFFFF"/>
          </w:tcPr>
          <w:p w:rsidR="005946E4" w:rsidRPr="00E83CDF" w:rsidRDefault="005946E4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55" w:type="dxa"/>
            <w:shd w:val="clear" w:color="auto" w:fill="FFFFFF"/>
          </w:tcPr>
          <w:p w:rsidR="005946E4" w:rsidRPr="00B5598F" w:rsidRDefault="005946E4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 w:rsidRPr="00B5598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Запрашивание сведений по каналам межведомственного взаимодействия</w:t>
            </w:r>
          </w:p>
        </w:tc>
        <w:tc>
          <w:tcPr>
            <w:tcW w:w="5954" w:type="dxa"/>
            <w:shd w:val="clear" w:color="auto" w:fill="FFFFFF"/>
          </w:tcPr>
          <w:p w:rsidR="005946E4" w:rsidRPr="00254532" w:rsidRDefault="005946E4" w:rsidP="007D4B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После поступления заявления и пакета документов специал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и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сту Управления, он определяет недостающие документы и з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а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прашивает их по каналам межведомственного взаимодействия</w:t>
            </w:r>
          </w:p>
        </w:tc>
        <w:tc>
          <w:tcPr>
            <w:tcW w:w="1417" w:type="dxa"/>
            <w:shd w:val="clear" w:color="auto" w:fill="FFFFFF"/>
          </w:tcPr>
          <w:p w:rsidR="005946E4" w:rsidRPr="00E83CDF" w:rsidRDefault="005946E4" w:rsidP="00D30C5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дня</w:t>
            </w:r>
          </w:p>
        </w:tc>
        <w:tc>
          <w:tcPr>
            <w:tcW w:w="1418" w:type="dxa"/>
            <w:shd w:val="clear" w:color="auto" w:fill="FFFFFF"/>
          </w:tcPr>
          <w:p w:rsidR="005946E4" w:rsidRPr="00E83CDF" w:rsidRDefault="005946E4" w:rsidP="00CC7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5946E4" w:rsidRPr="00E83CDF" w:rsidRDefault="005946E4" w:rsidP="00FF4C24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5946E4" w:rsidRPr="00E83CDF" w:rsidRDefault="005946E4" w:rsidP="00B5598F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Заполняется в соотве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ствии с тр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бованиями, установле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 статьей 7.2. Фед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рального з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 от 27.07.2010 №210-ФЗ «Об орган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пред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ставления </w:t>
            </w:r>
            <w:proofErr w:type="gramStart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ственных</w:t>
            </w:r>
            <w:proofErr w:type="gramEnd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муниципал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</w:t>
            </w:r>
          </w:p>
          <w:p w:rsidR="005946E4" w:rsidRPr="00E83CDF" w:rsidRDefault="005946E4" w:rsidP="00B5598F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</w:t>
            </w:r>
            <w:proofErr w:type="gramStart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»..</w:t>
            </w:r>
            <w:proofErr w:type="gramEnd"/>
          </w:p>
        </w:tc>
      </w:tr>
      <w:tr w:rsidR="005946E4" w:rsidRPr="00906255" w:rsidTr="0007437D">
        <w:trPr>
          <w:trHeight w:hRule="exact" w:val="8650"/>
        </w:trPr>
        <w:tc>
          <w:tcPr>
            <w:tcW w:w="727" w:type="dxa"/>
            <w:shd w:val="clear" w:color="auto" w:fill="FFFFFF"/>
          </w:tcPr>
          <w:p w:rsidR="005946E4" w:rsidRDefault="005946E4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855" w:type="dxa"/>
            <w:shd w:val="clear" w:color="auto" w:fill="FFFFFF"/>
          </w:tcPr>
          <w:p w:rsidR="005946E4" w:rsidRPr="00B5598F" w:rsidRDefault="005946E4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пакета док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ментов</w:t>
            </w:r>
          </w:p>
        </w:tc>
        <w:tc>
          <w:tcPr>
            <w:tcW w:w="5954" w:type="dxa"/>
            <w:shd w:val="clear" w:color="auto" w:fill="FFFFFF"/>
          </w:tcPr>
          <w:p w:rsidR="005946E4" w:rsidRPr="0007437D" w:rsidRDefault="005946E4" w:rsidP="0007437D">
            <w:pPr>
              <w:pStyle w:val="ConsPlusTitle"/>
              <w:widowControl/>
              <w:tabs>
                <w:tab w:val="left" w:pos="-360"/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  <w:r w:rsidRPr="0007437D">
              <w:rPr>
                <w:rFonts w:ascii="Times New Roman" w:hAnsi="Times New Roman" w:cs="Times New Roman"/>
                <w:b w:val="0"/>
              </w:rPr>
              <w:t>Специалист Управления рассматривает полный пакет документов заявителя. В случае если были выявлены основ</w:t>
            </w:r>
            <w:r w:rsidRPr="0007437D">
              <w:rPr>
                <w:rFonts w:ascii="Times New Roman" w:hAnsi="Times New Roman" w:cs="Times New Roman"/>
                <w:b w:val="0"/>
              </w:rPr>
              <w:t>а</w:t>
            </w:r>
            <w:r w:rsidRPr="0007437D">
              <w:rPr>
                <w:rFonts w:ascii="Times New Roman" w:hAnsi="Times New Roman" w:cs="Times New Roman"/>
                <w:b w:val="0"/>
              </w:rPr>
              <w:t>ния для отказа в предоставлении услуги, формируется ув</w:t>
            </w:r>
            <w:r w:rsidRPr="0007437D">
              <w:rPr>
                <w:rFonts w:ascii="Times New Roman" w:hAnsi="Times New Roman" w:cs="Times New Roman"/>
                <w:b w:val="0"/>
              </w:rPr>
              <w:t>е</w:t>
            </w:r>
            <w:r w:rsidRPr="0007437D">
              <w:rPr>
                <w:rFonts w:ascii="Times New Roman" w:hAnsi="Times New Roman" w:cs="Times New Roman"/>
                <w:b w:val="0"/>
              </w:rPr>
              <w:t xml:space="preserve">домление об отказе в предоставлении муниципальной услуги, которое направляется заявителю. </w:t>
            </w:r>
            <w:r w:rsidRPr="0007437D">
              <w:rPr>
                <w:rFonts w:ascii="Times New Roman" w:hAnsi="Times New Roman" w:cs="Times New Roman"/>
                <w:b w:val="0"/>
                <w:kern w:val="2"/>
                <w:lang w:eastAsia="hi-IN" w:bidi="hi-IN"/>
              </w:rPr>
              <w:t>В случае</w:t>
            </w:r>
            <w:proofErr w:type="gramStart"/>
            <w:r w:rsidRPr="0007437D">
              <w:rPr>
                <w:rFonts w:ascii="Times New Roman" w:hAnsi="Times New Roman" w:cs="Times New Roman"/>
                <w:b w:val="0"/>
                <w:kern w:val="2"/>
                <w:lang w:eastAsia="hi-IN" w:bidi="hi-IN"/>
              </w:rPr>
              <w:t>,</w:t>
            </w:r>
            <w:proofErr w:type="gramEnd"/>
            <w:r w:rsidRPr="0007437D">
              <w:rPr>
                <w:rFonts w:ascii="Times New Roman" w:hAnsi="Times New Roman" w:cs="Times New Roman"/>
                <w:b w:val="0"/>
                <w:kern w:val="2"/>
                <w:lang w:eastAsia="hi-IN" w:bidi="hi-IN"/>
              </w:rPr>
              <w:t xml:space="preserve"> если специалист </w:t>
            </w:r>
            <w:r w:rsidRPr="0007437D">
              <w:rPr>
                <w:rFonts w:ascii="Times New Roman" w:hAnsi="Times New Roman" w:cs="Times New Roman"/>
                <w:b w:val="0"/>
              </w:rPr>
              <w:t>Управления</w:t>
            </w:r>
            <w:r w:rsidRPr="0007437D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r w:rsidRPr="0007437D">
              <w:rPr>
                <w:rFonts w:ascii="Times New Roman" w:hAnsi="Times New Roman" w:cs="Times New Roman"/>
                <w:b w:val="0"/>
                <w:kern w:val="2"/>
                <w:lang w:eastAsia="hi-IN" w:bidi="hi-IN"/>
              </w:rPr>
              <w:t xml:space="preserve">не выявил оснований для отказа в предоставлении услуги, он </w:t>
            </w:r>
            <w:r w:rsidRPr="0007437D">
              <w:rPr>
                <w:rFonts w:ascii="Times New Roman" w:hAnsi="Times New Roman" w:cs="Times New Roman"/>
                <w:b w:val="0"/>
              </w:rPr>
              <w:t>совершает одно из следующих действий:</w:t>
            </w:r>
          </w:p>
          <w:p w:rsidR="005946E4" w:rsidRPr="0007437D" w:rsidRDefault="005946E4" w:rsidP="0007437D">
            <w:pPr>
              <w:pStyle w:val="ConsPlusTitle"/>
              <w:widowControl/>
              <w:tabs>
                <w:tab w:val="left" w:pos="-360"/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  <w:r w:rsidRPr="0007437D">
              <w:rPr>
                <w:rFonts w:ascii="Times New Roman" w:hAnsi="Times New Roman" w:cs="Times New Roman"/>
                <w:b w:val="0"/>
              </w:rPr>
              <w:t>а) готовит проект договора купли-продажи земельного участка;</w:t>
            </w:r>
          </w:p>
          <w:p w:rsidR="005946E4" w:rsidRPr="0007437D" w:rsidRDefault="005946E4" w:rsidP="0007437D">
            <w:pPr>
              <w:pStyle w:val="ConsPlusTitle"/>
              <w:widowControl/>
              <w:tabs>
                <w:tab w:val="left" w:pos="-360"/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  <w:r w:rsidRPr="0007437D">
              <w:rPr>
                <w:rFonts w:ascii="Times New Roman" w:hAnsi="Times New Roman" w:cs="Times New Roman"/>
                <w:b w:val="0"/>
              </w:rPr>
              <w:t>б) готовит проект договора аренды земельного учас</w:t>
            </w:r>
            <w:r w:rsidRPr="0007437D">
              <w:rPr>
                <w:rFonts w:ascii="Times New Roman" w:hAnsi="Times New Roman" w:cs="Times New Roman"/>
                <w:b w:val="0"/>
              </w:rPr>
              <w:t>т</w:t>
            </w:r>
            <w:r w:rsidRPr="0007437D">
              <w:rPr>
                <w:rFonts w:ascii="Times New Roman" w:hAnsi="Times New Roman" w:cs="Times New Roman"/>
                <w:b w:val="0"/>
              </w:rPr>
              <w:t>ка;</w:t>
            </w:r>
          </w:p>
          <w:p w:rsidR="005946E4" w:rsidRPr="0007437D" w:rsidRDefault="005946E4" w:rsidP="0007437D">
            <w:pPr>
              <w:pStyle w:val="ConsPlusTitle"/>
              <w:widowControl/>
              <w:tabs>
                <w:tab w:val="left" w:pos="-360"/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  <w:r w:rsidRPr="0007437D">
              <w:rPr>
                <w:rFonts w:ascii="Times New Roman" w:hAnsi="Times New Roman" w:cs="Times New Roman"/>
                <w:b w:val="0"/>
              </w:rPr>
              <w:t>в) готовит проект договора безвозмездного пользов</w:t>
            </w:r>
            <w:r w:rsidRPr="0007437D">
              <w:rPr>
                <w:rFonts w:ascii="Times New Roman" w:hAnsi="Times New Roman" w:cs="Times New Roman"/>
                <w:b w:val="0"/>
              </w:rPr>
              <w:t>а</w:t>
            </w:r>
            <w:r w:rsidRPr="0007437D">
              <w:rPr>
                <w:rFonts w:ascii="Times New Roman" w:hAnsi="Times New Roman" w:cs="Times New Roman"/>
                <w:b w:val="0"/>
              </w:rPr>
              <w:t>ния земельного участка;</w:t>
            </w:r>
          </w:p>
          <w:p w:rsidR="005946E4" w:rsidRPr="0007437D" w:rsidRDefault="005946E4" w:rsidP="0007437D">
            <w:pPr>
              <w:pStyle w:val="ConsPlusTitle"/>
              <w:widowControl/>
              <w:tabs>
                <w:tab w:val="left" w:pos="-360"/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  <w:r w:rsidRPr="0007437D">
              <w:rPr>
                <w:rFonts w:ascii="Times New Roman" w:hAnsi="Times New Roman" w:cs="Times New Roman"/>
                <w:b w:val="0"/>
              </w:rPr>
              <w:t>г) готовит проект распоряжения Администрации гор</w:t>
            </w:r>
            <w:r w:rsidRPr="0007437D">
              <w:rPr>
                <w:rFonts w:ascii="Times New Roman" w:hAnsi="Times New Roman" w:cs="Times New Roman"/>
                <w:b w:val="0"/>
              </w:rPr>
              <w:t>о</w:t>
            </w:r>
            <w:r w:rsidRPr="0007437D">
              <w:rPr>
                <w:rFonts w:ascii="Times New Roman" w:hAnsi="Times New Roman" w:cs="Times New Roman"/>
                <w:b w:val="0"/>
              </w:rPr>
              <w:t>да Горно-Алтайска о предоставлении в постоянное (бессро</w:t>
            </w:r>
            <w:r w:rsidRPr="0007437D">
              <w:rPr>
                <w:rFonts w:ascii="Times New Roman" w:hAnsi="Times New Roman" w:cs="Times New Roman"/>
                <w:b w:val="0"/>
              </w:rPr>
              <w:t>ч</w:t>
            </w:r>
            <w:r w:rsidRPr="0007437D">
              <w:rPr>
                <w:rFonts w:ascii="Times New Roman" w:hAnsi="Times New Roman" w:cs="Times New Roman"/>
                <w:b w:val="0"/>
              </w:rPr>
              <w:t>ное) пользование земельного участка;</w:t>
            </w:r>
          </w:p>
          <w:p w:rsidR="005946E4" w:rsidRPr="0007437D" w:rsidRDefault="005946E4" w:rsidP="0007437D">
            <w:pPr>
              <w:pStyle w:val="ConsPlusTitle"/>
              <w:widowControl/>
              <w:tabs>
                <w:tab w:val="left" w:pos="-360"/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  <w:r w:rsidRPr="0007437D">
              <w:rPr>
                <w:rFonts w:ascii="Times New Roman" w:hAnsi="Times New Roman" w:cs="Times New Roman"/>
                <w:b w:val="0"/>
              </w:rPr>
              <w:t>д) готовит ответ заявителю об отказе в предоставлении земельного участка.</w:t>
            </w:r>
          </w:p>
          <w:p w:rsidR="005946E4" w:rsidRPr="0007437D" w:rsidRDefault="005946E4" w:rsidP="0007437D">
            <w:pPr>
              <w:pStyle w:val="ConsPlusTitle"/>
              <w:widowControl/>
              <w:tabs>
                <w:tab w:val="left" w:pos="-360"/>
                <w:tab w:val="left" w:pos="180"/>
              </w:tabs>
              <w:ind w:firstLine="709"/>
              <w:jc w:val="both"/>
              <w:rPr>
                <w:rFonts w:ascii="Times New Roman" w:hAnsi="Times New Roman" w:cs="Times New Roman"/>
                <w:b w:val="0"/>
              </w:rPr>
            </w:pPr>
            <w:r w:rsidRPr="0007437D">
              <w:rPr>
                <w:rFonts w:ascii="Times New Roman" w:hAnsi="Times New Roman" w:cs="Times New Roman"/>
                <w:b w:val="0"/>
              </w:rPr>
              <w:t>В случае</w:t>
            </w:r>
            <w:proofErr w:type="gramStart"/>
            <w:r w:rsidRPr="0007437D">
              <w:rPr>
                <w:rFonts w:ascii="Times New Roman" w:hAnsi="Times New Roman" w:cs="Times New Roman"/>
                <w:b w:val="0"/>
              </w:rPr>
              <w:t>,</w:t>
            </w:r>
            <w:proofErr w:type="gramEnd"/>
            <w:r w:rsidRPr="0007437D">
              <w:rPr>
                <w:rFonts w:ascii="Times New Roman" w:hAnsi="Times New Roman" w:cs="Times New Roman"/>
                <w:b w:val="0"/>
              </w:rPr>
              <w:t xml:space="preserve"> если заявителем является религиозная орг</w:t>
            </w:r>
            <w:r w:rsidRPr="0007437D">
              <w:rPr>
                <w:rFonts w:ascii="Times New Roman" w:hAnsi="Times New Roman" w:cs="Times New Roman"/>
                <w:b w:val="0"/>
              </w:rPr>
              <w:t>а</w:t>
            </w:r>
            <w:r w:rsidRPr="0007437D">
              <w:rPr>
                <w:rFonts w:ascii="Times New Roman" w:hAnsi="Times New Roman" w:cs="Times New Roman"/>
                <w:b w:val="0"/>
              </w:rPr>
              <w:t xml:space="preserve">низация, </w:t>
            </w:r>
            <w:r w:rsidRPr="0007437D">
              <w:rPr>
                <w:rFonts w:ascii="Times New Roman" w:eastAsia="Calibri" w:hAnsi="Times New Roman" w:cs="Times New Roman"/>
                <w:b w:val="0"/>
                <w:kern w:val="2"/>
                <w:lang w:eastAsia="hi-IN" w:bidi="hi-IN"/>
              </w:rPr>
              <w:t xml:space="preserve">специалист </w:t>
            </w:r>
            <w:r w:rsidRPr="0007437D">
              <w:rPr>
                <w:rFonts w:ascii="Times New Roman" w:hAnsi="Times New Roman" w:cs="Times New Roman"/>
                <w:b w:val="0"/>
              </w:rPr>
              <w:t>Управления формирует проект распор</w:t>
            </w:r>
            <w:r w:rsidRPr="0007437D">
              <w:rPr>
                <w:rFonts w:ascii="Times New Roman" w:hAnsi="Times New Roman" w:cs="Times New Roman"/>
                <w:b w:val="0"/>
              </w:rPr>
              <w:t>я</w:t>
            </w:r>
            <w:r w:rsidRPr="0007437D">
              <w:rPr>
                <w:rFonts w:ascii="Times New Roman" w:hAnsi="Times New Roman" w:cs="Times New Roman"/>
                <w:b w:val="0"/>
              </w:rPr>
              <w:t>жения Администрации города Горно-Алтайска о предоставл</w:t>
            </w:r>
            <w:r w:rsidRPr="0007437D">
              <w:rPr>
                <w:rFonts w:ascii="Times New Roman" w:hAnsi="Times New Roman" w:cs="Times New Roman"/>
                <w:b w:val="0"/>
              </w:rPr>
              <w:t>е</w:t>
            </w:r>
            <w:r w:rsidRPr="0007437D">
              <w:rPr>
                <w:rFonts w:ascii="Times New Roman" w:hAnsi="Times New Roman" w:cs="Times New Roman"/>
                <w:b w:val="0"/>
              </w:rPr>
              <w:t>нии земельного участка в безвозмездное пользование и направляет его заявителю с предложением о заключении соо</w:t>
            </w:r>
            <w:r w:rsidRPr="0007437D">
              <w:rPr>
                <w:rFonts w:ascii="Times New Roman" w:hAnsi="Times New Roman" w:cs="Times New Roman"/>
                <w:b w:val="0"/>
              </w:rPr>
              <w:t>т</w:t>
            </w:r>
            <w:r w:rsidRPr="0007437D">
              <w:rPr>
                <w:rFonts w:ascii="Times New Roman" w:hAnsi="Times New Roman" w:cs="Times New Roman"/>
                <w:b w:val="0"/>
              </w:rPr>
              <w:t>ветствующего договора способом, указанным в заявлении.</w:t>
            </w:r>
          </w:p>
          <w:p w:rsidR="005946E4" w:rsidRPr="0007437D" w:rsidRDefault="005946E4" w:rsidP="0007437D">
            <w:pPr>
              <w:rPr>
                <w:sz w:val="22"/>
                <w:szCs w:val="22"/>
              </w:rPr>
            </w:pPr>
            <w:proofErr w:type="gramStart"/>
            <w:r w:rsidRPr="0007437D">
              <w:rPr>
                <w:rFonts w:ascii="Times New Roman" w:hAnsi="Times New Roman" w:cs="Times New Roman"/>
                <w:sz w:val="22"/>
                <w:szCs w:val="22"/>
              </w:rPr>
              <w:t>Если заявителем является государственное или муниципал</w:t>
            </w:r>
            <w:r w:rsidRPr="0007437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7437D">
              <w:rPr>
                <w:rFonts w:ascii="Times New Roman" w:hAnsi="Times New Roman" w:cs="Times New Roman"/>
                <w:sz w:val="22"/>
                <w:szCs w:val="22"/>
              </w:rPr>
              <w:t>ное учреждение, казенное предприятие, центр исторического наследия президентов Российской Федерации, прекративших исполнение своих полномочий, либо орган государственной власти или орган местного самоуправления, специалист Управления формирует проект распоряжения Администрации города Горно-Алтайска о предоставлении земельного участка в постоянное (бессрочное) пользование и направляет его з</w:t>
            </w:r>
            <w:r w:rsidRPr="0007437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437D">
              <w:rPr>
                <w:rFonts w:ascii="Times New Roman" w:hAnsi="Times New Roman" w:cs="Times New Roman"/>
                <w:sz w:val="22"/>
                <w:szCs w:val="22"/>
              </w:rPr>
              <w:t>явителю с предложением о заключении соответствующего д</w:t>
            </w:r>
            <w:r w:rsidRPr="0007437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437D">
              <w:rPr>
                <w:rFonts w:ascii="Times New Roman" w:hAnsi="Times New Roman" w:cs="Times New Roman"/>
                <w:sz w:val="22"/>
                <w:szCs w:val="22"/>
              </w:rPr>
              <w:t>говора способом, указанным в заявлении.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5946E4" w:rsidRPr="00E83CDF" w:rsidRDefault="005946E4" w:rsidP="00D30C5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418" w:type="dxa"/>
            <w:shd w:val="clear" w:color="auto" w:fill="FFFFFF"/>
          </w:tcPr>
          <w:p w:rsidR="005946E4" w:rsidRPr="00E83CDF" w:rsidRDefault="005946E4" w:rsidP="00CC7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5946E4" w:rsidRPr="00E83CDF" w:rsidRDefault="005946E4" w:rsidP="00FF4C24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5946E4" w:rsidRPr="00E83CDF" w:rsidRDefault="005946E4" w:rsidP="005946E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946E4" w:rsidRPr="00906255" w:rsidTr="007E72C2">
        <w:trPr>
          <w:trHeight w:hRule="exact" w:val="3122"/>
        </w:trPr>
        <w:tc>
          <w:tcPr>
            <w:tcW w:w="727" w:type="dxa"/>
            <w:shd w:val="clear" w:color="auto" w:fill="FFFFFF"/>
          </w:tcPr>
          <w:p w:rsidR="005946E4" w:rsidRDefault="005946E4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855" w:type="dxa"/>
            <w:shd w:val="clear" w:color="auto" w:fill="FFFFFF"/>
          </w:tcPr>
          <w:p w:rsidR="005946E4" w:rsidRDefault="005946E4" w:rsidP="007E72C2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Принятие решения</w:t>
            </w:r>
          </w:p>
        </w:tc>
        <w:tc>
          <w:tcPr>
            <w:tcW w:w="5954" w:type="dxa"/>
            <w:shd w:val="clear" w:color="auto" w:fill="FFFFFF"/>
          </w:tcPr>
          <w:p w:rsidR="005946E4" w:rsidRPr="007E72C2" w:rsidRDefault="005946E4" w:rsidP="007E72C2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proofErr w:type="gramStart"/>
            <w:r w:rsidRPr="007E72C2">
              <w:rPr>
                <w:rFonts w:ascii="Times New Roman" w:hAnsi="Times New Roman" w:cs="Times New Roman"/>
                <w:b w:val="0"/>
                <w:szCs w:val="28"/>
              </w:rPr>
              <w:t>Специалист Управления в срок, не позднее 30-ти дней с даты поступления заявления о предоставлении земельного участка, а в случае заключения соглашения о сопровождении инвест</w:t>
            </w:r>
            <w:r w:rsidRPr="007E72C2">
              <w:rPr>
                <w:rFonts w:ascii="Times New Roman" w:hAnsi="Times New Roman" w:cs="Times New Roman"/>
                <w:b w:val="0"/>
                <w:szCs w:val="28"/>
              </w:rPr>
              <w:t>и</w:t>
            </w:r>
            <w:r w:rsidRPr="007E72C2">
              <w:rPr>
                <w:rFonts w:ascii="Times New Roman" w:hAnsi="Times New Roman" w:cs="Times New Roman"/>
                <w:b w:val="0"/>
                <w:szCs w:val="28"/>
              </w:rPr>
              <w:t>ционных проектов с Администрацией города Горно-Алтайска в срок, не позднее 26 дней с даты поступления заявления о предоставлении земельного участка, обеспечивает подписание Администрацией города Горно-Алтайска договора купли-продажи, аренды, безвозмездного пользования земельного участка, принятие распоряжения Администрации города Го</w:t>
            </w:r>
            <w:r w:rsidRPr="007E72C2">
              <w:rPr>
                <w:rFonts w:ascii="Times New Roman" w:hAnsi="Times New Roman" w:cs="Times New Roman"/>
                <w:b w:val="0"/>
                <w:szCs w:val="28"/>
              </w:rPr>
              <w:t>р</w:t>
            </w:r>
            <w:r w:rsidRPr="007E72C2">
              <w:rPr>
                <w:rFonts w:ascii="Times New Roman" w:hAnsi="Times New Roman" w:cs="Times New Roman"/>
                <w:b w:val="0"/>
                <w:szCs w:val="28"/>
              </w:rPr>
              <w:t>но-Алтайска</w:t>
            </w:r>
            <w:proofErr w:type="gramEnd"/>
            <w:r w:rsidRPr="007E72C2">
              <w:rPr>
                <w:rFonts w:ascii="Times New Roman" w:hAnsi="Times New Roman" w:cs="Times New Roman"/>
                <w:b w:val="0"/>
                <w:szCs w:val="28"/>
              </w:rPr>
              <w:t xml:space="preserve"> о предоставлении в постоянное (бессрочное) пользование земельного участка, либо направляет ответ заяв</w:t>
            </w:r>
            <w:r w:rsidRPr="007E72C2">
              <w:rPr>
                <w:rFonts w:ascii="Times New Roman" w:hAnsi="Times New Roman" w:cs="Times New Roman"/>
                <w:b w:val="0"/>
                <w:szCs w:val="28"/>
              </w:rPr>
              <w:t>и</w:t>
            </w:r>
            <w:r w:rsidRPr="007E72C2">
              <w:rPr>
                <w:rFonts w:ascii="Times New Roman" w:hAnsi="Times New Roman" w:cs="Times New Roman"/>
                <w:b w:val="0"/>
                <w:szCs w:val="28"/>
              </w:rPr>
              <w:t>телю об отказе в предоставлении земельного участка.</w:t>
            </w:r>
          </w:p>
          <w:p w:rsidR="005946E4" w:rsidRPr="00A33FD3" w:rsidRDefault="005946E4" w:rsidP="007D4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5946E4" w:rsidRDefault="005946E4" w:rsidP="00D30C5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1418" w:type="dxa"/>
            <w:shd w:val="clear" w:color="auto" w:fill="FFFFFF"/>
          </w:tcPr>
          <w:p w:rsidR="005946E4" w:rsidRPr="00E83CDF" w:rsidRDefault="005946E4" w:rsidP="00CC7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5946E4" w:rsidRPr="00E83CDF" w:rsidRDefault="005946E4" w:rsidP="00FF4C24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5946E4" w:rsidRPr="00E83CDF" w:rsidRDefault="005946E4" w:rsidP="005946E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946E4" w:rsidRPr="00906255" w:rsidTr="00825C84">
        <w:trPr>
          <w:trHeight w:hRule="exact" w:val="1280"/>
        </w:trPr>
        <w:tc>
          <w:tcPr>
            <w:tcW w:w="727" w:type="dxa"/>
            <w:shd w:val="clear" w:color="auto" w:fill="FFFFFF"/>
          </w:tcPr>
          <w:p w:rsidR="005946E4" w:rsidRDefault="005946E4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55" w:type="dxa"/>
            <w:shd w:val="clear" w:color="auto" w:fill="FFFFFF"/>
          </w:tcPr>
          <w:p w:rsidR="005946E4" w:rsidRDefault="005946E4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Направление решения</w:t>
            </w:r>
          </w:p>
        </w:tc>
        <w:tc>
          <w:tcPr>
            <w:tcW w:w="5954" w:type="dxa"/>
            <w:shd w:val="clear" w:color="auto" w:fill="FFFFFF"/>
          </w:tcPr>
          <w:p w:rsidR="005946E4" w:rsidRPr="001F396F" w:rsidRDefault="005946E4" w:rsidP="003D1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1F396F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уполномоченный орган направляет гражданину в течение 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ного</w:t>
            </w:r>
            <w:r w:rsidRPr="001F396F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дня 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со дня </w:t>
            </w:r>
            <w:r w:rsidRPr="001F396F">
              <w:rPr>
                <w:rFonts w:ascii="Times New Roman" w:eastAsia="Times New Roman" w:hAnsi="Times New Roman" w:cs="Times New Roman"/>
                <w:sz w:val="22"/>
                <w:szCs w:val="28"/>
              </w:rPr>
              <w:t>его принятия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– в случае, если заявитель не явился в уполномоченный орган для подписания договора или для получения распоряжения Администрации города Горно-Алтайска</w:t>
            </w:r>
          </w:p>
          <w:p w:rsidR="005946E4" w:rsidRPr="00CC3894" w:rsidRDefault="005946E4" w:rsidP="00CC3894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eastAsia="Calibri" w:hAnsi="Times New Roman" w:cs="Times New Roman"/>
                <w:b w:val="0"/>
                <w:kern w:val="2"/>
                <w:lang w:eastAsia="hi-IN" w:bidi="hi-IN"/>
              </w:rPr>
            </w:pPr>
          </w:p>
        </w:tc>
        <w:tc>
          <w:tcPr>
            <w:tcW w:w="1417" w:type="dxa"/>
            <w:shd w:val="clear" w:color="auto" w:fill="FFFFFF"/>
          </w:tcPr>
          <w:p w:rsidR="005946E4" w:rsidRDefault="005946E4" w:rsidP="00D30C5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Один день</w:t>
            </w:r>
          </w:p>
        </w:tc>
        <w:tc>
          <w:tcPr>
            <w:tcW w:w="1418" w:type="dxa"/>
            <w:shd w:val="clear" w:color="auto" w:fill="FFFFFF"/>
          </w:tcPr>
          <w:p w:rsidR="005946E4" w:rsidRPr="00E83CDF" w:rsidRDefault="005946E4" w:rsidP="00CC7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5946E4" w:rsidRPr="00E83CDF" w:rsidRDefault="005946E4" w:rsidP="00FF4C24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5946E4" w:rsidRPr="00E83CDF" w:rsidRDefault="005946E4" w:rsidP="005946E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324510" w:rsidRPr="00906255" w:rsidRDefault="00324510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  <w:highlight w:val="yellow"/>
        </w:rPr>
      </w:pPr>
      <w:bookmarkStart w:id="4" w:name="bookmark18"/>
    </w:p>
    <w:bookmarkEnd w:id="4"/>
    <w:p w:rsidR="00DF4FDE" w:rsidRPr="00BB5960" w:rsidRDefault="00DF4FDE" w:rsidP="005F0858">
      <w:pPr>
        <w:pStyle w:val="51"/>
        <w:keepNext/>
        <w:keepLines/>
        <w:pageBreakBefore/>
        <w:shd w:val="clear" w:color="auto" w:fill="auto"/>
        <w:spacing w:after="240" w:line="24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BB5960">
        <w:rPr>
          <w:rStyle w:val="50"/>
          <w:rFonts w:ascii="Times New Roman" w:hAnsi="Times New Roman"/>
          <w:color w:val="000000"/>
          <w:sz w:val="22"/>
          <w:szCs w:val="22"/>
        </w:rPr>
        <w:lastRenderedPageBreak/>
        <w:t>РАЗДЕЛ 8 «ОСОБЕННОСТИ ПРЕДОСТАВЛЕНИЯ «УСЛУГИ» В ЭЛЕКТРОННОЙ ФОРМЕ»</w:t>
      </w:r>
    </w:p>
    <w:tbl>
      <w:tblPr>
        <w:tblpPr w:leftFromText="180" w:rightFromText="180" w:vertAnchor="text" w:horzAnchor="margin" w:tblpY="31"/>
        <w:tblW w:w="13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432"/>
        <w:gridCol w:w="1649"/>
        <w:gridCol w:w="1559"/>
        <w:gridCol w:w="1559"/>
        <w:gridCol w:w="1560"/>
        <w:gridCol w:w="1842"/>
        <w:gridCol w:w="1842"/>
      </w:tblGrid>
      <w:tr w:rsidR="00950E00" w:rsidRPr="00BB5960" w:rsidTr="008560AC">
        <w:trPr>
          <w:trHeight w:hRule="exact" w:val="383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E00" w:rsidRDefault="00950E00" w:rsidP="00950E0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</w:t>
            </w:r>
            <w:r>
              <w:rPr>
                <w:rStyle w:val="111"/>
                <w:color w:val="000000"/>
                <w:sz w:val="22"/>
                <w:szCs w:val="22"/>
              </w:rPr>
              <w:t>р</w:t>
            </w:r>
            <w:r>
              <w:rPr>
                <w:rStyle w:val="111"/>
                <w:color w:val="000000"/>
                <w:sz w:val="22"/>
                <w:szCs w:val="22"/>
              </w:rPr>
              <w:t>мации о сроках и п</w:t>
            </w:r>
            <w:r>
              <w:rPr>
                <w:rStyle w:val="111"/>
                <w:color w:val="000000"/>
                <w:sz w:val="22"/>
                <w:szCs w:val="22"/>
              </w:rPr>
              <w:t>о</w:t>
            </w:r>
            <w:r>
              <w:rPr>
                <w:rStyle w:val="111"/>
                <w:color w:val="000000"/>
                <w:sz w:val="22"/>
                <w:szCs w:val="22"/>
              </w:rPr>
              <w:t>рядке предоставл</w:t>
            </w:r>
            <w:r>
              <w:rPr>
                <w:rStyle w:val="111"/>
                <w:color w:val="000000"/>
                <w:sz w:val="22"/>
                <w:szCs w:val="22"/>
              </w:rPr>
              <w:t>е</w:t>
            </w:r>
            <w:r>
              <w:rPr>
                <w:rStyle w:val="111"/>
                <w:color w:val="000000"/>
                <w:sz w:val="22"/>
                <w:szCs w:val="22"/>
              </w:rPr>
              <w:t>ния "услуги"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E00" w:rsidRDefault="00950E00" w:rsidP="00950E0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1"/>
                <w:color w:val="000000"/>
                <w:sz w:val="22"/>
                <w:szCs w:val="22"/>
              </w:rPr>
              <w:t>Способ зап</w:t>
            </w:r>
            <w:r>
              <w:rPr>
                <w:rStyle w:val="111"/>
                <w:color w:val="000000"/>
                <w:sz w:val="22"/>
                <w:szCs w:val="22"/>
              </w:rPr>
              <w:t>и</w:t>
            </w:r>
            <w:r>
              <w:rPr>
                <w:rStyle w:val="111"/>
                <w:color w:val="000000"/>
                <w:sz w:val="22"/>
                <w:szCs w:val="22"/>
              </w:rPr>
              <w:t>си на прием в орган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E00" w:rsidRDefault="00950E00" w:rsidP="00950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950E00" w:rsidRDefault="00950E00" w:rsidP="00950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950E00" w:rsidRDefault="00950E00" w:rsidP="00950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Способ записи на прием в 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ган, МФЦ для подачи запроса о предоставл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нии "усл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ги"</w:t>
            </w:r>
          </w:p>
          <w:p w:rsidR="00950E00" w:rsidRDefault="00950E00" w:rsidP="00950E00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0E00" w:rsidRDefault="00950E00" w:rsidP="00950E0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</w:t>
            </w:r>
            <w:r>
              <w:rPr>
                <w:rStyle w:val="111"/>
                <w:color w:val="000000"/>
                <w:sz w:val="22"/>
                <w:szCs w:val="22"/>
              </w:rPr>
              <w:t>я</w:t>
            </w:r>
            <w:r>
              <w:rPr>
                <w:rStyle w:val="111"/>
                <w:color w:val="000000"/>
                <w:sz w:val="22"/>
                <w:szCs w:val="22"/>
              </w:rPr>
              <w:t>ющим услугу, запроса и иных документов, необходимых для предоста</w:t>
            </w:r>
            <w:r>
              <w:rPr>
                <w:rStyle w:val="111"/>
                <w:color w:val="000000"/>
                <w:sz w:val="22"/>
                <w:szCs w:val="22"/>
              </w:rPr>
              <w:t>в</w:t>
            </w:r>
            <w:r>
              <w:rPr>
                <w:rStyle w:val="111"/>
                <w:color w:val="000000"/>
                <w:sz w:val="22"/>
                <w:szCs w:val="22"/>
              </w:rPr>
              <w:t>ления "усл</w:t>
            </w:r>
            <w:r>
              <w:rPr>
                <w:rStyle w:val="111"/>
                <w:color w:val="000000"/>
                <w:sz w:val="22"/>
                <w:szCs w:val="22"/>
              </w:rPr>
              <w:t>у</w:t>
            </w:r>
            <w:r>
              <w:rPr>
                <w:rStyle w:val="111"/>
                <w:color w:val="000000"/>
                <w:sz w:val="22"/>
                <w:szCs w:val="22"/>
              </w:rPr>
              <w:t>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E00" w:rsidRDefault="00950E00" w:rsidP="00950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Способ приема и регистрации органом, предоставл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ющим услугу, запроса о предоставл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нии "усл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ги" и иных докуме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тов, необход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мых для предоставл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ния "усл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ги"</w:t>
            </w:r>
          </w:p>
          <w:p w:rsidR="00950E00" w:rsidRDefault="00950E00" w:rsidP="00950E00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0E00" w:rsidRDefault="00950E00" w:rsidP="00950E0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</w:t>
            </w:r>
            <w:r>
              <w:rPr>
                <w:rStyle w:val="111"/>
                <w:color w:val="000000"/>
                <w:sz w:val="22"/>
                <w:szCs w:val="22"/>
              </w:rPr>
              <w:t>н</w:t>
            </w:r>
            <w:r>
              <w:rPr>
                <w:rStyle w:val="111"/>
                <w:color w:val="000000"/>
                <w:sz w:val="22"/>
                <w:szCs w:val="22"/>
              </w:rPr>
              <w:t>ной пошлины или иной пл</w:t>
            </w:r>
            <w:r>
              <w:rPr>
                <w:rStyle w:val="111"/>
                <w:color w:val="000000"/>
                <w:sz w:val="22"/>
                <w:szCs w:val="22"/>
              </w:rPr>
              <w:t>а</w:t>
            </w:r>
            <w:r>
              <w:rPr>
                <w:rStyle w:val="111"/>
                <w:color w:val="000000"/>
                <w:sz w:val="22"/>
                <w:szCs w:val="22"/>
              </w:rPr>
              <w:t>ты, взимаемой за предоста</w:t>
            </w:r>
            <w:r>
              <w:rPr>
                <w:rStyle w:val="111"/>
                <w:color w:val="000000"/>
                <w:sz w:val="22"/>
                <w:szCs w:val="22"/>
              </w:rPr>
              <w:t>в</w:t>
            </w:r>
            <w:r>
              <w:rPr>
                <w:rStyle w:val="111"/>
                <w:color w:val="000000"/>
                <w:sz w:val="22"/>
                <w:szCs w:val="22"/>
              </w:rPr>
              <w:t>ление "усл</w:t>
            </w:r>
            <w:r>
              <w:rPr>
                <w:rStyle w:val="111"/>
                <w:color w:val="000000"/>
                <w:sz w:val="22"/>
                <w:szCs w:val="22"/>
              </w:rPr>
              <w:t>у</w:t>
            </w:r>
            <w:r>
              <w:rPr>
                <w:rStyle w:val="111"/>
                <w:color w:val="000000"/>
                <w:sz w:val="22"/>
                <w:szCs w:val="22"/>
              </w:rPr>
              <w:t>ги"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0E00" w:rsidRDefault="00950E00" w:rsidP="00950E0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1"/>
                <w:color w:val="000000"/>
                <w:sz w:val="22"/>
                <w:szCs w:val="22"/>
              </w:rPr>
              <w:t>Способ получ</w:t>
            </w:r>
            <w:r>
              <w:rPr>
                <w:rStyle w:val="111"/>
                <w:color w:val="000000"/>
                <w:sz w:val="22"/>
                <w:szCs w:val="22"/>
              </w:rPr>
              <w:t>е</w:t>
            </w:r>
            <w:r>
              <w:rPr>
                <w:rStyle w:val="111"/>
                <w:color w:val="000000"/>
                <w:sz w:val="22"/>
                <w:szCs w:val="22"/>
              </w:rPr>
              <w:t>ния сведений о ходе выполнения запроса о пред</w:t>
            </w:r>
            <w:r>
              <w:rPr>
                <w:rStyle w:val="111"/>
                <w:color w:val="000000"/>
                <w:sz w:val="22"/>
                <w:szCs w:val="22"/>
              </w:rPr>
              <w:t>о</w:t>
            </w:r>
            <w:r>
              <w:rPr>
                <w:rStyle w:val="111"/>
                <w:color w:val="000000"/>
                <w:sz w:val="22"/>
                <w:szCs w:val="22"/>
              </w:rPr>
              <w:t>ставлении "усл</w:t>
            </w:r>
            <w:r>
              <w:rPr>
                <w:rStyle w:val="111"/>
                <w:color w:val="000000"/>
                <w:sz w:val="22"/>
                <w:szCs w:val="22"/>
              </w:rPr>
              <w:t>у</w:t>
            </w:r>
            <w:r>
              <w:rPr>
                <w:rStyle w:val="111"/>
                <w:color w:val="000000"/>
                <w:sz w:val="22"/>
                <w:szCs w:val="22"/>
              </w:rPr>
              <w:t>ги"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0E00" w:rsidRDefault="00950E00" w:rsidP="001B73E3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1"/>
                <w:color w:val="000000"/>
                <w:sz w:val="22"/>
                <w:szCs w:val="22"/>
              </w:rPr>
              <w:t>Способ подачи жалобы на нар</w:t>
            </w:r>
            <w:r>
              <w:rPr>
                <w:rStyle w:val="111"/>
                <w:color w:val="000000"/>
                <w:sz w:val="22"/>
                <w:szCs w:val="22"/>
              </w:rPr>
              <w:t>у</w:t>
            </w:r>
            <w:r>
              <w:rPr>
                <w:rStyle w:val="111"/>
                <w:color w:val="000000"/>
                <w:sz w:val="22"/>
                <w:szCs w:val="22"/>
              </w:rPr>
              <w:t>шение порядка предоставления " услуги" и дос</w:t>
            </w:r>
            <w:r>
              <w:rPr>
                <w:rStyle w:val="111"/>
                <w:color w:val="000000"/>
                <w:sz w:val="22"/>
                <w:szCs w:val="22"/>
              </w:rPr>
              <w:t>у</w:t>
            </w:r>
            <w:r>
              <w:rPr>
                <w:rStyle w:val="111"/>
                <w:color w:val="000000"/>
                <w:sz w:val="22"/>
                <w:szCs w:val="22"/>
              </w:rPr>
              <w:t>дебного (внес</w:t>
            </w:r>
            <w:r>
              <w:rPr>
                <w:rStyle w:val="111"/>
                <w:color w:val="000000"/>
                <w:sz w:val="22"/>
                <w:szCs w:val="22"/>
              </w:rPr>
              <w:t>у</w:t>
            </w:r>
            <w:r>
              <w:rPr>
                <w:rStyle w:val="111"/>
                <w:color w:val="000000"/>
                <w:sz w:val="22"/>
                <w:szCs w:val="22"/>
              </w:rPr>
              <w:t>дебного) обжал</w:t>
            </w:r>
            <w:r>
              <w:rPr>
                <w:rStyle w:val="111"/>
                <w:color w:val="000000"/>
                <w:sz w:val="22"/>
                <w:szCs w:val="22"/>
              </w:rPr>
              <w:t>о</w:t>
            </w:r>
            <w:r>
              <w:rPr>
                <w:rStyle w:val="111"/>
                <w:color w:val="000000"/>
                <w:sz w:val="22"/>
                <w:szCs w:val="22"/>
              </w:rPr>
              <w:t>вания решений и действий (безде</w:t>
            </w:r>
            <w:r>
              <w:rPr>
                <w:rStyle w:val="111"/>
                <w:color w:val="000000"/>
                <w:sz w:val="22"/>
                <w:szCs w:val="22"/>
              </w:rPr>
              <w:t>й</w:t>
            </w:r>
            <w:r>
              <w:rPr>
                <w:rStyle w:val="111"/>
                <w:color w:val="000000"/>
                <w:sz w:val="22"/>
                <w:szCs w:val="22"/>
              </w:rPr>
              <w:t>ствия) органа в процессе получ</w:t>
            </w:r>
            <w:r>
              <w:rPr>
                <w:rStyle w:val="111"/>
                <w:color w:val="000000"/>
                <w:sz w:val="22"/>
                <w:szCs w:val="22"/>
              </w:rPr>
              <w:t>е</w:t>
            </w:r>
            <w:r>
              <w:rPr>
                <w:rStyle w:val="111"/>
                <w:color w:val="000000"/>
                <w:sz w:val="22"/>
                <w:szCs w:val="22"/>
              </w:rPr>
              <w:t>ния "услуги"</w:t>
            </w:r>
          </w:p>
        </w:tc>
      </w:tr>
      <w:tr w:rsidR="00950E00" w:rsidRPr="00BB5960" w:rsidTr="00950E00">
        <w:trPr>
          <w:trHeight w:hRule="exact" w:val="3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0E00" w:rsidRPr="00BB5960" w:rsidRDefault="00950E00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0E00" w:rsidRPr="00BB5960" w:rsidRDefault="00950E00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0E00" w:rsidRPr="00BB5960" w:rsidRDefault="00950E00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00" w:rsidRPr="001B73E3" w:rsidRDefault="001B73E3" w:rsidP="00101950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  <w:r w:rsidRPr="001B73E3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0E00" w:rsidRPr="001B73E3" w:rsidRDefault="001B73E3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73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0E00" w:rsidRPr="001B73E3" w:rsidRDefault="001B73E3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73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E00" w:rsidRPr="001B73E3" w:rsidRDefault="001B73E3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73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E00" w:rsidRPr="00BB5960" w:rsidRDefault="001B73E3" w:rsidP="00101950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  <w:r>
              <w:rPr>
                <w:rStyle w:val="111"/>
                <w:color w:val="000000"/>
                <w:sz w:val="22"/>
                <w:szCs w:val="22"/>
              </w:rPr>
              <w:t>8</w:t>
            </w:r>
          </w:p>
        </w:tc>
      </w:tr>
      <w:tr w:rsidR="001B73E3" w:rsidRPr="00BB5960" w:rsidTr="00950E00">
        <w:trPr>
          <w:trHeight w:hRule="exact" w:val="551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E3" w:rsidRDefault="001B73E3" w:rsidP="001B73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1.Единый портал го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ударственных услуг</w:t>
            </w:r>
          </w:p>
          <w:p w:rsidR="001B73E3" w:rsidRDefault="001B73E3" w:rsidP="001B73E3">
            <w:pPr>
              <w:pStyle w:val="Default"/>
              <w:rPr>
                <w:rStyle w:val="11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E3" w:rsidRDefault="001B73E3" w:rsidP="001B73E3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Единый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ственных услуг</w:t>
            </w:r>
            <w:r>
              <w:rPr>
                <w:rStyle w:val="11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E3" w:rsidRDefault="001B73E3" w:rsidP="001B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Единый портал государственных услуг</w:t>
            </w:r>
          </w:p>
          <w:p w:rsidR="001B73E3" w:rsidRDefault="001B73E3" w:rsidP="001B73E3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E3" w:rsidRDefault="001B73E3" w:rsidP="001B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через экранную форму на 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 портале государстве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ных услуг</w:t>
            </w:r>
          </w:p>
          <w:p w:rsidR="001B73E3" w:rsidRDefault="001B73E3" w:rsidP="001B73E3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  <w:r>
              <w:rPr>
                <w:rStyle w:val="11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E3" w:rsidRDefault="001B73E3" w:rsidP="001B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требуется предоставление заявителем 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кументов на бумажном 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сителе неп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средственно при получении результата "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"</w:t>
            </w:r>
          </w:p>
          <w:p w:rsidR="001B73E3" w:rsidRDefault="001B73E3" w:rsidP="001B73E3">
            <w:pPr>
              <w:pStyle w:val="a4"/>
              <w:spacing w:after="0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E3" w:rsidRDefault="001B73E3" w:rsidP="001B73E3">
            <w:pPr>
              <w:pStyle w:val="a4"/>
              <w:spacing w:after="0"/>
              <w:jc w:val="center"/>
              <w:rPr>
                <w:rStyle w:val="111"/>
                <w:b w:val="0"/>
                <w:color w:val="000000"/>
                <w:sz w:val="22"/>
                <w:szCs w:val="22"/>
              </w:rPr>
            </w:pPr>
            <w:r>
              <w:rPr>
                <w:rStyle w:val="111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E3" w:rsidRDefault="001B73E3" w:rsidP="001B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1) личный кабинет заявителя на 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 портале гос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дарственных услуг;</w:t>
            </w:r>
          </w:p>
          <w:p w:rsidR="001B73E3" w:rsidRDefault="001B73E3" w:rsidP="001B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2) электронная почта заявителя</w:t>
            </w:r>
          </w:p>
          <w:p w:rsidR="001B73E3" w:rsidRDefault="001B73E3" w:rsidP="001B73E3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73E3" w:rsidRDefault="001B73E3" w:rsidP="001B73E3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B73E3" w:rsidRDefault="001B73E3" w:rsidP="001B73E3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B73E3" w:rsidRDefault="001B73E3" w:rsidP="001B73E3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B73E3" w:rsidRDefault="001B73E3" w:rsidP="001B73E3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3E3" w:rsidRDefault="001B73E3" w:rsidP="001B73E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t xml:space="preserve"> Официальный портал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«Город Горно-Алтайск» в сети «Инте</w:t>
            </w:r>
            <w:r>
              <w:t>р</w:t>
            </w:r>
            <w:r>
              <w:t>нет»: www.gornoaltaysk.ru</w:t>
            </w:r>
            <w:r>
              <w:rPr>
                <w:sz w:val="22"/>
                <w:szCs w:val="22"/>
              </w:rPr>
              <w:t xml:space="preserve"> .</w:t>
            </w:r>
          </w:p>
          <w:p w:rsidR="001B73E3" w:rsidRDefault="001B73E3" w:rsidP="001B73E3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2.ФГИС, </w:t>
            </w:r>
            <w:proofErr w:type="gramStart"/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чивающая</w:t>
            </w:r>
            <w:proofErr w:type="gramEnd"/>
            <w:r>
              <w:rPr>
                <w:sz w:val="22"/>
                <w:szCs w:val="22"/>
              </w:rPr>
              <w:t xml:space="preserve"> процесс досудебного (вн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судебного) обж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лования решений и действий (безде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ствия), 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при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ставлении </w:t>
            </w:r>
          </w:p>
          <w:p w:rsidR="001B73E3" w:rsidRDefault="001B73E3" w:rsidP="001B73E3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и муниципальных услуг.</w:t>
            </w:r>
          </w:p>
          <w:p w:rsidR="001B73E3" w:rsidRDefault="001B73E3" w:rsidP="001B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официальный сайт органа, предоставляющего услугу</w:t>
            </w:r>
          </w:p>
          <w:p w:rsidR="001B73E3" w:rsidRDefault="001B73E3" w:rsidP="001B73E3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B73E3" w:rsidRDefault="001B73E3" w:rsidP="001B73E3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C009E" w:rsidRPr="00906255" w:rsidRDefault="003C009E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  <w:sectPr w:rsidR="005F0858" w:rsidRPr="00906255" w:rsidSect="00ED1845">
          <w:pgSz w:w="16838" w:h="11906" w:orient="landscape"/>
          <w:pgMar w:top="567" w:right="567" w:bottom="284" w:left="1134" w:header="709" w:footer="709" w:gutter="0"/>
          <w:cols w:space="708"/>
          <w:rtlGutter/>
          <w:docGrid w:linePitch="360"/>
        </w:sectPr>
      </w:pPr>
    </w:p>
    <w:p w:rsidR="003C009E" w:rsidRPr="00101950" w:rsidRDefault="003C009E" w:rsidP="00101950">
      <w:pPr>
        <w:rPr>
          <w:sz w:val="22"/>
          <w:szCs w:val="22"/>
          <w:highlight w:val="green"/>
        </w:rPr>
      </w:pPr>
    </w:p>
    <w:p w:rsidR="003C009E" w:rsidRPr="00DB023F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B023F">
        <w:rPr>
          <w:rFonts w:ascii="Times New Roman" w:hAnsi="Times New Roman" w:cs="Times New Roman"/>
          <w:sz w:val="22"/>
          <w:szCs w:val="22"/>
        </w:rPr>
        <w:t xml:space="preserve">      </w:t>
      </w:r>
      <w:r w:rsidRPr="00DB023F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3C009E" w:rsidRDefault="003C009E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023F">
        <w:rPr>
          <w:rFonts w:ascii="Times New Roman" w:hAnsi="Times New Roman" w:cs="Times New Roman"/>
          <w:b/>
          <w:sz w:val="22"/>
          <w:szCs w:val="22"/>
        </w:rPr>
        <w:t>к технологической схеме</w:t>
      </w:r>
    </w:p>
    <w:p w:rsidR="00952FBB" w:rsidRPr="00DB023F" w:rsidRDefault="00952FBB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E0433" w:rsidRDefault="00952FBB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  <w:r w:rsidRPr="005E0433">
        <w:rPr>
          <w:rFonts w:ascii="Times New Roman" w:hAnsi="Times New Roman"/>
          <w:b/>
        </w:rPr>
        <w:t>ФОРМА ЗАЯВЛЕНИЯ</w:t>
      </w:r>
    </w:p>
    <w:p w:rsidR="005E0433" w:rsidRPr="005E0433" w:rsidRDefault="005E0433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</w:p>
    <w:p w:rsidR="007527C2" w:rsidRPr="007527C2" w:rsidRDefault="007527C2" w:rsidP="007527C2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>В Администрацию города Горно-Алтайска в лице МУ «Управление по имуществу и земельным о</w:t>
      </w:r>
      <w:r w:rsidRPr="007527C2">
        <w:rPr>
          <w:rFonts w:ascii="Times New Roman" w:hAnsi="Times New Roman" w:cs="Times New Roman"/>
        </w:rPr>
        <w:t>т</w:t>
      </w:r>
      <w:r w:rsidRPr="007527C2">
        <w:rPr>
          <w:rFonts w:ascii="Times New Roman" w:hAnsi="Times New Roman" w:cs="Times New Roman"/>
        </w:rPr>
        <w:t>ношениям города Горно-Алтайска»</w:t>
      </w:r>
    </w:p>
    <w:p w:rsidR="007527C2" w:rsidRPr="007527C2" w:rsidRDefault="007527C2" w:rsidP="007527C2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7527C2" w:rsidRPr="007527C2" w:rsidRDefault="007527C2" w:rsidP="007527C2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>от_______________________________</w:t>
      </w:r>
    </w:p>
    <w:p w:rsidR="007527C2" w:rsidRPr="007527C2" w:rsidRDefault="007527C2" w:rsidP="007527C2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>(фамилия, имя, отчество гражданина – в случае о</w:t>
      </w:r>
      <w:r w:rsidRPr="007527C2">
        <w:rPr>
          <w:rFonts w:ascii="Times New Roman" w:hAnsi="Times New Roman" w:cs="Times New Roman"/>
        </w:rPr>
        <w:t>б</w:t>
      </w:r>
      <w:r w:rsidRPr="007527C2">
        <w:rPr>
          <w:rFonts w:ascii="Times New Roman" w:hAnsi="Times New Roman" w:cs="Times New Roman"/>
        </w:rPr>
        <w:t>ращения с заявлением гражданина)</w:t>
      </w:r>
    </w:p>
    <w:p w:rsidR="007527C2" w:rsidRPr="007527C2" w:rsidRDefault="007527C2" w:rsidP="007527C2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 xml:space="preserve"> «___»_____________года рождения,</w:t>
      </w:r>
    </w:p>
    <w:p w:rsidR="007527C2" w:rsidRPr="007527C2" w:rsidRDefault="007527C2" w:rsidP="007527C2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>_________________________________</w:t>
      </w:r>
    </w:p>
    <w:p w:rsidR="007527C2" w:rsidRPr="007527C2" w:rsidRDefault="007527C2" w:rsidP="007527C2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 xml:space="preserve">         (адрес места жительства)</w:t>
      </w:r>
    </w:p>
    <w:p w:rsidR="007527C2" w:rsidRPr="007527C2" w:rsidRDefault="007527C2" w:rsidP="007527C2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7527C2" w:rsidRPr="007527C2" w:rsidRDefault="007527C2" w:rsidP="007527C2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>От _________________________________</w:t>
      </w:r>
    </w:p>
    <w:p w:rsidR="007527C2" w:rsidRPr="007527C2" w:rsidRDefault="007527C2" w:rsidP="007527C2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>_________________________________</w:t>
      </w:r>
    </w:p>
    <w:p w:rsidR="007527C2" w:rsidRPr="007527C2" w:rsidRDefault="007527C2" w:rsidP="007527C2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527C2">
        <w:rPr>
          <w:rFonts w:ascii="Times New Roman" w:hAnsi="Times New Roman" w:cs="Times New Roman"/>
          <w:sz w:val="18"/>
          <w:szCs w:val="18"/>
        </w:rPr>
        <w:t>(наименование юридического лица, ИНН, ОГРН – в случае обращ</w:t>
      </w:r>
      <w:r w:rsidRPr="007527C2">
        <w:rPr>
          <w:rFonts w:ascii="Times New Roman" w:hAnsi="Times New Roman" w:cs="Times New Roman"/>
          <w:sz w:val="18"/>
          <w:szCs w:val="18"/>
        </w:rPr>
        <w:t>е</w:t>
      </w:r>
      <w:r w:rsidRPr="007527C2">
        <w:rPr>
          <w:rFonts w:ascii="Times New Roman" w:hAnsi="Times New Roman" w:cs="Times New Roman"/>
          <w:sz w:val="18"/>
          <w:szCs w:val="18"/>
        </w:rPr>
        <w:t>ния с заявлением юридическим лицом)</w:t>
      </w:r>
    </w:p>
    <w:p w:rsidR="007527C2" w:rsidRPr="007527C2" w:rsidRDefault="007527C2" w:rsidP="007527C2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7527C2" w:rsidRPr="007527C2" w:rsidRDefault="007527C2" w:rsidP="007527C2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>телефон________________________</w:t>
      </w:r>
    </w:p>
    <w:p w:rsidR="007527C2" w:rsidRPr="007527C2" w:rsidRDefault="007527C2" w:rsidP="007527C2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>почтовый или юридический адрес: _________________</w:t>
      </w:r>
      <w:bookmarkStart w:id="5" w:name="_GoBack"/>
      <w:bookmarkEnd w:id="5"/>
      <w:r w:rsidRPr="007527C2">
        <w:rPr>
          <w:rFonts w:ascii="Times New Roman" w:hAnsi="Times New Roman" w:cs="Times New Roman"/>
        </w:rPr>
        <w:t>________________</w:t>
      </w:r>
    </w:p>
    <w:p w:rsidR="007527C2" w:rsidRPr="007527C2" w:rsidRDefault="007527C2" w:rsidP="007527C2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>адрес электронной почты: _______________.</w:t>
      </w:r>
    </w:p>
    <w:p w:rsidR="007527C2" w:rsidRPr="007527C2" w:rsidRDefault="007527C2" w:rsidP="007527C2">
      <w:pPr>
        <w:contextualSpacing/>
        <w:jc w:val="both"/>
        <w:rPr>
          <w:rFonts w:ascii="Times New Roman" w:hAnsi="Times New Roman" w:cs="Times New Roman"/>
        </w:rPr>
      </w:pPr>
    </w:p>
    <w:p w:rsidR="007527C2" w:rsidRPr="007527C2" w:rsidRDefault="007527C2" w:rsidP="007527C2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7527C2">
        <w:rPr>
          <w:rFonts w:ascii="Times New Roman" w:eastAsia="SimSun" w:hAnsi="Times New Roman" w:cs="Times New Roman"/>
          <w:b/>
          <w:kern w:val="1"/>
          <w:lang w:eastAsia="hi-IN" w:bidi="hi-IN"/>
        </w:rPr>
        <w:t>Заявление</w:t>
      </w:r>
    </w:p>
    <w:p w:rsidR="007527C2" w:rsidRPr="007527C2" w:rsidRDefault="007527C2" w:rsidP="007527C2">
      <w:pPr>
        <w:contextualSpacing/>
        <w:rPr>
          <w:rFonts w:ascii="Times New Roman" w:hAnsi="Times New Roman" w:cs="Times New Roman"/>
        </w:rPr>
      </w:pPr>
    </w:p>
    <w:p w:rsidR="007527C2" w:rsidRPr="007527C2" w:rsidRDefault="007527C2" w:rsidP="007527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7527C2">
        <w:rPr>
          <w:rFonts w:ascii="Times New Roman" w:hAnsi="Times New Roman" w:cs="Times New Roman"/>
        </w:rPr>
        <w:t>Прошу предоставить ___________ (в аренду, собственность, постоянное (бессрочное) пол</w:t>
      </w:r>
      <w:r w:rsidRPr="007527C2">
        <w:rPr>
          <w:rFonts w:ascii="Times New Roman" w:hAnsi="Times New Roman" w:cs="Times New Roman"/>
        </w:rPr>
        <w:t>ь</w:t>
      </w:r>
      <w:r w:rsidRPr="007527C2">
        <w:rPr>
          <w:rFonts w:ascii="Times New Roman" w:hAnsi="Times New Roman" w:cs="Times New Roman"/>
        </w:rPr>
        <w:t>зование, безвозмездное срочное пользование) сроком _____________________ (в случае аренды или безвозмездного срочного пользования) земельный участок площадью________, расположе</w:t>
      </w:r>
      <w:r w:rsidRPr="007527C2">
        <w:rPr>
          <w:rFonts w:ascii="Times New Roman" w:hAnsi="Times New Roman" w:cs="Times New Roman"/>
        </w:rPr>
        <w:t>н</w:t>
      </w:r>
      <w:r w:rsidRPr="007527C2">
        <w:rPr>
          <w:rFonts w:ascii="Times New Roman" w:hAnsi="Times New Roman" w:cs="Times New Roman"/>
        </w:rPr>
        <w:t>ный по адресу:</w:t>
      </w:r>
      <w:proofErr w:type="gramEnd"/>
      <w:r w:rsidRPr="007527C2">
        <w:rPr>
          <w:rFonts w:ascii="Times New Roman" w:hAnsi="Times New Roman" w:cs="Times New Roman"/>
        </w:rPr>
        <w:t xml:space="preserve"> Республика Алтай, г. Горно-Алтайск, _________________________________________________________, категория земель: ____________________________, с кадастровым номером: ____________________ </w:t>
      </w:r>
      <w:proofErr w:type="gramStart"/>
      <w:r w:rsidRPr="007527C2">
        <w:rPr>
          <w:rFonts w:ascii="Times New Roman" w:hAnsi="Times New Roman" w:cs="Times New Roman"/>
        </w:rPr>
        <w:t>для</w:t>
      </w:r>
      <w:proofErr w:type="gramEnd"/>
      <w:r w:rsidRPr="007527C2">
        <w:rPr>
          <w:rFonts w:ascii="Times New Roman" w:hAnsi="Times New Roman" w:cs="Times New Roman"/>
        </w:rPr>
        <w:t xml:space="preserve"> ________________________________ (</w:t>
      </w:r>
      <w:proofErr w:type="gramStart"/>
      <w:r w:rsidRPr="007527C2">
        <w:rPr>
          <w:rFonts w:ascii="Times New Roman" w:hAnsi="Times New Roman" w:cs="Times New Roman"/>
        </w:rPr>
        <w:t>цель</w:t>
      </w:r>
      <w:proofErr w:type="gramEnd"/>
      <w:r w:rsidRPr="007527C2">
        <w:rPr>
          <w:rFonts w:ascii="Times New Roman" w:hAnsi="Times New Roman" w:cs="Times New Roman"/>
        </w:rPr>
        <w:t xml:space="preserve"> использования), на основании: </w:t>
      </w:r>
      <w:hyperlink r:id="rId9" w:history="1">
        <w:r w:rsidRPr="007527C2">
          <w:rPr>
            <w:rFonts w:ascii="Times New Roman" w:hAnsi="Times New Roman" w:cs="Times New Roman"/>
            <w:color w:val="0000FF"/>
          </w:rPr>
          <w:t>пункта 2 статьи 39.3</w:t>
        </w:r>
      </w:hyperlink>
      <w:r w:rsidRPr="007527C2">
        <w:rPr>
          <w:rFonts w:ascii="Times New Roman" w:hAnsi="Times New Roman" w:cs="Times New Roman"/>
        </w:rPr>
        <w:t xml:space="preserve"> (продажа без проведения торгов), </w:t>
      </w:r>
      <w:hyperlink r:id="rId10" w:history="1">
        <w:r w:rsidRPr="007527C2">
          <w:rPr>
            <w:rFonts w:ascii="Times New Roman" w:hAnsi="Times New Roman" w:cs="Times New Roman"/>
            <w:color w:val="0000FF"/>
          </w:rPr>
          <w:t>статьи 39.5</w:t>
        </w:r>
      </w:hyperlink>
      <w:r w:rsidRPr="007527C2">
        <w:rPr>
          <w:rFonts w:ascii="Times New Roman" w:hAnsi="Times New Roman" w:cs="Times New Roman"/>
        </w:rPr>
        <w:t xml:space="preserve"> (предоставление в собственность бесплатно), </w:t>
      </w:r>
      <w:hyperlink r:id="rId11" w:history="1">
        <w:r w:rsidRPr="007527C2">
          <w:rPr>
            <w:rFonts w:ascii="Times New Roman" w:hAnsi="Times New Roman" w:cs="Times New Roman"/>
            <w:color w:val="0000FF"/>
          </w:rPr>
          <w:t>пункта 2 статьи 39.6</w:t>
        </w:r>
      </w:hyperlink>
      <w:r w:rsidRPr="007527C2">
        <w:rPr>
          <w:rFonts w:ascii="Times New Roman" w:hAnsi="Times New Roman" w:cs="Times New Roman"/>
        </w:rPr>
        <w:t xml:space="preserve"> (аренда без проведения торгов) или </w:t>
      </w:r>
      <w:hyperlink r:id="rId12" w:history="1">
        <w:r w:rsidRPr="007527C2">
          <w:rPr>
            <w:rFonts w:ascii="Times New Roman" w:hAnsi="Times New Roman" w:cs="Times New Roman"/>
            <w:color w:val="0000FF"/>
          </w:rPr>
          <w:t>пункта 2 статьи 39.10</w:t>
        </w:r>
      </w:hyperlink>
      <w:r w:rsidRPr="007527C2">
        <w:rPr>
          <w:rFonts w:ascii="Times New Roman" w:hAnsi="Times New Roman" w:cs="Times New Roman"/>
        </w:rPr>
        <w:t xml:space="preserve"> (предоставление в безво</w:t>
      </w:r>
      <w:r w:rsidRPr="007527C2">
        <w:rPr>
          <w:rFonts w:ascii="Times New Roman" w:hAnsi="Times New Roman" w:cs="Times New Roman"/>
        </w:rPr>
        <w:t>з</w:t>
      </w:r>
      <w:r w:rsidRPr="007527C2">
        <w:rPr>
          <w:rFonts w:ascii="Times New Roman" w:hAnsi="Times New Roman" w:cs="Times New Roman"/>
        </w:rPr>
        <w:t>мездное пользование) Земельного кодекса РФ (нужное подчеркнуть).</w:t>
      </w:r>
    </w:p>
    <w:p w:rsidR="007527C2" w:rsidRPr="007527C2" w:rsidRDefault="007527C2" w:rsidP="007527C2">
      <w:pPr>
        <w:adjustRightInd w:val="0"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</w:t>
      </w:r>
      <w:r w:rsidRPr="007527C2">
        <w:rPr>
          <w:rFonts w:ascii="Times New Roman" w:hAnsi="Times New Roman" w:cs="Times New Roman"/>
        </w:rPr>
        <w:t>к</w:t>
      </w:r>
      <w:r w:rsidRPr="007527C2">
        <w:rPr>
          <w:rFonts w:ascii="Times New Roman" w:hAnsi="Times New Roman" w:cs="Times New Roman"/>
        </w:rPr>
        <w:t xml:space="preserve">тов, предусмотренных </w:t>
      </w:r>
      <w:proofErr w:type="gramStart"/>
      <w:r w:rsidRPr="007527C2">
        <w:rPr>
          <w:rFonts w:ascii="Times New Roman" w:hAnsi="Times New Roman" w:cs="Times New Roman"/>
        </w:rPr>
        <w:t>указанными</w:t>
      </w:r>
      <w:proofErr w:type="gramEnd"/>
      <w:r w:rsidRPr="007527C2">
        <w:rPr>
          <w:rFonts w:ascii="Times New Roman" w:hAnsi="Times New Roman" w:cs="Times New Roman"/>
        </w:rPr>
        <w:t xml:space="preserve"> документом и (или) проектом: Решение Горно-Алтайского г</w:t>
      </w:r>
      <w:r w:rsidRPr="007527C2">
        <w:rPr>
          <w:rFonts w:ascii="Times New Roman" w:hAnsi="Times New Roman" w:cs="Times New Roman"/>
        </w:rPr>
        <w:t>о</w:t>
      </w:r>
      <w:r w:rsidRPr="007527C2">
        <w:rPr>
          <w:rFonts w:ascii="Times New Roman" w:hAnsi="Times New Roman" w:cs="Times New Roman"/>
        </w:rPr>
        <w:t>родского Совета депутатов от 15.09.2005 г. № 29-3 «О принятии Правил землепользования и з</w:t>
      </w:r>
      <w:r w:rsidRPr="007527C2">
        <w:rPr>
          <w:rFonts w:ascii="Times New Roman" w:hAnsi="Times New Roman" w:cs="Times New Roman"/>
        </w:rPr>
        <w:t>а</w:t>
      </w:r>
      <w:r w:rsidRPr="007527C2">
        <w:rPr>
          <w:rFonts w:ascii="Times New Roman" w:hAnsi="Times New Roman" w:cs="Times New Roman"/>
        </w:rPr>
        <w:t>стройки в г. Горно-Алтайске».</w:t>
      </w:r>
    </w:p>
    <w:p w:rsidR="007527C2" w:rsidRPr="007527C2" w:rsidRDefault="007527C2" w:rsidP="007527C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>Реквизиты решения о предварительном согласовании предоставления земельного участка в сл</w:t>
      </w:r>
      <w:r w:rsidRPr="007527C2">
        <w:rPr>
          <w:rFonts w:ascii="Times New Roman" w:hAnsi="Times New Roman" w:cs="Times New Roman"/>
        </w:rPr>
        <w:t>у</w:t>
      </w:r>
      <w:r w:rsidRPr="007527C2">
        <w:rPr>
          <w:rFonts w:ascii="Times New Roman" w:hAnsi="Times New Roman" w:cs="Times New Roman"/>
        </w:rPr>
        <w:t>чае, если испрашиваемый земельный участок образовывался или его границы уточнялись на осн</w:t>
      </w:r>
      <w:r w:rsidRPr="007527C2">
        <w:rPr>
          <w:rFonts w:ascii="Times New Roman" w:hAnsi="Times New Roman" w:cs="Times New Roman"/>
        </w:rPr>
        <w:t>о</w:t>
      </w:r>
      <w:r w:rsidRPr="007527C2">
        <w:rPr>
          <w:rFonts w:ascii="Times New Roman" w:hAnsi="Times New Roman" w:cs="Times New Roman"/>
        </w:rPr>
        <w:t>вании данного решения: _______________________________________.</w:t>
      </w:r>
    </w:p>
    <w:p w:rsidR="007527C2" w:rsidRPr="007527C2" w:rsidRDefault="007527C2" w:rsidP="007527C2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7527C2" w:rsidRPr="007527C2" w:rsidRDefault="007527C2" w:rsidP="007527C2">
      <w:pPr>
        <w:contextualSpacing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>Даю согласие на обработку персональных данных ______________ (подпись).</w:t>
      </w:r>
    </w:p>
    <w:p w:rsidR="007527C2" w:rsidRPr="007527C2" w:rsidRDefault="007527C2" w:rsidP="007527C2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7527C2" w:rsidRPr="007527C2" w:rsidRDefault="007527C2" w:rsidP="007527C2">
      <w:pPr>
        <w:contextualSpacing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>Приложения:</w:t>
      </w:r>
    </w:p>
    <w:p w:rsidR="007527C2" w:rsidRPr="007527C2" w:rsidRDefault="007527C2" w:rsidP="007527C2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7527C2" w:rsidRPr="007527C2" w:rsidRDefault="007527C2" w:rsidP="007527C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7527C2" w:rsidRPr="007527C2" w:rsidRDefault="007527C2" w:rsidP="007527C2">
      <w:pPr>
        <w:contextualSpacing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 xml:space="preserve">Прошу информировать о ходе предоставления муниципальной услуги </w:t>
      </w:r>
      <w:proofErr w:type="gramStart"/>
      <w:r w:rsidRPr="007527C2">
        <w:rPr>
          <w:rFonts w:ascii="Times New Roman" w:hAnsi="Times New Roman" w:cs="Times New Roman"/>
        </w:rPr>
        <w:t>по</w:t>
      </w:r>
      <w:proofErr w:type="gramEnd"/>
      <w:r w:rsidRPr="007527C2">
        <w:rPr>
          <w:rFonts w:ascii="Times New Roman" w:hAnsi="Times New Roman" w:cs="Times New Roman"/>
        </w:rPr>
        <w:t>:</w:t>
      </w:r>
    </w:p>
    <w:p w:rsidR="007527C2" w:rsidRPr="007527C2" w:rsidRDefault="007527C2" w:rsidP="007527C2">
      <w:pPr>
        <w:contextualSpacing/>
        <w:jc w:val="both"/>
        <w:rPr>
          <w:rFonts w:ascii="Times New Roman" w:hAnsi="Times New Roman" w:cs="Times New Roman"/>
        </w:rPr>
      </w:pPr>
      <w:r w:rsidRPr="007527C2">
        <w:rPr>
          <w:rFonts w:ascii="Times New Roman" w:hAnsi="Times New Roman" w:cs="Times New Roman"/>
        </w:rPr>
        <w:t>телефону, почте, электронной почте, через Личный кабинет (</w:t>
      </w:r>
      <w:proofErr w:type="gramStart"/>
      <w:r w:rsidRPr="007527C2">
        <w:rPr>
          <w:rFonts w:ascii="Times New Roman" w:hAnsi="Times New Roman" w:cs="Times New Roman"/>
        </w:rPr>
        <w:t>нужное</w:t>
      </w:r>
      <w:proofErr w:type="gramEnd"/>
      <w:r w:rsidRPr="007527C2">
        <w:rPr>
          <w:rFonts w:ascii="Times New Roman" w:hAnsi="Times New Roman" w:cs="Times New Roman"/>
        </w:rPr>
        <w:t xml:space="preserve"> подчеркнуть).</w:t>
      </w:r>
    </w:p>
    <w:p w:rsidR="007527C2" w:rsidRPr="007527C2" w:rsidRDefault="007527C2" w:rsidP="007527C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7C2" w:rsidRPr="007527C2" w:rsidRDefault="007527C2" w:rsidP="007527C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27C2">
        <w:rPr>
          <w:rFonts w:ascii="Times New Roman" w:hAnsi="Times New Roman" w:cs="Times New Roman"/>
          <w:sz w:val="28"/>
          <w:szCs w:val="28"/>
        </w:rPr>
        <w:t xml:space="preserve"> «</w:t>
      </w:r>
      <w:r w:rsidRPr="007527C2">
        <w:rPr>
          <w:rFonts w:ascii="Times New Roman" w:hAnsi="Times New Roman" w:cs="Times New Roman"/>
          <w:noProof/>
          <w:sz w:val="28"/>
          <w:szCs w:val="28"/>
        </w:rPr>
        <w:t>___»___________20__год        ___________ /_________________/</w:t>
      </w:r>
    </w:p>
    <w:p w:rsidR="00037965" w:rsidRPr="007527C2" w:rsidRDefault="007527C2" w:rsidP="007527C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7527C2">
        <w:rPr>
          <w:rFonts w:ascii="Times New Roman" w:hAnsi="Times New Roman" w:cs="Times New Roman"/>
          <w:noProof/>
          <w:szCs w:val="28"/>
        </w:rPr>
        <w:t xml:space="preserve">                                                                (подпись)                        (Ф.И.О.)</w:t>
      </w:r>
    </w:p>
    <w:sectPr w:rsidR="00037965" w:rsidRPr="007527C2" w:rsidSect="001019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51" w:rsidRDefault="00452551" w:rsidP="002C426D">
      <w:r>
        <w:separator/>
      </w:r>
    </w:p>
  </w:endnote>
  <w:endnote w:type="continuationSeparator" w:id="0">
    <w:p w:rsidR="00452551" w:rsidRDefault="00452551" w:rsidP="002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pitch w:val="variable"/>
    <w:sig w:usb0="00000007" w:usb1="10000000" w:usb2="00000000" w:usb3="00000000" w:csb0="8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51" w:rsidRDefault="00452551" w:rsidP="002C426D">
      <w:r>
        <w:separator/>
      </w:r>
    </w:p>
  </w:footnote>
  <w:footnote w:type="continuationSeparator" w:id="0">
    <w:p w:rsidR="00452551" w:rsidRDefault="00452551" w:rsidP="002C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82A"/>
    <w:multiLevelType w:val="hybridMultilevel"/>
    <w:tmpl w:val="EEA27D7C"/>
    <w:lvl w:ilvl="0" w:tplc="89C4BC22">
      <w:start w:val="1"/>
      <w:numFmt w:val="decimal"/>
      <w:lvlText w:val="%1."/>
      <w:lvlJc w:val="left"/>
      <w:pPr>
        <w:ind w:left="720" w:hanging="360"/>
      </w:pPr>
      <w:rPr>
        <w:rFonts w:ascii="Courier New" w:eastAsia="SimSun" w:hAnsi="Courier New" w:cs="Courier New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34316910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286501"/>
    <w:multiLevelType w:val="hybridMultilevel"/>
    <w:tmpl w:val="4344F1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8A54DA8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3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8"/>
    <w:rsid w:val="0000003D"/>
    <w:rsid w:val="00002833"/>
    <w:rsid w:val="000039A5"/>
    <w:rsid w:val="00003D2B"/>
    <w:rsid w:val="000053B5"/>
    <w:rsid w:val="000111FD"/>
    <w:rsid w:val="0001170C"/>
    <w:rsid w:val="0001241B"/>
    <w:rsid w:val="0001338A"/>
    <w:rsid w:val="000133FC"/>
    <w:rsid w:val="0001771A"/>
    <w:rsid w:val="0002000D"/>
    <w:rsid w:val="00020C54"/>
    <w:rsid w:val="00021E02"/>
    <w:rsid w:val="000234FA"/>
    <w:rsid w:val="0002587C"/>
    <w:rsid w:val="00031BAD"/>
    <w:rsid w:val="00032E1A"/>
    <w:rsid w:val="00033609"/>
    <w:rsid w:val="00037965"/>
    <w:rsid w:val="00040A4C"/>
    <w:rsid w:val="00040DB8"/>
    <w:rsid w:val="00044B32"/>
    <w:rsid w:val="00046590"/>
    <w:rsid w:val="0005306E"/>
    <w:rsid w:val="00053CC6"/>
    <w:rsid w:val="00055AB3"/>
    <w:rsid w:val="00061B37"/>
    <w:rsid w:val="00062764"/>
    <w:rsid w:val="00062CD6"/>
    <w:rsid w:val="000631B4"/>
    <w:rsid w:val="00065AFF"/>
    <w:rsid w:val="0007437D"/>
    <w:rsid w:val="00076340"/>
    <w:rsid w:val="00081292"/>
    <w:rsid w:val="0008609F"/>
    <w:rsid w:val="0009015C"/>
    <w:rsid w:val="000937E0"/>
    <w:rsid w:val="00093F29"/>
    <w:rsid w:val="000947A9"/>
    <w:rsid w:val="00094DFA"/>
    <w:rsid w:val="000954AC"/>
    <w:rsid w:val="0009690A"/>
    <w:rsid w:val="00097033"/>
    <w:rsid w:val="000A196D"/>
    <w:rsid w:val="000B4C6F"/>
    <w:rsid w:val="000C0484"/>
    <w:rsid w:val="000C1247"/>
    <w:rsid w:val="000C196A"/>
    <w:rsid w:val="000C5407"/>
    <w:rsid w:val="000C6BFE"/>
    <w:rsid w:val="000C7541"/>
    <w:rsid w:val="000C76FB"/>
    <w:rsid w:val="000C7B9D"/>
    <w:rsid w:val="000D4249"/>
    <w:rsid w:val="000D4912"/>
    <w:rsid w:val="000D4C4D"/>
    <w:rsid w:val="000D5AAC"/>
    <w:rsid w:val="000E45FC"/>
    <w:rsid w:val="000E4F4A"/>
    <w:rsid w:val="000F28E3"/>
    <w:rsid w:val="000F69B4"/>
    <w:rsid w:val="000F6C98"/>
    <w:rsid w:val="001003E2"/>
    <w:rsid w:val="00101127"/>
    <w:rsid w:val="00101950"/>
    <w:rsid w:val="00103179"/>
    <w:rsid w:val="00113E6B"/>
    <w:rsid w:val="00115F45"/>
    <w:rsid w:val="00115F9B"/>
    <w:rsid w:val="001169E6"/>
    <w:rsid w:val="0012250A"/>
    <w:rsid w:val="001262E5"/>
    <w:rsid w:val="00130278"/>
    <w:rsid w:val="00130F59"/>
    <w:rsid w:val="001341D5"/>
    <w:rsid w:val="00140485"/>
    <w:rsid w:val="001404B6"/>
    <w:rsid w:val="00143B4A"/>
    <w:rsid w:val="001451C9"/>
    <w:rsid w:val="00146015"/>
    <w:rsid w:val="00155DF0"/>
    <w:rsid w:val="00160637"/>
    <w:rsid w:val="001654AD"/>
    <w:rsid w:val="00165BAE"/>
    <w:rsid w:val="00167536"/>
    <w:rsid w:val="00170E84"/>
    <w:rsid w:val="00175648"/>
    <w:rsid w:val="001775B9"/>
    <w:rsid w:val="00182DE7"/>
    <w:rsid w:val="0018704F"/>
    <w:rsid w:val="0018789D"/>
    <w:rsid w:val="00192858"/>
    <w:rsid w:val="00193AF8"/>
    <w:rsid w:val="00196B01"/>
    <w:rsid w:val="00196E5B"/>
    <w:rsid w:val="001A2BC0"/>
    <w:rsid w:val="001A33FC"/>
    <w:rsid w:val="001A41C4"/>
    <w:rsid w:val="001A433E"/>
    <w:rsid w:val="001A47C1"/>
    <w:rsid w:val="001A50B5"/>
    <w:rsid w:val="001A59F4"/>
    <w:rsid w:val="001A6E5D"/>
    <w:rsid w:val="001B013D"/>
    <w:rsid w:val="001B6F0B"/>
    <w:rsid w:val="001B73E3"/>
    <w:rsid w:val="001C0979"/>
    <w:rsid w:val="001C4319"/>
    <w:rsid w:val="001C7F4D"/>
    <w:rsid w:val="001D143B"/>
    <w:rsid w:val="001D1D3E"/>
    <w:rsid w:val="001E1530"/>
    <w:rsid w:val="001E2624"/>
    <w:rsid w:val="001E521A"/>
    <w:rsid w:val="001F396F"/>
    <w:rsid w:val="001F74E6"/>
    <w:rsid w:val="00202582"/>
    <w:rsid w:val="00203AE3"/>
    <w:rsid w:val="00206E59"/>
    <w:rsid w:val="002179FE"/>
    <w:rsid w:val="00217D9A"/>
    <w:rsid w:val="00224DFC"/>
    <w:rsid w:val="002262DD"/>
    <w:rsid w:val="00230107"/>
    <w:rsid w:val="002305A4"/>
    <w:rsid w:val="00230C83"/>
    <w:rsid w:val="00230F23"/>
    <w:rsid w:val="00233E48"/>
    <w:rsid w:val="00234A29"/>
    <w:rsid w:val="0024207A"/>
    <w:rsid w:val="00243E9F"/>
    <w:rsid w:val="00247DF9"/>
    <w:rsid w:val="00250A23"/>
    <w:rsid w:val="00254532"/>
    <w:rsid w:val="002552C5"/>
    <w:rsid w:val="0025638F"/>
    <w:rsid w:val="00260532"/>
    <w:rsid w:val="00282675"/>
    <w:rsid w:val="002856D2"/>
    <w:rsid w:val="00287618"/>
    <w:rsid w:val="002878CD"/>
    <w:rsid w:val="00293550"/>
    <w:rsid w:val="00293810"/>
    <w:rsid w:val="002938ED"/>
    <w:rsid w:val="002A00FC"/>
    <w:rsid w:val="002A3144"/>
    <w:rsid w:val="002A3D3F"/>
    <w:rsid w:val="002A4186"/>
    <w:rsid w:val="002A4C73"/>
    <w:rsid w:val="002A5577"/>
    <w:rsid w:val="002A6F64"/>
    <w:rsid w:val="002A7216"/>
    <w:rsid w:val="002B000E"/>
    <w:rsid w:val="002B16B5"/>
    <w:rsid w:val="002B3329"/>
    <w:rsid w:val="002B4F02"/>
    <w:rsid w:val="002B5157"/>
    <w:rsid w:val="002B5DD6"/>
    <w:rsid w:val="002C426D"/>
    <w:rsid w:val="002C4CFA"/>
    <w:rsid w:val="002C5087"/>
    <w:rsid w:val="002C5B0A"/>
    <w:rsid w:val="002D0804"/>
    <w:rsid w:val="002D2AA3"/>
    <w:rsid w:val="002D2C99"/>
    <w:rsid w:val="002E4CFC"/>
    <w:rsid w:val="002E5967"/>
    <w:rsid w:val="002F0552"/>
    <w:rsid w:val="002F064D"/>
    <w:rsid w:val="002F2A73"/>
    <w:rsid w:val="002F651D"/>
    <w:rsid w:val="002F65DD"/>
    <w:rsid w:val="002F6997"/>
    <w:rsid w:val="002F7744"/>
    <w:rsid w:val="002F7E51"/>
    <w:rsid w:val="00306EA3"/>
    <w:rsid w:val="00310B81"/>
    <w:rsid w:val="00310BB3"/>
    <w:rsid w:val="00311445"/>
    <w:rsid w:val="00312CCB"/>
    <w:rsid w:val="0032146E"/>
    <w:rsid w:val="00324510"/>
    <w:rsid w:val="00326040"/>
    <w:rsid w:val="003344E5"/>
    <w:rsid w:val="00334AF4"/>
    <w:rsid w:val="00337797"/>
    <w:rsid w:val="00345CAE"/>
    <w:rsid w:val="0034619D"/>
    <w:rsid w:val="00351D97"/>
    <w:rsid w:val="00353530"/>
    <w:rsid w:val="003553A1"/>
    <w:rsid w:val="003565D0"/>
    <w:rsid w:val="00360FE7"/>
    <w:rsid w:val="00362860"/>
    <w:rsid w:val="003662F0"/>
    <w:rsid w:val="00370652"/>
    <w:rsid w:val="00375EE0"/>
    <w:rsid w:val="00377928"/>
    <w:rsid w:val="003834E5"/>
    <w:rsid w:val="0039050B"/>
    <w:rsid w:val="00393474"/>
    <w:rsid w:val="003953C2"/>
    <w:rsid w:val="0039699C"/>
    <w:rsid w:val="00396A09"/>
    <w:rsid w:val="003977A2"/>
    <w:rsid w:val="003A0C5E"/>
    <w:rsid w:val="003A2102"/>
    <w:rsid w:val="003A4B5F"/>
    <w:rsid w:val="003B0E22"/>
    <w:rsid w:val="003B1C26"/>
    <w:rsid w:val="003B291F"/>
    <w:rsid w:val="003C009E"/>
    <w:rsid w:val="003C75AA"/>
    <w:rsid w:val="003C79F9"/>
    <w:rsid w:val="003D0A04"/>
    <w:rsid w:val="003D1CBD"/>
    <w:rsid w:val="003D1EC0"/>
    <w:rsid w:val="003D53D9"/>
    <w:rsid w:val="003D579E"/>
    <w:rsid w:val="003D69D4"/>
    <w:rsid w:val="003F6362"/>
    <w:rsid w:val="004008D6"/>
    <w:rsid w:val="004045C2"/>
    <w:rsid w:val="00406C86"/>
    <w:rsid w:val="00406F77"/>
    <w:rsid w:val="0041283B"/>
    <w:rsid w:val="00415314"/>
    <w:rsid w:val="0042275D"/>
    <w:rsid w:val="0042475D"/>
    <w:rsid w:val="004303E9"/>
    <w:rsid w:val="00431837"/>
    <w:rsid w:val="0043455A"/>
    <w:rsid w:val="00435D38"/>
    <w:rsid w:val="0043635A"/>
    <w:rsid w:val="00436915"/>
    <w:rsid w:val="00441621"/>
    <w:rsid w:val="00447685"/>
    <w:rsid w:val="00452551"/>
    <w:rsid w:val="00453524"/>
    <w:rsid w:val="004569FA"/>
    <w:rsid w:val="004608B7"/>
    <w:rsid w:val="0046198C"/>
    <w:rsid w:val="00461D14"/>
    <w:rsid w:val="00472609"/>
    <w:rsid w:val="0047675B"/>
    <w:rsid w:val="00476C5E"/>
    <w:rsid w:val="00487CA2"/>
    <w:rsid w:val="0049012A"/>
    <w:rsid w:val="004905CB"/>
    <w:rsid w:val="004906D9"/>
    <w:rsid w:val="004937B5"/>
    <w:rsid w:val="00495C30"/>
    <w:rsid w:val="00497F1D"/>
    <w:rsid w:val="00497F4B"/>
    <w:rsid w:val="004A3285"/>
    <w:rsid w:val="004B1FE0"/>
    <w:rsid w:val="004B1FE7"/>
    <w:rsid w:val="004B6355"/>
    <w:rsid w:val="004B75B1"/>
    <w:rsid w:val="004C16C9"/>
    <w:rsid w:val="004C27DE"/>
    <w:rsid w:val="004C410B"/>
    <w:rsid w:val="004C5249"/>
    <w:rsid w:val="004C7EBC"/>
    <w:rsid w:val="004D2C63"/>
    <w:rsid w:val="004D7A89"/>
    <w:rsid w:val="004E0F8C"/>
    <w:rsid w:val="004E5E04"/>
    <w:rsid w:val="004F34FC"/>
    <w:rsid w:val="004F3E4A"/>
    <w:rsid w:val="004F4CCF"/>
    <w:rsid w:val="004F7622"/>
    <w:rsid w:val="005005B9"/>
    <w:rsid w:val="005005BD"/>
    <w:rsid w:val="0051046C"/>
    <w:rsid w:val="005114D1"/>
    <w:rsid w:val="00511926"/>
    <w:rsid w:val="00514ABE"/>
    <w:rsid w:val="00516480"/>
    <w:rsid w:val="00521C4F"/>
    <w:rsid w:val="005221E5"/>
    <w:rsid w:val="005228ED"/>
    <w:rsid w:val="005326E9"/>
    <w:rsid w:val="00535FA3"/>
    <w:rsid w:val="00537282"/>
    <w:rsid w:val="00537458"/>
    <w:rsid w:val="00537F49"/>
    <w:rsid w:val="00540F10"/>
    <w:rsid w:val="00541D9E"/>
    <w:rsid w:val="00547494"/>
    <w:rsid w:val="0055466E"/>
    <w:rsid w:val="0055557C"/>
    <w:rsid w:val="00555A2C"/>
    <w:rsid w:val="0055751C"/>
    <w:rsid w:val="00565B5E"/>
    <w:rsid w:val="0057024E"/>
    <w:rsid w:val="00570FD8"/>
    <w:rsid w:val="005723E1"/>
    <w:rsid w:val="005727D4"/>
    <w:rsid w:val="005748B3"/>
    <w:rsid w:val="00575824"/>
    <w:rsid w:val="0057640E"/>
    <w:rsid w:val="00577ADC"/>
    <w:rsid w:val="00581DF0"/>
    <w:rsid w:val="00583D90"/>
    <w:rsid w:val="005865D9"/>
    <w:rsid w:val="00592F89"/>
    <w:rsid w:val="005946E4"/>
    <w:rsid w:val="00594F00"/>
    <w:rsid w:val="005B059B"/>
    <w:rsid w:val="005B3507"/>
    <w:rsid w:val="005B6318"/>
    <w:rsid w:val="005B643C"/>
    <w:rsid w:val="005B6970"/>
    <w:rsid w:val="005C2447"/>
    <w:rsid w:val="005D0C1B"/>
    <w:rsid w:val="005D112F"/>
    <w:rsid w:val="005D5392"/>
    <w:rsid w:val="005D7D62"/>
    <w:rsid w:val="005E0433"/>
    <w:rsid w:val="005E04F4"/>
    <w:rsid w:val="005E28E2"/>
    <w:rsid w:val="005E3693"/>
    <w:rsid w:val="005F0858"/>
    <w:rsid w:val="005F5971"/>
    <w:rsid w:val="00601AE0"/>
    <w:rsid w:val="00602855"/>
    <w:rsid w:val="00602D7B"/>
    <w:rsid w:val="0060366E"/>
    <w:rsid w:val="00604132"/>
    <w:rsid w:val="0060430E"/>
    <w:rsid w:val="00604732"/>
    <w:rsid w:val="0060724A"/>
    <w:rsid w:val="0061249E"/>
    <w:rsid w:val="006204EB"/>
    <w:rsid w:val="006206C3"/>
    <w:rsid w:val="00625F86"/>
    <w:rsid w:val="00634EC6"/>
    <w:rsid w:val="006357F8"/>
    <w:rsid w:val="00642333"/>
    <w:rsid w:val="00643CA2"/>
    <w:rsid w:val="006477B7"/>
    <w:rsid w:val="00647C0B"/>
    <w:rsid w:val="00650A07"/>
    <w:rsid w:val="0065208D"/>
    <w:rsid w:val="00654691"/>
    <w:rsid w:val="00660A42"/>
    <w:rsid w:val="00660C2D"/>
    <w:rsid w:val="0066539F"/>
    <w:rsid w:val="00680FAC"/>
    <w:rsid w:val="006818F2"/>
    <w:rsid w:val="00683146"/>
    <w:rsid w:val="00685FAD"/>
    <w:rsid w:val="006868BD"/>
    <w:rsid w:val="00686989"/>
    <w:rsid w:val="00691D43"/>
    <w:rsid w:val="006938E8"/>
    <w:rsid w:val="006940C8"/>
    <w:rsid w:val="00696633"/>
    <w:rsid w:val="006A0C2D"/>
    <w:rsid w:val="006A5382"/>
    <w:rsid w:val="006A5CF9"/>
    <w:rsid w:val="006A7657"/>
    <w:rsid w:val="006A7C54"/>
    <w:rsid w:val="006B0D19"/>
    <w:rsid w:val="006B12B6"/>
    <w:rsid w:val="006B5BD4"/>
    <w:rsid w:val="006B7C9D"/>
    <w:rsid w:val="006C29C0"/>
    <w:rsid w:val="006C4181"/>
    <w:rsid w:val="006C454C"/>
    <w:rsid w:val="006C4EC6"/>
    <w:rsid w:val="006C5508"/>
    <w:rsid w:val="006C56FB"/>
    <w:rsid w:val="006D19AC"/>
    <w:rsid w:val="006D2973"/>
    <w:rsid w:val="006E7BE7"/>
    <w:rsid w:val="006F3FAE"/>
    <w:rsid w:val="006F4695"/>
    <w:rsid w:val="00702201"/>
    <w:rsid w:val="007035F0"/>
    <w:rsid w:val="0070578E"/>
    <w:rsid w:val="00712D77"/>
    <w:rsid w:val="00713154"/>
    <w:rsid w:val="00715109"/>
    <w:rsid w:val="00715A15"/>
    <w:rsid w:val="00720310"/>
    <w:rsid w:val="00725A51"/>
    <w:rsid w:val="00727EFF"/>
    <w:rsid w:val="00730902"/>
    <w:rsid w:val="00732D12"/>
    <w:rsid w:val="007338E1"/>
    <w:rsid w:val="007343A7"/>
    <w:rsid w:val="007451E9"/>
    <w:rsid w:val="00751569"/>
    <w:rsid w:val="007527C2"/>
    <w:rsid w:val="007555CC"/>
    <w:rsid w:val="007600BF"/>
    <w:rsid w:val="007637FD"/>
    <w:rsid w:val="0076514E"/>
    <w:rsid w:val="00772D42"/>
    <w:rsid w:val="00774500"/>
    <w:rsid w:val="00781969"/>
    <w:rsid w:val="00783055"/>
    <w:rsid w:val="00784591"/>
    <w:rsid w:val="007851A9"/>
    <w:rsid w:val="00786E30"/>
    <w:rsid w:val="00792CE1"/>
    <w:rsid w:val="007A5ECC"/>
    <w:rsid w:val="007B093E"/>
    <w:rsid w:val="007B1C1C"/>
    <w:rsid w:val="007B5345"/>
    <w:rsid w:val="007D4B59"/>
    <w:rsid w:val="007E524A"/>
    <w:rsid w:val="007E5EC5"/>
    <w:rsid w:val="007E72C2"/>
    <w:rsid w:val="007F115C"/>
    <w:rsid w:val="007F3BF5"/>
    <w:rsid w:val="007F451B"/>
    <w:rsid w:val="007F65AF"/>
    <w:rsid w:val="007F73B1"/>
    <w:rsid w:val="00805521"/>
    <w:rsid w:val="00807BC0"/>
    <w:rsid w:val="00816E41"/>
    <w:rsid w:val="00817970"/>
    <w:rsid w:val="0082593D"/>
    <w:rsid w:val="00825C84"/>
    <w:rsid w:val="008300E1"/>
    <w:rsid w:val="00841EA3"/>
    <w:rsid w:val="0084420F"/>
    <w:rsid w:val="00844FE4"/>
    <w:rsid w:val="0084549A"/>
    <w:rsid w:val="008454C4"/>
    <w:rsid w:val="00845D2C"/>
    <w:rsid w:val="008470EE"/>
    <w:rsid w:val="00853E13"/>
    <w:rsid w:val="00854BEB"/>
    <w:rsid w:val="00856055"/>
    <w:rsid w:val="00860414"/>
    <w:rsid w:val="00860630"/>
    <w:rsid w:val="008625C1"/>
    <w:rsid w:val="008635BE"/>
    <w:rsid w:val="0086673F"/>
    <w:rsid w:val="0087181A"/>
    <w:rsid w:val="00874311"/>
    <w:rsid w:val="00876071"/>
    <w:rsid w:val="00877454"/>
    <w:rsid w:val="00880281"/>
    <w:rsid w:val="0088343D"/>
    <w:rsid w:val="00884031"/>
    <w:rsid w:val="00884BA5"/>
    <w:rsid w:val="00885E86"/>
    <w:rsid w:val="00890EE9"/>
    <w:rsid w:val="00892987"/>
    <w:rsid w:val="008948AD"/>
    <w:rsid w:val="00896D47"/>
    <w:rsid w:val="008A21E3"/>
    <w:rsid w:val="008B00B9"/>
    <w:rsid w:val="008B2651"/>
    <w:rsid w:val="008B3DB7"/>
    <w:rsid w:val="008B7E82"/>
    <w:rsid w:val="008C17B6"/>
    <w:rsid w:val="008D1DCE"/>
    <w:rsid w:val="008D688E"/>
    <w:rsid w:val="008E537E"/>
    <w:rsid w:val="008E568C"/>
    <w:rsid w:val="008E6493"/>
    <w:rsid w:val="008E649E"/>
    <w:rsid w:val="008E6F20"/>
    <w:rsid w:val="008E7944"/>
    <w:rsid w:val="008F753C"/>
    <w:rsid w:val="00902600"/>
    <w:rsid w:val="00906255"/>
    <w:rsid w:val="00912359"/>
    <w:rsid w:val="009137A6"/>
    <w:rsid w:val="00917B8C"/>
    <w:rsid w:val="009208C3"/>
    <w:rsid w:val="00923F7C"/>
    <w:rsid w:val="00924F26"/>
    <w:rsid w:val="009328F4"/>
    <w:rsid w:val="009350B7"/>
    <w:rsid w:val="009360C9"/>
    <w:rsid w:val="009371F5"/>
    <w:rsid w:val="00937E18"/>
    <w:rsid w:val="009448B1"/>
    <w:rsid w:val="00945196"/>
    <w:rsid w:val="009468AC"/>
    <w:rsid w:val="009474B8"/>
    <w:rsid w:val="00950E00"/>
    <w:rsid w:val="00952A3F"/>
    <w:rsid w:val="00952FBB"/>
    <w:rsid w:val="00954A61"/>
    <w:rsid w:val="00955BE5"/>
    <w:rsid w:val="00961B74"/>
    <w:rsid w:val="00966F2A"/>
    <w:rsid w:val="009714F6"/>
    <w:rsid w:val="00972B50"/>
    <w:rsid w:val="00976629"/>
    <w:rsid w:val="009806F2"/>
    <w:rsid w:val="009831F2"/>
    <w:rsid w:val="00996A03"/>
    <w:rsid w:val="009A0EEC"/>
    <w:rsid w:val="009A2945"/>
    <w:rsid w:val="009A43E6"/>
    <w:rsid w:val="009A5AFB"/>
    <w:rsid w:val="009A68A2"/>
    <w:rsid w:val="009A75A1"/>
    <w:rsid w:val="009B4C95"/>
    <w:rsid w:val="009D22D6"/>
    <w:rsid w:val="009D47CA"/>
    <w:rsid w:val="009E7219"/>
    <w:rsid w:val="009F262E"/>
    <w:rsid w:val="009F4EC7"/>
    <w:rsid w:val="009F7E12"/>
    <w:rsid w:val="00A020B6"/>
    <w:rsid w:val="00A12D88"/>
    <w:rsid w:val="00A15790"/>
    <w:rsid w:val="00A15D01"/>
    <w:rsid w:val="00A2426A"/>
    <w:rsid w:val="00A27664"/>
    <w:rsid w:val="00A31F57"/>
    <w:rsid w:val="00A3279D"/>
    <w:rsid w:val="00A32914"/>
    <w:rsid w:val="00A33635"/>
    <w:rsid w:val="00A33FD3"/>
    <w:rsid w:val="00A36926"/>
    <w:rsid w:val="00A37CF2"/>
    <w:rsid w:val="00A400CE"/>
    <w:rsid w:val="00A40413"/>
    <w:rsid w:val="00A450BA"/>
    <w:rsid w:val="00A45C99"/>
    <w:rsid w:val="00A460DD"/>
    <w:rsid w:val="00A46273"/>
    <w:rsid w:val="00A51CAD"/>
    <w:rsid w:val="00A6061C"/>
    <w:rsid w:val="00A615B3"/>
    <w:rsid w:val="00A64376"/>
    <w:rsid w:val="00A66E32"/>
    <w:rsid w:val="00A7693E"/>
    <w:rsid w:val="00A8018C"/>
    <w:rsid w:val="00A82524"/>
    <w:rsid w:val="00A9008B"/>
    <w:rsid w:val="00A9045A"/>
    <w:rsid w:val="00A9094C"/>
    <w:rsid w:val="00A942F8"/>
    <w:rsid w:val="00A94DE7"/>
    <w:rsid w:val="00AA0E7A"/>
    <w:rsid w:val="00AA1833"/>
    <w:rsid w:val="00AB2076"/>
    <w:rsid w:val="00AB4001"/>
    <w:rsid w:val="00AB48BE"/>
    <w:rsid w:val="00AC2BD0"/>
    <w:rsid w:val="00AC3FAA"/>
    <w:rsid w:val="00AC5243"/>
    <w:rsid w:val="00AD2EF7"/>
    <w:rsid w:val="00AD306F"/>
    <w:rsid w:val="00AD4BAD"/>
    <w:rsid w:val="00AD58B0"/>
    <w:rsid w:val="00AE1B5B"/>
    <w:rsid w:val="00AE4CEA"/>
    <w:rsid w:val="00AF0F96"/>
    <w:rsid w:val="00AF2724"/>
    <w:rsid w:val="00AF5753"/>
    <w:rsid w:val="00AF68D7"/>
    <w:rsid w:val="00B04498"/>
    <w:rsid w:val="00B04E41"/>
    <w:rsid w:val="00B06B0B"/>
    <w:rsid w:val="00B13F17"/>
    <w:rsid w:val="00B226F8"/>
    <w:rsid w:val="00B31845"/>
    <w:rsid w:val="00B35C65"/>
    <w:rsid w:val="00B40850"/>
    <w:rsid w:val="00B4297F"/>
    <w:rsid w:val="00B42E50"/>
    <w:rsid w:val="00B43AAE"/>
    <w:rsid w:val="00B44009"/>
    <w:rsid w:val="00B44848"/>
    <w:rsid w:val="00B51F05"/>
    <w:rsid w:val="00B5598F"/>
    <w:rsid w:val="00B575D1"/>
    <w:rsid w:val="00B60C5E"/>
    <w:rsid w:val="00B6202B"/>
    <w:rsid w:val="00B620D1"/>
    <w:rsid w:val="00B6228D"/>
    <w:rsid w:val="00B631DA"/>
    <w:rsid w:val="00B656DC"/>
    <w:rsid w:val="00B7132C"/>
    <w:rsid w:val="00B75534"/>
    <w:rsid w:val="00B75E01"/>
    <w:rsid w:val="00B77C2B"/>
    <w:rsid w:val="00B82B03"/>
    <w:rsid w:val="00B83486"/>
    <w:rsid w:val="00B879B5"/>
    <w:rsid w:val="00B9184A"/>
    <w:rsid w:val="00B94519"/>
    <w:rsid w:val="00B94DE4"/>
    <w:rsid w:val="00B97546"/>
    <w:rsid w:val="00B97C71"/>
    <w:rsid w:val="00BA0C30"/>
    <w:rsid w:val="00BA19FA"/>
    <w:rsid w:val="00BA1FF0"/>
    <w:rsid w:val="00BB198E"/>
    <w:rsid w:val="00BB23D0"/>
    <w:rsid w:val="00BB49DE"/>
    <w:rsid w:val="00BB5960"/>
    <w:rsid w:val="00BB5D5A"/>
    <w:rsid w:val="00BB6944"/>
    <w:rsid w:val="00BC000B"/>
    <w:rsid w:val="00BC0BF3"/>
    <w:rsid w:val="00BC332C"/>
    <w:rsid w:val="00BC374B"/>
    <w:rsid w:val="00BC3BEF"/>
    <w:rsid w:val="00BC59C0"/>
    <w:rsid w:val="00BC600F"/>
    <w:rsid w:val="00BD3A20"/>
    <w:rsid w:val="00BD4049"/>
    <w:rsid w:val="00BD4D68"/>
    <w:rsid w:val="00BE2307"/>
    <w:rsid w:val="00BE46EF"/>
    <w:rsid w:val="00BE680C"/>
    <w:rsid w:val="00BF314F"/>
    <w:rsid w:val="00BF35A0"/>
    <w:rsid w:val="00BF6657"/>
    <w:rsid w:val="00BF7C2A"/>
    <w:rsid w:val="00C04492"/>
    <w:rsid w:val="00C04493"/>
    <w:rsid w:val="00C04893"/>
    <w:rsid w:val="00C04B43"/>
    <w:rsid w:val="00C04EF0"/>
    <w:rsid w:val="00C05932"/>
    <w:rsid w:val="00C1025A"/>
    <w:rsid w:val="00C11B20"/>
    <w:rsid w:val="00C12F8A"/>
    <w:rsid w:val="00C14BAE"/>
    <w:rsid w:val="00C15E89"/>
    <w:rsid w:val="00C171CD"/>
    <w:rsid w:val="00C20C45"/>
    <w:rsid w:val="00C21382"/>
    <w:rsid w:val="00C2528C"/>
    <w:rsid w:val="00C27E32"/>
    <w:rsid w:val="00C34A26"/>
    <w:rsid w:val="00C364BC"/>
    <w:rsid w:val="00C36EB2"/>
    <w:rsid w:val="00C436ED"/>
    <w:rsid w:val="00C477BC"/>
    <w:rsid w:val="00C47E70"/>
    <w:rsid w:val="00C52C89"/>
    <w:rsid w:val="00C533D3"/>
    <w:rsid w:val="00C55240"/>
    <w:rsid w:val="00C74282"/>
    <w:rsid w:val="00C762B8"/>
    <w:rsid w:val="00C8500C"/>
    <w:rsid w:val="00C91AD1"/>
    <w:rsid w:val="00C9386E"/>
    <w:rsid w:val="00C95596"/>
    <w:rsid w:val="00C9774C"/>
    <w:rsid w:val="00CA354A"/>
    <w:rsid w:val="00CA39D7"/>
    <w:rsid w:val="00CA3E4A"/>
    <w:rsid w:val="00CC159B"/>
    <w:rsid w:val="00CC1759"/>
    <w:rsid w:val="00CC209E"/>
    <w:rsid w:val="00CC23C9"/>
    <w:rsid w:val="00CC3894"/>
    <w:rsid w:val="00CC5B1F"/>
    <w:rsid w:val="00CC72F2"/>
    <w:rsid w:val="00CD076A"/>
    <w:rsid w:val="00CD1DCE"/>
    <w:rsid w:val="00CD4AFC"/>
    <w:rsid w:val="00CE054C"/>
    <w:rsid w:val="00CE4EB5"/>
    <w:rsid w:val="00CE57F7"/>
    <w:rsid w:val="00CE5D73"/>
    <w:rsid w:val="00CF3565"/>
    <w:rsid w:val="00CF379B"/>
    <w:rsid w:val="00CF3FFC"/>
    <w:rsid w:val="00CF45C8"/>
    <w:rsid w:val="00CF76CB"/>
    <w:rsid w:val="00D04D82"/>
    <w:rsid w:val="00D10B56"/>
    <w:rsid w:val="00D20650"/>
    <w:rsid w:val="00D22D00"/>
    <w:rsid w:val="00D24119"/>
    <w:rsid w:val="00D278A4"/>
    <w:rsid w:val="00D27E27"/>
    <w:rsid w:val="00D30C5E"/>
    <w:rsid w:val="00D3137B"/>
    <w:rsid w:val="00D36F57"/>
    <w:rsid w:val="00D401AE"/>
    <w:rsid w:val="00D40582"/>
    <w:rsid w:val="00D44D55"/>
    <w:rsid w:val="00D470B4"/>
    <w:rsid w:val="00D4769C"/>
    <w:rsid w:val="00D518A0"/>
    <w:rsid w:val="00D533F5"/>
    <w:rsid w:val="00D559B4"/>
    <w:rsid w:val="00D55EBE"/>
    <w:rsid w:val="00D572D3"/>
    <w:rsid w:val="00D57ED5"/>
    <w:rsid w:val="00D602BC"/>
    <w:rsid w:val="00D60CD7"/>
    <w:rsid w:val="00D65D64"/>
    <w:rsid w:val="00D70A09"/>
    <w:rsid w:val="00D76122"/>
    <w:rsid w:val="00D767DA"/>
    <w:rsid w:val="00D76EEC"/>
    <w:rsid w:val="00D76F6B"/>
    <w:rsid w:val="00D774EE"/>
    <w:rsid w:val="00D865CD"/>
    <w:rsid w:val="00D90AEA"/>
    <w:rsid w:val="00D923E0"/>
    <w:rsid w:val="00D92938"/>
    <w:rsid w:val="00D93765"/>
    <w:rsid w:val="00D96D10"/>
    <w:rsid w:val="00D977E1"/>
    <w:rsid w:val="00DA0448"/>
    <w:rsid w:val="00DA0EB8"/>
    <w:rsid w:val="00DA4184"/>
    <w:rsid w:val="00DA42E2"/>
    <w:rsid w:val="00DA65DF"/>
    <w:rsid w:val="00DA69CA"/>
    <w:rsid w:val="00DA70B5"/>
    <w:rsid w:val="00DB023F"/>
    <w:rsid w:val="00DB3862"/>
    <w:rsid w:val="00DB4A7A"/>
    <w:rsid w:val="00DB4B4B"/>
    <w:rsid w:val="00DB6DAD"/>
    <w:rsid w:val="00DC0677"/>
    <w:rsid w:val="00DC6947"/>
    <w:rsid w:val="00DC6FF9"/>
    <w:rsid w:val="00DD68FC"/>
    <w:rsid w:val="00DE1563"/>
    <w:rsid w:val="00DE67D3"/>
    <w:rsid w:val="00DF1471"/>
    <w:rsid w:val="00DF4E53"/>
    <w:rsid w:val="00DF4FDE"/>
    <w:rsid w:val="00DF7FAA"/>
    <w:rsid w:val="00E01315"/>
    <w:rsid w:val="00E03870"/>
    <w:rsid w:val="00E03E94"/>
    <w:rsid w:val="00E12C2F"/>
    <w:rsid w:val="00E12CC2"/>
    <w:rsid w:val="00E1388B"/>
    <w:rsid w:val="00E146A0"/>
    <w:rsid w:val="00E14F73"/>
    <w:rsid w:val="00E174AA"/>
    <w:rsid w:val="00E21080"/>
    <w:rsid w:val="00E217A6"/>
    <w:rsid w:val="00E223DD"/>
    <w:rsid w:val="00E22879"/>
    <w:rsid w:val="00E2560E"/>
    <w:rsid w:val="00E26DDB"/>
    <w:rsid w:val="00E26F2B"/>
    <w:rsid w:val="00E27AA3"/>
    <w:rsid w:val="00E3207A"/>
    <w:rsid w:val="00E553CB"/>
    <w:rsid w:val="00E57CE6"/>
    <w:rsid w:val="00E62885"/>
    <w:rsid w:val="00E62DA4"/>
    <w:rsid w:val="00E7021D"/>
    <w:rsid w:val="00E7225E"/>
    <w:rsid w:val="00E74CA5"/>
    <w:rsid w:val="00E8144C"/>
    <w:rsid w:val="00E83CDF"/>
    <w:rsid w:val="00E917AC"/>
    <w:rsid w:val="00E97BC7"/>
    <w:rsid w:val="00EA031D"/>
    <w:rsid w:val="00EA1430"/>
    <w:rsid w:val="00EA3B6A"/>
    <w:rsid w:val="00EB1253"/>
    <w:rsid w:val="00EB182E"/>
    <w:rsid w:val="00EB5278"/>
    <w:rsid w:val="00EC0137"/>
    <w:rsid w:val="00EC1580"/>
    <w:rsid w:val="00EC27AE"/>
    <w:rsid w:val="00ED0950"/>
    <w:rsid w:val="00ED1845"/>
    <w:rsid w:val="00ED2952"/>
    <w:rsid w:val="00ED469E"/>
    <w:rsid w:val="00EE4DFA"/>
    <w:rsid w:val="00EF4B29"/>
    <w:rsid w:val="00EF641C"/>
    <w:rsid w:val="00EF662B"/>
    <w:rsid w:val="00F04E4F"/>
    <w:rsid w:val="00F05BC1"/>
    <w:rsid w:val="00F10BD1"/>
    <w:rsid w:val="00F15D3C"/>
    <w:rsid w:val="00F169F5"/>
    <w:rsid w:val="00F17F27"/>
    <w:rsid w:val="00F20FAB"/>
    <w:rsid w:val="00F2151F"/>
    <w:rsid w:val="00F22865"/>
    <w:rsid w:val="00F254B0"/>
    <w:rsid w:val="00F25687"/>
    <w:rsid w:val="00F25A10"/>
    <w:rsid w:val="00F27D61"/>
    <w:rsid w:val="00F35232"/>
    <w:rsid w:val="00F35DFF"/>
    <w:rsid w:val="00F37F82"/>
    <w:rsid w:val="00F416F3"/>
    <w:rsid w:val="00F43516"/>
    <w:rsid w:val="00F473D6"/>
    <w:rsid w:val="00F475AA"/>
    <w:rsid w:val="00F52995"/>
    <w:rsid w:val="00F56094"/>
    <w:rsid w:val="00F64259"/>
    <w:rsid w:val="00F660E2"/>
    <w:rsid w:val="00F668EB"/>
    <w:rsid w:val="00F70DF3"/>
    <w:rsid w:val="00F72C74"/>
    <w:rsid w:val="00F74587"/>
    <w:rsid w:val="00F771D4"/>
    <w:rsid w:val="00F90827"/>
    <w:rsid w:val="00F936BC"/>
    <w:rsid w:val="00F93AF6"/>
    <w:rsid w:val="00F9591A"/>
    <w:rsid w:val="00F959EC"/>
    <w:rsid w:val="00F97A9A"/>
    <w:rsid w:val="00FA1890"/>
    <w:rsid w:val="00FA40F6"/>
    <w:rsid w:val="00FA51E4"/>
    <w:rsid w:val="00FB01BA"/>
    <w:rsid w:val="00FB0E58"/>
    <w:rsid w:val="00FB1672"/>
    <w:rsid w:val="00FB351C"/>
    <w:rsid w:val="00FB4725"/>
    <w:rsid w:val="00FC1629"/>
    <w:rsid w:val="00FC1BE1"/>
    <w:rsid w:val="00FC2D10"/>
    <w:rsid w:val="00FC2D8C"/>
    <w:rsid w:val="00FC333D"/>
    <w:rsid w:val="00FC37DE"/>
    <w:rsid w:val="00FC5D5A"/>
    <w:rsid w:val="00FD0358"/>
    <w:rsid w:val="00FD77D9"/>
    <w:rsid w:val="00FD7D1F"/>
    <w:rsid w:val="00FE348A"/>
    <w:rsid w:val="00FE57F0"/>
    <w:rsid w:val="00FE58D5"/>
    <w:rsid w:val="00FE59F7"/>
    <w:rsid w:val="00FE6314"/>
    <w:rsid w:val="00FE6A32"/>
    <w:rsid w:val="00FF42EE"/>
    <w:rsid w:val="00FF4C24"/>
    <w:rsid w:val="00FF4D14"/>
    <w:rsid w:val="00FF5FA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24FCE3FE08B735F751236B3236FEF87AFC218D5ABC06AD1768B7186B71C6D83B2BC45278vEx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24FCE3FE08B735F751236B3236FEF87AFC218D5ABC06AD1768B7186B71C6D83B2BC45379vExF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24FCE3FE08B735F751236B3236FEF87AFC218D5ABC06AD1768B7186B71C6D83B2BC4537AvEx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24FCE3FE08B735F751236B3236FEF87AFC218D5ABC06AD1768B7186B71C6D83B2BC4537CvEx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1406B-EAC9-48A6-8FE0-C6658D91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15</Pages>
  <Words>2809</Words>
  <Characters>21813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STAVR</cp:lastModifiedBy>
  <cp:revision>14</cp:revision>
  <cp:lastPrinted>2016-12-14T11:10:00Z</cp:lastPrinted>
  <dcterms:created xsi:type="dcterms:W3CDTF">2017-08-07T11:59:00Z</dcterms:created>
  <dcterms:modified xsi:type="dcterms:W3CDTF">2017-09-29T05:15:00Z</dcterms:modified>
</cp:coreProperties>
</file>