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9"/>
        <w:gridCol w:w="9321"/>
      </w:tblGrid>
      <w:tr w:rsidR="0028766C" w:rsidRPr="00AD663A" w:rsidTr="0028766C">
        <w:trPr>
          <w:trHeight w:val="431"/>
        </w:trPr>
        <w:tc>
          <w:tcPr>
            <w:tcW w:w="14850" w:type="dxa"/>
            <w:gridSpan w:val="2"/>
            <w:shd w:val="clear" w:color="auto" w:fill="F2F2F2"/>
          </w:tcPr>
          <w:p w:rsidR="0028766C" w:rsidRPr="00AD663A" w:rsidRDefault="0028766C" w:rsidP="00CE5E24">
            <w:pPr>
              <w:jc w:val="both"/>
              <w:rPr>
                <w:b/>
              </w:rPr>
            </w:pPr>
            <w:r w:rsidRPr="00AD663A">
              <w:rPr>
                <w:b/>
              </w:rPr>
              <w:t>Показатель Г</w:t>
            </w:r>
            <w:proofErr w:type="gramStart"/>
            <w:r w:rsidRPr="00AD663A">
              <w:rPr>
                <w:b/>
              </w:rPr>
              <w:t>2</w:t>
            </w:r>
            <w:proofErr w:type="gramEnd"/>
            <w:r w:rsidRPr="00AD663A">
              <w:rPr>
                <w:b/>
              </w:rPr>
              <w:t>.2. Наличие и качество информационного портала по вопросам поддержки и развития малого предпринимательства в субъекте РФ</w:t>
            </w:r>
          </w:p>
          <w:p w:rsidR="0028766C" w:rsidRPr="00AD663A" w:rsidRDefault="0028766C" w:rsidP="00CE5E24">
            <w:pPr>
              <w:jc w:val="both"/>
              <w:rPr>
                <w:b/>
              </w:rPr>
            </w:pPr>
            <w:r w:rsidRPr="00AD663A">
              <w:t>Текущее состояние: з</w:t>
            </w:r>
            <w:r w:rsidRPr="00AD663A">
              <w:rPr>
                <w:i/>
              </w:rPr>
              <w:t>начение показателя Республики Алтай – 1,04 б., группа «Е», целевое значение показателя Республики  – 1,71 б.</w:t>
            </w:r>
          </w:p>
        </w:tc>
      </w:tr>
      <w:tr w:rsidR="0028766C" w:rsidRPr="00AD663A" w:rsidTr="0028766C">
        <w:trPr>
          <w:trHeight w:val="415"/>
        </w:trPr>
        <w:tc>
          <w:tcPr>
            <w:tcW w:w="14850" w:type="dxa"/>
            <w:gridSpan w:val="2"/>
            <w:shd w:val="clear" w:color="auto" w:fill="auto"/>
          </w:tcPr>
          <w:p w:rsidR="0028766C" w:rsidRPr="00AD663A" w:rsidRDefault="0028766C" w:rsidP="00CE5E24">
            <w:pPr>
              <w:jc w:val="both"/>
              <w:rPr>
                <w:b/>
              </w:rPr>
            </w:pPr>
            <w:r w:rsidRPr="00AD663A">
              <w:rPr>
                <w:b/>
                <w:bCs/>
              </w:rPr>
              <w:t xml:space="preserve">Ответственное лицо на региональном уровне </w:t>
            </w:r>
            <w:proofErr w:type="gramStart"/>
            <w:r w:rsidRPr="00AD663A">
              <w:rPr>
                <w:b/>
                <w:bCs/>
              </w:rPr>
              <w:t>–</w:t>
            </w:r>
            <w:proofErr w:type="spellStart"/>
            <w:r w:rsidRPr="00AD663A">
              <w:t>К</w:t>
            </w:r>
            <w:proofErr w:type="gramEnd"/>
            <w:r w:rsidRPr="00AD663A">
              <w:t>онунова</w:t>
            </w:r>
            <w:proofErr w:type="spellEnd"/>
            <w:r w:rsidRPr="00AD663A">
              <w:t xml:space="preserve"> Светлана Николаевна </w:t>
            </w:r>
          </w:p>
        </w:tc>
      </w:tr>
      <w:tr w:rsidR="0028766C" w:rsidRPr="00AD663A" w:rsidTr="0028766C">
        <w:trPr>
          <w:trHeight w:val="268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28766C" w:rsidRPr="00AD663A" w:rsidRDefault="0028766C" w:rsidP="00CE5E24">
            <w:r w:rsidRPr="00AD663A">
              <w:t>Размещение информации:</w:t>
            </w:r>
          </w:p>
          <w:p w:rsidR="0028766C" w:rsidRPr="00AD663A" w:rsidRDefault="0028766C" w:rsidP="00CE5E24">
            <w:r w:rsidRPr="00AD663A">
              <w:t xml:space="preserve">- о реализуемых государственных и муниципальных программах поддержки СМСП; </w:t>
            </w:r>
          </w:p>
          <w:p w:rsidR="0028766C" w:rsidRPr="00AD663A" w:rsidRDefault="0028766C" w:rsidP="00CE5E24">
            <w:r w:rsidRPr="00AD663A">
              <w:t>- о мерах государственной поддержки СМСП;</w:t>
            </w:r>
          </w:p>
          <w:p w:rsidR="0028766C" w:rsidRPr="00AD663A" w:rsidRDefault="0028766C" w:rsidP="00CE5E24">
            <w:pPr>
              <w:tabs>
                <w:tab w:val="left" w:pos="142"/>
              </w:tabs>
              <w:jc w:val="both"/>
            </w:pPr>
            <w:r w:rsidRPr="00AD663A">
              <w:t xml:space="preserve">- о деятельности общественных объединений предпринимателей и координационных и совещательных органов, представляющих интересы СМСП на официальных сайтах МО в сети «Интернет», </w:t>
            </w:r>
            <w:r w:rsidRPr="00AD663A">
              <w:rPr>
                <w:b/>
              </w:rPr>
              <w:t>КПЭ - 24 мероприятия в год</w:t>
            </w:r>
          </w:p>
        </w:tc>
        <w:tc>
          <w:tcPr>
            <w:tcW w:w="9321" w:type="dxa"/>
            <w:tcBorders>
              <w:bottom w:val="single" w:sz="4" w:space="0" w:color="auto"/>
            </w:tcBorders>
            <w:shd w:val="clear" w:color="auto" w:fill="auto"/>
          </w:tcPr>
          <w:p w:rsidR="0028766C" w:rsidRPr="00962E50" w:rsidRDefault="0028766C" w:rsidP="00CE5E24">
            <w:r w:rsidRPr="00962E50">
              <w:t xml:space="preserve">Информация, поступающая от </w:t>
            </w:r>
            <w:proofErr w:type="spellStart"/>
            <w:proofErr w:type="gramStart"/>
            <w:r w:rsidRPr="00962E50">
              <w:t>бизнес-инкубатора</w:t>
            </w:r>
            <w:proofErr w:type="spellEnd"/>
            <w:proofErr w:type="gramEnd"/>
            <w:r w:rsidRPr="00962E50">
              <w:t xml:space="preserve"> регулярно размещается на официальном портале МО, рассылается по электронной почте предпринимателям</w:t>
            </w:r>
          </w:p>
        </w:tc>
      </w:tr>
    </w:tbl>
    <w:p w:rsidR="001C247F" w:rsidRDefault="001C247F"/>
    <w:sectPr w:rsidR="001C247F" w:rsidSect="002876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766C"/>
    <w:rsid w:val="001C247F"/>
    <w:rsid w:val="00287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Company>Microsoft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tulepergenova</dc:creator>
  <cp:lastModifiedBy>tulepergenova</cp:lastModifiedBy>
  <cp:revision>1</cp:revision>
  <dcterms:created xsi:type="dcterms:W3CDTF">2018-10-23T02:01:00Z</dcterms:created>
  <dcterms:modified xsi:type="dcterms:W3CDTF">2018-10-23T02:02:00Z</dcterms:modified>
</cp:coreProperties>
</file>