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86" w:rsidRDefault="008B00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0086" w:rsidRDefault="008B0086">
      <w:pPr>
        <w:pStyle w:val="ConsPlusNormal"/>
        <w:jc w:val="both"/>
        <w:outlineLvl w:val="0"/>
      </w:pPr>
    </w:p>
    <w:p w:rsidR="008B0086" w:rsidRDefault="008B0086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8B0086" w:rsidRDefault="008B0086">
      <w:pPr>
        <w:pStyle w:val="ConsPlusTitle"/>
        <w:jc w:val="center"/>
      </w:pPr>
    </w:p>
    <w:p w:rsidR="008B0086" w:rsidRDefault="008B0086">
      <w:pPr>
        <w:pStyle w:val="ConsPlusTitle"/>
        <w:jc w:val="center"/>
      </w:pPr>
      <w:r>
        <w:t>ПОСТАНОВЛЕНИЕ</w:t>
      </w:r>
    </w:p>
    <w:p w:rsidR="008B0086" w:rsidRDefault="008B0086">
      <w:pPr>
        <w:pStyle w:val="ConsPlusTitle"/>
        <w:jc w:val="center"/>
      </w:pPr>
    </w:p>
    <w:p w:rsidR="008B0086" w:rsidRDefault="008B0086">
      <w:pPr>
        <w:pStyle w:val="ConsPlusTitle"/>
        <w:jc w:val="center"/>
      </w:pPr>
      <w:r>
        <w:t>от 18 октября 2011 г. N 96</w:t>
      </w:r>
    </w:p>
    <w:p w:rsidR="008B0086" w:rsidRDefault="008B0086">
      <w:pPr>
        <w:pStyle w:val="ConsPlusTitle"/>
        <w:jc w:val="center"/>
      </w:pPr>
    </w:p>
    <w:p w:rsidR="008B0086" w:rsidRDefault="008B0086">
      <w:pPr>
        <w:pStyle w:val="ConsPlusTitle"/>
        <w:jc w:val="center"/>
      </w:pPr>
      <w:r>
        <w:t>ОБ УТВЕРЖДЕНИИ ПОРЯДКА ПРОВЕДЕНИЯ ОСМОТРА ОБЪЕКТА</w:t>
      </w:r>
    </w:p>
    <w:p w:rsidR="008B0086" w:rsidRDefault="008B0086">
      <w:pPr>
        <w:pStyle w:val="ConsPlusTitle"/>
        <w:jc w:val="center"/>
      </w:pPr>
      <w:r>
        <w:t>КАПИТАЛЬНОГО СТРОИТЕЛЬСТВА ДЛЯ ПОДТВЕРЖДЕНИЯ ПРОВЕДЕНИЯ</w:t>
      </w:r>
    </w:p>
    <w:p w:rsidR="008B0086" w:rsidRDefault="008B0086">
      <w:pPr>
        <w:pStyle w:val="ConsPlusTitle"/>
        <w:jc w:val="center"/>
      </w:pPr>
      <w:r>
        <w:t>ОСНОВНЫХ РАБОТ ПО СТРОИТЕЛЬСТВУ (РЕКОНСТРУКЦИИ) ОБЪЕКТА</w:t>
      </w:r>
    </w:p>
    <w:p w:rsidR="008B0086" w:rsidRDefault="008B0086">
      <w:pPr>
        <w:pStyle w:val="ConsPlusTitle"/>
        <w:jc w:val="center"/>
      </w:pPr>
      <w:r>
        <w:t xml:space="preserve">ИНДИВИДУАЛЬНОГО ЖИЛИЩНОГО СТРОИТЕЛЬСТВА, </w:t>
      </w:r>
      <w:proofErr w:type="gramStart"/>
      <w:r>
        <w:t>ОСУЩЕСТВЛЯЕМОМУ</w:t>
      </w:r>
      <w:proofErr w:type="gramEnd"/>
    </w:p>
    <w:p w:rsidR="008B0086" w:rsidRDefault="008B0086">
      <w:pPr>
        <w:pStyle w:val="ConsPlusTitle"/>
        <w:jc w:val="center"/>
      </w:pPr>
      <w:r>
        <w:t>С ПРИВЛЕЧЕНИЕМ СРЕДСТВ МАТЕРИНСКОГО (СЕМЕЙНОГО) КАПИТАЛА</w:t>
      </w:r>
    </w:p>
    <w:p w:rsidR="008B0086" w:rsidRDefault="008B0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0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0086" w:rsidRDefault="008B0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086" w:rsidRDefault="008B0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8B0086" w:rsidRDefault="008B0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27.12.2017 </w:t>
            </w:r>
            <w:hyperlink r:id="rId8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8B0086" w:rsidRDefault="008B0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10" w:history="1">
        <w:r>
          <w:rPr>
            <w:color w:val="0000FF"/>
          </w:rPr>
          <w:t>статьи 10</w:t>
        </w:r>
      </w:hyperlink>
      <w:r>
        <w:t xml:space="preserve"> Федерального закона от 29.12.2006 N 256-ФЗ "О дополнительных мерах государственной поддержки семей, имеющих детей", руководствуясь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</w:t>
      </w:r>
      <w:proofErr w:type="gramEnd"/>
      <w:r>
        <w:t xml:space="preserve"> "Об общих принципах организации местного самоуправления в Российской Федерации" постановляю: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осмотра объекта капитального строительства для подтверждения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согласно Приложению 1.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"Вестник Горно-Алтайска".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в газете "Вестник Горно-Алтайска".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города Горно-Алтайска.</w:t>
      </w:r>
    </w:p>
    <w:p w:rsidR="008B0086" w:rsidRDefault="008B0086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right"/>
      </w:pPr>
      <w:r>
        <w:t>Мэр г. Горно-Алтайска</w:t>
      </w:r>
    </w:p>
    <w:p w:rsidR="008B0086" w:rsidRDefault="008B0086">
      <w:pPr>
        <w:pStyle w:val="ConsPlusNormal"/>
        <w:jc w:val="right"/>
      </w:pPr>
      <w:r>
        <w:t>В.А.ОБЛОГИН</w:t>
      </w: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right"/>
        <w:outlineLvl w:val="0"/>
      </w:pPr>
      <w:r>
        <w:t>Приложение 1</w:t>
      </w:r>
    </w:p>
    <w:p w:rsidR="008B0086" w:rsidRDefault="008B0086">
      <w:pPr>
        <w:pStyle w:val="ConsPlusNormal"/>
        <w:jc w:val="right"/>
      </w:pPr>
      <w:r>
        <w:t>к Постановлению</w:t>
      </w:r>
    </w:p>
    <w:p w:rsidR="008B0086" w:rsidRDefault="008B0086">
      <w:pPr>
        <w:pStyle w:val="ConsPlusNormal"/>
        <w:jc w:val="right"/>
      </w:pPr>
      <w:r>
        <w:t>Администрации города Горно-Алтайска</w:t>
      </w:r>
    </w:p>
    <w:p w:rsidR="008B0086" w:rsidRDefault="008B0086">
      <w:pPr>
        <w:pStyle w:val="ConsPlusNormal"/>
        <w:jc w:val="right"/>
      </w:pPr>
      <w:r>
        <w:t>от 18 октября 2011 г. N 96</w:t>
      </w: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Title"/>
        <w:jc w:val="center"/>
      </w:pPr>
      <w:bookmarkStart w:id="0" w:name="P36"/>
      <w:bookmarkEnd w:id="0"/>
      <w:r>
        <w:t>ПОРЯДОК</w:t>
      </w:r>
    </w:p>
    <w:p w:rsidR="008B0086" w:rsidRDefault="008B0086">
      <w:pPr>
        <w:pStyle w:val="ConsPlusTitle"/>
        <w:jc w:val="center"/>
      </w:pPr>
      <w:r>
        <w:t xml:space="preserve">ПРОВЕДЕНИЯ ОСМОТРА ОБЪЕКТА КАПИТАЛЬНОГО СТРОИТЕЛЬСТВА </w:t>
      </w:r>
      <w:proofErr w:type="gramStart"/>
      <w:r>
        <w:t>ДЛЯ</w:t>
      </w:r>
      <w:proofErr w:type="gramEnd"/>
    </w:p>
    <w:p w:rsidR="008B0086" w:rsidRDefault="008B0086">
      <w:pPr>
        <w:pStyle w:val="ConsPlusTitle"/>
        <w:jc w:val="center"/>
      </w:pPr>
      <w:r>
        <w:t>ПОДТВЕРЖДЕНИЯ ПРОВЕДЕНИЯ ОСНОВНЫХ РАБОТ ПО СТРОИТЕЛЬСТВУ</w:t>
      </w:r>
    </w:p>
    <w:p w:rsidR="008B0086" w:rsidRDefault="008B0086">
      <w:pPr>
        <w:pStyle w:val="ConsPlusTitle"/>
        <w:jc w:val="center"/>
      </w:pPr>
      <w:r>
        <w:t>(РЕКОНСТРУКЦИИ) ОБЪЕКТА ИНДИВИДУАЛЬНОГО ЖИЛИЩНОГО</w:t>
      </w:r>
    </w:p>
    <w:p w:rsidR="008B0086" w:rsidRDefault="008B0086">
      <w:pPr>
        <w:pStyle w:val="ConsPlusTitle"/>
        <w:jc w:val="center"/>
      </w:pPr>
      <w:r>
        <w:t xml:space="preserve">СТРОИТЕЛЬСТВА, </w:t>
      </w:r>
      <w:proofErr w:type="gramStart"/>
      <w:r>
        <w:t>ОСУЩЕСТВЛЯЕМОМУ</w:t>
      </w:r>
      <w:proofErr w:type="gramEnd"/>
      <w:r>
        <w:t xml:space="preserve"> С ПРИВЛЕЧЕНИЕМ СРЕДСТВ</w:t>
      </w:r>
    </w:p>
    <w:p w:rsidR="008B0086" w:rsidRDefault="008B0086">
      <w:pPr>
        <w:pStyle w:val="ConsPlusTitle"/>
        <w:jc w:val="center"/>
      </w:pPr>
      <w:r>
        <w:t>МАТЕРИНСКОГО (СЕМЕЙНОГО) КАПИТАЛА</w:t>
      </w:r>
    </w:p>
    <w:p w:rsidR="008B0086" w:rsidRDefault="008B0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0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0086" w:rsidRDefault="008B0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086" w:rsidRDefault="008B00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8B0086" w:rsidRDefault="008B0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27.12.2017 </w:t>
            </w:r>
            <w:hyperlink r:id="rId15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28.04.2018 </w:t>
            </w:r>
            <w:hyperlink r:id="rId16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проведения осмотра объектов капитального строительства для подтверждения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по тексту - Порядок) устанавливает общие требования к проведению осмотра объекта капитального строительства для подтверждения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</w:t>
      </w:r>
      <w:proofErr w:type="gramEnd"/>
      <w:r>
        <w:t xml:space="preserve">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(далее по тексту - осмотр).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2. По результатам осмотра составляется </w:t>
      </w:r>
      <w:hyperlink r:id="rId17" w:history="1">
        <w:r>
          <w:rPr>
            <w:color w:val="0000FF"/>
          </w:rPr>
          <w:t>акт</w:t>
        </w:r>
      </w:hyperlink>
      <w:r>
        <w:t xml:space="preserve"> освидетельствования по форме, утвержденной Приказом Министерства регионального развития Российской Федерации от 17.06.2011 N 286 (далее по тексту - акт освидетельствования).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3. Осмотр проводится комиссией по освидетельствованию проведения основных работ по строительству или реконструкции объекта индивидуального жилищного строительства (далее по тексту - Комиссия).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4. Осмотр проводится при поступлении в Администрацию города Горно-Алтайска заявления о выдаче акта освидетельствования.</w:t>
      </w:r>
    </w:p>
    <w:p w:rsidR="008B0086" w:rsidRDefault="008B00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spacing w:before="220"/>
        <w:ind w:firstLine="540"/>
        <w:jc w:val="both"/>
      </w:pPr>
      <w:bookmarkStart w:id="1" w:name="P51"/>
      <w:bookmarkEnd w:id="1"/>
      <w:r>
        <w:t>5. Лицо, получившее государственный сертификат на материнский (семейный) капитал, либо его представитель направляют в Администрацию города Горно-Алтайска заявление о выдаче акта освидетельствования. 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8B0086" w:rsidRDefault="008B00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Горно-Алтайска от 28.09.2015 </w:t>
      </w:r>
      <w:hyperlink r:id="rId19" w:history="1">
        <w:r>
          <w:rPr>
            <w:color w:val="0000FF"/>
          </w:rPr>
          <w:t>N 68</w:t>
        </w:r>
      </w:hyperlink>
      <w:r>
        <w:t xml:space="preserve">, от 27.12.2017 </w:t>
      </w:r>
      <w:hyperlink r:id="rId20" w:history="1">
        <w:r>
          <w:rPr>
            <w:color w:val="0000FF"/>
          </w:rPr>
          <w:t>N 193</w:t>
        </w:r>
      </w:hyperlink>
      <w:r>
        <w:t xml:space="preserve">, от 28.04.2018 </w:t>
      </w:r>
      <w:hyperlink r:id="rId21" w:history="1">
        <w:r>
          <w:rPr>
            <w:color w:val="0000FF"/>
          </w:rPr>
          <w:t>N 53</w:t>
        </w:r>
      </w:hyperlink>
      <w:r>
        <w:t>)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Не позднее дня, следующего за днем поступления заявления о выдаче акта освидетельствования, Организационно-документационный отдел Администрации города Горно-Алтайска направляет указанное заявление и документы, приложенные к нему, в Комиссию.</w:t>
      </w:r>
    </w:p>
    <w:p w:rsidR="008B0086" w:rsidRDefault="008B0086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Горно-Алтайска от 28.09.2015 N 68.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Комиссия в течение восьми рабочих дней со дня поступления в Администрацию города Горно-Алтайска заявления о выдаче акта освидетельствования проверяет наличие документов, </w:t>
      </w:r>
      <w:r>
        <w:lastRenderedPageBreak/>
        <w:t xml:space="preserve">проводит осмотр, оформляет акт освидетельствования или отказ в его выдаче с указанием причин отказа, установленных в </w:t>
      </w:r>
      <w:hyperlink r:id="rId24" w:history="1">
        <w:r>
          <w:rPr>
            <w:color w:val="0000FF"/>
          </w:rPr>
          <w:t>пункте 5</w:t>
        </w:r>
      </w:hyperlink>
      <w:r>
        <w:t xml:space="preserve">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proofErr w:type="gramEnd"/>
      <w:r>
        <w:t>, утвержденных постановлением Правительства Российской Федерации 18 августа 2011 года N 686 (далее - Правила), направляет акт освидетельствования или отказ в его выдаче в Муниципальное учреждение "Управление имущества, градостроительства и земельных отношений города Горно-Алтайска" (далее - Управление).</w:t>
      </w:r>
    </w:p>
    <w:p w:rsidR="008B0086" w:rsidRDefault="008B0086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8. Перед началом осмотра, но не </w:t>
      </w:r>
      <w:proofErr w:type="gramStart"/>
      <w:r>
        <w:t>позднее</w:t>
      </w:r>
      <w:proofErr w:type="gramEnd"/>
      <w:r>
        <w:t xml:space="preserve"> чем за 1 рабочий день до его проведения, Комиссия уведомляет лицо, получившее государственный сертификат на материнский (семейный) капитал, либо его представителя о проведении осмотра.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9. Лицо, получившее государственный сертификат на материнский (семейный) капитал, либо его представитель, обратившиеся с заявлением о выдаче акта освидетельствования, обязаны обеспечить Комиссии свободный доступ для проведения осмотра объекта индивидуального жилищного строительства.</w:t>
      </w:r>
    </w:p>
    <w:p w:rsidR="008B0086" w:rsidRDefault="008B00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10. Комиссия проводит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либо его представителя.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11. При проведении осмотра Комиссия осуществляет следующие действия: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а) проводит визуальный осмотр выполненных работ;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б) осуществляет необходимые замеры;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в) оформляет результаты проведенного осмотра выполненных работ.</w:t>
      </w:r>
    </w:p>
    <w:p w:rsidR="008B0086" w:rsidRDefault="008B0086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12. Во время проведения осмотра результаты замеров фиксируются на копии чертежа градостроительного плана земельного участка и подписываются членами Комиссии и лицом, получившим государственный сертификат на материнский (семейный) капитал, либо его представителем, присутствующими при осмотре.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13. По результатам осмотра, не позднее дня, следующего за днем проведения осмотра, Комиссией подготавливается и подписывается: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акт освидетельствования в двух экземплярах;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отказ в выдаче акта освидетельствования - при наличии оснований, предусмотренных </w:t>
      </w:r>
      <w:hyperlink r:id="rId28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Комиссия направляет два экземпляра акта освидетельствования или отказ в выдаче акта освидетельствования в Управление не позднее дня, следующего за днем их подписания.</w:t>
      </w:r>
    </w:p>
    <w:p w:rsidR="008B0086" w:rsidRDefault="008B0086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14. Один экземпляр акта освидетельствования, а также документы, указанные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Порядка, остаются для хранения в Управлении.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 xml:space="preserve">Второй экземпляр акта освидетельствования либо отказ в выдаче акта освидетельствования выдается Управлением лицу, получившему государственный сертификат на материнский (семейный) капитал, или его представителю лично под расписку либо направляется заказным </w:t>
      </w:r>
      <w:r>
        <w:lastRenderedPageBreak/>
        <w:t xml:space="preserve">письмом с уведомлением в течение десяти рабочих дней со дня получения заявления,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Решение об отказе в выдаче акта освидетельствования может быть обжаловано в судебном порядке.</w:t>
      </w:r>
    </w:p>
    <w:p w:rsidR="008B0086" w:rsidRDefault="008B0086">
      <w:pPr>
        <w:pStyle w:val="ConsPlusNormal"/>
        <w:spacing w:before="220"/>
        <w:ind w:firstLine="540"/>
        <w:jc w:val="both"/>
      </w:pPr>
      <w: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8B0086" w:rsidRDefault="008B0086">
      <w:pPr>
        <w:pStyle w:val="ConsPlusNormal"/>
        <w:jc w:val="both"/>
      </w:pPr>
      <w:r>
        <w:t xml:space="preserve">(п. 14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28.04.2018 N 53)</w:t>
      </w: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jc w:val="both"/>
      </w:pPr>
    </w:p>
    <w:p w:rsidR="008B0086" w:rsidRDefault="008B0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2" w:name="_GoBack"/>
      <w:bookmarkEnd w:id="2"/>
    </w:p>
    <w:sectPr w:rsidR="00FE57B3" w:rsidSect="001F536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86"/>
    <w:rsid w:val="00067BDD"/>
    <w:rsid w:val="000B3C9F"/>
    <w:rsid w:val="00194274"/>
    <w:rsid w:val="001C56FB"/>
    <w:rsid w:val="001F6358"/>
    <w:rsid w:val="00281C8A"/>
    <w:rsid w:val="00281E30"/>
    <w:rsid w:val="003501DC"/>
    <w:rsid w:val="003A630A"/>
    <w:rsid w:val="0050674B"/>
    <w:rsid w:val="00517482"/>
    <w:rsid w:val="00523D4D"/>
    <w:rsid w:val="0059320C"/>
    <w:rsid w:val="005B320C"/>
    <w:rsid w:val="00691CCF"/>
    <w:rsid w:val="007F3F66"/>
    <w:rsid w:val="00883367"/>
    <w:rsid w:val="008B0086"/>
    <w:rsid w:val="008E0B44"/>
    <w:rsid w:val="009135FE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5A4DA77FFF46DFC8294262A9A14B992DCEAD87616A447709EB098D2762A56966C3AF51AB2FE1B2FD351F760AAD1DB48EB8B77B7E0AA363FB297H3kBB" TargetMode="External"/><Relationship Id="rId13" Type="http://schemas.openxmlformats.org/officeDocument/2006/relationships/hyperlink" Target="consultantplus://offline/ref=3295A4DA77FFF46DFC8294262A9A14B992DCEAD87617AB4B769EB098D2762A56966C3AF51AB2FE1B2FD357F160AAD1DB48EB8B77B7E0AA363FB297H3kBB" TargetMode="External"/><Relationship Id="rId18" Type="http://schemas.openxmlformats.org/officeDocument/2006/relationships/hyperlink" Target="consultantplus://offline/ref=3295A4DA77FFF46DFC8294262A9A14B992DCEAD87617AB4B769EB098D2762A56966C3AF51AB2FE1B2FD357F660AAD1DB48EB8B77B7E0AA363FB297H3kBB" TargetMode="External"/><Relationship Id="rId26" Type="http://schemas.openxmlformats.org/officeDocument/2006/relationships/hyperlink" Target="consultantplus://offline/ref=3295A4DA77FFF46DFC8294262A9A14B992DCEAD87617AB4B769EB098D2762A56966C3AF51AB2FE1B2FD356F060AAD1DB48EB8B77B7E0AA363FB297H3kB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95A4DA77FFF46DFC8294262A9A14B992DCEAD87617AB4B769EB098D2762A56966C3AF51AB2FE1B2FD357F460AAD1DB48EB8B77B7E0AA363FB297H3kBB" TargetMode="External"/><Relationship Id="rId7" Type="http://schemas.openxmlformats.org/officeDocument/2006/relationships/hyperlink" Target="consultantplus://offline/ref=3295A4DA77FFF46DFC8294262A9A14B992DCEAD87611A44A779EB098D2762A56966C3AF51AB2FE1B2FD357F360AAD1DB48EB8B77B7E0AA363FB297H3kBB" TargetMode="External"/><Relationship Id="rId12" Type="http://schemas.openxmlformats.org/officeDocument/2006/relationships/hyperlink" Target="consultantplus://offline/ref=3295A4DA77FFF46DFC828A2B3CF643B597D6B1D57212A9182FC1EBC5857F2001C3233BBB5EB8E11B2DCD51F36AHFk7B" TargetMode="External"/><Relationship Id="rId17" Type="http://schemas.openxmlformats.org/officeDocument/2006/relationships/hyperlink" Target="consultantplus://offline/ref=3295A4DA77FFF46DFC828A2B3CF643B595D6B3D47D15A9182FC1EBC5857F2001D12363B75EBFFF1A2DD807A22FAB8D9F1AF88B72B7E2A829H3k4B" TargetMode="External"/><Relationship Id="rId25" Type="http://schemas.openxmlformats.org/officeDocument/2006/relationships/hyperlink" Target="consultantplus://offline/ref=3295A4DA77FFF46DFC8294262A9A14B992DCEAD87617AB4B769EB098D2762A56966C3AF51AB2FE1B2FD356F260AAD1DB48EB8B77B7E0AA363FB297H3kB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95A4DA77FFF46DFC8294262A9A14B992DCEAD87617AB4B769EB098D2762A56966C3AF51AB2FE1B2FD357F760AAD1DB48EB8B77B7E0AA363FB297H3kBB" TargetMode="External"/><Relationship Id="rId20" Type="http://schemas.openxmlformats.org/officeDocument/2006/relationships/hyperlink" Target="consultantplus://offline/ref=3295A4DA77FFF46DFC8294262A9A14B992DCEAD87616A447709EB098D2762A56966C3AF51AB2FE1B2FD351F560AAD1DB48EB8B77B7E0AA363FB297H3kBB" TargetMode="External"/><Relationship Id="rId29" Type="http://schemas.openxmlformats.org/officeDocument/2006/relationships/hyperlink" Target="consultantplus://offline/ref=3295A4DA77FFF46DFC8294262A9A14B992DCEAD87617AB4B769EB098D2762A56966C3AF51AB2FE1B2FD356FA60AAD1DB48EB8B77B7E0AA363FB297H3k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5A4DA77FFF46DFC8294262A9A14B992DCEAD87717A5497A9EB098D2762A56966C3AF51AB2FE1B2FD353F560AAD1DB48EB8B77B7E0AA363FB297H3kBB" TargetMode="External"/><Relationship Id="rId11" Type="http://schemas.openxmlformats.org/officeDocument/2006/relationships/hyperlink" Target="consultantplus://offline/ref=3295A4DA77FFF46DFC828A2B3CF643B595D1B5D57711A9182FC1EBC5857F2001C3233BBB5EB8E11B2DCD51F36AHFk7B" TargetMode="External"/><Relationship Id="rId24" Type="http://schemas.openxmlformats.org/officeDocument/2006/relationships/hyperlink" Target="consultantplus://offline/ref=3295A4DA77FFF46DFC828A2B3CF643B595D1B5D57711A9182FC1EBC5857F2001D12363B75EBFFF1A2BD807A22FAB8D9F1AF88B72B7E2A829H3k4B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295A4DA77FFF46DFC8294262A9A14B992DCEAD87616A447709EB098D2762A56966C3AF51AB2FE1B2FD351F560AAD1DB48EB8B77B7E0AA363FB297H3kBB" TargetMode="External"/><Relationship Id="rId23" Type="http://schemas.openxmlformats.org/officeDocument/2006/relationships/hyperlink" Target="consultantplus://offline/ref=3295A4DA77FFF46DFC8294262A9A14B992DCEAD87717A5497A9EB098D2762A56966C3AF51AB2FE1B2FD353FA60AAD1DB48EB8B77B7E0AA363FB297H3kBB" TargetMode="External"/><Relationship Id="rId28" Type="http://schemas.openxmlformats.org/officeDocument/2006/relationships/hyperlink" Target="consultantplus://offline/ref=3295A4DA77FFF46DFC828A2B3CF643B595D1B5D57711A9182FC1EBC5857F2001D12363B75EBFFF1A2BD807A22FAB8D9F1AF88B72B7E2A829H3k4B" TargetMode="External"/><Relationship Id="rId10" Type="http://schemas.openxmlformats.org/officeDocument/2006/relationships/hyperlink" Target="consultantplus://offline/ref=3295A4DA77FFF46DFC828A2B3CF643B597D6B4D57C12A9182FC1EBC5857F2001D12363B75EBFFF122BD807A22FAB8D9F1AF88B72B7E2A829H3k4B" TargetMode="External"/><Relationship Id="rId19" Type="http://schemas.openxmlformats.org/officeDocument/2006/relationships/hyperlink" Target="consultantplus://offline/ref=3295A4DA77FFF46DFC8294262A9A14B992DCEAD87717A5497A9EB098D2762A56966C3AF51AB2FE1B2FD353F460AAD1DB48EB8B77B7E0AA363FB297H3kB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5A4DA77FFF46DFC8294262A9A14B992DCEAD87617AB4B769EB098D2762A56966C3AF51AB2FE1B2FD357F260AAD1DB48EB8B77B7E0AA363FB297H3kBB" TargetMode="External"/><Relationship Id="rId14" Type="http://schemas.openxmlformats.org/officeDocument/2006/relationships/hyperlink" Target="consultantplus://offline/ref=3295A4DA77FFF46DFC8294262A9A14B992DCEAD87717A5497A9EB098D2762A56966C3AF51AB2FE1B2FD353F560AAD1DB48EB8B77B7E0AA363FB297H3kBB" TargetMode="External"/><Relationship Id="rId22" Type="http://schemas.openxmlformats.org/officeDocument/2006/relationships/hyperlink" Target="consultantplus://offline/ref=3295A4DA77FFF46DFC8294262A9A14B992DCEAD87617AB4B769EB098D2762A56966C3AF51AB2FE1B2FD357FA60AAD1DB48EB8B77B7E0AA363FB297H3kBB" TargetMode="External"/><Relationship Id="rId27" Type="http://schemas.openxmlformats.org/officeDocument/2006/relationships/hyperlink" Target="consultantplus://offline/ref=3295A4DA77FFF46DFC8294262A9A14B992DCEAD87617AB4B769EB098D2762A56966C3AF51AB2FE1B2FD356F760AAD1DB48EB8B77B7E0AA363FB297H3kBB" TargetMode="External"/><Relationship Id="rId30" Type="http://schemas.openxmlformats.org/officeDocument/2006/relationships/hyperlink" Target="consultantplus://offline/ref=3295A4DA77FFF46DFC8294262A9A14B992DCEAD87617AB4B769EB098D2762A56966C3AF51AB2FE1B2FD355F760AAD1DB48EB8B77B7E0AA363FB297H3k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1930</Words>
  <Characters>11002</Characters>
  <Application>Microsoft Office Word</Application>
  <DocSecurity>0</DocSecurity>
  <Lines>91</Lines>
  <Paragraphs>25</Paragraphs>
  <ScaleCrop>false</ScaleCrop>
  <Company/>
  <LinksUpToDate>false</LinksUpToDate>
  <CharactersWithSpaces>12907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2019-02-07T01:36:00Z</dcterms:created>
  <dcterms:modified xsi:type="dcterms:W3CDTF">2019-02-07T01:37:00Z</dcterms:modified>
</cp:coreProperties>
</file>