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5070" w:type="dxa"/>
        <w:tblLook w:val="04A0"/>
      </w:tblPr>
      <w:tblGrid>
        <w:gridCol w:w="4820"/>
      </w:tblGrid>
      <w:tr w:rsidR="00910662" w:rsidRPr="00951029" w:rsidTr="00071D21">
        <w:tc>
          <w:tcPr>
            <w:tcW w:w="4820" w:type="dxa"/>
          </w:tcPr>
          <w:p w:rsidR="00910662" w:rsidRPr="00D63282" w:rsidRDefault="00910662" w:rsidP="00071D21">
            <w:pPr>
              <w:ind w:left="318"/>
              <w:rPr>
                <w:sz w:val="24"/>
                <w:szCs w:val="24"/>
              </w:rPr>
            </w:pPr>
            <w:r w:rsidRPr="00D63282">
              <w:rPr>
                <w:sz w:val="24"/>
                <w:szCs w:val="24"/>
              </w:rPr>
              <w:t>УТВЕРЖДАЮ</w:t>
            </w:r>
          </w:p>
          <w:p w:rsidR="00910662" w:rsidRPr="00D63282" w:rsidRDefault="00910662" w:rsidP="00071D21">
            <w:pPr>
              <w:ind w:left="318"/>
              <w:jc w:val="both"/>
              <w:rPr>
                <w:sz w:val="24"/>
                <w:szCs w:val="24"/>
              </w:rPr>
            </w:pPr>
            <w:r w:rsidRPr="00D63282">
              <w:rPr>
                <w:sz w:val="24"/>
                <w:szCs w:val="24"/>
              </w:rPr>
              <w:t>Начальник МУ «Управление имущества, градостроительства и земельных отношений города Горно-Алтайска»</w:t>
            </w:r>
          </w:p>
          <w:p w:rsidR="00910662" w:rsidRPr="00D63282" w:rsidRDefault="00910662" w:rsidP="00071D21">
            <w:pPr>
              <w:ind w:left="318"/>
              <w:rPr>
                <w:sz w:val="24"/>
                <w:szCs w:val="24"/>
              </w:rPr>
            </w:pPr>
            <w:r w:rsidRPr="00D63282">
              <w:rPr>
                <w:sz w:val="24"/>
                <w:szCs w:val="24"/>
              </w:rPr>
              <w:t>______________ /В. В. Челтугашева/</w:t>
            </w:r>
          </w:p>
          <w:p w:rsidR="00910662" w:rsidRPr="00D63282" w:rsidRDefault="00910662" w:rsidP="00071D21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 2019 года</w:t>
            </w:r>
          </w:p>
          <w:p w:rsidR="00910662" w:rsidRPr="00951029" w:rsidRDefault="00910662" w:rsidP="00071D2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10662" w:rsidRDefault="00910662" w:rsidP="0091066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910662" w:rsidRDefault="00910662" w:rsidP="0091066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910662" w:rsidRDefault="00910662" w:rsidP="0091066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910662" w:rsidRDefault="00910662" w:rsidP="0091066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910662" w:rsidRDefault="00910662" w:rsidP="0091066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910662" w:rsidRDefault="00910662" w:rsidP="0091066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910662" w:rsidRDefault="00910662" w:rsidP="0091066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910662" w:rsidRDefault="00910662" w:rsidP="0091066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910662" w:rsidRPr="00D42F2F" w:rsidRDefault="00910662" w:rsidP="00910662">
      <w:pPr>
        <w:spacing w:line="100" w:lineRule="atLeast"/>
        <w:jc w:val="center"/>
        <w:rPr>
          <w:b/>
          <w:sz w:val="24"/>
          <w:szCs w:val="24"/>
        </w:rPr>
      </w:pPr>
    </w:p>
    <w:p w:rsidR="00910662" w:rsidRDefault="00910662" w:rsidP="00910662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910662" w:rsidRDefault="00910662" w:rsidP="0091066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>АУКЦИОНА</w:t>
      </w:r>
    </w:p>
    <w:p w:rsidR="00910662" w:rsidRDefault="00910662" w:rsidP="00910662">
      <w:pPr>
        <w:spacing w:line="100" w:lineRule="atLeast"/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 В ЭЛЕКТРОННОЙ ФОРМЕ </w:t>
      </w:r>
    </w:p>
    <w:p w:rsidR="00910662" w:rsidRDefault="00910662" w:rsidP="00910662">
      <w:pPr>
        <w:spacing w:line="100" w:lineRule="atLeast"/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ПРОДАЖЕ ДВИЖИМОГО МУНИЦИПАЛЬНОГО ИМУЩЕСТВА, </w:t>
      </w:r>
      <w:r w:rsidRPr="00ED6ACD">
        <w:rPr>
          <w:rFonts w:eastAsiaTheme="minorEastAsia"/>
          <w:b/>
          <w:sz w:val="28"/>
          <w:szCs w:val="28"/>
        </w:rPr>
        <w:t>МУНИЦИПАЛЬНОГО ОБРАЗОВАНИЯ «ГОРОД ГОРНО-АЛТАЙСК»</w:t>
      </w:r>
    </w:p>
    <w:p w:rsidR="00910662" w:rsidRDefault="00910662" w:rsidP="00910662">
      <w:pPr>
        <w:jc w:val="center"/>
        <w:rPr>
          <w:b/>
          <w:sz w:val="28"/>
          <w:szCs w:val="28"/>
        </w:rPr>
      </w:pPr>
    </w:p>
    <w:p w:rsidR="00910662" w:rsidRDefault="00910662" w:rsidP="00910662">
      <w:pPr>
        <w:jc w:val="center"/>
        <w:rPr>
          <w:sz w:val="28"/>
          <w:szCs w:val="28"/>
        </w:rPr>
      </w:pPr>
    </w:p>
    <w:p w:rsidR="00910662" w:rsidRDefault="00910662" w:rsidP="00910662">
      <w:pPr>
        <w:jc w:val="center"/>
        <w:rPr>
          <w:sz w:val="28"/>
          <w:szCs w:val="28"/>
        </w:rPr>
      </w:pPr>
    </w:p>
    <w:p w:rsidR="00910662" w:rsidRDefault="00910662" w:rsidP="00910662">
      <w:pPr>
        <w:jc w:val="center"/>
        <w:rPr>
          <w:sz w:val="28"/>
          <w:szCs w:val="28"/>
        </w:rPr>
      </w:pPr>
    </w:p>
    <w:p w:rsidR="00910662" w:rsidRDefault="00910662" w:rsidP="00910662">
      <w:pPr>
        <w:jc w:val="center"/>
        <w:rPr>
          <w:sz w:val="28"/>
          <w:szCs w:val="28"/>
        </w:rPr>
      </w:pPr>
    </w:p>
    <w:p w:rsidR="00910662" w:rsidRDefault="00910662" w:rsidP="00910662">
      <w:pPr>
        <w:jc w:val="center"/>
        <w:rPr>
          <w:b/>
          <w:sz w:val="24"/>
          <w:szCs w:val="24"/>
        </w:rPr>
      </w:pPr>
    </w:p>
    <w:p w:rsidR="00910662" w:rsidRDefault="00910662" w:rsidP="00910662">
      <w:pPr>
        <w:jc w:val="center"/>
        <w:rPr>
          <w:b/>
          <w:sz w:val="24"/>
          <w:szCs w:val="24"/>
        </w:rPr>
      </w:pPr>
    </w:p>
    <w:p w:rsidR="00910662" w:rsidRDefault="00910662" w:rsidP="00910662">
      <w:pPr>
        <w:jc w:val="center"/>
        <w:rPr>
          <w:b/>
          <w:sz w:val="24"/>
          <w:szCs w:val="24"/>
        </w:rPr>
      </w:pPr>
    </w:p>
    <w:p w:rsidR="00910662" w:rsidRDefault="00910662" w:rsidP="00910662">
      <w:pPr>
        <w:jc w:val="center"/>
        <w:rPr>
          <w:b/>
          <w:sz w:val="24"/>
          <w:szCs w:val="24"/>
        </w:rPr>
      </w:pPr>
    </w:p>
    <w:p w:rsidR="00910662" w:rsidRDefault="00910662" w:rsidP="00910662">
      <w:pPr>
        <w:jc w:val="center"/>
        <w:rPr>
          <w:b/>
          <w:sz w:val="24"/>
          <w:szCs w:val="24"/>
        </w:rPr>
      </w:pPr>
    </w:p>
    <w:p w:rsidR="00910662" w:rsidRDefault="00910662" w:rsidP="00910662">
      <w:pPr>
        <w:jc w:val="center"/>
        <w:rPr>
          <w:b/>
          <w:sz w:val="24"/>
          <w:szCs w:val="24"/>
        </w:rPr>
      </w:pPr>
    </w:p>
    <w:p w:rsidR="00910662" w:rsidRDefault="00910662" w:rsidP="00910662">
      <w:pPr>
        <w:jc w:val="center"/>
        <w:rPr>
          <w:b/>
          <w:sz w:val="24"/>
          <w:szCs w:val="24"/>
        </w:rPr>
      </w:pPr>
    </w:p>
    <w:p w:rsidR="00910662" w:rsidRDefault="00910662" w:rsidP="00910662">
      <w:pPr>
        <w:jc w:val="center"/>
        <w:rPr>
          <w:b/>
          <w:sz w:val="24"/>
          <w:szCs w:val="24"/>
        </w:rPr>
      </w:pPr>
    </w:p>
    <w:p w:rsidR="00910662" w:rsidRDefault="00910662" w:rsidP="00910662">
      <w:pPr>
        <w:jc w:val="center"/>
        <w:rPr>
          <w:b/>
          <w:sz w:val="24"/>
          <w:szCs w:val="24"/>
        </w:rPr>
      </w:pPr>
    </w:p>
    <w:p w:rsidR="00910662" w:rsidRDefault="00910662" w:rsidP="00910662">
      <w:pPr>
        <w:jc w:val="center"/>
        <w:rPr>
          <w:b/>
          <w:sz w:val="24"/>
          <w:szCs w:val="24"/>
        </w:rPr>
      </w:pPr>
    </w:p>
    <w:p w:rsidR="00910662" w:rsidRDefault="00910662" w:rsidP="00910662">
      <w:pPr>
        <w:jc w:val="center"/>
        <w:rPr>
          <w:b/>
          <w:sz w:val="24"/>
          <w:szCs w:val="24"/>
        </w:rPr>
      </w:pPr>
    </w:p>
    <w:p w:rsidR="00910662" w:rsidRDefault="00910662" w:rsidP="00910662">
      <w:pPr>
        <w:jc w:val="center"/>
        <w:rPr>
          <w:b/>
          <w:sz w:val="24"/>
          <w:szCs w:val="24"/>
        </w:rPr>
      </w:pPr>
    </w:p>
    <w:p w:rsidR="00910662" w:rsidRDefault="00910662" w:rsidP="00910662">
      <w:pPr>
        <w:jc w:val="center"/>
        <w:rPr>
          <w:b/>
          <w:sz w:val="24"/>
          <w:szCs w:val="24"/>
        </w:rPr>
      </w:pPr>
    </w:p>
    <w:p w:rsidR="00910662" w:rsidRPr="00A76698" w:rsidRDefault="00910662" w:rsidP="00910662">
      <w:pPr>
        <w:jc w:val="center"/>
        <w:rPr>
          <w:sz w:val="24"/>
          <w:szCs w:val="24"/>
        </w:rPr>
      </w:pPr>
    </w:p>
    <w:p w:rsidR="00910662" w:rsidRDefault="00910662" w:rsidP="00910662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910662" w:rsidRDefault="00910662" w:rsidP="00910662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910662" w:rsidRDefault="00910662" w:rsidP="00910662">
      <w:pPr>
        <w:jc w:val="center"/>
        <w:rPr>
          <w:rFonts w:eastAsiaTheme="minorEastAsia"/>
          <w:b/>
          <w:bCs/>
          <w:sz w:val="28"/>
          <w:szCs w:val="28"/>
        </w:rPr>
      </w:pPr>
      <w:r w:rsidRPr="00ED6ACD">
        <w:rPr>
          <w:rFonts w:eastAsiaTheme="minorEastAsia"/>
          <w:b/>
          <w:bCs/>
          <w:sz w:val="28"/>
          <w:szCs w:val="28"/>
        </w:rPr>
        <w:t>г. Горно-Алтайск, 201</w:t>
      </w:r>
      <w:r>
        <w:rPr>
          <w:rFonts w:eastAsiaTheme="minorEastAsia"/>
          <w:b/>
          <w:bCs/>
          <w:sz w:val="28"/>
          <w:szCs w:val="28"/>
        </w:rPr>
        <w:t>9</w:t>
      </w:r>
      <w:r w:rsidRPr="00ED6ACD">
        <w:rPr>
          <w:rFonts w:eastAsiaTheme="minorEastAsia"/>
          <w:b/>
          <w:bCs/>
          <w:sz w:val="28"/>
          <w:szCs w:val="28"/>
        </w:rPr>
        <w:t xml:space="preserve"> г.</w:t>
      </w:r>
    </w:p>
    <w:p w:rsidR="00910662" w:rsidRDefault="00910662" w:rsidP="00910662">
      <w:pPr>
        <w:jc w:val="center"/>
        <w:rPr>
          <w:rFonts w:eastAsiaTheme="minorEastAsia"/>
          <w:b/>
          <w:bCs/>
          <w:sz w:val="28"/>
          <w:szCs w:val="28"/>
        </w:rPr>
      </w:pPr>
    </w:p>
    <w:p w:rsidR="00910662" w:rsidRDefault="00910662" w:rsidP="00910662">
      <w:pPr>
        <w:jc w:val="center"/>
        <w:rPr>
          <w:rFonts w:eastAsiaTheme="minorEastAsia"/>
          <w:b/>
          <w:bCs/>
          <w:sz w:val="28"/>
          <w:szCs w:val="28"/>
        </w:rPr>
      </w:pPr>
    </w:p>
    <w:p w:rsidR="00910662" w:rsidRDefault="00910662" w:rsidP="00910662">
      <w:pPr>
        <w:jc w:val="center"/>
        <w:rPr>
          <w:rFonts w:eastAsiaTheme="minorEastAsia"/>
          <w:b/>
          <w:bCs/>
          <w:sz w:val="28"/>
          <w:szCs w:val="28"/>
        </w:rPr>
      </w:pPr>
    </w:p>
    <w:p w:rsidR="00910662" w:rsidRDefault="00910662" w:rsidP="00910662">
      <w:pPr>
        <w:jc w:val="center"/>
        <w:rPr>
          <w:rFonts w:eastAsiaTheme="minorEastAsia"/>
          <w:b/>
          <w:bCs/>
          <w:sz w:val="28"/>
          <w:szCs w:val="28"/>
        </w:rPr>
      </w:pPr>
    </w:p>
    <w:p w:rsidR="00910662" w:rsidRDefault="00910662" w:rsidP="00910662">
      <w:pPr>
        <w:jc w:val="center"/>
        <w:rPr>
          <w:rFonts w:eastAsiaTheme="minorEastAsia"/>
          <w:b/>
          <w:bCs/>
          <w:sz w:val="28"/>
          <w:szCs w:val="28"/>
        </w:rPr>
      </w:pPr>
    </w:p>
    <w:p w:rsidR="00910662" w:rsidRDefault="00910662" w:rsidP="00910662">
      <w:pPr>
        <w:jc w:val="center"/>
        <w:rPr>
          <w:rFonts w:eastAsiaTheme="minorEastAsia"/>
          <w:b/>
          <w:bCs/>
          <w:sz w:val="28"/>
          <w:szCs w:val="28"/>
        </w:rPr>
      </w:pPr>
    </w:p>
    <w:p w:rsidR="00910662" w:rsidRDefault="00910662" w:rsidP="00910662">
      <w:pPr>
        <w:jc w:val="center"/>
        <w:rPr>
          <w:rFonts w:eastAsiaTheme="minorEastAsia"/>
          <w:b/>
          <w:bCs/>
          <w:sz w:val="28"/>
          <w:szCs w:val="28"/>
        </w:rPr>
      </w:pPr>
    </w:p>
    <w:p w:rsidR="00910662" w:rsidRDefault="00910662" w:rsidP="00910662">
      <w:pPr>
        <w:jc w:val="center"/>
        <w:rPr>
          <w:rFonts w:eastAsiaTheme="minorEastAsia"/>
          <w:b/>
          <w:bCs/>
          <w:sz w:val="28"/>
          <w:szCs w:val="28"/>
        </w:rPr>
      </w:pPr>
    </w:p>
    <w:p w:rsidR="00910662" w:rsidRDefault="00910662" w:rsidP="00910662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I. </w:t>
      </w: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910662" w:rsidRPr="00A20A1F" w:rsidRDefault="00910662" w:rsidP="00910662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910662" w:rsidRPr="00BB1784" w:rsidRDefault="00910662" w:rsidP="00910662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910662" w:rsidRPr="00400818" w:rsidRDefault="00910662" w:rsidP="00910662">
      <w:pPr>
        <w:pStyle w:val="a3"/>
        <w:ind w:firstLine="709"/>
        <w:rPr>
          <w:szCs w:val="24"/>
        </w:rPr>
      </w:pPr>
      <w:proofErr w:type="gramStart"/>
      <w:r w:rsidRPr="00BB1784">
        <w:t xml:space="preserve">Аукцион по продаже имущества, находящегося в </w:t>
      </w:r>
      <w:r>
        <w:t>муниципальной</w:t>
      </w:r>
      <w:r w:rsidRPr="00BB1784">
        <w:t xml:space="preserve"> собственности </w:t>
      </w:r>
      <w:r>
        <w:t>муниципального образования  «Город Горно-Алтайск» (</w:t>
      </w:r>
      <w:r w:rsidRPr="00BB1784">
        <w:t xml:space="preserve">торги), проводится в электронной форме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</w:t>
      </w:r>
      <w:r>
        <w:rPr>
          <w:szCs w:val="24"/>
        </w:rPr>
        <w:t>ода</w:t>
      </w:r>
      <w:r w:rsidRPr="000B2A37">
        <w:rPr>
          <w:szCs w:val="24"/>
        </w:rPr>
        <w:t xml:space="preserve"> № 178-ФЗ «О приватизации государственного </w:t>
      </w:r>
      <w:r>
        <w:rPr>
          <w:szCs w:val="24"/>
        </w:rPr>
        <w:t xml:space="preserve">                                </w:t>
      </w:r>
      <w:r w:rsidRPr="000B2A37">
        <w:rPr>
          <w:szCs w:val="24"/>
        </w:rPr>
        <w:t>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</w:t>
      </w:r>
      <w:r>
        <w:rPr>
          <w:szCs w:val="24"/>
        </w:rPr>
        <w:t xml:space="preserve">ода </w:t>
      </w:r>
      <w:r w:rsidRPr="000B2A37">
        <w:rPr>
          <w:szCs w:val="24"/>
        </w:rPr>
        <w:t>№ 860 «Об организации</w:t>
      </w:r>
      <w:r>
        <w:rPr>
          <w:szCs w:val="24"/>
        </w:rPr>
        <w:t xml:space="preserve">                   </w:t>
      </w:r>
      <w:r w:rsidRPr="000B2A37">
        <w:rPr>
          <w:szCs w:val="24"/>
        </w:rPr>
        <w:t>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</w:t>
      </w:r>
      <w:proofErr w:type="gramStart"/>
      <w:r w:rsidRPr="001B5274">
        <w:rPr>
          <w:szCs w:val="24"/>
        </w:rPr>
        <w:t>имущества в электронной форме»</w:t>
      </w:r>
      <w:r>
        <w:rPr>
          <w:szCs w:val="24"/>
        </w:rPr>
        <w:t xml:space="preserve">, </w:t>
      </w:r>
      <w:r w:rsidRPr="001B5274">
        <w:rPr>
          <w:szCs w:val="24"/>
        </w:rPr>
        <w:t xml:space="preserve"> </w:t>
      </w:r>
      <w:r w:rsidRPr="00400818">
        <w:rPr>
          <w:szCs w:val="24"/>
        </w:rPr>
        <w:t xml:space="preserve">Прогнозным планом (программой) приватизации муниципального имущества муниципального образования «Город Горно-Алтайск» на 2019 год и плановый период 2020 и 2021 годов, утвержденным решением Горно-Алтайского городского Совета депутатов от 25 декабря 2018 года № 13-8,  постановлением Администрации </w:t>
      </w:r>
      <w:r>
        <w:rPr>
          <w:szCs w:val="24"/>
        </w:rPr>
        <w:t xml:space="preserve">города </w:t>
      </w:r>
      <w:r w:rsidRPr="005B3A56">
        <w:rPr>
          <w:szCs w:val="24"/>
        </w:rPr>
        <w:t>Горно-Алтайска от 2 сентября 2019 года № 115 «</w:t>
      </w:r>
      <w:r w:rsidRPr="00400818">
        <w:rPr>
          <w:szCs w:val="24"/>
        </w:rPr>
        <w:t>Об утверждении условий приватизации муниципального имущества муниципального образования «Город Горно-Алтайск», регламентом электронной площадки http</w:t>
      </w:r>
      <w:proofErr w:type="gramEnd"/>
      <w:r w:rsidRPr="00400818">
        <w:rPr>
          <w:szCs w:val="24"/>
        </w:rPr>
        <w:t>://</w:t>
      </w:r>
      <w:r w:rsidRPr="00400818">
        <w:t xml:space="preserve"> </w:t>
      </w:r>
      <w:r w:rsidRPr="00400818">
        <w:rPr>
          <w:szCs w:val="24"/>
        </w:rPr>
        <w:t>rts-tender.ru</w:t>
      </w:r>
      <w:r>
        <w:rPr>
          <w:szCs w:val="24"/>
        </w:rPr>
        <w:t>.</w:t>
      </w:r>
    </w:p>
    <w:p w:rsidR="00910662" w:rsidRPr="00E46C18" w:rsidRDefault="00910662" w:rsidP="00910662">
      <w:pPr>
        <w:pStyle w:val="a3"/>
        <w:ind w:firstLine="709"/>
        <w:rPr>
          <w:szCs w:val="24"/>
        </w:rPr>
      </w:pPr>
      <w:proofErr w:type="gramStart"/>
      <w:r w:rsidRPr="00E46C18">
        <w:rPr>
          <w:b/>
          <w:szCs w:val="24"/>
        </w:rPr>
        <w:t>Сайт</w:t>
      </w:r>
      <w:r w:rsidRPr="00E46C18">
        <w:rPr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910662" w:rsidRPr="00C0797F" w:rsidRDefault="00910662" w:rsidP="0091066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>Предмет аукциона –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движимое муниципальное имущество муниципального образования «Город Горно-Алтайск».</w:t>
      </w:r>
    </w:p>
    <w:p w:rsidR="00910662" w:rsidRPr="001B5274" w:rsidRDefault="00910662" w:rsidP="0091066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>
        <w:rPr>
          <w:sz w:val="24"/>
          <w:szCs w:val="24"/>
        </w:rPr>
        <w:t>МУ «Управление имущества, градостроительства и земельных отношений города Горно-Алтайска».</w:t>
      </w:r>
    </w:p>
    <w:p w:rsidR="00910662" w:rsidRPr="00966563" w:rsidRDefault="00910662" w:rsidP="00910662">
      <w:pPr>
        <w:pStyle w:val="a6"/>
        <w:shd w:val="clear" w:color="auto" w:fill="FFFFFF"/>
        <w:spacing w:after="0"/>
        <w:ind w:firstLine="709"/>
        <w:jc w:val="both"/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 w:rsidRPr="005C0912">
        <w:t>юридическое лицо, владеющее сайтом в информационно-телекоммуникационной сети «Интернет»  –</w:t>
      </w:r>
      <w:r w:rsidRPr="005F466A">
        <w:rPr>
          <w:color w:val="FF0000"/>
        </w:rPr>
        <w:t xml:space="preserve"> </w:t>
      </w:r>
      <w:r w:rsidRPr="00695B79">
        <w:t>Сибирский филиал</w:t>
      </w:r>
      <w:r>
        <w:rPr>
          <w:color w:val="FF0000"/>
        </w:rPr>
        <w:t xml:space="preserve"> </w:t>
      </w:r>
      <w:r w:rsidRPr="00966563">
        <w:t>ООО «РТС-тендер»</w:t>
      </w:r>
      <w:r w:rsidRPr="00966563">
        <w:rPr>
          <w:lang w:eastAsia="en-US"/>
        </w:rPr>
        <w:t>,</w:t>
      </w:r>
      <w:r w:rsidRPr="00966563">
        <w:t xml:space="preserve"> адрес местонахождения: </w:t>
      </w:r>
      <w:r w:rsidRPr="00695B79">
        <w:t>656056, Алтайский край, г. Барнаул, М. Горького, д. 29</w:t>
      </w:r>
      <w:r>
        <w:t xml:space="preserve">, </w:t>
      </w:r>
      <w:r w:rsidRPr="00966563">
        <w:t xml:space="preserve"> тел. </w:t>
      </w:r>
      <w:r w:rsidRPr="00695B79">
        <w:rPr>
          <w:b/>
          <w:bCs/>
        </w:rPr>
        <w:t> </w:t>
      </w:r>
      <w:r w:rsidRPr="00695B79">
        <w:t>+7 (3852) 200-787</w:t>
      </w:r>
      <w:r>
        <w:t>.</w:t>
      </w:r>
      <w:proofErr w:type="gramEnd"/>
    </w:p>
    <w:p w:rsidR="00910662" w:rsidRPr="001B5274" w:rsidRDefault="00910662" w:rsidP="00910662">
      <w:pPr>
        <w:pStyle w:val="a6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910662" w:rsidRPr="001B5274" w:rsidRDefault="00910662" w:rsidP="0091066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10662" w:rsidRPr="001B5274" w:rsidRDefault="00910662" w:rsidP="0091066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910662" w:rsidRPr="001B5274" w:rsidRDefault="00910662" w:rsidP="00910662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910662" w:rsidRPr="001B5274" w:rsidRDefault="00910662" w:rsidP="0091066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910662" w:rsidRPr="00ED6ACD" w:rsidRDefault="00910662" w:rsidP="00910662">
      <w:pPr>
        <w:jc w:val="center"/>
        <w:rPr>
          <w:rFonts w:eastAsiaTheme="minorEastAsia"/>
          <w:b/>
          <w:bCs/>
          <w:sz w:val="28"/>
          <w:szCs w:val="28"/>
        </w:rPr>
        <w:sectPr w:rsidR="00910662" w:rsidRPr="00ED6ACD" w:rsidSect="00624FD8">
          <w:headerReference w:type="even" r:id="rId4"/>
          <w:headerReference w:type="default" r:id="rId5"/>
          <w:headerReference w:type="first" r:id="rId6"/>
          <w:footerReference w:type="first" r:id="rId7"/>
          <w:pgSz w:w="11905" w:h="16838"/>
          <w:pgMar w:top="851" w:right="851" w:bottom="567" w:left="1701" w:header="720" w:footer="720" w:gutter="0"/>
          <w:cols w:space="720"/>
          <w:noEndnote/>
          <w:docGrid w:linePitch="299"/>
        </w:sect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</w:t>
      </w:r>
      <w:proofErr w:type="gramStart"/>
      <w:r w:rsidRPr="001B5274">
        <w:rPr>
          <w:sz w:val="24"/>
          <w:szCs w:val="24"/>
        </w:rPr>
        <w:t>в</w:t>
      </w:r>
      <w:proofErr w:type="gramEnd"/>
    </w:p>
    <w:p w:rsidR="00910662" w:rsidRPr="001B5274" w:rsidRDefault="00910662" w:rsidP="00910662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lastRenderedPageBreak/>
        <w:t xml:space="preserve"> установленном </w:t>
      </w:r>
      <w:proofErr w:type="gramStart"/>
      <w:r w:rsidRPr="001B5274">
        <w:rPr>
          <w:sz w:val="24"/>
          <w:szCs w:val="24"/>
        </w:rPr>
        <w:t>порядке</w:t>
      </w:r>
      <w:proofErr w:type="gramEnd"/>
      <w:r w:rsidRPr="001B5274">
        <w:rPr>
          <w:sz w:val="24"/>
          <w:szCs w:val="24"/>
        </w:rPr>
        <w:t xml:space="preserve"> заявку на участие в электронном аукционе и принимающее на себя обязательство выполнять условия электронного аукциона.</w:t>
      </w:r>
    </w:p>
    <w:p w:rsidR="00910662" w:rsidRPr="001B5274" w:rsidRDefault="00910662" w:rsidP="0091066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</w:t>
      </w:r>
      <w:r>
        <w:rPr>
          <w:sz w:val="24"/>
          <w:szCs w:val="24"/>
        </w:rPr>
        <w:t xml:space="preserve">                          </w:t>
      </w:r>
      <w:r w:rsidRPr="001B5274">
        <w:rPr>
          <w:sz w:val="24"/>
          <w:szCs w:val="24"/>
        </w:rPr>
        <w:t>в</w:t>
      </w:r>
      <w:r w:rsidRPr="00A44EE4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электронном аукционе.</w:t>
      </w:r>
    </w:p>
    <w:p w:rsidR="00910662" w:rsidRPr="00E46C18" w:rsidRDefault="00910662" w:rsidP="0091066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>
        <w:rPr>
          <w:b/>
          <w:sz w:val="24"/>
          <w:szCs w:val="24"/>
        </w:rPr>
        <w:t xml:space="preserve"> - </w:t>
      </w:r>
      <w:r w:rsidRPr="001B5274">
        <w:rPr>
          <w:sz w:val="24"/>
          <w:szCs w:val="24"/>
        </w:rPr>
        <w:t xml:space="preserve"> </w:t>
      </w:r>
      <w:r w:rsidRPr="00E46C18">
        <w:rPr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910662" w:rsidRPr="00E46C18" w:rsidRDefault="00910662" w:rsidP="00910662">
      <w:pPr>
        <w:ind w:firstLine="709"/>
        <w:jc w:val="both"/>
        <w:rPr>
          <w:sz w:val="24"/>
          <w:szCs w:val="24"/>
        </w:rPr>
      </w:pPr>
      <w:r w:rsidRPr="006B666B">
        <w:rPr>
          <w:b/>
          <w:sz w:val="24"/>
          <w:szCs w:val="24"/>
        </w:rPr>
        <w:t xml:space="preserve">   </w:t>
      </w:r>
      <w:r w:rsidRPr="00E46C18">
        <w:rPr>
          <w:b/>
          <w:sz w:val="24"/>
          <w:szCs w:val="24"/>
        </w:rPr>
        <w:t>Электронный документ</w:t>
      </w:r>
      <w:r w:rsidRPr="00E46C18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10662" w:rsidRPr="001B5274" w:rsidRDefault="00910662" w:rsidP="0091066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10662" w:rsidRPr="001B5274" w:rsidRDefault="00910662" w:rsidP="0091066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910662" w:rsidRPr="001B5274" w:rsidRDefault="00910662" w:rsidP="0091066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10662" w:rsidRPr="001B5274" w:rsidRDefault="00910662" w:rsidP="0091066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Pr="001B5274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910662" w:rsidRPr="001B5274" w:rsidRDefault="00910662" w:rsidP="0091066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910662" w:rsidRDefault="00910662" w:rsidP="00910662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910662" w:rsidRDefault="00910662" w:rsidP="00910662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910662" w:rsidRPr="00E00A39" w:rsidRDefault="00910662" w:rsidP="00910662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Общество с ограниченной ответственностью «РТС-тендер»</w:t>
      </w:r>
    </w:p>
    <w:p w:rsidR="00910662" w:rsidRPr="00966563" w:rsidRDefault="00910662" w:rsidP="00910662">
      <w:pPr>
        <w:pStyle w:val="a6"/>
        <w:shd w:val="clear" w:color="auto" w:fill="FFFFFF"/>
        <w:spacing w:after="0"/>
        <w:ind w:firstLine="709"/>
        <w:jc w:val="both"/>
      </w:pPr>
      <w:r>
        <w:t>А</w:t>
      </w:r>
      <w:r w:rsidRPr="00966563">
        <w:t xml:space="preserve">дрес: </w:t>
      </w:r>
      <w:r w:rsidRPr="00695B79">
        <w:t xml:space="preserve">656056, Алтайский край, </w:t>
      </w:r>
      <w:proofErr w:type="gramStart"/>
      <w:r w:rsidRPr="00695B79">
        <w:t>г</w:t>
      </w:r>
      <w:proofErr w:type="gramEnd"/>
      <w:r w:rsidRPr="00695B79">
        <w:t>. Барнаул, М. Горького, д. 29</w:t>
      </w:r>
      <w:r>
        <w:t xml:space="preserve">, </w:t>
      </w:r>
      <w:r w:rsidRPr="00966563">
        <w:t xml:space="preserve"> тел. </w:t>
      </w:r>
      <w:r w:rsidRPr="00695B79">
        <w:rPr>
          <w:b/>
          <w:bCs/>
        </w:rPr>
        <w:t> </w:t>
      </w:r>
      <w:r w:rsidRPr="00695B79">
        <w:t>+7 (3852) 200-787</w:t>
      </w:r>
      <w:r>
        <w:t>.</w:t>
      </w:r>
    </w:p>
    <w:p w:rsidR="00910662" w:rsidRDefault="00910662" w:rsidP="00910662">
      <w:pPr>
        <w:widowControl/>
        <w:ind w:left="708" w:firstLine="1"/>
        <w:rPr>
          <w:b/>
          <w:bCs/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пользователей:</w:t>
      </w:r>
    </w:p>
    <w:p w:rsidR="00910662" w:rsidRDefault="00910662" w:rsidP="00910662">
      <w:pPr>
        <w:widowControl/>
        <w:ind w:left="708" w:firstLine="1"/>
        <w:rPr>
          <w:iCs/>
          <w:sz w:val="24"/>
          <w:szCs w:val="24"/>
          <w:lang w:eastAsia="ar-SA"/>
        </w:rPr>
      </w:pPr>
      <w:r w:rsidRPr="00C5431D">
        <w:rPr>
          <w:iCs/>
          <w:sz w:val="24"/>
          <w:szCs w:val="24"/>
          <w:lang w:eastAsia="ar-SA"/>
        </w:rPr>
        <w:t>тел.  +7 (3852) 200-787.</w:t>
      </w:r>
    </w:p>
    <w:p w:rsidR="00910662" w:rsidRPr="00595EE6" w:rsidRDefault="00910662" w:rsidP="00910662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r w:rsidRPr="00C5431D">
        <w:rPr>
          <w:sz w:val="24"/>
          <w:szCs w:val="24"/>
          <w:lang w:val="en-US"/>
        </w:rPr>
        <w:t>E</w:t>
      </w:r>
      <w:r w:rsidRPr="00C5431D">
        <w:rPr>
          <w:sz w:val="24"/>
          <w:szCs w:val="24"/>
        </w:rPr>
        <w:t>-</w:t>
      </w:r>
      <w:r w:rsidRPr="00C5431D">
        <w:rPr>
          <w:sz w:val="24"/>
          <w:szCs w:val="24"/>
          <w:lang w:val="en-US"/>
        </w:rPr>
        <w:t>mail</w:t>
      </w:r>
      <w:r w:rsidRPr="00C5431D">
        <w:rPr>
          <w:sz w:val="24"/>
          <w:szCs w:val="24"/>
        </w:rPr>
        <w:t xml:space="preserve">: </w:t>
      </w:r>
      <w:r w:rsidRPr="00C5431D">
        <w:rPr>
          <w:sz w:val="24"/>
          <w:szCs w:val="24"/>
          <w:lang w:val="en-US"/>
        </w:rPr>
        <w:t>info</w:t>
      </w:r>
      <w:r w:rsidRPr="00C5431D">
        <w:rPr>
          <w:sz w:val="24"/>
          <w:szCs w:val="24"/>
        </w:rPr>
        <w:t>@</w:t>
      </w:r>
      <w:r w:rsidRPr="00C5431D">
        <w:rPr>
          <w:sz w:val="24"/>
          <w:szCs w:val="24"/>
          <w:lang w:val="en-US"/>
        </w:rPr>
        <w:t>rts</w:t>
      </w:r>
      <w:r w:rsidRPr="00C5431D">
        <w:rPr>
          <w:sz w:val="24"/>
          <w:szCs w:val="24"/>
        </w:rPr>
        <w:t>-</w:t>
      </w:r>
      <w:r w:rsidRPr="00C5431D">
        <w:rPr>
          <w:sz w:val="24"/>
          <w:szCs w:val="24"/>
          <w:lang w:val="en-US"/>
        </w:rPr>
        <w:t>tender</w:t>
      </w:r>
      <w:r w:rsidRPr="00C5431D">
        <w:rPr>
          <w:sz w:val="24"/>
          <w:szCs w:val="24"/>
        </w:rPr>
        <w:t>.</w:t>
      </w:r>
      <w:r w:rsidRPr="00C5431D">
        <w:rPr>
          <w:sz w:val="24"/>
          <w:szCs w:val="24"/>
          <w:lang w:val="en-US"/>
        </w:rPr>
        <w:t>ru</w:t>
      </w:r>
    </w:p>
    <w:p w:rsidR="00910662" w:rsidRDefault="00910662" w:rsidP="00910662">
      <w:pPr>
        <w:ind w:firstLine="709"/>
        <w:jc w:val="both"/>
        <w:rPr>
          <w:b/>
          <w:sz w:val="24"/>
          <w:szCs w:val="24"/>
        </w:rPr>
      </w:pPr>
    </w:p>
    <w:p w:rsidR="00910662" w:rsidRDefault="00910662" w:rsidP="0091066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Pr="00C5431D">
        <w:rPr>
          <w:bCs/>
          <w:sz w:val="24"/>
          <w:szCs w:val="24"/>
        </w:rPr>
        <w:t>МУ «Управление имущества, градостроительства и земельных отношений города Горно-Алтайска»</w:t>
      </w:r>
      <w:r>
        <w:rPr>
          <w:sz w:val="24"/>
          <w:szCs w:val="24"/>
        </w:rPr>
        <w:t>.</w:t>
      </w:r>
    </w:p>
    <w:p w:rsidR="00910662" w:rsidRDefault="00910662" w:rsidP="00910662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Адрес: 649000</w:t>
      </w:r>
      <w:r w:rsidRPr="009E7630">
        <w:rPr>
          <w:iCs/>
          <w:sz w:val="24"/>
          <w:szCs w:val="24"/>
          <w:lang w:eastAsia="ar-SA"/>
        </w:rPr>
        <w:t xml:space="preserve">, </w:t>
      </w:r>
      <w:r>
        <w:rPr>
          <w:iCs/>
          <w:sz w:val="24"/>
          <w:szCs w:val="24"/>
          <w:lang w:eastAsia="ar-SA"/>
        </w:rPr>
        <w:t xml:space="preserve">Республика Алтай, </w:t>
      </w:r>
      <w:proofErr w:type="gramStart"/>
      <w:r>
        <w:rPr>
          <w:iCs/>
          <w:sz w:val="24"/>
          <w:szCs w:val="24"/>
          <w:lang w:eastAsia="ar-SA"/>
        </w:rPr>
        <w:t>г</w:t>
      </w:r>
      <w:proofErr w:type="gramEnd"/>
      <w:r>
        <w:rPr>
          <w:iCs/>
          <w:sz w:val="24"/>
          <w:szCs w:val="24"/>
          <w:lang w:eastAsia="ar-SA"/>
        </w:rPr>
        <w:t>. Горно-Алтайск,  пр. Коммунистический, д. 18.</w:t>
      </w:r>
    </w:p>
    <w:p w:rsidR="00910662" w:rsidRDefault="00910662" w:rsidP="00910662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13.00 до 14.00.</w:t>
      </w:r>
    </w:p>
    <w:p w:rsidR="00910662" w:rsidRDefault="00910662" w:rsidP="00910662">
      <w:pPr>
        <w:widowControl/>
        <w:tabs>
          <w:tab w:val="left" w:pos="720"/>
        </w:tabs>
        <w:suppressAutoHyphens/>
        <w:ind w:firstLine="709"/>
        <w:jc w:val="both"/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Pr="00DC6664">
        <w:rPr>
          <w:sz w:val="24"/>
          <w:szCs w:val="24"/>
          <w:lang w:eastAsia="ar-SA"/>
        </w:rPr>
        <w:t>ous_imuchestvo@mail.ru</w:t>
      </w:r>
    </w:p>
    <w:p w:rsidR="00910662" w:rsidRPr="005C39CF" w:rsidRDefault="00910662" w:rsidP="00910662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>
        <w:rPr>
          <w:bCs/>
          <w:sz w:val="24"/>
          <w:szCs w:val="24"/>
          <w:lang w:eastAsia="ar-SA"/>
        </w:rPr>
        <w:t>(838822)  27677</w:t>
      </w:r>
    </w:p>
    <w:p w:rsidR="00910662" w:rsidRDefault="00910662" w:rsidP="00910662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Ответственное должностное лицо (представитель Продавца) – Микрюкова Зинаида Сансызбаевна.</w:t>
      </w:r>
    </w:p>
    <w:p w:rsidR="00910662" w:rsidRPr="009E72CC" w:rsidRDefault="00910662" w:rsidP="00910662">
      <w:pPr>
        <w:pStyle w:val="a7"/>
        <w:widowControl/>
        <w:tabs>
          <w:tab w:val="left" w:pos="709"/>
        </w:tabs>
        <w:spacing w:after="0"/>
        <w:ind w:firstLine="567"/>
        <w:jc w:val="center"/>
        <w:rPr>
          <w:b/>
          <w:caps/>
          <w:sz w:val="24"/>
          <w:szCs w:val="24"/>
        </w:rPr>
      </w:pPr>
      <w:r w:rsidRPr="009E72CC">
        <w:rPr>
          <w:b/>
          <w:sz w:val="24"/>
          <w:szCs w:val="24"/>
        </w:rPr>
        <w:t xml:space="preserve">II. </w:t>
      </w:r>
      <w:r w:rsidRPr="009E72CC">
        <w:rPr>
          <w:b/>
          <w:caps/>
          <w:sz w:val="24"/>
          <w:szCs w:val="24"/>
        </w:rPr>
        <w:t>Информационное сообщение</w:t>
      </w:r>
    </w:p>
    <w:p w:rsidR="00910662" w:rsidRPr="009E72CC" w:rsidRDefault="00910662" w:rsidP="00910662">
      <w:pPr>
        <w:pStyle w:val="a7"/>
        <w:widowControl/>
        <w:tabs>
          <w:tab w:val="left" w:pos="709"/>
        </w:tabs>
        <w:spacing w:after="0"/>
        <w:ind w:firstLine="567"/>
        <w:jc w:val="center"/>
        <w:rPr>
          <w:b/>
          <w:caps/>
          <w:sz w:val="24"/>
          <w:szCs w:val="24"/>
        </w:rPr>
      </w:pPr>
      <w:r w:rsidRPr="009E72CC">
        <w:rPr>
          <w:b/>
          <w:caps/>
          <w:sz w:val="24"/>
          <w:szCs w:val="24"/>
        </w:rPr>
        <w:t>о проведении</w:t>
      </w:r>
      <w:r w:rsidRPr="00E37005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 xml:space="preserve"> </w:t>
      </w:r>
      <w:r w:rsidRPr="009E72CC">
        <w:rPr>
          <w:b/>
          <w:caps/>
          <w:sz w:val="24"/>
          <w:szCs w:val="24"/>
        </w:rPr>
        <w:t>аукциона в электронной форме</w:t>
      </w:r>
    </w:p>
    <w:p w:rsidR="00910662" w:rsidRPr="00305E17" w:rsidRDefault="00910662" w:rsidP="00910662">
      <w:pPr>
        <w:pStyle w:val="a7"/>
        <w:widowControl/>
        <w:tabs>
          <w:tab w:val="left" w:pos="709"/>
        </w:tabs>
        <w:spacing w:after="0"/>
        <w:ind w:firstLine="567"/>
        <w:jc w:val="center"/>
        <w:rPr>
          <w:b/>
          <w:sz w:val="24"/>
          <w:szCs w:val="24"/>
        </w:rPr>
      </w:pPr>
      <w:r w:rsidRPr="009E72CC">
        <w:rPr>
          <w:b/>
          <w:caps/>
          <w:sz w:val="24"/>
          <w:szCs w:val="24"/>
        </w:rPr>
        <w:lastRenderedPageBreak/>
        <w:t xml:space="preserve">по </w:t>
      </w:r>
      <w:r>
        <w:rPr>
          <w:b/>
          <w:caps/>
          <w:sz w:val="24"/>
          <w:szCs w:val="24"/>
        </w:rPr>
        <w:t>ПРОДАЖЕ ДВИЖИМОГО МУНИЦИПАЛЬНОГО ИМУЩЕСТВА МУНИЦИПАЛЬНОГО ОБРАЗОВАНИЯ «ГОРОД ГОРНО-</w:t>
      </w:r>
      <w:r w:rsidRPr="00305E17">
        <w:rPr>
          <w:b/>
          <w:caps/>
          <w:sz w:val="24"/>
          <w:szCs w:val="24"/>
        </w:rPr>
        <w:t xml:space="preserve">АЛТАЙСК» на электронной торговой площадке </w:t>
      </w:r>
      <w:r w:rsidRPr="00305E17">
        <w:rPr>
          <w:b/>
        </w:rPr>
        <w:t xml:space="preserve"> http:// rts-tender.ru</w:t>
      </w:r>
    </w:p>
    <w:p w:rsidR="00910662" w:rsidRPr="00041C0F" w:rsidRDefault="00910662" w:rsidP="0091066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Ind w:w="283" w:type="dxa"/>
        <w:tblLayout w:type="fixed"/>
        <w:tblLook w:val="04A0"/>
      </w:tblPr>
      <w:tblGrid>
        <w:gridCol w:w="4644"/>
        <w:gridCol w:w="4644"/>
      </w:tblGrid>
      <w:tr w:rsidR="00910662" w:rsidTr="00071D21">
        <w:tc>
          <w:tcPr>
            <w:tcW w:w="9288" w:type="dxa"/>
            <w:gridSpan w:val="2"/>
          </w:tcPr>
          <w:p w:rsidR="00910662" w:rsidRDefault="00910662" w:rsidP="00071D21">
            <w:pPr>
              <w:pStyle w:val="a7"/>
              <w:widowControl/>
              <w:tabs>
                <w:tab w:val="left" w:pos="709"/>
              </w:tabs>
              <w:ind w:left="0"/>
              <w:jc w:val="center"/>
              <w:rPr>
                <w:sz w:val="24"/>
                <w:szCs w:val="24"/>
              </w:rPr>
            </w:pPr>
            <w:r w:rsidRPr="009E72CC">
              <w:rPr>
                <w:b/>
                <w:sz w:val="24"/>
                <w:szCs w:val="24"/>
              </w:rPr>
              <w:t>Общие положения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5B3A56" w:rsidRDefault="00910662" w:rsidP="00071D21">
            <w:pPr>
              <w:pStyle w:val="a3"/>
              <w:ind w:firstLine="709"/>
              <w:rPr>
                <w:szCs w:val="24"/>
              </w:rPr>
            </w:pPr>
            <w:r w:rsidRPr="005B3A56">
              <w:rPr>
                <w:szCs w:val="24"/>
              </w:rPr>
              <w:t>Основания проведения торгов: Постановление Администрации города Горно-Алтайска от 2 сентября 2019 года № 115 «Об утверждении условий приватизации муниципального имущества муниципального образования «Город Горно-Алтайск»».</w:t>
            </w:r>
          </w:p>
          <w:p w:rsidR="00910662" w:rsidRDefault="00910662" w:rsidP="00071D21">
            <w:pPr>
              <w:pStyle w:val="a3"/>
              <w:ind w:firstLine="709"/>
              <w:rPr>
                <w:szCs w:val="24"/>
              </w:rPr>
            </w:pPr>
            <w:r w:rsidRPr="009E72CC">
              <w:rPr>
                <w:szCs w:val="24"/>
              </w:rPr>
              <w:t xml:space="preserve">Собственник выставляемого на торги имущества </w:t>
            </w:r>
            <w:r>
              <w:rPr>
                <w:szCs w:val="24"/>
              </w:rPr>
              <w:t>–</w:t>
            </w:r>
            <w:r w:rsidRPr="009E72CC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муниципальное образование «Город Горно-Алтайск».</w:t>
            </w:r>
          </w:p>
          <w:p w:rsidR="00910662" w:rsidRDefault="00910662" w:rsidP="00071D21">
            <w:pPr>
              <w:pStyle w:val="a3"/>
              <w:ind w:firstLine="709"/>
              <w:rPr>
                <w:szCs w:val="24"/>
              </w:rPr>
            </w:pPr>
            <w:r w:rsidRPr="009E72CC">
              <w:rPr>
                <w:szCs w:val="24"/>
              </w:rPr>
              <w:t xml:space="preserve">Продавец – </w:t>
            </w:r>
            <w:r>
              <w:rPr>
                <w:szCs w:val="24"/>
              </w:rPr>
              <w:t>МУ «Управление имущества, градостроительства и земельных отношений города Горно-Алтайска»</w:t>
            </w:r>
            <w:r w:rsidRPr="009E72CC">
              <w:rPr>
                <w:szCs w:val="24"/>
              </w:rPr>
              <w:t xml:space="preserve"> (далее – </w:t>
            </w:r>
            <w:r>
              <w:rPr>
                <w:szCs w:val="24"/>
              </w:rPr>
              <w:t>Продавец</w:t>
            </w:r>
            <w:r w:rsidRPr="009E72CC">
              <w:rPr>
                <w:szCs w:val="24"/>
              </w:rPr>
              <w:t>).</w:t>
            </w:r>
          </w:p>
          <w:p w:rsidR="00910662" w:rsidRDefault="00910662" w:rsidP="00071D21">
            <w:pPr>
              <w:pStyle w:val="a3"/>
              <w:ind w:firstLine="709"/>
              <w:rPr>
                <w:szCs w:val="24"/>
              </w:rPr>
            </w:pPr>
            <w:r w:rsidRPr="009E72CC">
              <w:rPr>
                <w:szCs w:val="24"/>
              </w:rPr>
              <w:t>Форма торгов (способ приватизации) – аукцион в электронной форме, открытый по составу участников и по форме подачи предложений о цене.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305E17" w:rsidRDefault="00910662" w:rsidP="00071D21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color w:val="FF0000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выставляемом</w:t>
            </w:r>
            <w:r w:rsidRPr="009E72CC">
              <w:rPr>
                <w:b/>
                <w:sz w:val="24"/>
                <w:szCs w:val="24"/>
              </w:rPr>
              <w:t xml:space="preserve"> на аукцион </w:t>
            </w:r>
            <w:r>
              <w:rPr>
                <w:b/>
                <w:sz w:val="24"/>
                <w:szCs w:val="24"/>
              </w:rPr>
              <w:t>имуществе</w:t>
            </w:r>
          </w:p>
        </w:tc>
      </w:tr>
      <w:tr w:rsidR="00910662" w:rsidTr="00071D21">
        <w:tc>
          <w:tcPr>
            <w:tcW w:w="4644" w:type="dxa"/>
          </w:tcPr>
          <w:p w:rsidR="00910662" w:rsidRPr="008D6371" w:rsidRDefault="00910662" w:rsidP="00071D21">
            <w:pPr>
              <w:pStyle w:val="a7"/>
              <w:widowControl/>
              <w:tabs>
                <w:tab w:val="left" w:pos="709"/>
              </w:tabs>
              <w:ind w:left="1" w:firstLine="1"/>
              <w:jc w:val="both"/>
              <w:rPr>
                <w:b/>
                <w:sz w:val="24"/>
                <w:szCs w:val="24"/>
              </w:rPr>
            </w:pPr>
            <w:r w:rsidRPr="008D6371">
              <w:rPr>
                <w:b/>
                <w:sz w:val="24"/>
                <w:szCs w:val="24"/>
              </w:rPr>
              <w:t>Наименование движимого имущества, год изготовления, иные характеристики</w:t>
            </w:r>
          </w:p>
        </w:tc>
        <w:tc>
          <w:tcPr>
            <w:tcW w:w="4644" w:type="dxa"/>
          </w:tcPr>
          <w:p w:rsidR="00910662" w:rsidRDefault="00910662" w:rsidP="00071D21">
            <w:pPr>
              <w:pStyle w:val="a7"/>
              <w:widowControl/>
              <w:tabs>
                <w:tab w:val="left" w:pos="709"/>
              </w:tabs>
              <w:ind w:left="0" w:firstLine="35"/>
              <w:jc w:val="both"/>
              <w:rPr>
                <w:b/>
                <w:sz w:val="24"/>
                <w:szCs w:val="24"/>
              </w:rPr>
            </w:pPr>
            <w:r w:rsidRPr="000326ED">
              <w:rPr>
                <w:sz w:val="24"/>
                <w:szCs w:val="24"/>
              </w:rPr>
              <w:t>автомобиль легковой SSANG</w:t>
            </w:r>
            <w:r>
              <w:rPr>
                <w:sz w:val="24"/>
                <w:szCs w:val="24"/>
              </w:rPr>
              <w:t xml:space="preserve"> </w:t>
            </w:r>
            <w:r w:rsidRPr="000326ED">
              <w:rPr>
                <w:sz w:val="24"/>
                <w:szCs w:val="24"/>
              </w:rPr>
              <w:t>YOUNG</w:t>
            </w:r>
            <w:r>
              <w:rPr>
                <w:sz w:val="24"/>
                <w:szCs w:val="24"/>
              </w:rPr>
              <w:t xml:space="preserve"> </w:t>
            </w:r>
            <w:r w:rsidRPr="000326ED">
              <w:rPr>
                <w:sz w:val="24"/>
                <w:szCs w:val="24"/>
              </w:rPr>
              <w:t>REXTON</w:t>
            </w:r>
            <w:r>
              <w:rPr>
                <w:sz w:val="24"/>
                <w:szCs w:val="24"/>
              </w:rPr>
              <w:t xml:space="preserve"> </w:t>
            </w:r>
            <w:r w:rsidRPr="000326ED">
              <w:rPr>
                <w:sz w:val="24"/>
                <w:szCs w:val="24"/>
              </w:rPr>
              <w:t>II; категория: B;</w:t>
            </w:r>
            <w:r>
              <w:rPr>
                <w:sz w:val="24"/>
                <w:szCs w:val="24"/>
              </w:rPr>
              <w:t xml:space="preserve"> </w:t>
            </w:r>
            <w:r w:rsidRPr="000326ED">
              <w:rPr>
                <w:sz w:val="24"/>
                <w:szCs w:val="24"/>
              </w:rPr>
              <w:t xml:space="preserve">год выпуска 2010; модель, № двигателя: 665935  12526675; шасси (рама) № KPTG0C1FSAP283987; кузов (кабина, прицеп) №: </w:t>
            </w:r>
            <w:proofErr w:type="gramStart"/>
            <w:r w:rsidRPr="000326ED">
              <w:rPr>
                <w:sz w:val="24"/>
                <w:szCs w:val="24"/>
              </w:rPr>
              <w:t>Z8UG0A1FSA0000560; цвет кузова: черный; мощность двигателя, л.с. (кВт):186,27 (137); рабочий объем двигателя: 2696; тип двигателя: дизельный; экологический класс: третий; разрешенная максимальная масса, кг: 2760; масса без нагрузки, кг: 1995; организация-изготовитель (страна):</w:t>
            </w:r>
            <w:proofErr w:type="gramEnd"/>
            <w:r w:rsidRPr="000326ED">
              <w:rPr>
                <w:sz w:val="24"/>
                <w:szCs w:val="24"/>
              </w:rPr>
              <w:t xml:space="preserve"> ООО «СОЛЛЕРС – Дальний Восток», Россия</w:t>
            </w:r>
          </w:p>
        </w:tc>
      </w:tr>
      <w:tr w:rsidR="00910662" w:rsidTr="00071D21">
        <w:tc>
          <w:tcPr>
            <w:tcW w:w="4644" w:type="dxa"/>
          </w:tcPr>
          <w:p w:rsidR="00910662" w:rsidRPr="008D6371" w:rsidRDefault="00910662" w:rsidP="00071D21">
            <w:pPr>
              <w:pStyle w:val="a7"/>
              <w:widowControl/>
              <w:tabs>
                <w:tab w:val="left" w:pos="709"/>
              </w:tabs>
              <w:ind w:left="1"/>
              <w:jc w:val="both"/>
              <w:rPr>
                <w:b/>
                <w:sz w:val="24"/>
                <w:szCs w:val="24"/>
              </w:rPr>
            </w:pPr>
            <w:r w:rsidRPr="008D6371">
              <w:rPr>
                <w:b/>
                <w:sz w:val="24"/>
                <w:szCs w:val="24"/>
              </w:rPr>
              <w:t xml:space="preserve">Идентификационный номер </w:t>
            </w:r>
            <w:r>
              <w:rPr>
                <w:b/>
                <w:sz w:val="24"/>
                <w:szCs w:val="24"/>
              </w:rPr>
              <w:t>(</w:t>
            </w:r>
            <w:r w:rsidRPr="008D6371">
              <w:rPr>
                <w:b/>
                <w:sz w:val="24"/>
                <w:szCs w:val="24"/>
              </w:rPr>
              <w:t>VIN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910662" w:rsidRPr="000326ED" w:rsidRDefault="00910662" w:rsidP="00071D21">
            <w:pPr>
              <w:pStyle w:val="a7"/>
              <w:widowControl/>
              <w:tabs>
                <w:tab w:val="left" w:pos="709"/>
              </w:tabs>
              <w:ind w:left="35" w:hanging="35"/>
              <w:jc w:val="both"/>
              <w:rPr>
                <w:sz w:val="24"/>
                <w:szCs w:val="24"/>
              </w:rPr>
            </w:pPr>
            <w:r w:rsidRPr="000326ED">
              <w:rPr>
                <w:sz w:val="24"/>
                <w:szCs w:val="24"/>
              </w:rPr>
              <w:t>Z8UG0A1FSA0000560;</w:t>
            </w:r>
          </w:p>
        </w:tc>
      </w:tr>
      <w:tr w:rsidR="00910662" w:rsidTr="00071D21">
        <w:tc>
          <w:tcPr>
            <w:tcW w:w="4644" w:type="dxa"/>
          </w:tcPr>
          <w:p w:rsidR="00910662" w:rsidRPr="008D6371" w:rsidRDefault="00910662" w:rsidP="00071D2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8D6371">
              <w:rPr>
                <w:b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4644" w:type="dxa"/>
          </w:tcPr>
          <w:p w:rsidR="00910662" w:rsidRPr="000326ED" w:rsidRDefault="00910662" w:rsidP="00071D2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26ED">
              <w:rPr>
                <w:sz w:val="24"/>
                <w:szCs w:val="24"/>
              </w:rPr>
              <w:t>Россия, Республика Алтай,</w:t>
            </w:r>
            <w:r>
              <w:rPr>
                <w:sz w:val="24"/>
                <w:szCs w:val="24"/>
              </w:rPr>
              <w:t xml:space="preserve">  </w:t>
            </w:r>
            <w:r w:rsidRPr="000326ED">
              <w:rPr>
                <w:sz w:val="24"/>
                <w:szCs w:val="24"/>
              </w:rPr>
              <w:t xml:space="preserve"> </w:t>
            </w:r>
            <w:proofErr w:type="gramStart"/>
            <w:r w:rsidRPr="000326ED">
              <w:rPr>
                <w:sz w:val="24"/>
                <w:szCs w:val="24"/>
              </w:rPr>
              <w:t>г</w:t>
            </w:r>
            <w:proofErr w:type="gramEnd"/>
            <w:r w:rsidRPr="000326ED">
              <w:rPr>
                <w:sz w:val="24"/>
                <w:szCs w:val="24"/>
              </w:rPr>
              <w:t>. Горно-Алтайск, пр. Коммунистический, д. 18</w:t>
            </w:r>
          </w:p>
        </w:tc>
      </w:tr>
      <w:tr w:rsidR="00910662" w:rsidRPr="005B3A56" w:rsidTr="00071D21">
        <w:tc>
          <w:tcPr>
            <w:tcW w:w="4644" w:type="dxa"/>
          </w:tcPr>
          <w:p w:rsidR="00910662" w:rsidRPr="005B3A56" w:rsidRDefault="00910662" w:rsidP="00071D2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B3A56">
              <w:rPr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644" w:type="dxa"/>
          </w:tcPr>
          <w:p w:rsidR="00910662" w:rsidRPr="005B3A56" w:rsidRDefault="00910662" w:rsidP="00071D2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B3A56">
              <w:rPr>
                <w:sz w:val="24"/>
                <w:szCs w:val="24"/>
              </w:rPr>
              <w:t>434 850 (Четыреста тридцать  четыре тысячи восемьсот пятьдесят) рублей 00 копеек</w:t>
            </w:r>
          </w:p>
        </w:tc>
      </w:tr>
      <w:tr w:rsidR="00910662" w:rsidRPr="005B3A56" w:rsidTr="00071D21">
        <w:tc>
          <w:tcPr>
            <w:tcW w:w="4644" w:type="dxa"/>
          </w:tcPr>
          <w:p w:rsidR="00910662" w:rsidRPr="005B3A56" w:rsidRDefault="00910662" w:rsidP="00071D2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B3A56">
              <w:rPr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644" w:type="dxa"/>
          </w:tcPr>
          <w:p w:rsidR="00910662" w:rsidRPr="005B3A56" w:rsidRDefault="00910662" w:rsidP="00071D2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B3A56">
              <w:rPr>
                <w:sz w:val="24"/>
                <w:szCs w:val="24"/>
              </w:rPr>
              <w:t>21 742 (Двадцать одна тысяча семьсот сорок два) рубля 00 копеек</w:t>
            </w:r>
          </w:p>
        </w:tc>
      </w:tr>
      <w:tr w:rsidR="00910662" w:rsidRPr="005B3A56" w:rsidTr="00071D21">
        <w:tc>
          <w:tcPr>
            <w:tcW w:w="4644" w:type="dxa"/>
          </w:tcPr>
          <w:p w:rsidR="00910662" w:rsidRPr="005B3A56" w:rsidRDefault="00910662" w:rsidP="00071D2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B3A56">
              <w:rPr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644" w:type="dxa"/>
          </w:tcPr>
          <w:p w:rsidR="00910662" w:rsidRPr="005B3A56" w:rsidRDefault="00910662" w:rsidP="00071D2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B3A56">
              <w:rPr>
                <w:sz w:val="24"/>
                <w:szCs w:val="24"/>
              </w:rPr>
              <w:t>86 970 (Восемьдесят шесть тысяч девятьсот семьдесят) рублей 00 копеек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b/>
                <w:sz w:val="24"/>
                <w:szCs w:val="24"/>
              </w:rPr>
              <w:t>Величина повышения начальной цены</w:t>
            </w:r>
            <w:r w:rsidRPr="009E72CC">
              <w:rPr>
                <w:sz w:val="24"/>
                <w:szCs w:val="24"/>
              </w:rPr>
              <w:t xml:space="preserve"> («шаг аукциона») </w:t>
            </w:r>
            <w:r>
              <w:rPr>
                <w:sz w:val="24"/>
                <w:szCs w:val="24"/>
              </w:rPr>
              <w:t>составляет  5</w:t>
            </w:r>
            <w:r w:rsidRPr="009E72CC">
              <w:rPr>
                <w:sz w:val="24"/>
                <w:szCs w:val="24"/>
              </w:rPr>
              <w:t>% от начальной цены продажи.</w:t>
            </w:r>
          </w:p>
          <w:p w:rsidR="00910662" w:rsidRPr="00375A35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b/>
                <w:sz w:val="24"/>
                <w:szCs w:val="24"/>
              </w:rPr>
              <w:t>Сумма задатка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5A35">
              <w:rPr>
                <w:sz w:val="24"/>
                <w:szCs w:val="24"/>
              </w:rPr>
              <w:t>составляет 20% от начальной цены продажи.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910662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b/>
                <w:sz w:val="24"/>
                <w:szCs w:val="24"/>
              </w:rPr>
              <w:t xml:space="preserve">Обременения </w:t>
            </w:r>
            <w:r>
              <w:rPr>
                <w:b/>
                <w:sz w:val="24"/>
                <w:szCs w:val="24"/>
              </w:rPr>
              <w:t>объектов продажи</w:t>
            </w:r>
            <w:r w:rsidRPr="009E72CC">
              <w:rPr>
                <w:sz w:val="24"/>
                <w:szCs w:val="24"/>
              </w:rPr>
              <w:t xml:space="preserve"> отсутствуют.</w:t>
            </w:r>
          </w:p>
          <w:p w:rsidR="00910662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proofErr w:type="gramStart"/>
            <w:r w:rsidRPr="00375A35">
              <w:rPr>
                <w:b/>
                <w:sz w:val="24"/>
                <w:szCs w:val="24"/>
              </w:rPr>
              <w:t>Сведения о предыдущих торгах</w:t>
            </w:r>
            <w:r w:rsidRPr="00375A35">
              <w:rPr>
                <w:sz w:val="24"/>
                <w:szCs w:val="24"/>
              </w:rPr>
              <w:t xml:space="preserve"> по продаже имущества за год, предшествующий дню его продажи, которые не состоялись, были отменены, признаны </w:t>
            </w:r>
            <w:r w:rsidRPr="00375A35">
              <w:rPr>
                <w:sz w:val="24"/>
                <w:szCs w:val="24"/>
              </w:rPr>
              <w:lastRenderedPageBreak/>
              <w:t>недействительными,</w:t>
            </w:r>
            <w:r>
              <w:rPr>
                <w:sz w:val="24"/>
                <w:szCs w:val="24"/>
              </w:rPr>
              <w:t xml:space="preserve"> </w:t>
            </w:r>
            <w:r w:rsidRPr="00375A35">
              <w:rPr>
                <w:sz w:val="24"/>
                <w:szCs w:val="24"/>
              </w:rPr>
              <w:t xml:space="preserve">с указанием </w:t>
            </w:r>
            <w:r w:rsidRPr="00A16477">
              <w:rPr>
                <w:sz w:val="24"/>
                <w:szCs w:val="24"/>
              </w:rPr>
              <w:t xml:space="preserve">соответствующей причины (отсутствие заявок, явка только одного покупателя, иная причина): </w:t>
            </w:r>
            <w:r w:rsidRPr="00A16477">
              <w:rPr>
                <w:sz w:val="23"/>
                <w:szCs w:val="23"/>
              </w:rPr>
              <w:t>аукцион</w:t>
            </w:r>
            <w:r w:rsidRPr="00A16477">
              <w:rPr>
                <w:sz w:val="24"/>
                <w:szCs w:val="24"/>
              </w:rPr>
              <w:t>, открытый по составу участников и по форме подачи предложений</w:t>
            </w:r>
            <w:r>
              <w:rPr>
                <w:sz w:val="24"/>
                <w:szCs w:val="24"/>
              </w:rPr>
              <w:t xml:space="preserve">  </w:t>
            </w:r>
            <w:r w:rsidRPr="00A16477">
              <w:rPr>
                <w:sz w:val="24"/>
                <w:szCs w:val="24"/>
              </w:rPr>
              <w:t>о цене имущества, назначенный</w:t>
            </w:r>
            <w:r w:rsidRPr="00A16477">
              <w:rPr>
                <w:sz w:val="23"/>
                <w:szCs w:val="23"/>
              </w:rPr>
              <w:t xml:space="preserve"> на </w:t>
            </w:r>
            <w:r>
              <w:rPr>
                <w:sz w:val="23"/>
                <w:szCs w:val="23"/>
              </w:rPr>
              <w:t>6 мая 2019</w:t>
            </w:r>
            <w:r w:rsidRPr="00A16477">
              <w:rPr>
                <w:sz w:val="23"/>
                <w:szCs w:val="23"/>
              </w:rPr>
              <w:t xml:space="preserve"> г</w:t>
            </w:r>
            <w:r>
              <w:rPr>
                <w:sz w:val="23"/>
                <w:szCs w:val="23"/>
              </w:rPr>
              <w:t>ода</w:t>
            </w:r>
            <w:r w:rsidRPr="00A16477">
              <w:rPr>
                <w:sz w:val="23"/>
                <w:szCs w:val="23"/>
              </w:rPr>
              <w:t>,</w:t>
            </w:r>
            <w:r w:rsidRPr="00A16477">
              <w:rPr>
                <w:sz w:val="24"/>
                <w:szCs w:val="24"/>
              </w:rPr>
              <w:t xml:space="preserve"> признан несостоявшимся в связи</w:t>
            </w:r>
            <w:r>
              <w:rPr>
                <w:sz w:val="24"/>
                <w:szCs w:val="24"/>
              </w:rPr>
              <w:t xml:space="preserve"> </w:t>
            </w:r>
            <w:r w:rsidRPr="00A16477">
              <w:rPr>
                <w:sz w:val="24"/>
                <w:szCs w:val="24"/>
              </w:rPr>
              <w:t>с отсутствием заявок.</w:t>
            </w:r>
            <w:proofErr w:type="gramEnd"/>
            <w:r w:rsidRPr="00A16477">
              <w:rPr>
                <w:sz w:val="24"/>
                <w:szCs w:val="24"/>
              </w:rPr>
              <w:t xml:space="preserve"> Продажа имущества посредством публичного предложения, назначенная на 9 июля 2019 года, также была признана несостоявшейся.</w:t>
            </w:r>
          </w:p>
        </w:tc>
      </w:tr>
      <w:tr w:rsidR="00910662" w:rsidRPr="00066223" w:rsidTr="00071D21">
        <w:tc>
          <w:tcPr>
            <w:tcW w:w="9288" w:type="dxa"/>
            <w:gridSpan w:val="2"/>
          </w:tcPr>
          <w:p w:rsidR="00910662" w:rsidRPr="00066223" w:rsidRDefault="00910662" w:rsidP="00071D21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066223">
              <w:rPr>
                <w:b/>
                <w:sz w:val="24"/>
                <w:szCs w:val="24"/>
              </w:rPr>
              <w:lastRenderedPageBreak/>
              <w:t>Сроки подачи заявок, дата, время проведения аукциона</w:t>
            </w:r>
          </w:p>
        </w:tc>
      </w:tr>
      <w:tr w:rsidR="00910662" w:rsidRPr="00066223" w:rsidTr="00071D21">
        <w:tc>
          <w:tcPr>
            <w:tcW w:w="9288" w:type="dxa"/>
            <w:gridSpan w:val="2"/>
          </w:tcPr>
          <w:p w:rsidR="00910662" w:rsidRPr="00066223" w:rsidRDefault="00910662" w:rsidP="00071D21">
            <w:pPr>
              <w:pStyle w:val="a7"/>
              <w:widowControl/>
              <w:shd w:val="clear" w:color="auto" w:fill="FFFFFF"/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066223">
              <w:rPr>
                <w:b/>
                <w:sz w:val="24"/>
                <w:szCs w:val="24"/>
              </w:rPr>
              <w:t>Начало регистрации заявок на электронной площадке</w:t>
            </w:r>
            <w:r w:rsidRPr="0006622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 w:rsidRPr="00066223">
              <w:rPr>
                <w:sz w:val="24"/>
                <w:szCs w:val="24"/>
              </w:rPr>
              <w:t xml:space="preserve"> сентября 2019 года;</w:t>
            </w:r>
          </w:p>
          <w:p w:rsidR="00910662" w:rsidRPr="00066223" w:rsidRDefault="00910662" w:rsidP="00071D21">
            <w:pPr>
              <w:pStyle w:val="a7"/>
              <w:widowControl/>
              <w:shd w:val="clear" w:color="auto" w:fill="FFFFFF"/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066223">
              <w:rPr>
                <w:b/>
                <w:sz w:val="24"/>
                <w:szCs w:val="24"/>
              </w:rPr>
              <w:t>Окончание регистрации заявок на электронной площадке</w:t>
            </w:r>
            <w:r w:rsidRPr="00066223">
              <w:rPr>
                <w:sz w:val="24"/>
                <w:szCs w:val="24"/>
              </w:rPr>
              <w:t xml:space="preserve"> – 9 октября 2019 года;</w:t>
            </w:r>
          </w:p>
          <w:p w:rsidR="00910662" w:rsidRPr="00066223" w:rsidRDefault="00910662" w:rsidP="00071D21">
            <w:pPr>
              <w:pStyle w:val="a7"/>
              <w:widowControl/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066223">
              <w:rPr>
                <w:b/>
                <w:sz w:val="24"/>
                <w:szCs w:val="24"/>
              </w:rPr>
              <w:t>Дата окончания определения участников аукциона</w:t>
            </w:r>
            <w:r w:rsidRPr="00066223">
              <w:rPr>
                <w:sz w:val="24"/>
                <w:szCs w:val="24"/>
              </w:rPr>
              <w:t xml:space="preserve"> – 14 октября 2019 года;</w:t>
            </w:r>
          </w:p>
          <w:p w:rsidR="00910662" w:rsidRPr="00066223" w:rsidRDefault="00910662" w:rsidP="00071D21">
            <w:pPr>
              <w:pStyle w:val="a7"/>
              <w:widowControl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066223">
              <w:rPr>
                <w:b/>
                <w:sz w:val="24"/>
                <w:szCs w:val="24"/>
              </w:rPr>
              <w:t xml:space="preserve">Дата, время начала приема предложений по цене от участников аукциона – 16 октября 2019 года, 05.00 </w:t>
            </w:r>
            <w:r>
              <w:rPr>
                <w:b/>
                <w:sz w:val="24"/>
                <w:szCs w:val="24"/>
              </w:rPr>
              <w:t>часов.</w:t>
            </w:r>
          </w:p>
          <w:p w:rsidR="00910662" w:rsidRPr="00066223" w:rsidRDefault="00910662" w:rsidP="00071D21">
            <w:pPr>
              <w:pStyle w:val="a7"/>
              <w:widowControl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066223">
              <w:rPr>
                <w:sz w:val="24"/>
                <w:szCs w:val="24"/>
              </w:rPr>
      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A16477" w:rsidRDefault="00910662" w:rsidP="00071D21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</w:t>
            </w:r>
            <w:r w:rsidRPr="00000CB5">
              <w:rPr>
                <w:b/>
                <w:sz w:val="24"/>
                <w:szCs w:val="24"/>
              </w:rPr>
              <w:t>я участия в аукционе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Лицо, отвечающее признакам покупателя в соответствии с </w:t>
            </w:r>
            <w:r>
              <w:rPr>
                <w:sz w:val="24"/>
                <w:szCs w:val="24"/>
              </w:rPr>
              <w:t xml:space="preserve">Законом о приватизации </w:t>
            </w:r>
            <w:r w:rsidRPr="009E72CC">
              <w:rPr>
                <w:sz w:val="24"/>
                <w:szCs w:val="24"/>
              </w:rPr>
              <w:t>и желающее приобрести имущество, выставляемое на аукцион (далее – Претендент), обязано осуществить следующие действия: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внести задаток на счет Продавца в указанном в настоящем информационном сообщении порядке; 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в установленном порядке зарегистрировать  заявку  на электронной площадке по утвержденной Продавцом форме;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представить иные документы по перечню, указанному в настоящем информационном сообщении.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rPr>
                <w:sz w:val="24"/>
                <w:szCs w:val="24"/>
              </w:rPr>
              <w:t>, кроме случаев, предусмотренных статьей 25 Закона о приватизации</w:t>
            </w:r>
            <w:r w:rsidRPr="009E72CC">
              <w:rPr>
                <w:sz w:val="24"/>
                <w:szCs w:val="24"/>
              </w:rPr>
              <w:t xml:space="preserve">. </w:t>
            </w:r>
            <w:proofErr w:type="gramEnd"/>
          </w:p>
          <w:p w:rsidR="00910662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Обязанность доказать свое право на участие в аукционе возлагается на Претендента.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регистрации на электронной площадке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910662" w:rsidRPr="00000CB5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Регистрация на электронной площадке проводится в соответствии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E72CC">
              <w:rPr>
                <w:sz w:val="24"/>
                <w:szCs w:val="24"/>
              </w:rPr>
              <w:t>с Регламентом электронной площадки.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ознакомления с документами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0CB5">
              <w:rPr>
                <w:b/>
                <w:sz w:val="24"/>
                <w:szCs w:val="24"/>
              </w:rPr>
              <w:t>и информацией об объекте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Default="00910662" w:rsidP="00071D21">
            <w:pPr>
              <w:tabs>
                <w:tab w:val="left" w:pos="0"/>
              </w:tabs>
              <w:autoSpaceDE w:val="0"/>
              <w:autoSpaceDN w:val="0"/>
              <w:adjustRightInd w:val="0"/>
              <w:ind w:firstLine="710"/>
              <w:jc w:val="both"/>
            </w:pPr>
            <w:r w:rsidRPr="001B5274">
              <w:rPr>
                <w:bCs/>
                <w:sz w:val="24"/>
              </w:rPr>
              <w:t>Информационное сообщение</w:t>
            </w:r>
            <w:r>
              <w:rPr>
                <w:bCs/>
                <w:sz w:val="24"/>
              </w:rPr>
              <w:t xml:space="preserve"> о проведен</w:t>
            </w:r>
            <w:proofErr w:type="gramStart"/>
            <w:r>
              <w:rPr>
                <w:bCs/>
                <w:sz w:val="24"/>
              </w:rPr>
              <w:t>ии ау</w:t>
            </w:r>
            <w:proofErr w:type="gramEnd"/>
            <w:r>
              <w:rPr>
                <w:bCs/>
                <w:sz w:val="24"/>
              </w:rPr>
              <w:t xml:space="preserve">кциона </w:t>
            </w:r>
            <w:r w:rsidRPr="001B5274">
              <w:rPr>
                <w:sz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8" w:history="1">
              <w:r w:rsidRPr="001B5274">
                <w:rPr>
                  <w:rStyle w:val="a9"/>
                  <w:sz w:val="24"/>
                </w:rPr>
                <w:t>www.torgi.gov.ru</w:t>
              </w:r>
            </w:hyperlink>
            <w:r>
              <w:rPr>
                <w:sz w:val="24"/>
              </w:rPr>
              <w:t>, о</w:t>
            </w:r>
            <w:r w:rsidRPr="001B5274">
              <w:rPr>
                <w:sz w:val="24"/>
              </w:rPr>
              <w:t xml:space="preserve">фициальном </w:t>
            </w:r>
            <w:r>
              <w:rPr>
                <w:sz w:val="24"/>
              </w:rPr>
              <w:t>портале муниципального образования «Город Горно-Алтайск»– www.</w:t>
            </w:r>
            <w:r w:rsidRPr="00633B25">
              <w:rPr>
                <w:sz w:val="24"/>
              </w:rPr>
              <w:t>gornoaltaysk.ru</w:t>
            </w:r>
            <w:r>
              <w:rPr>
                <w:sz w:val="24"/>
              </w:rPr>
              <w:t>,</w:t>
            </w:r>
            <w:r w:rsidRPr="001B5274">
              <w:rPr>
                <w:sz w:val="24"/>
              </w:rPr>
              <w:t xml:space="preserve"> на электронной пло</w:t>
            </w:r>
            <w:r w:rsidRPr="008D6371">
              <w:rPr>
                <w:sz w:val="24"/>
                <w:szCs w:val="24"/>
              </w:rPr>
              <w:t xml:space="preserve">щадке </w:t>
            </w:r>
            <w:r w:rsidRPr="008D6371">
              <w:rPr>
                <w:b/>
                <w:sz w:val="24"/>
                <w:szCs w:val="24"/>
              </w:rPr>
              <w:t xml:space="preserve"> </w:t>
            </w:r>
            <w:r w:rsidRPr="008D6371">
              <w:rPr>
                <w:sz w:val="24"/>
                <w:szCs w:val="24"/>
              </w:rPr>
              <w:t>http:// rts-tender.ru.</w:t>
            </w:r>
          </w:p>
          <w:p w:rsidR="00910662" w:rsidRPr="00E46C18" w:rsidRDefault="00910662" w:rsidP="00071D21">
            <w:pPr>
              <w:tabs>
                <w:tab w:val="left" w:pos="0"/>
              </w:tabs>
              <w:autoSpaceDE w:val="0"/>
              <w:autoSpaceDN w:val="0"/>
              <w:adjustRightInd w:val="0"/>
              <w:ind w:firstLine="710"/>
              <w:jc w:val="both"/>
              <w:rPr>
                <w:sz w:val="24"/>
                <w:szCs w:val="24"/>
              </w:rPr>
            </w:pPr>
            <w:r w:rsidRPr="006B1302">
              <w:rPr>
                <w:sz w:val="24"/>
                <w:szCs w:val="24"/>
              </w:rPr>
              <w:lastRenderedPageBreak/>
              <w:t>Любое заинтересованное лицо независимо от регистрации</w:t>
            </w:r>
            <w:r w:rsidRPr="00E46C18">
              <w:rPr>
                <w:sz w:val="24"/>
                <w:szCs w:val="24"/>
              </w:rPr>
              <w:t xml:space="preserve">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</w:t>
            </w:r>
            <w:r>
              <w:rPr>
                <w:sz w:val="24"/>
                <w:szCs w:val="24"/>
              </w:rPr>
              <w:t xml:space="preserve">, что запрос поступил Продавцу </w:t>
            </w:r>
            <w:r w:rsidRPr="00E46C18">
              <w:rPr>
                <w:sz w:val="24"/>
                <w:szCs w:val="24"/>
              </w:rPr>
              <w:t xml:space="preserve">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910662" w:rsidRDefault="00910662" w:rsidP="00071D21">
            <w:pPr>
              <w:pStyle w:val="3"/>
              <w:tabs>
                <w:tab w:val="left" w:pos="0"/>
              </w:tabs>
              <w:spacing w:after="0"/>
              <w:ind w:left="0" w:firstLine="710"/>
              <w:jc w:val="both"/>
              <w:outlineLvl w:val="0"/>
              <w:rPr>
                <w:sz w:val="24"/>
                <w:szCs w:val="24"/>
              </w:rPr>
            </w:pPr>
            <w:r w:rsidRPr="00E46C18">
              <w:rPr>
                <w:sz w:val="24"/>
              </w:rPr>
              <w:t xml:space="preserve">Любое заинтересованное лицо независимо </w:t>
            </w:r>
            <w:proofErr w:type="gramStart"/>
            <w:r w:rsidRPr="00E46C18">
              <w:rPr>
                <w:sz w:val="24"/>
              </w:rPr>
              <w:t>от регистрации на электронной площадке с даты размещения информационного сообщения на официальных сайтах торгов до даты</w:t>
            </w:r>
            <w:proofErr w:type="gramEnd"/>
            <w:r w:rsidRPr="00E46C18">
              <w:rPr>
                <w:sz w:val="24"/>
              </w:rPr>
      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</w:t>
            </w:r>
            <w:r w:rsidRPr="00E90B7D">
              <w:rPr>
                <w:sz w:val="24"/>
              </w:rPr>
              <w:t xml:space="preserve">Запрос на осмотр выставленного на продажу имущества может быть направлен на  электронный адрес Продавца </w:t>
            </w:r>
            <w:r w:rsidRPr="00DC6664">
              <w:rPr>
                <w:sz w:val="24"/>
                <w:szCs w:val="24"/>
                <w:lang w:eastAsia="ar-SA"/>
              </w:rPr>
              <w:t>ous_imuchestvo@mail.ru</w:t>
            </w:r>
            <w:r w:rsidRPr="00E90B7D">
              <w:rPr>
                <w:sz w:val="24"/>
              </w:rPr>
              <w:t xml:space="preserve">, не позднее, чем за </w:t>
            </w:r>
            <w:r>
              <w:rPr>
                <w:sz w:val="24"/>
              </w:rPr>
              <w:t xml:space="preserve"> 2 (</w:t>
            </w:r>
            <w:r w:rsidRPr="00E90B7D">
              <w:rPr>
                <w:sz w:val="24"/>
              </w:rPr>
              <w:t>два</w:t>
            </w:r>
            <w:r>
              <w:rPr>
                <w:sz w:val="24"/>
              </w:rPr>
              <w:t>)</w:t>
            </w:r>
            <w:r w:rsidRPr="00E90B7D">
              <w:rPr>
                <w:sz w:val="24"/>
              </w:rPr>
              <w:t xml:space="preserve"> рабочих дня до даты окончания срока подачи заявок на участие в аукционе.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910662" w:rsidRPr="00000CB5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710"/>
              <w:jc w:val="both"/>
              <w:rPr>
                <w:b/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      </w:r>
            <w:proofErr w:type="gramEnd"/>
            <w:r w:rsidRPr="009E72CC">
              <w:rPr>
                <w:sz w:val="24"/>
                <w:szCs w:val="24"/>
              </w:rPr>
              <w:t xml:space="preserve"> имени организатора торгов). 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1B5274" w:rsidRDefault="00910662" w:rsidP="00071D21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bCs/>
                <w:sz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Порядок, форма подачи заявок и срок отзыва заявок на участие в аукционе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>Заявка подается путем заполнения ее электронной формы, размещенной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 xml:space="preserve">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 xml:space="preserve">аконом о приватизации (приложения 1 </w:t>
            </w:r>
            <w:r>
              <w:rPr>
                <w:sz w:val="24"/>
                <w:szCs w:val="24"/>
              </w:rPr>
              <w:t xml:space="preserve">            </w:t>
            </w:r>
            <w:r w:rsidRPr="009E72CC">
              <w:rPr>
                <w:sz w:val="24"/>
                <w:szCs w:val="24"/>
              </w:rPr>
              <w:t>и 2):</w:t>
            </w:r>
            <w:proofErr w:type="gramEnd"/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физические лица и индивидуальные предприниматели – копию всех листов документа, удостоверяющего личность;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- юридические лица – копии учредительных документов; </w:t>
            </w:r>
            <w:r>
              <w:rPr>
                <w:sz w:val="24"/>
                <w:szCs w:val="24"/>
              </w:rPr>
              <w:t xml:space="preserve">свидетельства                       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документ,</w:t>
            </w:r>
            <w:r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</w:t>
            </w:r>
            <w:proofErr w:type="gramEnd"/>
            <w:r w:rsidRPr="009E72CC">
              <w:rPr>
                <w:sz w:val="24"/>
                <w:szCs w:val="24"/>
              </w:rPr>
              <w:t xml:space="preserve">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случае</w:t>
            </w:r>
            <w:proofErr w:type="gramStart"/>
            <w:r w:rsidRPr="009E72CC">
              <w:rPr>
                <w:sz w:val="24"/>
                <w:szCs w:val="24"/>
              </w:rPr>
              <w:t>,</w:t>
            </w:r>
            <w:proofErr w:type="gramEnd"/>
            <w:r w:rsidRPr="009E72CC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</w:t>
            </w:r>
            <w:r w:rsidRPr="009E72CC">
              <w:rPr>
                <w:sz w:val="24"/>
                <w:szCs w:val="24"/>
              </w:rPr>
              <w:lastRenderedPageBreak/>
              <w:t>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9E72CC">
              <w:rPr>
                <w:sz w:val="24"/>
                <w:szCs w:val="24"/>
              </w:rPr>
              <w:t>,</w:t>
            </w:r>
            <w:proofErr w:type="gramEnd"/>
            <w:r w:rsidRPr="009E72CC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Заявки подаются на электронную площадку, начиная </w:t>
            </w:r>
            <w:proofErr w:type="gramStart"/>
            <w:r w:rsidRPr="009E72CC">
              <w:rPr>
                <w:sz w:val="24"/>
                <w:szCs w:val="24"/>
              </w:rPr>
              <w:t>с даты начала</w:t>
            </w:r>
            <w:proofErr w:type="gramEnd"/>
            <w:r w:rsidRPr="009E72CC">
              <w:rPr>
                <w:sz w:val="24"/>
                <w:szCs w:val="24"/>
              </w:rPr>
              <w:t xml:space="preserve"> приема заявок до времени и даты окончания приема заявок, указанных в информационном сообщении.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9E72CC">
              <w:rPr>
                <w:sz w:val="24"/>
                <w:szCs w:val="24"/>
              </w:rPr>
              <w:t>уведомления</w:t>
            </w:r>
            <w:proofErr w:type="gramEnd"/>
            <w:r w:rsidRPr="009E72CC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910662" w:rsidRPr="00000CB5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Условия допуска и отказа в допуске к участию в аукционе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процедуре продажи имущества</w:t>
            </w:r>
            <w:r w:rsidRPr="009E72CC">
              <w:rPr>
                <w:sz w:val="24"/>
                <w:szCs w:val="24"/>
              </w:rPr>
              <w:t xml:space="preserve"> допускаются лица, признанные Продавцом в соответствии с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 участниками.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представлены не все документы в соответствии с перечнем, указанным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или оформление представленных документов не соответствует законодательству Российской Федерации.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не подтверждено поступление в установленный срок задатка на счет, указанный в информационном сообщении.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заявка подана лицом, не уполномоченным Претендентом на осуществление таких действий.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Перечень указанных оснований отказа Претенденту в участии в аукционе является исчерпывающим.</w:t>
            </w:r>
          </w:p>
          <w:p w:rsidR="00910662" w:rsidRPr="00000CB5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</w:t>
            </w:r>
            <w:r>
              <w:rPr>
                <w:sz w:val="24"/>
              </w:rPr>
              <w:t>портале муниципального образования «Город Горно-Алтайск»</w:t>
            </w:r>
            <w:r w:rsidRPr="009E72C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www.</w:t>
            </w:r>
            <w:r w:rsidRPr="00633B25">
              <w:rPr>
                <w:sz w:val="24"/>
              </w:rPr>
              <w:t>gornoaltaysk.ru</w:t>
            </w:r>
            <w:r w:rsidRPr="009E72CC">
              <w:rPr>
                <w:sz w:val="24"/>
                <w:szCs w:val="24"/>
              </w:rPr>
              <w:t xml:space="preserve"> и в открытой части электронной площадки </w:t>
            </w:r>
            <w:r>
              <w:rPr>
                <w:sz w:val="24"/>
                <w:szCs w:val="24"/>
              </w:rPr>
              <w:t xml:space="preserve">                 </w:t>
            </w:r>
            <w:r w:rsidRPr="009E72CC">
              <w:rPr>
                <w:sz w:val="24"/>
                <w:szCs w:val="24"/>
              </w:rPr>
              <w:t>в срок не позднее рабочего дня, следующего за днем принятия указанного решения.</w:t>
            </w:r>
            <w:proofErr w:type="gramEnd"/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Отмена и приостановление аукциона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Продавец вправе отменить аукцион не </w:t>
            </w:r>
            <w:proofErr w:type="gramStart"/>
            <w:r w:rsidRPr="009E72CC">
              <w:rPr>
                <w:sz w:val="24"/>
                <w:szCs w:val="24"/>
              </w:rPr>
              <w:t>позднее</w:t>
            </w:r>
            <w:proofErr w:type="gramEnd"/>
            <w:r w:rsidRPr="009E72CC">
              <w:rPr>
                <w:sz w:val="24"/>
                <w:szCs w:val="24"/>
              </w:rPr>
              <w:t xml:space="preserve"> чем за 3 (три) дня до даты </w:t>
            </w:r>
            <w:r w:rsidRPr="009E72CC">
              <w:rPr>
                <w:sz w:val="24"/>
                <w:szCs w:val="24"/>
              </w:rPr>
              <w:lastRenderedPageBreak/>
              <w:t>проведения аукциона.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Решение об отмене аукциона размещается на официальном сайте Российской Федерации для размещения информации о проведении торгов </w:t>
            </w:r>
            <w:hyperlink r:id="rId9" w:history="1">
              <w:r w:rsidRPr="009E72CC">
                <w:rPr>
                  <w:sz w:val="24"/>
                  <w:szCs w:val="24"/>
                </w:rPr>
                <w:t>www.torgi.gov.ru</w:t>
              </w:r>
            </w:hyperlink>
            <w:r w:rsidRPr="009E72CC">
              <w:rPr>
                <w:sz w:val="24"/>
                <w:szCs w:val="24"/>
              </w:rPr>
              <w:t xml:space="preserve">, на официальном </w:t>
            </w:r>
            <w:r>
              <w:rPr>
                <w:sz w:val="24"/>
              </w:rPr>
              <w:t xml:space="preserve">портале муниципального образования «Город Горно-Алтайск» </w:t>
            </w:r>
            <w:r w:rsidRPr="009E72C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www.</w:t>
            </w:r>
            <w:r w:rsidRPr="00633B25">
              <w:rPr>
                <w:sz w:val="24"/>
              </w:rPr>
              <w:t>gornoaltaysk.ru</w:t>
            </w:r>
            <w:r w:rsidRPr="009E72CC">
              <w:rPr>
                <w:sz w:val="24"/>
                <w:szCs w:val="24"/>
              </w:rPr>
              <w:t xml:space="preserve">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910662" w:rsidRPr="00000CB5" w:rsidRDefault="00910662" w:rsidP="00071D21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приостановлени</w:t>
            </w:r>
            <w:r>
              <w:rPr>
                <w:sz w:val="24"/>
                <w:szCs w:val="24"/>
              </w:rPr>
              <w:t>я проведения продажи имущества О</w:t>
            </w:r>
            <w:r w:rsidRPr="009E72CC">
              <w:rPr>
                <w:sz w:val="24"/>
                <w:szCs w:val="24"/>
              </w:rPr>
      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      </w:r>
            <w:r>
              <w:rPr>
                <w:sz w:val="24"/>
                <w:szCs w:val="24"/>
              </w:rPr>
              <w:t>П</w:t>
            </w:r>
            <w:r w:rsidRPr="009E72CC">
              <w:rPr>
                <w:sz w:val="24"/>
                <w:szCs w:val="24"/>
              </w:rPr>
              <w:t>родавцу для внесения в протокол об итогах продажи имущества.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 внесения и возврата задатка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17534E" w:rsidRDefault="00910662" w:rsidP="00071D21">
            <w:pPr>
              <w:pStyle w:val="a7"/>
              <w:widowControl/>
              <w:tabs>
                <w:tab w:val="left" w:pos="993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7534E">
              <w:rPr>
                <w:b/>
                <w:sz w:val="24"/>
                <w:szCs w:val="24"/>
              </w:rPr>
              <w:t>ля участия в аукционе</w:t>
            </w:r>
            <w:r w:rsidRPr="0017534E">
              <w:rPr>
                <w:sz w:val="24"/>
                <w:szCs w:val="24"/>
              </w:rPr>
              <w:t xml:space="preserve"> </w:t>
            </w:r>
            <w:r w:rsidRPr="0017534E">
              <w:rPr>
                <w:b/>
                <w:sz w:val="24"/>
                <w:szCs w:val="24"/>
              </w:rPr>
              <w:t>Претендент вносит задаток в размере 20%</w:t>
            </w:r>
            <w:r w:rsidRPr="0017534E">
              <w:rPr>
                <w:sz w:val="24"/>
                <w:szCs w:val="24"/>
              </w:rPr>
              <w:t xml:space="preserve"> от начальной цены продажи  объектов единым платежом в валюте Российской Федерации. </w:t>
            </w:r>
          </w:p>
          <w:p w:rsidR="00910662" w:rsidRPr="0017534E" w:rsidRDefault="00910662" w:rsidP="00071D21">
            <w:pPr>
              <w:pStyle w:val="a7"/>
              <w:widowControl/>
              <w:tabs>
                <w:tab w:val="left" w:pos="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17534E">
              <w:rPr>
                <w:sz w:val="24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Задаток, внесенный победителем аукциона, засчитывается в счет исполнения обязательств по оплате стоимости </w:t>
            </w:r>
            <w:r>
              <w:rPr>
                <w:sz w:val="24"/>
                <w:szCs w:val="24"/>
              </w:rPr>
              <w:t>приобретаемого</w:t>
            </w:r>
            <w:r w:rsidRPr="009E72CC">
              <w:rPr>
                <w:sz w:val="24"/>
                <w:szCs w:val="24"/>
              </w:rPr>
              <w:t xml:space="preserve"> имущества по договору купли-продажи.   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Порядок возвращения задатка: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участникам аукциона, за исключением его победителя, в течение 5</w:t>
            </w:r>
            <w:r>
              <w:rPr>
                <w:sz w:val="24"/>
                <w:szCs w:val="24"/>
              </w:rPr>
              <w:t xml:space="preserve"> (пяти)</w:t>
            </w:r>
            <w:r w:rsidRPr="009E72CC">
              <w:rPr>
                <w:sz w:val="24"/>
                <w:szCs w:val="24"/>
              </w:rPr>
              <w:t xml:space="preserve"> календарных дней со дня подведения итогов аукциона;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</w:t>
            </w:r>
            <w:r>
              <w:rPr>
                <w:sz w:val="24"/>
                <w:szCs w:val="24"/>
              </w:rPr>
              <w:t xml:space="preserve">(пяти) </w:t>
            </w:r>
            <w:r w:rsidRPr="009E72CC">
              <w:rPr>
                <w:sz w:val="24"/>
                <w:szCs w:val="24"/>
              </w:rPr>
              <w:t>календарных дней со дня подписания протокола о признании претендентов участниками аукциона.</w:t>
            </w:r>
          </w:p>
          <w:p w:rsidR="00910662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При уклонении или отказе победителя аукциона от заключения в установленн</w:t>
            </w:r>
            <w:r>
              <w:rPr>
                <w:sz w:val="24"/>
                <w:szCs w:val="24"/>
              </w:rPr>
              <w:t>ый срок договора купли-продажи имущества</w:t>
            </w:r>
            <w:r w:rsidRPr="009E72CC">
              <w:rPr>
                <w:sz w:val="24"/>
                <w:szCs w:val="24"/>
              </w:rPr>
              <w:t>, задаток ему не возвращается.</w:t>
            </w:r>
          </w:p>
          <w:p w:rsidR="00910662" w:rsidRPr="00000CB5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17534E" w:rsidRDefault="00910662" w:rsidP="00071D21">
            <w:pPr>
              <w:pStyle w:val="a7"/>
              <w:widowControl/>
              <w:tabs>
                <w:tab w:val="left" w:pos="709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Рассмотрение заявок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Для участия в аукционе Претенденты перечисляют задаток в размере 20 процентов начальной цены продажи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счет обеспечения оплаты приобретаемых </w:t>
            </w:r>
            <w:r>
              <w:rPr>
                <w:sz w:val="24"/>
                <w:szCs w:val="24"/>
              </w:rPr>
              <w:t>объектов</w:t>
            </w:r>
            <w:r w:rsidRPr="009E72CC">
              <w:rPr>
                <w:sz w:val="24"/>
                <w:szCs w:val="24"/>
              </w:rPr>
              <w:t xml:space="preserve">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 xml:space="preserve">кциона по продаже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  <w:proofErr w:type="gramEnd"/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Претендент приобретает статус участника аукциона с момента подписания протокола о признании Претендентов участниками аукциона.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Не позднее следующего рабочего дня после дня подписания протокола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E72CC">
              <w:rPr>
                <w:sz w:val="24"/>
                <w:szCs w:val="24"/>
              </w:rPr>
              <w:t xml:space="preserve">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      </w:r>
            <w:r>
              <w:rPr>
                <w:sz w:val="24"/>
                <w:szCs w:val="24"/>
              </w:rPr>
              <w:t xml:space="preserve">                     </w:t>
            </w:r>
            <w:r w:rsidRPr="009E72CC">
              <w:rPr>
                <w:sz w:val="24"/>
                <w:szCs w:val="24"/>
              </w:rPr>
              <w:t xml:space="preserve"> в признании участниками аукциона с указанием оснований отказа. 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</w:t>
            </w:r>
            <w:r>
              <w:rPr>
                <w:sz w:val="24"/>
                <w:szCs w:val="24"/>
              </w:rPr>
              <w:t xml:space="preserve">портале муниципального образования «Город Горно-Алтайск» </w:t>
            </w:r>
            <w:r w:rsidRPr="00757905">
              <w:rPr>
                <w:sz w:val="24"/>
              </w:rPr>
              <w:t xml:space="preserve"> </w:t>
            </w:r>
            <w:r>
              <w:rPr>
                <w:sz w:val="24"/>
              </w:rPr>
              <w:t>www.</w:t>
            </w:r>
            <w:r w:rsidRPr="00633B25">
              <w:rPr>
                <w:sz w:val="24"/>
              </w:rPr>
              <w:t>gornoaltaysk.ru</w:t>
            </w:r>
          </w:p>
          <w:p w:rsidR="00910662" w:rsidRPr="00000CB5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>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в электронной форме.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 проведения аукциона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«Шаг аукциона» устанавливается Продавцом в фиксированной сумме, составляющей </w:t>
            </w:r>
            <w:r>
              <w:rPr>
                <w:sz w:val="24"/>
                <w:szCs w:val="24"/>
              </w:rPr>
              <w:t>5</w:t>
            </w:r>
            <w:r w:rsidRPr="009E72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9E72CC">
              <w:rPr>
                <w:sz w:val="24"/>
                <w:szCs w:val="24"/>
              </w:rPr>
              <w:t>) процент</w:t>
            </w:r>
            <w:r>
              <w:rPr>
                <w:sz w:val="24"/>
                <w:szCs w:val="24"/>
              </w:rPr>
              <w:t>ов</w:t>
            </w:r>
            <w:r w:rsidRPr="009E72CC">
              <w:rPr>
                <w:sz w:val="24"/>
                <w:szCs w:val="24"/>
              </w:rPr>
              <w:t xml:space="preserve"> начальной цены продажи, и не изменяется в течение всего аукциона.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Со времени начала проведения процедуры аукциона Организатором размещается: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открытой части электронной площадки – информация о начале проведения процедуры аукциона с указанием наименования имущества, начальной цены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и текущего «шага аукциона»;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910662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В случае</w:t>
            </w:r>
            <w:proofErr w:type="gramStart"/>
            <w:r w:rsidRPr="009E72CC">
              <w:rPr>
                <w:sz w:val="24"/>
                <w:szCs w:val="24"/>
              </w:rPr>
              <w:t>,</w:t>
            </w:r>
            <w:proofErr w:type="gramEnd"/>
            <w:r w:rsidRPr="009E72CC">
              <w:rPr>
                <w:sz w:val="24"/>
                <w:szCs w:val="24"/>
              </w:rPr>
              <w:t xml:space="preserve"> если в течение указанного времени: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поступило предложение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, то время для представления следующих предложений об увеличенной на «шаг аукциона»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продлевается на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со времени представления каждого следующего предложения. Если в течение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после представления последнего предложения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 xml:space="preserve">- не поступило ни одного предложения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то аукцион с помощью программно-аппаратных средств электронной площадки завершается. В этом случае временем окончания пр</w:t>
            </w:r>
            <w:r>
              <w:rPr>
                <w:sz w:val="24"/>
                <w:szCs w:val="24"/>
              </w:rPr>
              <w:t>едставления предложений о цене объекта</w:t>
            </w:r>
            <w:r w:rsidRPr="009E72CC">
              <w:rPr>
                <w:sz w:val="24"/>
                <w:szCs w:val="24"/>
              </w:rPr>
              <w:t xml:space="preserve"> является время завершения аукциона.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исключение возможности подачи участником предложения о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, не соответствующего увеличению текущей цены на величину «шага аукциона»;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уведомление участника в случае, если предложение этого участника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не может быть принято в связи с подачей аналогичного предложения ранее другим участником.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Победителем аукциона признается участник, предложивший наибольшую цену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ни один из участников не сделал предложение о начальной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Решение о признан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несостоявшимся оформляется протоколом об итогах аукциона.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наименование имущества и иные позволяющие его индивидуализировать сведения;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цена сделки приватизации;</w:t>
            </w:r>
          </w:p>
          <w:p w:rsidR="00910662" w:rsidRPr="00000CB5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фамилия, имя, отчество физического лица или </w:t>
            </w:r>
            <w:proofErr w:type="gramStart"/>
            <w:r w:rsidRPr="009E72CC">
              <w:rPr>
                <w:sz w:val="24"/>
                <w:szCs w:val="24"/>
              </w:rPr>
              <w:t>наименовании</w:t>
            </w:r>
            <w:proofErr w:type="gramEnd"/>
            <w:r w:rsidRPr="009E72CC">
              <w:rPr>
                <w:sz w:val="24"/>
                <w:szCs w:val="24"/>
              </w:rPr>
              <w:t xml:space="preserve"> юридического лица – Победителя торгов.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000CB5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Заключение договора купли-продажи по итогам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проведения аукциона</w:t>
            </w:r>
          </w:p>
        </w:tc>
      </w:tr>
      <w:tr w:rsidR="00910662" w:rsidTr="00071D21">
        <w:tc>
          <w:tcPr>
            <w:tcW w:w="9288" w:type="dxa"/>
            <w:gridSpan w:val="2"/>
          </w:tcPr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1698F">
              <w:rPr>
                <w:b/>
                <w:sz w:val="24"/>
                <w:szCs w:val="24"/>
              </w:rPr>
              <w:t> Договор купли-продажи</w:t>
            </w:r>
            <w:r w:rsidRPr="009E72CC">
              <w:rPr>
                <w:sz w:val="24"/>
                <w:szCs w:val="24"/>
              </w:rPr>
              <w:t xml:space="preserve"> (приложение 3), заключается между Продавцом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9E72CC">
              <w:rPr>
                <w:sz w:val="24"/>
                <w:szCs w:val="24"/>
              </w:rPr>
              <w:t xml:space="preserve">и победителем аукциона в соответствии с Гражданским кодексом Российской Федерации, Законом о приватизации </w:t>
            </w:r>
            <w:r>
              <w:rPr>
                <w:sz w:val="24"/>
                <w:szCs w:val="24"/>
              </w:rPr>
              <w:t xml:space="preserve">в течение 5 </w:t>
            </w:r>
            <w:r w:rsidRPr="009E72CC">
              <w:rPr>
                <w:sz w:val="24"/>
                <w:szCs w:val="24"/>
              </w:rPr>
              <w:t>(пят</w:t>
            </w:r>
            <w:r>
              <w:rPr>
                <w:sz w:val="24"/>
                <w:szCs w:val="24"/>
              </w:rPr>
              <w:t>и</w:t>
            </w:r>
            <w:r w:rsidRPr="009E72CC">
              <w:rPr>
                <w:sz w:val="24"/>
                <w:szCs w:val="24"/>
              </w:rPr>
              <w:t>) рабочи</w:t>
            </w:r>
            <w:r>
              <w:rPr>
                <w:sz w:val="24"/>
                <w:szCs w:val="24"/>
              </w:rPr>
              <w:t>х дней</w:t>
            </w: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>с даты подведения</w:t>
            </w:r>
            <w:proofErr w:type="gramEnd"/>
            <w:r w:rsidRPr="009E72CC">
              <w:rPr>
                <w:sz w:val="24"/>
                <w:szCs w:val="24"/>
              </w:rPr>
              <w:t xml:space="preserve"> итогов аукциона.</w:t>
            </w:r>
          </w:p>
          <w:p w:rsidR="00910662" w:rsidRDefault="00910662" w:rsidP="00071D21">
            <w:pPr>
              <w:pStyle w:val="a7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A17D5">
              <w:rPr>
                <w:b/>
                <w:sz w:val="24"/>
                <w:szCs w:val="24"/>
              </w:rPr>
              <w:t>Оплата за имущество производится</w:t>
            </w:r>
            <w:r w:rsidRPr="006A17D5">
              <w:rPr>
                <w:sz w:val="24"/>
                <w:szCs w:val="24"/>
              </w:rPr>
              <w:t xml:space="preserve"> Покупателем единовременным платежом </w:t>
            </w:r>
            <w:r>
              <w:rPr>
                <w:sz w:val="24"/>
                <w:szCs w:val="24"/>
              </w:rPr>
              <w:t xml:space="preserve">на расчетный </w:t>
            </w:r>
            <w:r w:rsidRPr="006A17D5">
              <w:rPr>
                <w:sz w:val="24"/>
                <w:szCs w:val="24"/>
              </w:rPr>
              <w:t>счет</w:t>
            </w:r>
            <w:r>
              <w:rPr>
                <w:sz w:val="24"/>
                <w:szCs w:val="24"/>
              </w:rPr>
              <w:t xml:space="preserve">: </w:t>
            </w:r>
          </w:p>
          <w:p w:rsidR="00910662" w:rsidRPr="00624FD8" w:rsidRDefault="00910662" w:rsidP="00071D21">
            <w:pPr>
              <w:pStyle w:val="a7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624FD8">
              <w:rPr>
                <w:sz w:val="24"/>
                <w:szCs w:val="24"/>
              </w:rPr>
              <w:t>л</w:t>
            </w:r>
            <w:proofErr w:type="gramEnd"/>
            <w:r w:rsidRPr="00624FD8">
              <w:rPr>
                <w:sz w:val="24"/>
                <w:szCs w:val="24"/>
              </w:rPr>
              <w:t>/с 04773001610 в УФК по Республике Алтай</w:t>
            </w:r>
          </w:p>
          <w:p w:rsidR="00910662" w:rsidRPr="00624FD8" w:rsidRDefault="00910662" w:rsidP="00071D21">
            <w:pPr>
              <w:pStyle w:val="a7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24FD8">
              <w:rPr>
                <w:sz w:val="24"/>
                <w:szCs w:val="24"/>
              </w:rPr>
              <w:t>(МУ «Управление имущества, градостроительства и земельных отношений города Горно-Алтайска»)</w:t>
            </w:r>
          </w:p>
          <w:p w:rsidR="00910662" w:rsidRPr="00624FD8" w:rsidRDefault="00910662" w:rsidP="00071D21">
            <w:pPr>
              <w:pStyle w:val="a7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24FD8">
              <w:rPr>
                <w:sz w:val="24"/>
                <w:szCs w:val="24"/>
              </w:rPr>
              <w:t>ИНН 0411008743 КПП 041101001</w:t>
            </w:r>
          </w:p>
          <w:p w:rsidR="00910662" w:rsidRPr="00624FD8" w:rsidRDefault="00910662" w:rsidP="00071D21">
            <w:pPr>
              <w:pStyle w:val="a7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624FD8">
              <w:rPr>
                <w:sz w:val="24"/>
                <w:szCs w:val="24"/>
              </w:rPr>
              <w:t>р</w:t>
            </w:r>
            <w:proofErr w:type="gramEnd"/>
            <w:r w:rsidRPr="00624FD8">
              <w:rPr>
                <w:sz w:val="24"/>
                <w:szCs w:val="24"/>
              </w:rPr>
              <w:t>/сч. 40101810500000010000</w:t>
            </w:r>
          </w:p>
          <w:p w:rsidR="00910662" w:rsidRPr="00624FD8" w:rsidRDefault="00910662" w:rsidP="00071D21">
            <w:pPr>
              <w:pStyle w:val="a7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24FD8">
              <w:rPr>
                <w:sz w:val="24"/>
                <w:szCs w:val="24"/>
              </w:rPr>
              <w:t xml:space="preserve">КБК 01811402043040000410 </w:t>
            </w:r>
          </w:p>
          <w:p w:rsidR="00910662" w:rsidRPr="00624FD8" w:rsidRDefault="00910662" w:rsidP="00071D21">
            <w:pPr>
              <w:pStyle w:val="a7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24FD8">
              <w:rPr>
                <w:sz w:val="24"/>
                <w:szCs w:val="24"/>
              </w:rPr>
              <w:lastRenderedPageBreak/>
              <w:t xml:space="preserve">Отделение – НБ Республики Алтай </w:t>
            </w:r>
            <w:proofErr w:type="gramStart"/>
            <w:r w:rsidRPr="00624FD8">
              <w:rPr>
                <w:sz w:val="24"/>
                <w:szCs w:val="24"/>
              </w:rPr>
              <w:t>г</w:t>
            </w:r>
            <w:proofErr w:type="gramEnd"/>
            <w:r w:rsidRPr="00624FD8">
              <w:rPr>
                <w:sz w:val="24"/>
                <w:szCs w:val="24"/>
              </w:rPr>
              <w:t>. Горно-Алтайск</w:t>
            </w:r>
          </w:p>
          <w:p w:rsidR="00910662" w:rsidRPr="00624FD8" w:rsidRDefault="00910662" w:rsidP="00071D21">
            <w:pPr>
              <w:pStyle w:val="a7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24FD8">
              <w:rPr>
                <w:sz w:val="24"/>
                <w:szCs w:val="24"/>
              </w:rPr>
              <w:t>БИК 048405001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Задаток, внесенный победителем аукциона, засчитывае</w:t>
            </w:r>
            <w:r>
              <w:rPr>
                <w:sz w:val="24"/>
                <w:szCs w:val="24"/>
              </w:rPr>
              <w:t>тся в счет  оплаты приобретенного объекта</w:t>
            </w:r>
            <w:r w:rsidRPr="009E72CC">
              <w:rPr>
                <w:sz w:val="24"/>
                <w:szCs w:val="24"/>
              </w:rPr>
      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.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Факт оплаты имущества подтверждается выпиской со счета, указанного в договоре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910662" w:rsidRPr="009E72CC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При уклонении или отказе победителя аукциона от заключения в установленный срок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910662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Кроме того, в случае неисполнения покупателем обязанности по оплате, а также в случае уклонения участником, признанным  победителем  аукциона  от заключения   Договора  купли-продажи (Приложение 3 к </w:t>
            </w:r>
            <w:r>
              <w:rPr>
                <w:sz w:val="24"/>
                <w:szCs w:val="24"/>
              </w:rPr>
              <w:t>аукционной документации</w:t>
            </w:r>
            <w:r w:rsidRPr="009E72CC">
              <w:rPr>
                <w:sz w:val="24"/>
                <w:szCs w:val="24"/>
              </w:rPr>
              <w:t xml:space="preserve">) с данного участника (покупателя) взимается штраф в размере задатка (20% от начальной цены </w:t>
            </w:r>
            <w:r>
              <w:rPr>
                <w:sz w:val="24"/>
                <w:szCs w:val="24"/>
              </w:rPr>
              <w:t>имущества).</w:t>
            </w:r>
          </w:p>
          <w:p w:rsidR="00910662" w:rsidRPr="00CD4D56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CD4D56">
              <w:rPr>
                <w:b/>
                <w:sz w:val="24"/>
                <w:szCs w:val="24"/>
              </w:rPr>
              <w:t>Передача движимого имущества</w:t>
            </w:r>
            <w:r w:rsidRPr="00CD4D56">
              <w:rPr>
                <w:sz w:val="24"/>
                <w:szCs w:val="24"/>
              </w:rPr>
              <w:t xml:space="preserve"> осуществляется по акту приема-передачи, подписываемому покупателем и Продавцом, после полной оплаты стоимости движимого имущества. Факт оплаты подтверждается выпиской со счета Продавца.  Движимое имущество считается переданным покупателю со дня подписания передаточного акта. После подписания передаточного акта риск случайной гибели и случайного повреждения движимого имущества переходит на покупателя. </w:t>
            </w:r>
          </w:p>
          <w:p w:rsidR="00910662" w:rsidRDefault="00910662" w:rsidP="00071D21">
            <w:pPr>
              <w:widowControl/>
              <w:ind w:firstLine="709"/>
              <w:jc w:val="both"/>
              <w:rPr>
                <w:sz w:val="23"/>
                <w:szCs w:val="23"/>
                <w:u w:val="single"/>
              </w:rPr>
            </w:pPr>
            <w:r w:rsidRPr="00DB72AB">
              <w:rPr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      </w:r>
            <w:r w:rsidRPr="00D46BFD">
              <w:rPr>
                <w:sz w:val="24"/>
                <w:szCs w:val="24"/>
              </w:rPr>
              <w:t xml:space="preserve">Республика Алтай, </w:t>
            </w:r>
            <w:proofErr w:type="gramStart"/>
            <w:r w:rsidRPr="00D46BFD">
              <w:rPr>
                <w:sz w:val="24"/>
                <w:szCs w:val="24"/>
              </w:rPr>
              <w:t>г</w:t>
            </w:r>
            <w:proofErr w:type="gramEnd"/>
            <w:r w:rsidRPr="00D46BFD">
              <w:rPr>
                <w:sz w:val="24"/>
                <w:szCs w:val="24"/>
              </w:rPr>
              <w:t xml:space="preserve">. Горно-Алтайск, </w:t>
            </w:r>
            <w:r>
              <w:rPr>
                <w:sz w:val="24"/>
                <w:szCs w:val="24"/>
              </w:rPr>
              <w:t xml:space="preserve">                    </w:t>
            </w:r>
            <w:r w:rsidRPr="00D46BFD">
              <w:rPr>
                <w:sz w:val="24"/>
                <w:szCs w:val="24"/>
              </w:rPr>
              <w:t>пр. Коммунистический, д. 18, 4 этаж, каб. № 403</w:t>
            </w:r>
            <w:r>
              <w:rPr>
                <w:sz w:val="24"/>
                <w:szCs w:val="24"/>
              </w:rPr>
              <w:t xml:space="preserve">, </w:t>
            </w:r>
            <w:r w:rsidRPr="00DB72AB">
              <w:rPr>
                <w:sz w:val="24"/>
                <w:szCs w:val="24"/>
              </w:rPr>
              <w:t xml:space="preserve">на сайте </w:t>
            </w:r>
            <w:r>
              <w:rPr>
                <w:sz w:val="24"/>
              </w:rPr>
              <w:t>www.</w:t>
            </w:r>
            <w:r w:rsidRPr="00633B25">
              <w:rPr>
                <w:sz w:val="24"/>
              </w:rPr>
              <w:t>gornoaltaysk.ru</w:t>
            </w:r>
            <w:r>
              <w:rPr>
                <w:sz w:val="24"/>
              </w:rPr>
              <w:t>,</w:t>
            </w:r>
            <w:r w:rsidRPr="00DB72AB">
              <w:rPr>
                <w:sz w:val="24"/>
                <w:szCs w:val="24"/>
              </w:rPr>
              <w:t xml:space="preserve"> официальном сайте Российской Федерации </w:t>
            </w:r>
            <w:hyperlink r:id="rId10" w:history="1">
              <w:r w:rsidRPr="00937B26">
                <w:rPr>
                  <w:sz w:val="24"/>
                  <w:szCs w:val="24"/>
                  <w:u w:val="single"/>
                </w:rPr>
                <w:t>www.torgi.gov.ru</w:t>
              </w:r>
            </w:hyperlink>
            <w:r>
              <w:rPr>
                <w:sz w:val="24"/>
                <w:szCs w:val="24"/>
              </w:rPr>
              <w:t xml:space="preserve">, сайте организатора торгов </w:t>
            </w:r>
            <w:r w:rsidRPr="008D6371">
              <w:rPr>
                <w:sz w:val="24"/>
                <w:szCs w:val="24"/>
              </w:rPr>
              <w:t>rts-tender.ru.</w:t>
            </w:r>
          </w:p>
          <w:p w:rsidR="00910662" w:rsidRPr="00DB72AB" w:rsidRDefault="00910662" w:rsidP="00071D21">
            <w:pPr>
              <w:widowControl/>
              <w:ind w:firstLine="709"/>
              <w:jc w:val="both"/>
              <w:rPr>
                <w:sz w:val="24"/>
                <w:szCs w:val="24"/>
              </w:rPr>
            </w:pPr>
            <w:r w:rsidRPr="006A17D5">
              <w:rPr>
                <w:sz w:val="23"/>
                <w:szCs w:val="23"/>
              </w:rPr>
              <w:t>Т</w:t>
            </w:r>
            <w:r w:rsidRPr="00DB72AB">
              <w:rPr>
                <w:sz w:val="24"/>
                <w:szCs w:val="24"/>
              </w:rPr>
              <w:t xml:space="preserve">ел. для справок: </w:t>
            </w:r>
            <w:r w:rsidRPr="00402B83">
              <w:rPr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(38822) 27677</w:t>
            </w:r>
          </w:p>
          <w:p w:rsidR="00910662" w:rsidRPr="00000CB5" w:rsidRDefault="00910662" w:rsidP="00071D21">
            <w:pPr>
              <w:pStyle w:val="a7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0662" w:rsidRDefault="00910662" w:rsidP="0091066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10662" w:rsidRPr="00E45600" w:rsidRDefault="00910662" w:rsidP="0091066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10662" w:rsidRPr="009E72CC" w:rsidRDefault="00910662" w:rsidP="0091066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10662" w:rsidRDefault="00910662" w:rsidP="0091066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10662" w:rsidRDefault="00910662" w:rsidP="0091066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10662" w:rsidRDefault="00910662" w:rsidP="0091066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10662" w:rsidRDefault="00910662" w:rsidP="0091066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10662" w:rsidRDefault="00910662" w:rsidP="0091066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10662" w:rsidRPr="009E72CC" w:rsidRDefault="00910662" w:rsidP="0091066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10662" w:rsidRPr="009E72CC" w:rsidRDefault="00910662" w:rsidP="0091066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1C2881" w:rsidRDefault="001C2881"/>
    <w:sectPr w:rsidR="001C2881" w:rsidSect="001C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645905"/>
    </w:sdtPr>
    <w:sdtEndPr/>
    <w:sdtContent>
      <w:p w:rsidR="009D66F9" w:rsidRDefault="00910662">
        <w:pPr>
          <w:pStyle w:val="ac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5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EbwMnDnAgAA9QUAAA4AAAAAAAAAAAAA&#10;AAAALgIAAGRycy9lMm9Eb2MueG1sUEsBAi0AFAAGAAgAAAAhAKqv7jHYAAAAAwEAAA8AAAAAAAAA&#10;AAAAAAAAQQUAAGRycy9kb3ducmV2LnhtbFBLBQYAAAAABAAEAPMAAABGBgAAAAA=&#10;" fillcolor="black" stroked="f" strokecolor="black [3213]">
              <v:fill r:id="rId1" o:title="" type="pattern"/>
              <w10:wrap type="none"/>
              <w10:anchorlock/>
            </v:shape>
          </w:pict>
        </w:r>
      </w:p>
      <w:p w:rsidR="009D66F9" w:rsidRDefault="00910662">
        <w:pPr>
          <w:pStyle w:val="ac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D66F9" w:rsidRDefault="00910662">
    <w:pPr>
      <w:pStyle w:val="ac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F9" w:rsidRDefault="00910662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55pt;height:394.7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1027" type="#_x0000_t75" style="position:absolute;margin-left:0;margin-top:0;width:467.55pt;height:394.7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512310"/>
      <w:docPartObj>
        <w:docPartGallery w:val="Page Numbers (Top of Page)"/>
        <w:docPartUnique/>
      </w:docPartObj>
    </w:sdtPr>
    <w:sdtEndPr/>
    <w:sdtContent>
      <w:p w:rsidR="00AE58C6" w:rsidRDefault="0091066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66F9" w:rsidRDefault="0091066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F9" w:rsidRDefault="00910662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467.55pt;height:394.7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1029" type="#_x0000_t75" style="position:absolute;margin-left:0;margin-top:0;width:467.55pt;height:394.7pt;z-index:-251658240;mso-position-horizontal:center;mso-position-horizontal-relative:margin;mso-position-vertical:center;mso-position-vertical-relative:margin" o:allowincell="f">
          <v:imagedata r:id="rId2" o:title="image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10662"/>
    <w:rsid w:val="001C2881"/>
    <w:rsid w:val="004A6A8C"/>
    <w:rsid w:val="004C5F0B"/>
    <w:rsid w:val="006222C0"/>
    <w:rsid w:val="00910662"/>
    <w:rsid w:val="009E3FA7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066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10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91066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910662"/>
    <w:pPr>
      <w:widowControl/>
      <w:spacing w:after="150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9106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10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106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06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rsid w:val="00910662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91066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0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106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06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910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hyperlink" Target="http://www.torgi.gov.ru" TargetMode="External"/><Relationship Id="rId4" Type="http://schemas.openxmlformats.org/officeDocument/2006/relationships/header" Target="header1.xml"/><Relationship Id="rId9" Type="http://schemas.openxmlformats.org/officeDocument/2006/relationships/hyperlink" Target="http://www.torgi.gov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4624</Words>
  <Characters>26360</Characters>
  <Application>Microsoft Office Word</Application>
  <DocSecurity>0</DocSecurity>
  <Lines>219</Lines>
  <Paragraphs>61</Paragraphs>
  <ScaleCrop>false</ScaleCrop>
  <Company/>
  <LinksUpToDate>false</LinksUpToDate>
  <CharactersWithSpaces>30923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1</cp:revision>
  <dcterms:created xsi:type="dcterms:W3CDTF">2019-09-12T05:39:00Z</dcterms:created>
  <dcterms:modified xsi:type="dcterms:W3CDTF">2019-09-12T05:40:00Z</dcterms:modified>
</cp:coreProperties>
</file>