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45" w:rsidRDefault="000A2FE0" w:rsidP="000A2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9C7B45">
        <w:rPr>
          <w:rFonts w:ascii="Times New Roman" w:hAnsi="Times New Roman" w:cs="Times New Roman"/>
          <w:b/>
          <w:sz w:val="24"/>
          <w:szCs w:val="24"/>
        </w:rPr>
        <w:t>130418/0052458/02/01</w:t>
      </w:r>
    </w:p>
    <w:p w:rsidR="000A2FE0" w:rsidRDefault="000A2FE0" w:rsidP="000A2F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продаже муниципального имущества муниципального образования «Город Горно-Алтайск»</w:t>
      </w:r>
      <w:r w:rsidR="009C7B45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</w:t>
      </w:r>
    </w:p>
    <w:p w:rsidR="000A2FE0" w:rsidRDefault="000A2FE0" w:rsidP="000A2FE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2FE0" w:rsidRDefault="000A2FE0" w:rsidP="000A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Горно-Алтайск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7B4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B45">
        <w:rPr>
          <w:rFonts w:ascii="Times New Roman" w:hAnsi="Times New Roman" w:cs="Times New Roman"/>
          <w:sz w:val="24"/>
          <w:szCs w:val="24"/>
        </w:rPr>
        <w:t xml:space="preserve">8 мая </w:t>
      </w:r>
      <w:r>
        <w:rPr>
          <w:rFonts w:ascii="Times New Roman" w:hAnsi="Times New Roman" w:cs="Times New Roman"/>
          <w:sz w:val="24"/>
          <w:szCs w:val="24"/>
        </w:rPr>
        <w:t>2018 года</w:t>
      </w:r>
    </w:p>
    <w:p w:rsidR="000A2FE0" w:rsidRDefault="000A2FE0" w:rsidP="000A2F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2FE0" w:rsidRDefault="000A2FE0" w:rsidP="000A2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Номер лота: </w:t>
      </w:r>
      <w:r w:rsidR="009C7B45">
        <w:rPr>
          <w:rFonts w:ascii="Times New Roman" w:hAnsi="Times New Roman" w:cs="Times New Roman"/>
          <w:b/>
          <w:sz w:val="24"/>
          <w:szCs w:val="24"/>
        </w:rPr>
        <w:t>130418/0052458/02.</w:t>
      </w:r>
    </w:p>
    <w:p w:rsidR="000A2FE0" w:rsidRDefault="000A2FE0" w:rsidP="000A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Продавец: </w:t>
      </w:r>
      <w:r>
        <w:rPr>
          <w:rFonts w:ascii="Times New Roman" w:hAnsi="Times New Roman" w:cs="Times New Roman"/>
          <w:sz w:val="24"/>
          <w:szCs w:val="24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0A2FE0" w:rsidRDefault="000A2FE0" w:rsidP="000A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Наименования объекта продажи: </w:t>
      </w:r>
      <w:r>
        <w:rPr>
          <w:rFonts w:ascii="Times New Roman" w:hAnsi="Times New Roman" w:cs="Times New Roman"/>
          <w:sz w:val="24"/>
          <w:szCs w:val="24"/>
        </w:rPr>
        <w:t>здание керамического класса, назначение: нежилое, площадью 61,7 кв. 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кадастровый номер 04:11:020113:300, расположенное на земельном участке, площадью 293 кв. м., кадастровый номер 04:11:020113:8, по адресу: г. Горно-Алтайск,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Чорос-Гуркина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И., д. 52/1.</w:t>
      </w:r>
    </w:p>
    <w:p w:rsidR="000A2FE0" w:rsidRDefault="000A2FE0" w:rsidP="000A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Начальная цена продажи имущества: 1 667 900 (Один миллион шестьсот шестьдесят семь тысяч девятьсот) рублей 00 копеек с учетом НДС.</w:t>
      </w:r>
    </w:p>
    <w:p w:rsidR="000A2FE0" w:rsidRDefault="000A2FE0" w:rsidP="000A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Предмет заседания единой комиссии по проведению торгов: </w:t>
      </w:r>
      <w:r>
        <w:rPr>
          <w:rFonts w:ascii="Times New Roman" w:hAnsi="Times New Roman" w:cs="Times New Roman"/>
          <w:sz w:val="24"/>
          <w:szCs w:val="24"/>
        </w:rPr>
        <w:t>рассмотрение заявок на участие в продаже муниципального имущества муниципального образования «Город Горно-Алтайск»</w:t>
      </w:r>
      <w:r w:rsidR="009C7B45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FE0" w:rsidRDefault="000A2FE0" w:rsidP="000A2F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2FE0" w:rsidRDefault="000A2FE0" w:rsidP="000A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начала рассмотрения заявок: </w:t>
      </w:r>
      <w:r w:rsidR="009C7B45">
        <w:rPr>
          <w:rFonts w:ascii="Times New Roman" w:hAnsi="Times New Roman" w:cs="Times New Roman"/>
          <w:sz w:val="24"/>
          <w:szCs w:val="24"/>
        </w:rPr>
        <w:t>11:00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A2FE0" w:rsidRDefault="000A2FE0" w:rsidP="000A2F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2FE0" w:rsidRDefault="000A2FE0" w:rsidP="000A2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Состав единой комиссии по проведению торгов (далее – комиссия):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3543"/>
        <w:gridCol w:w="1950"/>
      </w:tblGrid>
      <w:tr w:rsidR="000A2FE0" w:rsidTr="000A2FE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0" w:rsidRDefault="000A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0" w:rsidRDefault="000A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0" w:rsidRDefault="000A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0" w:rsidRDefault="000A2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0A2FE0" w:rsidTr="000A2FE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0" w:rsidRDefault="000A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0" w:rsidRDefault="009C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0A2FE0" w:rsidTr="000A2FE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Сансызбаевна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0A2FE0" w:rsidTr="000A2FE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Ивашова Ирина Александровна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0A2FE0" w:rsidTr="000A2FE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Легких Галина Александровна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0A2FE0" w:rsidTr="000A2FE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Макрушина Мария Валерьевна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2 разряда отдела учета и отчетности Муниципального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0A2FE0" w:rsidTr="000A2FE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Максимова Елена Борисовна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0A2FE0" w:rsidTr="000A2FE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Мягкова Юлия Сергеевна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 Горно-Алтайска по вопросам экономики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0A2FE0" w:rsidRPr="009C7B45" w:rsidRDefault="000A2FE0" w:rsidP="000A2F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2FE0" w:rsidRDefault="000A2FE0" w:rsidP="000A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C7B45">
        <w:rPr>
          <w:rFonts w:ascii="Times New Roman" w:hAnsi="Times New Roman" w:cs="Times New Roman"/>
          <w:sz w:val="24"/>
          <w:szCs w:val="24"/>
        </w:rPr>
        <w:t>сего на заседании присутствует 6</w:t>
      </w:r>
      <w:r>
        <w:rPr>
          <w:rFonts w:ascii="Times New Roman" w:hAnsi="Times New Roman" w:cs="Times New Roman"/>
          <w:sz w:val="24"/>
          <w:szCs w:val="24"/>
        </w:rPr>
        <w:t xml:space="preserve"> членов комиссии. </w:t>
      </w:r>
    </w:p>
    <w:p w:rsidR="000A2FE0" w:rsidRDefault="000A2FE0" w:rsidP="000A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имеется. Комиссия правомочна.</w:t>
      </w:r>
    </w:p>
    <w:p w:rsidR="000A2FE0" w:rsidRPr="009C7B45" w:rsidRDefault="000A2FE0" w:rsidP="000A2F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A2FE0" w:rsidRDefault="000A2FE0" w:rsidP="000A2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2001 года № 178-ФЗ </w:t>
      </w:r>
      <w:r>
        <w:rPr>
          <w:rFonts w:ascii="Times New Roman" w:hAnsi="Times New Roman" w:cs="Times New Roman"/>
          <w:sz w:val="24"/>
          <w:szCs w:val="24"/>
        </w:rPr>
        <w:br/>
        <w:t>«О приватизации», в связи с отсутствием заявок на участие в продаже муниципального имущества муниципального образования «Город Горно-Алтайск»</w:t>
      </w:r>
      <w:r w:rsidR="009C7B45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>, комиссия решила:</w:t>
      </w:r>
    </w:p>
    <w:p w:rsidR="000A2FE0" w:rsidRPr="009C7B45" w:rsidRDefault="000A2FE0" w:rsidP="000A2FE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2FE0" w:rsidRDefault="009C7B45" w:rsidP="000A2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Признать </w:t>
      </w:r>
      <w:r w:rsidR="000A2FE0">
        <w:rPr>
          <w:rFonts w:ascii="Times New Roman" w:hAnsi="Times New Roman" w:cs="Times New Roman"/>
          <w:b/>
          <w:sz w:val="24"/>
          <w:szCs w:val="24"/>
        </w:rPr>
        <w:t>продаж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A2FE0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муниципального образования «Город Горно-Алтайск»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</w:t>
      </w:r>
      <w:r w:rsidR="000A2FE0">
        <w:rPr>
          <w:rFonts w:ascii="Times New Roman" w:hAnsi="Times New Roman" w:cs="Times New Roman"/>
          <w:b/>
          <w:sz w:val="24"/>
          <w:szCs w:val="24"/>
        </w:rPr>
        <w:t xml:space="preserve"> - здания керамического класса, площадью 61,7 кв. м., расположенного на земельном участке, площадью 293 кв. м., по адресу: г. Горно-Алтайск, ул. </w:t>
      </w:r>
      <w:proofErr w:type="spellStart"/>
      <w:r w:rsidR="000A2FE0">
        <w:rPr>
          <w:rFonts w:ascii="Times New Roman" w:hAnsi="Times New Roman" w:cs="Times New Roman"/>
          <w:b/>
          <w:sz w:val="24"/>
          <w:szCs w:val="24"/>
        </w:rPr>
        <w:t>Чорос-Гурк</w:t>
      </w:r>
      <w:r>
        <w:rPr>
          <w:rFonts w:ascii="Times New Roman" w:hAnsi="Times New Roman" w:cs="Times New Roman"/>
          <w:b/>
          <w:sz w:val="24"/>
          <w:szCs w:val="24"/>
        </w:rPr>
        <w:t>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 И., д. 52/1, несостоявшейся</w:t>
      </w:r>
      <w:r w:rsidR="000A2FE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0A2FE0" w:rsidRDefault="000A2FE0" w:rsidP="000A2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116205</wp:posOffset>
                </wp:positionV>
                <wp:extent cx="59055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9.15pt" to="467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" strokecolor="black [3213]" strokeweight="1.5pt"/>
            </w:pict>
          </mc:Fallback>
        </mc:AlternateContent>
      </w:r>
    </w:p>
    <w:p w:rsidR="000A2FE0" w:rsidRDefault="000A2FE0" w:rsidP="000A2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FE0" w:rsidRDefault="000A2FE0" w:rsidP="000A2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рассмотрения заявок на участие в аукционе подписан всеми присутствующими на заседании членами комиссии.</w:t>
      </w:r>
    </w:p>
    <w:p w:rsidR="000A2FE0" w:rsidRDefault="000A2FE0" w:rsidP="000A2F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4056"/>
        <w:gridCol w:w="3156"/>
      </w:tblGrid>
      <w:tr w:rsidR="009C7B45" w:rsidTr="009C7B45">
        <w:tc>
          <w:tcPr>
            <w:tcW w:w="2358" w:type="dxa"/>
          </w:tcPr>
          <w:p w:rsidR="009C7B45" w:rsidRDefault="009C7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9C7B45" w:rsidRDefault="009C7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9C7B45" w:rsidRDefault="009C7B45" w:rsidP="009C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9C7B45" w:rsidRDefault="009C7B45" w:rsidP="009C7B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9C7B45" w:rsidRDefault="009C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B45" w:rsidRDefault="009C7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Валерьевна</w:t>
            </w:r>
          </w:p>
        </w:tc>
      </w:tr>
      <w:tr w:rsidR="000A2FE0" w:rsidTr="009C7B45">
        <w:tc>
          <w:tcPr>
            <w:tcW w:w="2358" w:type="dxa"/>
            <w:hideMark/>
          </w:tcPr>
          <w:p w:rsidR="000A2FE0" w:rsidRDefault="000A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056" w:type="dxa"/>
          </w:tcPr>
          <w:p w:rsidR="000A2FE0" w:rsidRDefault="000A2F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2FE0" w:rsidRDefault="000A2F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0A2FE0" w:rsidRDefault="000A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  <w:hideMark/>
          </w:tcPr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Сансызбаевна</w:t>
            </w:r>
            <w:proofErr w:type="spellEnd"/>
          </w:p>
        </w:tc>
      </w:tr>
      <w:tr w:rsidR="000A2FE0" w:rsidTr="009C7B45">
        <w:tc>
          <w:tcPr>
            <w:tcW w:w="2358" w:type="dxa"/>
            <w:hideMark/>
          </w:tcPr>
          <w:p w:rsidR="009C7B45" w:rsidRDefault="009C7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E0" w:rsidRDefault="000A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0A2FE0" w:rsidRDefault="000A2F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2FE0" w:rsidRDefault="000A2F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0A2FE0" w:rsidRDefault="000A2F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  <w:hideMark/>
          </w:tcPr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Ивашова </w:t>
            </w:r>
          </w:p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</w:tr>
      <w:tr w:rsidR="000A2FE0" w:rsidTr="009C7B45">
        <w:tc>
          <w:tcPr>
            <w:tcW w:w="2358" w:type="dxa"/>
            <w:hideMark/>
          </w:tcPr>
          <w:p w:rsidR="009C7B45" w:rsidRDefault="009C7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E0" w:rsidRDefault="000A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0A2FE0" w:rsidRDefault="000A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E0" w:rsidRDefault="000A2F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0A2FE0" w:rsidRDefault="000A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  <w:hideMark/>
          </w:tcPr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Легких </w:t>
            </w:r>
          </w:p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</w:tr>
      <w:tr w:rsidR="000A2FE0" w:rsidTr="009C7B45">
        <w:tc>
          <w:tcPr>
            <w:tcW w:w="2358" w:type="dxa"/>
            <w:hideMark/>
          </w:tcPr>
          <w:p w:rsidR="009C7B45" w:rsidRDefault="009C7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E0" w:rsidRDefault="000A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0A2FE0" w:rsidRDefault="000A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E0" w:rsidRDefault="000A2F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0A2FE0" w:rsidRDefault="000A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  <w:hideMark/>
          </w:tcPr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Макрушина </w:t>
            </w:r>
          </w:p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Валерьевна</w:t>
            </w:r>
          </w:p>
        </w:tc>
      </w:tr>
      <w:tr w:rsidR="000A2FE0" w:rsidTr="009C7B45">
        <w:tc>
          <w:tcPr>
            <w:tcW w:w="2358" w:type="dxa"/>
            <w:hideMark/>
          </w:tcPr>
          <w:p w:rsidR="009C7B45" w:rsidRDefault="009C7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E0" w:rsidRDefault="000A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0A2FE0" w:rsidRDefault="000A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E0" w:rsidRDefault="000A2F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0A2FE0" w:rsidRDefault="000A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  <w:hideMark/>
          </w:tcPr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</w:p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Борисовна</w:t>
            </w:r>
          </w:p>
        </w:tc>
      </w:tr>
      <w:tr w:rsidR="000A2FE0" w:rsidTr="009C7B45">
        <w:tc>
          <w:tcPr>
            <w:tcW w:w="2358" w:type="dxa"/>
            <w:hideMark/>
          </w:tcPr>
          <w:p w:rsidR="000A2FE0" w:rsidRDefault="000A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056" w:type="dxa"/>
          </w:tcPr>
          <w:p w:rsidR="000A2FE0" w:rsidRDefault="000A2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FE0" w:rsidRDefault="000A2F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0A2FE0" w:rsidRDefault="000A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  <w:hideMark/>
          </w:tcPr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Вольхина </w:t>
            </w:r>
          </w:p>
          <w:p w:rsidR="000A2FE0" w:rsidRDefault="000A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Александровна</w:t>
            </w:r>
          </w:p>
        </w:tc>
      </w:tr>
      <w:bookmarkEnd w:id="0"/>
    </w:tbl>
    <w:p w:rsidR="000A2FE0" w:rsidRDefault="000A2FE0" w:rsidP="000A2FE0"/>
    <w:p w:rsidR="00CE63D8" w:rsidRDefault="009C7B45"/>
    <w:sectPr w:rsidR="00CE63D8" w:rsidSect="009C7B4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74"/>
    <w:rsid w:val="000A2FE0"/>
    <w:rsid w:val="00307474"/>
    <w:rsid w:val="008B20E1"/>
    <w:rsid w:val="009C7B45"/>
    <w:rsid w:val="00C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2018-02-21T10:18:00Z</dcterms:created>
  <dcterms:modified xsi:type="dcterms:W3CDTF">2018-05-08T08:46:00Z</dcterms:modified>
</cp:coreProperties>
</file>