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CD" w:rsidRDefault="000765CD" w:rsidP="0007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C56E5">
        <w:rPr>
          <w:rFonts w:ascii="Times New Roman" w:hAnsi="Times New Roman" w:cs="Times New Roman"/>
          <w:b/>
          <w:sz w:val="24"/>
          <w:szCs w:val="24"/>
        </w:rPr>
        <w:t>130418/0052458/03/01</w:t>
      </w:r>
    </w:p>
    <w:p w:rsidR="000765CD" w:rsidRDefault="000765CD" w:rsidP="0007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 по продаже муниципального имущества муниципального образования «Город Горно-Алтайск»</w:t>
      </w:r>
    </w:p>
    <w:p w:rsidR="000765CD" w:rsidRDefault="000765CD" w:rsidP="000765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56E5">
        <w:rPr>
          <w:rFonts w:ascii="Times New Roman" w:hAnsi="Times New Roman" w:cs="Times New Roman"/>
          <w:sz w:val="24"/>
          <w:szCs w:val="24"/>
        </w:rPr>
        <w:t xml:space="preserve">           8 мая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Номер лота: </w:t>
      </w:r>
      <w:r w:rsidR="00E566BC">
        <w:rPr>
          <w:rFonts w:ascii="Times New Roman" w:hAnsi="Times New Roman" w:cs="Times New Roman"/>
          <w:b/>
          <w:sz w:val="24"/>
          <w:szCs w:val="24"/>
        </w:rPr>
        <w:t>130418/0052458/03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объекта продажи: </w:t>
      </w:r>
      <w:r>
        <w:rPr>
          <w:rFonts w:ascii="Times New Roman" w:hAnsi="Times New Roman" w:cs="Times New Roman"/>
          <w:sz w:val="24"/>
          <w:szCs w:val="24"/>
        </w:rPr>
        <w:t>здание овощехранилища, назначение: нежилое, площадью 1292,9 кв. м., кадастровый номер 04:11:010350:170, расположенное на земельном участке, площадью 2232 кв. м., кадастровый номер 04:11:010350:209, по адресу: г. Горно-Алтайск, ул. Ленина, д. 222.</w:t>
      </w:r>
      <w:proofErr w:type="gramEnd"/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продажи имущества: 3 795 500 (Три миллиона семьсот девяносто пять тысяч пятьсот) рублей 00 копеек с учетом НДС.</w:t>
      </w: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Предмет заседания единой комиссии по проведению торгов: </w:t>
      </w: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продаже муниципального имущества муниципального образования «Город Горно-Алтайск»</w:t>
      </w:r>
      <w:r w:rsidR="00166E9C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рассмотрения заявок: 1</w:t>
      </w:r>
      <w:r w:rsidR="00166E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6E9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3"/>
        <w:gridCol w:w="1950"/>
      </w:tblGrid>
      <w:tr w:rsidR="000765CD" w:rsidTr="000765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0765CD" w:rsidTr="000765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16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765CD" w:rsidTr="000765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765CD" w:rsidTr="000765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765CD" w:rsidTr="000765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765CD" w:rsidTr="000765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учета и отчетности Муниципального учреждения «Управление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0765CD" w:rsidTr="000765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Елена Борисовна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765CD" w:rsidTr="000765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Юлия Сергеевна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заседании присутствует </w:t>
      </w:r>
      <w:r w:rsidR="00166E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комиссии. </w:t>
      </w: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>
        <w:rPr>
          <w:rFonts w:ascii="Times New Roman" w:hAnsi="Times New Roman" w:cs="Times New Roman"/>
          <w:sz w:val="24"/>
          <w:szCs w:val="24"/>
        </w:rPr>
        <w:br/>
        <w:t>«О приватизации», в связи с отсутствием заявок на участие в продаже муниципального имущества муниципального образования «Город Горно-Алтайск»</w:t>
      </w:r>
      <w:r w:rsidR="00166E9C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, комиссия решила:</w:t>
      </w: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Признать продаж</w:t>
      </w:r>
      <w:r w:rsidR="00166E9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муниципального образования «Город Горно-Алтайск»</w:t>
      </w:r>
      <w:r w:rsidR="00166E9C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здания</w:t>
      </w:r>
      <w:r w:rsidRPr="000765CD">
        <w:rPr>
          <w:rFonts w:ascii="Times New Roman" w:hAnsi="Times New Roman" w:cs="Times New Roman"/>
          <w:b/>
          <w:sz w:val="24"/>
          <w:szCs w:val="24"/>
        </w:rPr>
        <w:t xml:space="preserve"> овощехранилища, площадью </w:t>
      </w:r>
      <w:r>
        <w:rPr>
          <w:rFonts w:ascii="Times New Roman" w:hAnsi="Times New Roman" w:cs="Times New Roman"/>
          <w:b/>
          <w:sz w:val="24"/>
          <w:szCs w:val="24"/>
        </w:rPr>
        <w:t xml:space="preserve">1292,9 кв. м., </w:t>
      </w:r>
      <w:r w:rsidRPr="000765CD">
        <w:rPr>
          <w:rFonts w:ascii="Times New Roman" w:hAnsi="Times New Roman" w:cs="Times New Roman"/>
          <w:b/>
          <w:sz w:val="24"/>
          <w:szCs w:val="24"/>
        </w:rPr>
        <w:t>расположенное на земельном участке, площадью 2232 кв. м., по адресу: г. Горно-Алтайск, ул. Ленина, д. 222</w:t>
      </w:r>
      <w:r>
        <w:rPr>
          <w:rFonts w:ascii="Times New Roman" w:hAnsi="Times New Roman" w:cs="Times New Roman"/>
          <w:b/>
          <w:sz w:val="24"/>
          <w:szCs w:val="24"/>
        </w:rPr>
        <w:t>, несостоявш</w:t>
      </w:r>
      <w:r w:rsidR="00166E9C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>ся.</w:t>
      </w:r>
      <w:proofErr w:type="gramEnd"/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аукционе подписан всеми присутствующими на заседании членами комиссии.</w:t>
      </w:r>
    </w:p>
    <w:p w:rsidR="000765CD" w:rsidRDefault="000765CD" w:rsidP="00076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6"/>
      </w:tblGrid>
      <w:tr w:rsidR="00166E9C" w:rsidTr="00166E9C">
        <w:tc>
          <w:tcPr>
            <w:tcW w:w="2358" w:type="dxa"/>
          </w:tcPr>
          <w:p w:rsidR="00166E9C" w:rsidRDefault="0016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66E9C" w:rsidRDefault="0016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166E9C" w:rsidRDefault="00166E9C" w:rsidP="00166E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166E9C" w:rsidRDefault="00166E9C" w:rsidP="00166E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166E9C" w:rsidRDefault="0016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E9C" w:rsidRDefault="0016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Валерьевна</w:t>
            </w:r>
          </w:p>
        </w:tc>
      </w:tr>
      <w:tr w:rsidR="000765CD" w:rsidTr="00166E9C">
        <w:tc>
          <w:tcPr>
            <w:tcW w:w="2358" w:type="dxa"/>
            <w:hideMark/>
          </w:tcPr>
          <w:p w:rsidR="000765CD" w:rsidRDefault="000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166E9C" w:rsidRDefault="00166E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5CD" w:rsidRDefault="00076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765CD" w:rsidRDefault="0007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</w:tr>
      <w:tr w:rsidR="000765CD" w:rsidTr="00166E9C">
        <w:tc>
          <w:tcPr>
            <w:tcW w:w="2358" w:type="dxa"/>
            <w:hideMark/>
          </w:tcPr>
          <w:p w:rsidR="00166E9C" w:rsidRDefault="0016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Default="000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0765CD" w:rsidRDefault="0007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65CD" w:rsidRDefault="0007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765CD" w:rsidRDefault="00076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Ивашова </w:t>
            </w:r>
          </w:p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0765CD" w:rsidTr="00166E9C">
        <w:tc>
          <w:tcPr>
            <w:tcW w:w="2358" w:type="dxa"/>
            <w:hideMark/>
          </w:tcPr>
          <w:p w:rsidR="00166E9C" w:rsidRDefault="0016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Default="000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0765CD" w:rsidRDefault="000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Default="0007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765CD" w:rsidRDefault="0007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</w:p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0765CD" w:rsidTr="00166E9C">
        <w:tc>
          <w:tcPr>
            <w:tcW w:w="2358" w:type="dxa"/>
            <w:hideMark/>
          </w:tcPr>
          <w:p w:rsidR="00166E9C" w:rsidRDefault="0016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Default="000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0765CD" w:rsidRDefault="000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Default="0007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765CD" w:rsidRDefault="0007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</w:p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</w:tr>
      <w:tr w:rsidR="000765CD" w:rsidTr="00166E9C">
        <w:tc>
          <w:tcPr>
            <w:tcW w:w="2358" w:type="dxa"/>
            <w:hideMark/>
          </w:tcPr>
          <w:p w:rsidR="00166E9C" w:rsidRDefault="0016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Default="000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0765CD" w:rsidRDefault="000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Default="0007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765CD" w:rsidRDefault="0007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</w:tr>
      <w:tr w:rsidR="000765CD" w:rsidTr="00166E9C">
        <w:tc>
          <w:tcPr>
            <w:tcW w:w="2358" w:type="dxa"/>
            <w:hideMark/>
          </w:tcPr>
          <w:p w:rsidR="00166E9C" w:rsidRDefault="0016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Default="000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056" w:type="dxa"/>
          </w:tcPr>
          <w:p w:rsidR="000765CD" w:rsidRDefault="000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CD" w:rsidRDefault="000765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765CD" w:rsidRDefault="0007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Вольхина </w:t>
            </w:r>
          </w:p>
          <w:p w:rsidR="000765CD" w:rsidRDefault="000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</w:tr>
    </w:tbl>
    <w:p w:rsidR="000765CD" w:rsidRDefault="000765CD" w:rsidP="000765CD"/>
    <w:p w:rsidR="00CE63D8" w:rsidRDefault="00166E9C"/>
    <w:sectPr w:rsidR="00CE63D8" w:rsidSect="00166E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7F"/>
    <w:rsid w:val="000765CD"/>
    <w:rsid w:val="00166E9C"/>
    <w:rsid w:val="008B20E1"/>
    <w:rsid w:val="00CD22D3"/>
    <w:rsid w:val="00DA527F"/>
    <w:rsid w:val="00E566BC"/>
    <w:rsid w:val="00E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2018-02-21T10:27:00Z</dcterms:created>
  <dcterms:modified xsi:type="dcterms:W3CDTF">2018-05-08T09:21:00Z</dcterms:modified>
</cp:coreProperties>
</file>