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2395" w:rsidRPr="002C3962" w:rsidTr="00A22395">
        <w:tc>
          <w:tcPr>
            <w:tcW w:w="4820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22395" w:rsidRPr="002C3962" w:rsidRDefault="003363DE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ачальник МУ «Управление имущества,</w:t>
            </w:r>
            <w:r w:rsidR="00A2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 xml:space="preserve">/В. В. </w:t>
            </w:r>
            <w:proofErr w:type="spellStart"/>
            <w:r w:rsidR="003363DE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______________2018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2395" w:rsidRPr="002C3962" w:rsidRDefault="00A22395" w:rsidP="00A223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СПЕЦИАЛИЗИРОВАННЫЙ АУКЦИОН 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ПРОДАЖЕ АКЦИЙ ОАО «ГОРНО-АЛТАЙГАЗ», НАХОДЯЩИХСЯ В СОБСТВЕННОСТИ МУНИЦИПАЛЬНОГО ОБРАЗОВАНИЯ 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«ГОРОД ГОРНО-АЛТАЙСК»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открытой формой подачи предложения о цене)</w:t>
      </w: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акции открытого акционерного общества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261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акций: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85 штук (3,6201% уставного капитала)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Общая номинальная стоимость акций: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85 (Восемьдесят пять тысяч) рублей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продажи: 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229 075 (Двести двадцать девять тысяч семьдесят пять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) рублей 00 копеек</w:t>
            </w:r>
          </w:p>
        </w:tc>
      </w:tr>
    </w:tbl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г. Горно-Алтайск 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A22395" w:rsidRPr="002C3962" w:rsidSect="00A22395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2018</w:t>
      </w: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ПРОВЕДЕНИИ СПЕЦИАЛИЗИРОВАННОГО АУКЦИОНА</w:t>
      </w:r>
    </w:p>
    <w:p w:rsidR="00A22395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ПРОДАЖЕ МУНИЦИПАЛЬНОГО ИМУЩЕСТВА </w:t>
      </w:r>
      <w:r w:rsidR="00D96FF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УНИЦИПАЛЬНОГО ОБРАЗОВАНИЯ «ГОРОД ГОРНО-АЛТАЙСК»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акций ОАО «Горно-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Алтайгаз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в количестве 85 штук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A223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(3,6201% уставного капитала)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41"/>
        <w:gridCol w:w="5912"/>
      </w:tblGrid>
      <w:tr w:rsidR="00A22395" w:rsidRPr="002C3962" w:rsidTr="00A22395">
        <w:tc>
          <w:tcPr>
            <w:tcW w:w="560" w:type="dxa"/>
          </w:tcPr>
          <w:bookmarkEnd w:id="0"/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Горно-Алтайский городской Совет депутатов,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решение от 16.02.2017 г. № 36-15 «Об утверждении условий приватизации муниципального имущества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395" w:rsidRPr="002C3962" w:rsidRDefault="00A22395" w:rsidP="003363D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Горно-Алтайска» от 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 xml:space="preserve">19.07.2018 г. № 852-р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аукциона, открытого по составу участников, по продаже акций Открытого акционерного общества «Горно-</w:t>
            </w:r>
            <w:proofErr w:type="spellStart"/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», находящихся в муниципальной собственности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сведения, сведения об обществе: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Акции Открытого акционерного общества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в количестве 85 штук (3,6201% уставного капитала)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обществе: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наименование: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(сокращенное наименование</w:t>
            </w:r>
            <w:r w:rsidR="00F1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- ОАО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(место нахождения):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649007, Республика Алтай, г. Горно-Алтайск,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ул. Ленина, д. 261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уставного капитала, руб.: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2348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акций,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2348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номинальная стоимость акций, руб.: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выпущенных акций: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обыкновенные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муниципального образования «Город Горно-Алтайск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3,6201 % уставного капитала, что составляет 85 обыкновенных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акций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видов основной деятельности: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газообразного топлива по газораспределительным сетям;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бесперебойного и безаварийного газоснабжения газифицированных объектов;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единой технической политики и комплексного решения вопросов, связанных с газификацией и эксплуатацией систем газоснабжения на территории Республики Алтай.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ОАО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не включено в Реестр хозяйствующих субъектов, имеющих долю на рынке определенного товара в размере более чем 35 процентов.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общества: </w:t>
            </w:r>
          </w:p>
          <w:p w:rsidR="00A22395" w:rsidRPr="002C3962" w:rsidRDefault="00993F9E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A22395" w:rsidRPr="002C3962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http://www.e-disclosure.ru</w:t>
              </w:r>
            </w:hyperlink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работников: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84 человека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недвижимого имущества: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г. Горно-Алтайск, ул. Ленина, д. 261,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2244 +/- 17кв.м.;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Усть-Кан,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36, площадью 4857 +/- 49 кв. м.;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Чоя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Еловая, д 19, площадью 1500 кв. м.</w:t>
            </w:r>
            <w:r w:rsidRPr="002C3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участок, расположенный по адресу: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р-н, с Усть-Кокса,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Мирная, д 12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площадью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кв. м.</w:t>
            </w:r>
            <w:r w:rsidRPr="002C3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Абай-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Шебалино, ул. Дорожников, д. 41,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площадью 9343 +/- 33.83 кв. м.;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участок, расположенный по адресу: Республика Алтай, Ко-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Агачский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Кош-Агач, пер. Западный 1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административное здание, расположенное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261, площадью 577,9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производственный цех, расположенный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261, площадью 1046,4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склада, расположенное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261/5, площадью 3,1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Усть-Кан,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д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36, кв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площадью 56,6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газового склада, расположенное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Чоя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Еловая, д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19, площадью 120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кв. м.; 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склад, расположенное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Усть-Кокса,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Мирная,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 площадью 72,9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здание-участок,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Абай-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Действующие и (или) установленные при приватизации обременения: нет.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акций на специализированном аукционе, открытом по составу участников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A22395" w:rsidRPr="002C3962" w:rsidRDefault="002D72B7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229 075 (Двести двадцать девять тысяч семьдесят пять) </w:t>
            </w:r>
            <w:r w:rsidR="00A22395"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рублей 00 копеек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предложений о цене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A22395" w:rsidRPr="002C3962" w:rsidRDefault="00A22395" w:rsidP="00A425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Специализированный аукцион по продаже акций ОАО «Горно-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находящихся в собственности муниципального образования «Город Горно-Алтайск», назначенный на 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15 января 2018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признан несостоявшимся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>, в связи с отсутствием заявок на участие.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денежных средств и их возврата, необходимые реквизиты счетов: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оплаты: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Форма внесения оплаты – безналичная.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оплаты третьими лицами </w:t>
            </w:r>
            <w:r w:rsidRPr="00A42552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денежных средств, указанная в заявке на участие в специализированном аукционе (далее – Заявка), перечисляется после подачи Заявки на нижеуказанный счет.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 КПП 041101001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(обязательное поле для заполнения):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акций, выставленных на специализированный аук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цион 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 «___» ________ 2018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г.  по лоту № _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___.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оплаты: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оплаты: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Форма возврата оплаты – безналичная.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оплату акций, выставленных на специализированный аукцион, денежные средства возвращаются в следующем порядке: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а) денежные средства, поступившие от претендентов, не допущенных к участию в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б) денежные средства, указанные в Заявках, которые не были удовлетворены;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г) остаток денежных средств по заявкам, которые были удовлетворены частично;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д) денежные средства, указанные во всех заявках, при признании специализированного аукциона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подлежащие возврату, перечисляются продавцом в течение 5 календарных дней со дня утверждения протокола об итогах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специализированного аукциона.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6E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сроки подачи Заявок: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Одно лицо имеет право подать одну только Заявку.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приложению, к настоящему информационному сообщению и документы, указанные в разделе 9 настоящего информационного сообщения.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 составляется в 2 экземплярах, один из которых остается у продавца, другой - у заявителя.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Заявки подаются двух типов: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 Заявке указывается сумма денежных средств, направляемая претендентом в оплату акций, выставленных на специализированный аукцион.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настоящем информационном сообщении.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указанная в заявке второго типа, не может быть меньше указанной в этой заявке максимальной цены покупки.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Заявки, поступившие по истечении срока их приема, указанного в настоящем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денежных средств, указанная в Заявке, перечисляется после подачи заявки на указанный в настоящем информационном сообщении счет.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Бланки заявок можно получить по адресу: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 14:00 час.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специализированного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поступившая от претендента оплата подлежит возврату в срок не позднее, чем пять дней со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поступления уведомления об отзыве заявки. В случае отзыва претендентом заявки позднее даты окончания приема заявок оплата возвращается в порядке, установленном для участников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13:00 час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3363DE" w:rsidRPr="003363DE">
              <w:rPr>
                <w:rFonts w:ascii="Times New Roman" w:hAnsi="Times New Roman" w:cs="Times New Roman"/>
                <w:bCs/>
                <w:sz w:val="28"/>
                <w:szCs w:val="28"/>
              </w:rPr>
              <w:t>24 июля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08: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00 час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ов.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3363DE">
              <w:rPr>
                <w:rFonts w:ascii="Times New Roman" w:hAnsi="Times New Roman" w:cs="Times New Roman"/>
                <w:bCs/>
                <w:sz w:val="28"/>
                <w:szCs w:val="28"/>
              </w:rPr>
              <w:t>17 августа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включительно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17:00 ча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сов.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Дата, время и место рассмотрения заявок и документов от претендентов: </w:t>
            </w:r>
          </w:p>
          <w:p w:rsidR="00A22395" w:rsidRPr="002C3962" w:rsidRDefault="003363DE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2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года, в </w:t>
            </w:r>
            <w:r w:rsidR="006E5A53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00, по адресу 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№ 406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юридические лица: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заявка в 2-х экземплярах (по форме, представленной в Приложении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1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2) опись предоставленных документов в 2-х экземплярах (по форме, представленной в Приложении № 2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3) заверенные копии учредительных документов;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6) в случае, если от имени претендента действует его представитель по доверенности, к заявке должна быть приложена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физические лица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заявка в 2-х экземплярах (по форме, представленной в Приложении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1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2) опись предоставленных документов в 2-х экземплярах (по форме, представленной в Приложении № 2 к настоящему Информационному сообщению);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копию всех листов </w:t>
            </w:r>
            <w:hyperlink r:id="rId13" w:history="1">
              <w:r w:rsidRPr="002C39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удостоверяющего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личность;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 случае, если от имени претендента действует его представитель по доверенности, к заявке должна быть приложена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листы документов, представляемых одновременно с заявкой, либо отдельные тома данных документов должны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ретенденту в участии в продаже.</w:t>
            </w:r>
          </w:p>
          <w:p w:rsidR="006E5A53" w:rsidRPr="002C3962" w:rsidRDefault="006E5A53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специализированном аукционе: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Претендент не допускается к участию в специализированном аукционе по следующим основаниям: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2C39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3) заявка подана лицом, не уполномоченным претендентом на осуществление таких действий;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4) не подтверждено поступление в установленный срок оплаты на счета, указанные в информационном сообщении.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5) поступившие денежные средства меньше размера начальной рыночной цены акций акционерного общества.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специализированном аукционе является исчерпывающим.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такого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подробной информации Претендент может обратиться в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="006E5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Горно-Алтайск, пр. Коммунистический, д. 18, 4 этаж, </w:t>
            </w:r>
            <w:proofErr w:type="spell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403; телефон (388 22) 2-76</w:t>
            </w:r>
            <w:r w:rsidR="006E5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-77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22395" w:rsidRPr="002C3962" w:rsidRDefault="00A22395" w:rsidP="006E5A53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специализированный аук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цион проводится в соответствии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Федеральным законом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 21.12.2001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178-ФЗ «О приватизации государственного и муниципального имущества»,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585.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Покупателями имущества могут быть любые физические и юридические лица, за исключением:</w:t>
            </w:r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A22395" w:rsidRPr="002C3962" w:rsidRDefault="00A22395" w:rsidP="00A22395">
            <w:pPr>
              <w:keepNext/>
              <w:keepLines/>
              <w:shd w:val="clear" w:color="auto" w:fill="FFFFFF"/>
              <w:ind w:firstLine="544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</w:t>
            </w:r>
            <w:r w:rsidR="002B03D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закона от 21.12.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2001 г. № 178-ФЗ «О приватизации 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 xml:space="preserve">государственного и муниципального имущества»; </w:t>
            </w:r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A22395" w:rsidRPr="002C3962" w:rsidRDefault="00A22395" w:rsidP="00A22395">
            <w:pPr>
              <w:keepNext/>
              <w:keepLines/>
              <w:shd w:val="clear" w:color="auto" w:fill="FFFFFF"/>
              <w:ind w:firstLine="544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</w:t>
            </w:r>
            <w:r w:rsidR="002B03D9">
              <w:rPr>
                <w:rFonts w:ascii="Times New Roman" w:eastAsiaTheme="majorEastAsia" w:hAnsi="Times New Roman" w:cs="Times New Roman"/>
                <w:sz w:val="28"/>
                <w:szCs w:val="28"/>
              </w:rPr>
              <w:t>.12.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2001 г. № 178-ФЗ  «О приватизации государственного и муниципального имущества».</w:t>
            </w:r>
          </w:p>
          <w:p w:rsidR="00A22395" w:rsidRPr="002C3962" w:rsidRDefault="00A22395" w:rsidP="00A22395">
            <w:pPr>
              <w:shd w:val="clear" w:color="auto" w:fill="FFFFFF"/>
              <w:ind w:firstLine="5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2B03D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специализированного аукциона: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 время и место определение участников специализированного аукциона</w:t>
            </w: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2395" w:rsidRPr="002C3962" w:rsidRDefault="003363DE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  <w:r w:rsidR="002B03D9">
              <w:rPr>
                <w:rFonts w:ascii="Times New Roman" w:hAnsi="Times New Roman" w:cs="Times New Roman"/>
                <w:sz w:val="28"/>
                <w:szCs w:val="28"/>
              </w:rPr>
              <w:t xml:space="preserve"> 2018 года в 09:00 часов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(местное время) по адресу: Республика Алтай, г. Горно-Алтайск, пр. Коммунистический, д. 18, 4 этаж, кабинет </w:t>
            </w:r>
            <w:r w:rsidR="00A22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№ 406.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специализированного аукциона осуществляется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комиссии и оформляется протоколом.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 протоколе об определении участников специализированного аукциона указываются: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общества, акции которого подлежат продаже на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претенденты, признанные участниками специализированного аукциона;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претенденты, которым было отказано в допуске к участию в специализированном аукционе, с указанием оснований такого отказа.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специализированного аукциона несостоявшимся продавец принимает соответствующее решение, которое оформляется протоколом.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В день определения участников специализированного аукциона, указанный в информационном сообщении о проведении специализированного аукциона, продавец рассматривает заявки и документы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претендентов, устанавливает факт поступления от претендентов оплаты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специализированного аукциона или об отказе в допуске претендентов к участию в специализированном аукционе.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специализированного аукциона, и претенденты, не допущенные к участию в специализированном аукционе, уведомляются о принятом решении не позднее следующего рабочего дня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/>
                <w:sz w:val="28"/>
                <w:szCs w:val="28"/>
              </w:rPr>
              <w:t>Специализированный аукцион, в котором принял участие только один участник, признается несостоявшимся.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специализированного аукциона и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подведения итогов продажи муниципального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Специализированный аукцион проводится:</w:t>
            </w:r>
          </w:p>
          <w:p w:rsidR="00A22395" w:rsidRPr="002C3962" w:rsidRDefault="003363DE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августа </w:t>
            </w:r>
            <w:r w:rsidR="002B0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года в 11:00 часов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(местное время)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проведения: Республика Алтай, г. Горно-Алтайск,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д. 18, 4 этаж, кабинет № 406.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поведения итогов – в день проведения специализированного аукциона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Порядок проведения специализированного аукциона с открытой формой подачи предложений о цене и определения его победителей: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Претенденты вправе участвовать в специализированном аукционе.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 специализированного аукциона проводится с 1</w:t>
            </w:r>
            <w:r w:rsidR="002B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:45 часов до 1</w:t>
            </w:r>
            <w:r w:rsidR="002B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:00 часов по местному времени в день проведения специализированного аукциона по адресу проведения специализированного аукциона в журнале регистрации участников.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После открытия специализированного аукциона аукционистом оглашаются наименование имущества, основные его характеристики, начальная цена продажи.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определении единой цены продажи все расчеты выполняются с точностью до 1 копейки.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нарушении правил определения единой цены продажи специализированный аукцион считается несостоявшимся.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определения участников специализированного аукциона продавец 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определяет единую цену продажи.</w:t>
            </w:r>
            <w:bookmarkStart w:id="1" w:name="Par2"/>
            <w:bookmarkEnd w:id="1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Единая цена продажи определяется по следующим правилам: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Единая цена продажи не может быть ниже начальной цены 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После определения единой цены продажи продавец определяет победителей специализированного аукциона по следующим правилам: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      </w:r>
            <w:bookmarkStart w:id="2" w:name="Par11"/>
            <w:bookmarkEnd w:id="2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в первую очередь удовлетворяются все заявки первого типа, в которых указанная сумма денежных средств больше единой цены продажи;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акции, оставшиеся после удовлетворения заявок, указанных в пунктах «б» и «в»,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По завершении специализированного аукциона аукционист объявляет о продаже имущества, называет его продажную цену и победителя специализированно аукциона.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Протокол об итогах специализированного аукциона оформляется продавцом в день подведения итогов аукциона и с этого дня вступает в силу.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Уведомление о признании участника специализированного аукциона 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победителем выдается победителю или его полномочному представителю под расписку в день подведения итогов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Срок, предоставляемый для заключения договора купли-продажи: в течение </w:t>
            </w:r>
            <w:r w:rsidRPr="002C3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рабочих дней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подведения</w:t>
            </w:r>
            <w:proofErr w:type="gramEnd"/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специализированного аукциона он утрачивает право на заключение указанного договора и оплата ему не возвращается.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специализированного аукциона аннулируются продавцом.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специализированном аукционе имущества производится единовременно в течение 30 дней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Внесенная победителем оплата засчитывается в счет оплаты приобретаемого имущества.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Продажа имущества оформляется договором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имущество: условия, в соответствии с которыми указанное имущество было приобретено покупателем;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такого договора по взаимному соглашению.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покупателя в отношении имущества должны иметь сроки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исполнения.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акций и оформление права собственности на акции осуществляются не позднее чем через тридцать дней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 даты подведения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Приложение № 2 – Опись документов, представленных на участие в аукционе.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3355E" w:rsidRPr="002C3962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727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72713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713B">
        <w:rPr>
          <w:rFonts w:ascii="Times New Roman" w:hAnsi="Times New Roman" w:cs="Times New Roman"/>
          <w:sz w:val="28"/>
          <w:szCs w:val="28"/>
        </w:rPr>
        <w:t xml:space="preserve">пециализированного аукциона </w:t>
      </w:r>
    </w:p>
    <w:p w:rsidR="00C23CC2" w:rsidRPr="0072713B" w:rsidRDefault="00C23CC2" w:rsidP="00C23CC2">
      <w:pPr>
        <w:widowControl w:val="0"/>
        <w:autoSpaceDE w:val="0"/>
        <w:autoSpaceDN w:val="0"/>
        <w:spacing w:after="0" w:line="240" w:lineRule="auto"/>
        <w:ind w:left="540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713B">
        <w:rPr>
          <w:rFonts w:ascii="Times New Roman" w:eastAsia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72713B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«Управление имущества, </w:t>
      </w:r>
    </w:p>
    <w:p w:rsidR="00C23CC2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 города Горно-Алтайска»</w:t>
      </w:r>
    </w:p>
    <w:p w:rsidR="00C23CC2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C23CC2" w:rsidRPr="00C23CC2" w:rsidRDefault="00C23CC2" w:rsidP="00C23CC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Заявка на участие в специализированном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C23CC2" w:rsidRPr="00C23CC2" w:rsidTr="0093355E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Default="00C23CC2" w:rsidP="00C23CC2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(заполняется претендентом (его полномочным представителем))</w:t>
      </w:r>
    </w:p>
    <w:p w:rsidR="00C23CC2" w:rsidRPr="00C23CC2" w:rsidRDefault="00C23CC2" w:rsidP="00C23CC2">
      <w:pPr>
        <w:autoSpaceDE w:val="0"/>
        <w:autoSpaceDN w:val="0"/>
        <w:spacing w:before="480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C23CC2" w:rsidRPr="00C23CC2" w:rsidTr="0093355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(последнее – при наличии)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/Наименование претендента  </w:t>
      </w:r>
    </w:p>
    <w:p w:rsidR="00C23CC2" w:rsidRP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P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физических лиц)</w:t>
      </w:r>
    </w:p>
    <w:p w:rsidR="00C23CC2" w:rsidRP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удостоверяющий личность: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________________________________,</w:t>
      </w:r>
    </w:p>
    <w:p w:rsidR="00C23CC2" w:rsidRDefault="00C23CC2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серия________№_______________</w:t>
      </w:r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</w:t>
      </w:r>
      <w:proofErr w:type="gramEnd"/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«___»_____________    _________ г. __________________________________________________________________________________________________________________________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(кем выдан)</w:t>
      </w:r>
    </w:p>
    <w:p w:rsidR="0080798D" w:rsidRDefault="0080798D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Pr="00C23CC2" w:rsidRDefault="0080798D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C23CC2"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юридических лиц)</w:t>
      </w:r>
    </w:p>
    <w:p w:rsidR="00C23CC2" w:rsidRDefault="00C23CC2" w:rsidP="00690663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о государственной регистрации в качестве юридического лица</w:t>
      </w:r>
      <w:r w:rsidR="0069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690663" w:rsidRPr="00C23CC2" w:rsidRDefault="00A4531B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spellStart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серия_________№______________дата</w:t>
      </w:r>
      <w:proofErr w:type="spellEnd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регистрации «___»_______ _______ </w:t>
      </w:r>
      <w:proofErr w:type="gramStart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ган, осуществивший регистрацию___________________________________</w:t>
      </w:r>
    </w:p>
    <w:p w:rsidR="00361776" w:rsidRPr="00C23CC2" w:rsidRDefault="00361776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выдачи  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ИНН 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жительств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а/Место нахождения претендента 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C23CC2" w:rsidP="00C23CC2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Телефон_______________________факс_______________индекс___________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23CC2"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Банковские реквизиты претендента для возврата денежных средств: расчетный (лицевой) счет 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в_________________________________________________________________корр. счет №______________________________БИК_____________________,</w:t>
      </w:r>
    </w:p>
    <w:p w:rsidR="00361776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_____________________________________________________________.</w:t>
      </w:r>
    </w:p>
    <w:p w:rsidR="00361776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претендента 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6177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(последнее – при наличии) или наименование)</w:t>
      </w:r>
    </w:p>
    <w:p w:rsidR="00361776" w:rsidRPr="00C23CC2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Действует на основании доверенности от «___»_____________  ________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документа, удостоверяющего личность представителя – физического лица, или документа о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регистрации в качестве юридического лица пред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ставителя – юридического лица: _________________</w:t>
      </w:r>
    </w:p>
    <w:p w:rsidR="00C23CC2" w:rsidRPr="00C23CC2" w:rsidRDefault="00AC098B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Default="00C23CC2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документа, серия, номер, дата и место выдачи (регистрации), кем выдан)</w:t>
      </w:r>
    </w:p>
    <w:p w:rsidR="00AC098B" w:rsidRPr="00C23CC2" w:rsidRDefault="00AC098B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C098B" w:rsidRDefault="00AC098B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Внесенные денежные средства желаю использовать в качестве платежа за продаваемые акции</w:t>
      </w:r>
    </w:p>
    <w:p w:rsidR="00C23CC2" w:rsidRPr="00C23CC2" w:rsidRDefault="00C23CC2" w:rsidP="00C23CC2">
      <w:pP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C23CC2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акционерного общества – эмитента акций)</w:t>
      </w:r>
    </w:p>
    <w:p w:rsidR="00C23CC2" w:rsidRPr="00C23CC2" w:rsidRDefault="00C23CC2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вносимую сумму желаю получить (отметить одно из двух):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C23CC2" w:rsidRPr="00C23CC2" w:rsidTr="009335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акции, количество которых определяется в соответствии с единой ценой продажи (заявка первого типа)</w:t>
            </w:r>
          </w:p>
        </w:tc>
      </w:tr>
      <w:tr w:rsidR="00C23CC2" w:rsidRPr="00C23CC2" w:rsidTr="00AC098B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акции, количество которых определяется в соответствии с единой ценой продажи, по цене за одну акцию не более</w:t>
            </w:r>
          </w:p>
        </w:tc>
      </w:tr>
    </w:tbl>
    <w:p w:rsidR="00C23CC2" w:rsidRPr="00C23CC2" w:rsidRDefault="00C23CC2" w:rsidP="00AC098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98B" w:rsidRDefault="00AC098B" w:rsidP="00AC098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рублей_____копеек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(цифрами)                                                                                  </w:t>
      </w:r>
      <w:r w:rsidRPr="00AC098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(прописью)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proofErr w:type="gramEnd"/>
    </w:p>
    <w:p w:rsidR="00C23CC2" w:rsidRDefault="00AC098B" w:rsidP="00AC098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_____________________________________________________)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(заявка второго типа)</w:t>
      </w:r>
    </w:p>
    <w:p w:rsidR="00AC098B" w:rsidRPr="00C23CC2" w:rsidRDefault="00AC098B" w:rsidP="00AC098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Вносимая для участия в специализированном аукционе сумма денежных средств:</w:t>
      </w:r>
    </w:p>
    <w:tbl>
      <w:tblPr>
        <w:tblW w:w="0" w:type="auto"/>
        <w:jc w:val="center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566"/>
        <w:gridCol w:w="283"/>
        <w:gridCol w:w="283"/>
        <w:gridCol w:w="566"/>
      </w:tblGrid>
      <w:tr w:rsidR="00AC098B" w:rsidRPr="00C23CC2" w:rsidTr="00AC098B">
        <w:trPr>
          <w:cantSplit/>
          <w:trHeight w:val="326"/>
          <w:jc w:val="center"/>
        </w:trPr>
        <w:tc>
          <w:tcPr>
            <w:tcW w:w="282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коп.</w:t>
            </w:r>
          </w:p>
        </w:tc>
      </w:tr>
    </w:tbl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ind w:firstLine="436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цифрами</w:t>
      </w:r>
    </w:p>
    <w:p w:rsidR="00C23CC2" w:rsidRPr="00C23CC2" w:rsidRDefault="00C23CC2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(прописью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84E3C" w:rsidRP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/>
      </w:r>
    </w:p>
    <w:p w:rsidR="00484E3C" w:rsidRDefault="00C23CC2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банка, в котором на счет продавца перечислены денежные средства, вносимые претендентом: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(рекомендуется заполнить)</w:t>
      </w: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84E3C" w:rsidRPr="00C23CC2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106"/>
        <w:gridCol w:w="1418"/>
        <w:gridCol w:w="878"/>
      </w:tblGrid>
      <w:tr w:rsidR="00484E3C" w:rsidRPr="00C23CC2" w:rsidTr="00484E3C">
        <w:trPr>
          <w:cantSplit/>
        </w:trPr>
        <w:tc>
          <w:tcPr>
            <w:tcW w:w="3714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претендента (его полномочного представителя)</w:t>
            </w:r>
          </w:p>
        </w:tc>
        <w:tc>
          <w:tcPr>
            <w:tcW w:w="2268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106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«___»</w:t>
            </w:r>
          </w:p>
        </w:tc>
        <w:tc>
          <w:tcPr>
            <w:tcW w:w="1418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878" w:type="dxa"/>
            <w:vAlign w:val="bottom"/>
          </w:tcPr>
          <w:p w:rsidR="00484E3C" w:rsidRPr="00C23CC2" w:rsidRDefault="00484E3C" w:rsidP="00484E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__г.</w:t>
            </w:r>
          </w:p>
        </w:tc>
      </w:tr>
    </w:tbl>
    <w:p w:rsidR="00484E3C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М. П. (при наличии)</w:t>
      </w: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484E3C">
      <w:pPr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принята продавцом (его полномочным представителем) «___»_______________ 2018 г. </w:t>
      </w:r>
    </w:p>
    <w:p w:rsidR="00484E3C" w:rsidRPr="00484E3C" w:rsidRDefault="00484E3C" w:rsidP="00484E3C">
      <w:pPr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_______час _____ мин.  </w:t>
      </w:r>
    </w:p>
    <w:p w:rsidR="00C23CC2" w:rsidRDefault="00C23CC2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E3C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E3C" w:rsidRPr="00C23CC2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131"/>
      </w:tblGrid>
      <w:tr w:rsidR="00C23CC2" w:rsidRPr="00C23CC2" w:rsidTr="00484E3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уполномоченного лица, принявшего заявку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Pr="00C23CC2" w:rsidRDefault="00C23CC2" w:rsidP="00C23CC2">
      <w:pPr>
        <w:tabs>
          <w:tab w:val="left" w:pos="7513"/>
        </w:tabs>
        <w:autoSpaceDE w:val="0"/>
        <w:autoSpaceDN w:val="0"/>
        <w:spacing w:before="40" w:after="0" w:line="240" w:lineRule="auto"/>
        <w:ind w:firstLine="6095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p w:rsidR="00C23CC2" w:rsidRDefault="00C23CC2" w:rsidP="00A22395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A22395" w:rsidRPr="002C3962" w:rsidRDefault="00A22395" w:rsidP="00A2239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55E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55E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Pr="002C3962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>к и</w:t>
      </w:r>
      <w:r w:rsidR="00484E3C">
        <w:rPr>
          <w:rFonts w:ascii="Times New Roman" w:hAnsi="Times New Roman" w:cs="Times New Roman"/>
          <w:sz w:val="28"/>
          <w:szCs w:val="28"/>
        </w:rPr>
        <w:t>звещению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2C3962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962">
        <w:rPr>
          <w:rFonts w:ascii="Times New Roman" w:hAnsi="Times New Roman" w:cs="Times New Roman"/>
          <w:sz w:val="28"/>
          <w:szCs w:val="28"/>
        </w:rPr>
        <w:t>о продаже муниципального имущества муниципального образования</w:t>
      </w:r>
      <w:r w:rsidR="00E3164C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представленных на участие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специализированном аукционе </w:t>
      </w:r>
      <w:r w:rsidR="00E3164C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«____»____________201__г.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___ </w:t>
      </w:r>
    </w:p>
    <w:p w:rsidR="00E3164C" w:rsidRDefault="00E3164C" w:rsidP="00E316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продаже муниципального </w:t>
      </w:r>
      <w:r w:rsidR="00A22395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имущества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  <w:r w:rsidR="00A22395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22395" w:rsidRPr="002C3962" w:rsidRDefault="00A22395" w:rsidP="00E316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</w:t>
      </w:r>
    </w:p>
    <w:p w:rsidR="00A22395" w:rsidRPr="002C3962" w:rsidRDefault="00A22395" w:rsidP="00E316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</w:t>
      </w:r>
    </w:p>
    <w:p w:rsidR="00A22395" w:rsidRPr="002C3962" w:rsidRDefault="00A22395" w:rsidP="00A22395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3"/>
        <w:gridCol w:w="2623"/>
      </w:tblGrid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E3164C" w:rsidRPr="002C3962" w:rsidTr="00A22395">
        <w:tc>
          <w:tcPr>
            <w:tcW w:w="817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E3164C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4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A22395" w:rsidRPr="00E3164C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rPr>
          <w:rFonts w:eastAsiaTheme="minorEastAsia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Претендента </w:t>
      </w:r>
    </w:p>
    <w:p w:rsidR="00A22395" w:rsidRPr="002C3962" w:rsidRDefault="00A22395" w:rsidP="00A2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уполномоченного представителя)                             ___________________________</w:t>
      </w:r>
    </w:p>
    <w:p w:rsidR="00A22395" w:rsidRPr="002C3962" w:rsidRDefault="00A22395" w:rsidP="00A223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07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3 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 xml:space="preserve">к </w:t>
      </w:r>
      <w:r w:rsidR="00E3164C">
        <w:rPr>
          <w:rFonts w:ascii="Times New Roman" w:hAnsi="Times New Roman" w:cs="Times New Roman"/>
          <w:sz w:val="28"/>
          <w:szCs w:val="28"/>
        </w:rPr>
        <w:t>извещению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2C3962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 муниципального образования</w:t>
      </w:r>
      <w:r w:rsidR="00E3164C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C0107E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ДОГОВОР </w:t>
      </w:r>
      <w:r w:rsidRPr="00C010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 ______</w:t>
      </w:r>
    </w:p>
    <w:p w:rsidR="00A22395" w:rsidRPr="002C3962" w:rsidRDefault="00A22395" w:rsidP="00A223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="00D9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акций О</w:t>
      </w:r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ткрытого акционерного общества «Горно-</w:t>
      </w:r>
      <w:proofErr w:type="spellStart"/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Алтайгаз</w:t>
      </w:r>
      <w:proofErr w:type="spellEnd"/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муниципального образования «Город Горно-Алтайск» </w:t>
      </w:r>
    </w:p>
    <w:p w:rsidR="00A22395" w:rsidRPr="002C3962" w:rsidRDefault="00A22395" w:rsidP="00A223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 201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E3164C" w:rsidRDefault="00E3164C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лице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управления </w:t>
      </w:r>
      <w:proofErr w:type="spellStart"/>
      <w:r w:rsidR="00FD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 w:rsidR="00FD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22</w:t>
      </w:r>
      <w:proofErr w:type="gramEnd"/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</w:t>
      </w:r>
      <w:r w:rsidR="00E3164C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E3164C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3443952"/>
          <w:placeholder>
            <w:docPart w:val="A2816FD852344C05A86FA20AC87A23A1"/>
          </w:placeholder>
        </w:sdtPr>
        <w:sdtEndPr/>
        <w:sdtContent>
          <w:r w:rsidRPr="002C396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3443996"/>
          <w:placeholder>
            <w:docPart w:val="A2816FD852344C05A86FA20AC87A23A1"/>
          </w:placeholder>
        </w:sdtPr>
        <w:sdtEndPr/>
        <w:sdtContent>
          <w:r w:rsidRPr="002C396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другой стороны, именуем(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дальнейшем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21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2001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Pr="002C3962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E316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C3962">
        <w:rPr>
          <w:rFonts w:ascii="Times New Roman" w:hAnsi="Times New Roman" w:cs="Times New Roman"/>
          <w:sz w:val="28"/>
          <w:szCs w:val="28"/>
        </w:rPr>
        <w:t>Ф</w:t>
      </w:r>
      <w:r w:rsidR="00E3164C">
        <w:rPr>
          <w:rFonts w:ascii="Times New Roman" w:hAnsi="Times New Roman" w:cs="Times New Roman"/>
          <w:sz w:val="28"/>
          <w:szCs w:val="28"/>
        </w:rPr>
        <w:t>едерации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от 12</w:t>
      </w:r>
      <w:r w:rsidR="00E3164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C3962">
        <w:rPr>
          <w:rFonts w:ascii="Times New Roman" w:hAnsi="Times New Roman" w:cs="Times New Roman"/>
          <w:sz w:val="28"/>
          <w:szCs w:val="28"/>
        </w:rPr>
        <w:t>2002</w:t>
      </w:r>
      <w:r w:rsidR="00E316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3962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орядком приватизации муниципального имущества</w:t>
      </w:r>
      <w:proofErr w:type="gramEnd"/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«Город Горно-Алтайск», утвержденным решением Горно-Алтайского городского Совета депутатов 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17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2010 г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№ 25-4,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решением Горно-Алтайского городского Совета депутатов от 16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г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36-15 «Об утверждении условий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приватизации муниципального имущества муниципального обр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азования «Город Горно-Алтайск»,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протокола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итогах специализированного аукциона по продаже муниципального имущества муниципального образования «Город Горно-Алтайск»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______201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_________,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заключили настоящий договор (далее – Договор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нижеследующем: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ED19B8" w:rsidRDefault="00A22395" w:rsidP="00A22395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«Город Горно-Алтайск»</w:t>
      </w:r>
      <w:r w:rsidRPr="00ED1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4785" w:type="dxa"/>
          </w:tcPr>
          <w:p w:rsidR="00ED19B8" w:rsidRPr="00ED19B8" w:rsidRDefault="00ED19B8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9B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обыкновенные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B1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бездокументарные</w:t>
            </w:r>
            <w:r w:rsidRPr="00ED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оличество (шт., проценты)</w:t>
            </w:r>
          </w:p>
        </w:tc>
        <w:tc>
          <w:tcPr>
            <w:tcW w:w="4785" w:type="dxa"/>
          </w:tcPr>
          <w:p w:rsidR="00ED19B8" w:rsidRPr="00ED19B8" w:rsidRDefault="00EB14CF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шт., 3,6201% уставного капитала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осударственный регистрационный номер выпуска</w:t>
            </w:r>
          </w:p>
        </w:tc>
        <w:tc>
          <w:tcPr>
            <w:tcW w:w="4785" w:type="dxa"/>
          </w:tcPr>
          <w:p w:rsidR="00ED19B8" w:rsidRDefault="008F0793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1 (1821 шт.) – 77-1П-039, </w:t>
            </w:r>
          </w:p>
          <w:p w:rsidR="00ED19B8" w:rsidRPr="00ED19B8" w:rsidRDefault="008F0793" w:rsidP="008F0793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2 (527 шт.) – 77-1П-050.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оминальная стоимость за акцию, руб. </w:t>
            </w:r>
          </w:p>
        </w:tc>
        <w:tc>
          <w:tcPr>
            <w:tcW w:w="4785" w:type="dxa"/>
          </w:tcPr>
          <w:p w:rsidR="00ED19B8" w:rsidRPr="00ED19B8" w:rsidRDefault="00EB14CF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395" w:rsidRPr="002C3962" w:rsidRDefault="008F0793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2395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 Имущество).</w:t>
      </w:r>
    </w:p>
    <w:p w:rsidR="00A22395" w:rsidRPr="002C3962" w:rsidRDefault="00A22395" w:rsidP="00A223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момент заключения настоящего Договора Имущество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обременено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/не обременено.</w:t>
      </w:r>
    </w:p>
    <w:p w:rsidR="00A22395" w:rsidRPr="002C3962" w:rsidRDefault="00A22395" w:rsidP="00A223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Продавец подтверждает, что Имущество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2C3962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ЦЕНА ДОГОВОРА И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РАСЧ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ТОВ</w:t>
      </w:r>
    </w:p>
    <w:p w:rsidR="00EC71FC" w:rsidRDefault="00A22395" w:rsidP="00A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Установленная по итогам специализированного аукциона цен</w:t>
      </w:r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продажи Имущества составляет</w:t>
      </w:r>
      <w:proofErr w:type="gramStart"/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____ копеек, НДС не облагается. </w:t>
      </w:r>
    </w:p>
    <w:p w:rsidR="00A22395" w:rsidRPr="002C3962" w:rsidRDefault="00A22395" w:rsidP="00A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в размере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 xml:space="preserve">_________ (_________________) </w:t>
      </w:r>
      <w:proofErr w:type="gramEnd"/>
      <w:r w:rsidRPr="002C3962">
        <w:rPr>
          <w:rFonts w:ascii="Times New Roman" w:hAnsi="Times New Roman" w:cs="Times New Roman"/>
          <w:sz w:val="28"/>
          <w:szCs w:val="28"/>
        </w:rPr>
        <w:t>рублей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перечисленная Покупателем на расчетный сч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на момент заключения Договора.</w:t>
      </w:r>
    </w:p>
    <w:p w:rsidR="00A22395" w:rsidRPr="002C3962" w:rsidRDefault="00A22395" w:rsidP="00E31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2C3962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E3164C">
        <w:rPr>
          <w:rFonts w:ascii="Times New Roman" w:hAnsi="Times New Roman" w:cs="Times New Roman"/>
          <w:sz w:val="28"/>
          <w:szCs w:val="28"/>
        </w:rPr>
        <w:t>(________________),</w:t>
      </w:r>
      <w:r w:rsidRPr="002C3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2C396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(Тридцати)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календарных дней с даты подписания</w:t>
      </w:r>
      <w:r w:rsidR="0091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настоящего Договора, путем перечисления Покупателем денежных средств по следующим реквизитам: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5"/>
        <w:gridCol w:w="7952"/>
      </w:tblGrid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КПП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915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Сч</w:t>
            </w:r>
            <w:r w:rsidR="00915A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зачисления 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 03773001610 в Управлении Федерального казначейства по Республике Алтай,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 40204810300000100004 в Отделении НБ Республики Алтай г. Горно-Алтайск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952" w:type="dxa"/>
          </w:tcPr>
          <w:p w:rsidR="00A22395" w:rsidRPr="002C3962" w:rsidRDefault="00A22395" w:rsidP="00915A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Оплата выкупаемо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имущества по договору купли-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продажи от «__» _____201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№ __________</w:t>
            </w:r>
          </w:p>
        </w:tc>
      </w:tr>
    </w:tbl>
    <w:p w:rsidR="00A22395" w:rsidRDefault="00915AF6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2.2. Обязательства по Договору в части оплаты считаются исполненными с момента поступления денежных средств, переведенных Покупателем, на </w:t>
      </w:r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 Продавца.</w:t>
      </w:r>
    </w:p>
    <w:p w:rsidR="00915AF6" w:rsidRPr="002C3962" w:rsidRDefault="00915AF6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ОБЯЗАННОСТИ СТОРОН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2.1, 2.2 раздела 2 настоящего Договора по </w:t>
      </w:r>
      <w:r w:rsidR="005B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передаточному распоряжению на отчуждение акций.</w:t>
      </w:r>
    </w:p>
    <w:p w:rsidR="005B5BA1" w:rsidRDefault="005B5BA1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Выдать Покупателю передаточное распоряжение на отчуждение акций, указанных в пункте 1.1 Договора, в момент подписания настоящего Договора для регистрации настоящей сделки в системе реестра акционеров.</w:t>
      </w:r>
    </w:p>
    <w:p w:rsidR="005B5BA1" w:rsidRPr="002C3962" w:rsidRDefault="005B5BA1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 Явиться к реестродержателю при переоформлении права собственности на акции на Покупателя, в случае возникновения такой  необходимости в соответствии с требованиями действующего законодательства Российской Федерации.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5B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A22395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сроки, установленные 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2.1, 2.2 раздела 2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:rsidR="00EC71FC" w:rsidRPr="002C3962" w:rsidRDefault="00EC71FC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</w:t>
      </w:r>
      <w:r w:rsidR="00622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10 (Десяти) календарных дней с момента подписания настоящего Договора осуществить переоформление акций, приобретенных по настоящему Договору, на свое имя у реестродержателя.</w:t>
      </w:r>
    </w:p>
    <w:p w:rsidR="00A22395" w:rsidRPr="002C3962" w:rsidRDefault="00A22395" w:rsidP="00A2239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ПЕРЕДАЧА ИМУЩЕСТВА И ПЕРЕХОД ПРАВА СОБСТВЕННОСТИ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C3962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передаточному </w:t>
      </w:r>
      <w:r w:rsid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распоряжению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30 (Т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A22395" w:rsidRPr="002C3962" w:rsidRDefault="007B5461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</w:t>
      </w:r>
      <w:r w:rsidR="00EC71F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Переход права собственности к Покупателю подлежит государственной регистрации только после полной оплаты цены </w:t>
      </w:r>
      <w:r w:rsidR="00A22395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выкупаемого Имущества 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раз</w:t>
      </w:r>
      <w:r w:rsidR="00A223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мере, указанном в разделе 2.1 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A22395" w:rsidRPr="002C3962" w:rsidRDefault="008F0793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4.3</w:t>
      </w:r>
      <w:r w:rsidR="00A22395" w:rsidRPr="007B5461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22395" w:rsidRPr="007B54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A22395" w:rsidRPr="002C3962" w:rsidRDefault="00A22395" w:rsidP="00A2239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ПОРЯДОК РАЗРЕШЕНИЯ СПОРОВ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7251A5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Ар</w:t>
      </w:r>
      <w:r w:rsidR="00725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битражном суде Республики Алтай, в соответствии с законодательством Российской Федерации.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A22395" w:rsidRPr="002C3962" w:rsidRDefault="00A22395" w:rsidP="00A2239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22395" w:rsidRPr="002C3962" w:rsidRDefault="00A22395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EC71FC" w:rsidRDefault="007B5461" w:rsidP="00EC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A22395" w:rsidRP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Договор составлен в трех экземплярах, имеющих одинаковую юридическую силу, по одному для каждой из Сторон и </w:t>
      </w:r>
      <w:r w:rsidR="00EC71FC">
        <w:rPr>
          <w:rFonts w:ascii="Times New Roman" w:hAnsi="Times New Roman" w:cs="Times New Roman"/>
          <w:b/>
          <w:bCs/>
          <w:sz w:val="28"/>
          <w:szCs w:val="28"/>
        </w:rPr>
        <w:t>для Эмитента.</w:t>
      </w:r>
    </w:p>
    <w:p w:rsidR="008F47FD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7.5.Приложения к Договору: </w:t>
      </w:r>
    </w:p>
    <w:p w:rsidR="008F47FD" w:rsidRPr="002C3962" w:rsidRDefault="008F0793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F47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1, 2 страниц отчета об оценке от 30 марта 2018 года </w:t>
      </w:r>
      <w:r w:rsidR="008F47F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01-08-18/21.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АДРЕСА И РЕКВИЗИТЫ СТОРОН 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22395" w:rsidRPr="002C3962" w:rsidTr="00A22395">
        <w:tc>
          <w:tcPr>
            <w:tcW w:w="4644" w:type="dxa"/>
            <w:hideMark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hideMark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A22395" w:rsidRPr="00FD7B64" w:rsidTr="00A22395">
        <w:trPr>
          <w:trHeight w:val="2244"/>
        </w:trPr>
        <w:tc>
          <w:tcPr>
            <w:tcW w:w="4644" w:type="dxa"/>
            <w:hideMark/>
          </w:tcPr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649000, Республика Алтай, </w:t>
            </w:r>
          </w:p>
          <w:p w:rsidR="00A22395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Горно-Алтайск,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Коммунистический, 18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Республики Алтай </w:t>
            </w:r>
          </w:p>
          <w:p w:rsidR="00A22395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№ 40101810500000010000    Отделение НБ РА Банка России,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КБК 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018 114 0204 304 0000 410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 </w:t>
            </w:r>
            <w:hyperlink r:id="rId15" w:history="1">
              <w:r w:rsidRPr="002C39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2C39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2395" w:rsidRPr="002C3962" w:rsidTr="00A22395">
        <w:trPr>
          <w:trHeight w:val="252"/>
        </w:trPr>
        <w:tc>
          <w:tcPr>
            <w:tcW w:w="4644" w:type="dxa"/>
          </w:tcPr>
          <w:p w:rsidR="00A22395" w:rsidRDefault="00FD7B64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bookmarkStart w:id="3" w:name="_GoBack"/>
            <w:bookmarkEnd w:id="3"/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395" w:rsidRPr="002C3962" w:rsidRDefault="00FD7B64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«____»_______________201</w:t>
            </w:r>
            <w:r w:rsidR="008F4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2395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395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_/ ___________/</w:t>
            </w: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76D8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201</w:t>
            </w:r>
            <w:r w:rsidR="008F47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A22395" w:rsidRPr="002C3962" w:rsidRDefault="00A22395" w:rsidP="00A22395">
            <w:pPr>
              <w:widowControl w:val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2395" w:rsidRPr="002C3962" w:rsidSect="00A2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9E" w:rsidRDefault="00993F9E">
      <w:pPr>
        <w:spacing w:after="0" w:line="240" w:lineRule="auto"/>
      </w:pPr>
      <w:r>
        <w:separator/>
      </w:r>
    </w:p>
  </w:endnote>
  <w:endnote w:type="continuationSeparator" w:id="0">
    <w:p w:rsidR="00993F9E" w:rsidRDefault="009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066878" w:rsidRDefault="0006687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9CF9A0" wp14:editId="75216908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66878" w:rsidRDefault="0006687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D7B6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66878" w:rsidRDefault="000668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066878" w:rsidRDefault="0006687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C7460E" wp14:editId="00D73B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66878" w:rsidRDefault="0006687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878" w:rsidRDefault="00066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9E" w:rsidRDefault="00993F9E">
      <w:pPr>
        <w:spacing w:after="0" w:line="240" w:lineRule="auto"/>
      </w:pPr>
      <w:r>
        <w:separator/>
      </w:r>
    </w:p>
  </w:footnote>
  <w:footnote w:type="continuationSeparator" w:id="0">
    <w:p w:rsidR="00993F9E" w:rsidRDefault="0099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8" w:rsidRDefault="00993F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8" w:rsidRDefault="00993F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BC"/>
    <w:multiLevelType w:val="hybridMultilevel"/>
    <w:tmpl w:val="F404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32"/>
    <w:rsid w:val="00066878"/>
    <w:rsid w:val="001E1E98"/>
    <w:rsid w:val="002B03D9"/>
    <w:rsid w:val="002D72B7"/>
    <w:rsid w:val="003363DE"/>
    <w:rsid w:val="00361776"/>
    <w:rsid w:val="00484E3C"/>
    <w:rsid w:val="00552981"/>
    <w:rsid w:val="005B5BA1"/>
    <w:rsid w:val="005D562A"/>
    <w:rsid w:val="00622F7A"/>
    <w:rsid w:val="00690663"/>
    <w:rsid w:val="006E5A53"/>
    <w:rsid w:val="007251A5"/>
    <w:rsid w:val="007B5461"/>
    <w:rsid w:val="0080798D"/>
    <w:rsid w:val="00861A04"/>
    <w:rsid w:val="008B046F"/>
    <w:rsid w:val="008B20E1"/>
    <w:rsid w:val="008C5DC7"/>
    <w:rsid w:val="008F0793"/>
    <w:rsid w:val="008F47FD"/>
    <w:rsid w:val="00915AF6"/>
    <w:rsid w:val="0093355E"/>
    <w:rsid w:val="00993F9E"/>
    <w:rsid w:val="00A22395"/>
    <w:rsid w:val="00A42552"/>
    <w:rsid w:val="00A4531B"/>
    <w:rsid w:val="00AC098B"/>
    <w:rsid w:val="00AF1532"/>
    <w:rsid w:val="00C23CC2"/>
    <w:rsid w:val="00CD22D3"/>
    <w:rsid w:val="00D96FF4"/>
    <w:rsid w:val="00E3164C"/>
    <w:rsid w:val="00EB14CF"/>
    <w:rsid w:val="00EC71FC"/>
    <w:rsid w:val="00ED19B8"/>
    <w:rsid w:val="00F14DE4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3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3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disclosure.ru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&#1086;us_imuchestvo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16FD852344C05A86FA20AC87A2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9DB56-DD2C-4CC9-B31C-31F2E184F3FD}"/>
      </w:docPartPr>
      <w:docPartBody>
        <w:p w:rsidR="008B2E0B" w:rsidRDefault="008B2E0B" w:rsidP="008B2E0B">
          <w:pPr>
            <w:pStyle w:val="A2816FD852344C05A86FA20AC87A23A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B"/>
    <w:rsid w:val="007521FE"/>
    <w:rsid w:val="007A6ED4"/>
    <w:rsid w:val="00892A76"/>
    <w:rsid w:val="008B2E0B"/>
    <w:rsid w:val="008F2202"/>
    <w:rsid w:val="009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E0B"/>
  </w:style>
  <w:style w:type="paragraph" w:customStyle="1" w:styleId="A2816FD852344C05A86FA20AC87A23A1">
    <w:name w:val="A2816FD852344C05A86FA20AC87A23A1"/>
    <w:rsid w:val="008B2E0B"/>
  </w:style>
  <w:style w:type="paragraph" w:customStyle="1" w:styleId="B5E89BF4F75B4D81A815B960C57A89CD">
    <w:name w:val="B5E89BF4F75B4D81A815B960C57A89CD"/>
    <w:rsid w:val="008B2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E0B"/>
  </w:style>
  <w:style w:type="paragraph" w:customStyle="1" w:styleId="A2816FD852344C05A86FA20AC87A23A1">
    <w:name w:val="A2816FD852344C05A86FA20AC87A23A1"/>
    <w:rsid w:val="008B2E0B"/>
  </w:style>
  <w:style w:type="paragraph" w:customStyle="1" w:styleId="B5E89BF4F75B4D81A815B960C57A89CD">
    <w:name w:val="B5E89BF4F75B4D81A815B960C57A89CD"/>
    <w:rsid w:val="008B2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23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2018-07-20T09:31:00Z</cp:lastPrinted>
  <dcterms:created xsi:type="dcterms:W3CDTF">2018-04-27T02:54:00Z</dcterms:created>
  <dcterms:modified xsi:type="dcterms:W3CDTF">2018-07-20T09:40:00Z</dcterms:modified>
</cp:coreProperties>
</file>