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2" w:rsidRPr="00C32182" w:rsidRDefault="00C32182" w:rsidP="00C32182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C32182">
        <w:rPr>
          <w:b/>
          <w:bCs/>
          <w:sz w:val="28"/>
          <w:szCs w:val="28"/>
        </w:rPr>
        <w:t xml:space="preserve">Федеральный закон от 2 марта 2007 года № 25-ФЗ </w:t>
      </w:r>
      <w:r w:rsidRPr="00C32182">
        <w:rPr>
          <w:b/>
          <w:bCs/>
          <w:sz w:val="28"/>
          <w:szCs w:val="28"/>
        </w:rPr>
        <w:br/>
        <w:t>«О муниципальной службе в Российской Федерации»</w:t>
      </w:r>
    </w:p>
    <w:p w:rsidR="00C32182" w:rsidRDefault="00C32182" w:rsidP="00C32182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C32182" w:rsidRPr="00C32182" w:rsidRDefault="00C32182" w:rsidP="00C32182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C32182" w:rsidRPr="00C32182" w:rsidRDefault="00C32182" w:rsidP="00C3218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32182">
        <w:rPr>
          <w:b/>
          <w:sz w:val="28"/>
          <w:szCs w:val="28"/>
        </w:rPr>
        <w:t>Глава 3. Правовое положение (статус) муниципального служащего</w:t>
      </w:r>
    </w:p>
    <w:p w:rsidR="00C32182" w:rsidRPr="00C32182" w:rsidRDefault="00C32182" w:rsidP="00C3218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32182" w:rsidRPr="00C32182" w:rsidRDefault="00C32182" w:rsidP="00C32182">
      <w:pPr>
        <w:autoSpaceDE w:val="0"/>
        <w:autoSpaceDN w:val="0"/>
        <w:adjustRightInd w:val="0"/>
        <w:ind w:firstLine="709"/>
        <w:rPr>
          <w:b/>
          <w:i/>
          <w:sz w:val="28"/>
          <w:szCs w:val="28"/>
        </w:rPr>
      </w:pPr>
      <w:r w:rsidRPr="00C32182">
        <w:rPr>
          <w:b/>
          <w:bCs/>
          <w:sz w:val="28"/>
          <w:szCs w:val="28"/>
        </w:rPr>
        <w:t xml:space="preserve">Статья 14.1. Урегулирование конфликта интересов на муниципальной службе 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1. Для целей настоящего Федерально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го закона используется понятие «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конфликт интересов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установленное </w:t>
      </w:r>
      <w:hyperlink r:id="rId4" w:history="1">
        <w:r w:rsidRPr="00C3218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 статьи 10</w:t>
        </w:r>
      </w:hyperlink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273-ФЗ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«О противодействии коррупции».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 Для целей настоящего Федерального закона используется понятие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личная заинтересованность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»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установленное </w:t>
      </w:r>
      <w:hyperlink r:id="rId5" w:history="1">
        <w:r w:rsidRPr="00C3218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2 статьи 10</w:t>
        </w:r>
      </w:hyperlink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№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273-ФЗ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«О противодействии коррупции».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2.2. В случае</w:t>
      </w:r>
      <w:proofErr w:type="gramStart"/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C3218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службы.</w:t>
      </w:r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3.1. </w:t>
      </w:r>
      <w:proofErr w:type="gramStart"/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</w:t>
      </w: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C32182" w:rsidRPr="00C32182" w:rsidRDefault="00C32182" w:rsidP="00C32182">
      <w:pPr>
        <w:autoSpaceDE w:val="0"/>
        <w:autoSpaceDN w:val="0"/>
        <w:adjustRightInd w:val="0"/>
        <w:ind w:firstLine="54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32182">
        <w:rPr>
          <w:rFonts w:eastAsiaTheme="minorHAnsi"/>
          <w:bCs/>
          <w:color w:val="000000" w:themeColor="text1"/>
          <w:sz w:val="28"/>
          <w:szCs w:val="28"/>
          <w:lang w:eastAsia="en-US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5910A7" w:rsidRPr="00C32182" w:rsidRDefault="005910A7">
      <w:pPr>
        <w:rPr>
          <w:b/>
        </w:rPr>
      </w:pPr>
    </w:p>
    <w:sectPr w:rsidR="005910A7" w:rsidRPr="00C32182" w:rsidSect="0059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182"/>
    <w:rsid w:val="005910A7"/>
    <w:rsid w:val="00C3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A7310E6E2C2E13AA7DD84E497307460F03701A8314EE4C77402F33BC0CCCF5E9301E6715BE3986CCB446BF59A0DE5A062D04E0D9D9459NDlBC" TargetMode="External"/><Relationship Id="rId5" Type="http://schemas.openxmlformats.org/officeDocument/2006/relationships/hyperlink" Target="consultantplus://offline/ref=271A7310E6E2C2E13AA7DD84E497307460F13708AE374EE4C77402F33BC0CCCF5E9301E6735DEBC93A844537B0C61EE4AE62D24912N9l6C" TargetMode="External"/><Relationship Id="rId4" Type="http://schemas.openxmlformats.org/officeDocument/2006/relationships/hyperlink" Target="consultantplus://offline/ref=271A7310E6E2C2E13AA7DD84E497307460F13708AE374EE4C77402F33BC0CCCF5E9301E6735AEBC93A844537B0C61EE4AE62D24912N9l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kapitonova</cp:lastModifiedBy>
  <cp:revision>2</cp:revision>
  <dcterms:created xsi:type="dcterms:W3CDTF">2019-07-19T02:36:00Z</dcterms:created>
  <dcterms:modified xsi:type="dcterms:W3CDTF">2019-07-19T02:38:00Z</dcterms:modified>
</cp:coreProperties>
</file>