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ГОРНО-АЛТАЙСКИЙ ГОРОДСКОЙ СОВЕТ ДЕПУТАТОВ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</w:t>
      </w:r>
      <w:r w:rsidR="009B6006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B6006">
        <w:rPr>
          <w:rFonts w:ascii="Arial" w:hAnsi="Arial" w:cs="Arial"/>
          <w:b/>
          <w:bCs/>
          <w:sz w:val="20"/>
          <w:szCs w:val="20"/>
        </w:rPr>
        <w:t>марта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9B6006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г. N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B6006" w:rsidRPr="00E7127C">
        <w:rPr>
          <w:rFonts w:ascii="Arial" w:hAnsi="Arial" w:cs="Arial"/>
          <w:b/>
          <w:bCs/>
          <w:sz w:val="20"/>
          <w:szCs w:val="20"/>
          <w:highlight w:val="yellow"/>
        </w:rPr>
        <w:t>?</w:t>
      </w:r>
      <w:proofErr w:type="gramEnd"/>
      <w:r w:rsidR="009B6006" w:rsidRPr="00E7127C">
        <w:rPr>
          <w:rFonts w:ascii="Arial" w:hAnsi="Arial" w:cs="Arial"/>
          <w:b/>
          <w:bCs/>
          <w:sz w:val="20"/>
          <w:szCs w:val="20"/>
          <w:highlight w:val="yellow"/>
        </w:rPr>
        <w:t>????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ВНЕСЕНИИ ИЗМЕНЕНИЙ В РЕШЕНИЕ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ГОРНО-АЛТАЙСКОГО</w:t>
      </w:r>
      <w:proofErr w:type="gramEnd"/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СОВЕТА ДЕПУТАТОВ ОТ 10 АПРЕЛЯ 2008 ГОДА N 2-10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"О КОМПЕНСАЦИОННЫХ ВЫПЛАТАХ ДЕПУТАТАМ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ГОРНО-АЛТАЙСКОГО</w:t>
      </w:r>
      <w:proofErr w:type="gramEnd"/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ГОРОДСКОГО СОВЕТА ДЕПУТАТОВ, НЕ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ОСУЩЕСТВЛЯЮЩИМ</w:t>
      </w:r>
      <w:proofErr w:type="gramEnd"/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СВОИ ПОЛНОМОЧИЯ НА ПОСТОЯННОЙ ОСНОВЕ"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45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Горно-Алтайский городской Совет депутатов решил: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Горно-Алтайского городского Совета депутатов от 10 апреля 2008 года N 2-10 "О компенсационных выплатах депутатам Горно-Алтайского городского Совета депутатов, не осуществляющим свои полномочия на постоянной основе" следующие изменения:</w:t>
      </w:r>
    </w:p>
    <w:p w:rsidR="002F29F0" w:rsidRPr="002F29F0" w:rsidRDefault="006040CD" w:rsidP="002F29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29F0">
        <w:rPr>
          <w:rFonts w:ascii="Arial" w:hAnsi="Arial" w:cs="Arial"/>
          <w:sz w:val="20"/>
          <w:szCs w:val="20"/>
        </w:rPr>
        <w:t xml:space="preserve">в </w:t>
      </w:r>
      <w:hyperlink r:id="rId8" w:history="1">
        <w:r w:rsidRPr="002F29F0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2F29F0">
        <w:rPr>
          <w:rFonts w:ascii="Arial" w:hAnsi="Arial" w:cs="Arial"/>
          <w:sz w:val="20"/>
          <w:szCs w:val="20"/>
        </w:rPr>
        <w:t xml:space="preserve"> слова "</w:t>
      </w:r>
      <w:r w:rsidR="00E140C8" w:rsidRPr="002F29F0">
        <w:rPr>
          <w:rFonts w:ascii="Arial" w:hAnsi="Arial" w:cs="Arial"/>
          <w:sz w:val="20"/>
          <w:szCs w:val="20"/>
        </w:rPr>
        <w:t>20</w:t>
      </w:r>
      <w:r w:rsidRPr="002F29F0">
        <w:rPr>
          <w:rFonts w:ascii="Arial" w:hAnsi="Arial" w:cs="Arial"/>
          <w:sz w:val="20"/>
          <w:szCs w:val="20"/>
        </w:rPr>
        <w:t>00 (</w:t>
      </w:r>
      <w:r w:rsidR="00E140C8" w:rsidRPr="002F29F0">
        <w:rPr>
          <w:rFonts w:ascii="Arial" w:hAnsi="Arial" w:cs="Arial"/>
          <w:sz w:val="20"/>
          <w:szCs w:val="20"/>
        </w:rPr>
        <w:t>две тысячи</w:t>
      </w:r>
      <w:r w:rsidRPr="002F29F0">
        <w:rPr>
          <w:rFonts w:ascii="Arial" w:hAnsi="Arial" w:cs="Arial"/>
          <w:sz w:val="20"/>
          <w:szCs w:val="20"/>
        </w:rPr>
        <w:t>)" заменить словами "</w:t>
      </w:r>
      <w:r w:rsidR="00E140C8" w:rsidRPr="002F29F0">
        <w:rPr>
          <w:rFonts w:ascii="Arial" w:hAnsi="Arial" w:cs="Arial"/>
          <w:sz w:val="20"/>
          <w:szCs w:val="20"/>
        </w:rPr>
        <w:t>5000</w:t>
      </w:r>
      <w:r w:rsidRPr="002F29F0">
        <w:rPr>
          <w:rFonts w:ascii="Arial" w:hAnsi="Arial" w:cs="Arial"/>
          <w:sz w:val="20"/>
          <w:szCs w:val="20"/>
        </w:rPr>
        <w:t xml:space="preserve"> (</w:t>
      </w:r>
      <w:r w:rsidR="00E140C8" w:rsidRPr="002F29F0">
        <w:rPr>
          <w:rFonts w:ascii="Arial" w:hAnsi="Arial" w:cs="Arial"/>
          <w:sz w:val="20"/>
          <w:szCs w:val="20"/>
        </w:rPr>
        <w:t>пять тысяч</w:t>
      </w:r>
      <w:r w:rsidRPr="002F29F0">
        <w:rPr>
          <w:rFonts w:ascii="Arial" w:hAnsi="Arial" w:cs="Arial"/>
          <w:sz w:val="20"/>
          <w:szCs w:val="20"/>
        </w:rPr>
        <w:t>)".</w:t>
      </w:r>
      <w:r w:rsidR="00DE485B" w:rsidRPr="002F29F0">
        <w:rPr>
          <w:rFonts w:ascii="Arial" w:hAnsi="Arial" w:cs="Arial"/>
          <w:sz w:val="20"/>
          <w:szCs w:val="20"/>
        </w:rPr>
        <w:t xml:space="preserve"> </w:t>
      </w:r>
    </w:p>
    <w:p w:rsidR="006040CD" w:rsidRPr="002F29F0" w:rsidRDefault="00DE485B" w:rsidP="002F29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2F29F0">
        <w:rPr>
          <w:rFonts w:ascii="Arial" w:hAnsi="Arial" w:cs="Arial"/>
          <w:sz w:val="20"/>
          <w:szCs w:val="20"/>
        </w:rPr>
        <w:t>Добавить в пункт 1 следующий абзац: «Депутату, не участвующему без уважительной причины в работе сессий, заседаний комитетов</w:t>
      </w:r>
      <w:r w:rsidR="002F29F0">
        <w:rPr>
          <w:rFonts w:ascii="Arial" w:hAnsi="Arial" w:cs="Arial"/>
          <w:sz w:val="20"/>
          <w:szCs w:val="20"/>
        </w:rPr>
        <w:t xml:space="preserve"> </w:t>
      </w:r>
      <w:r w:rsidRPr="002F29F0">
        <w:rPr>
          <w:rFonts w:ascii="Arial" w:hAnsi="Arial" w:cs="Arial"/>
          <w:sz w:val="20"/>
          <w:szCs w:val="20"/>
        </w:rPr>
        <w:t xml:space="preserve"> Горно-Алтайского городского Совета депутатов, не возмещаются расходы, связанные с депутатской деятельностью»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2. Настоящее решение подлежит официальному опубликованию и вступает в силу со дня его официального опубликования.</w:t>
      </w:r>
    </w:p>
    <w:p w:rsidR="006040CD" w:rsidRDefault="006040CD" w:rsidP="00604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Действие положения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решения Горно-Алтайского городского Совета депутатов от 10 апреля 2008 года N 2-10 "О компенсационных выплатах депутатам Горно-Алтайского городского Совета депутатов, не осуществляющим свои полномочия на постоянной основе" (в редакции настоящего решения) распространяется на правоотношения, возникшие с </w:t>
      </w:r>
      <w:r w:rsidR="00E140C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E140C8">
        <w:rPr>
          <w:rFonts w:ascii="Arial" w:hAnsi="Arial" w:cs="Arial"/>
          <w:sz w:val="20"/>
          <w:szCs w:val="20"/>
        </w:rPr>
        <w:t>марта</w:t>
      </w:r>
      <w:r>
        <w:rPr>
          <w:rFonts w:ascii="Arial" w:hAnsi="Arial" w:cs="Arial"/>
          <w:sz w:val="20"/>
          <w:szCs w:val="20"/>
        </w:rPr>
        <w:t xml:space="preserve"> 201</w:t>
      </w:r>
      <w:r w:rsidR="00E140C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года.</w:t>
      </w:r>
    </w:p>
    <w:p w:rsidR="0060614C" w:rsidRDefault="0060614C"/>
    <w:sectPr w:rsidR="0060614C" w:rsidSect="00CB4B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D6"/>
    <w:multiLevelType w:val="hybridMultilevel"/>
    <w:tmpl w:val="CAE6589A"/>
    <w:lvl w:ilvl="0" w:tplc="D7989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CD"/>
    <w:rsid w:val="002F29F0"/>
    <w:rsid w:val="006040CD"/>
    <w:rsid w:val="0060614C"/>
    <w:rsid w:val="009B6006"/>
    <w:rsid w:val="00DE485B"/>
    <w:rsid w:val="00E140C8"/>
    <w:rsid w:val="00E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33E3A3E12A83EF5208F6EDDCAFB3FC515673376AA9D92D14E06DFDB016A5D7D70EDC1165273F69244177a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C533E3A3E12A83EF5208F6EDDCAFB3FC515673376AA9D92D14E06DFDB016A57Da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C533E3A3E12A83EF5208F6EDDCAFB3FC515673366CAFD22D14E06DFDB016A5D7D70EDC1165273F69224677a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533E3A3E12A83EF5208F6EDDCAFB3FC515673366CADD32114E06DFDB016A5D7D70EDC1165273F69244177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Counselor</cp:lastModifiedBy>
  <cp:revision>5</cp:revision>
  <dcterms:created xsi:type="dcterms:W3CDTF">2018-03-05T05:26:00Z</dcterms:created>
  <dcterms:modified xsi:type="dcterms:W3CDTF">2018-03-05T06:02:00Z</dcterms:modified>
</cp:coreProperties>
</file>