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0C" w:rsidRPr="0067397E" w:rsidRDefault="00ED2792"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ГОРНО-АЛТАЙСКИЙ</w:t>
      </w:r>
      <w:r w:rsidR="008C710C" w:rsidRPr="0067397E">
        <w:rPr>
          <w:rFonts w:ascii="Times New Roman" w:hAnsi="Times New Roman"/>
          <w:b/>
          <w:bCs/>
          <w:sz w:val="22"/>
        </w:rPr>
        <w:t xml:space="preserve"> ГОРОДСКОЙ СОВЕТ ДЕПУТАТОВ</w:t>
      </w:r>
      <w:r w:rsidR="00797615" w:rsidRPr="0067397E">
        <w:rPr>
          <w:rFonts w:ascii="Times New Roman" w:hAnsi="Times New Roman"/>
          <w:b/>
          <w:bCs/>
          <w:sz w:val="22"/>
        </w:rPr>
        <w:t xml:space="preserve"> РЕСПУБЛИКИ АЛТАЙ</w:t>
      </w:r>
    </w:p>
    <w:p w:rsidR="008C710C" w:rsidRPr="0067397E" w:rsidRDefault="008C710C" w:rsidP="008C710C">
      <w:pPr>
        <w:autoSpaceDE w:val="0"/>
        <w:autoSpaceDN w:val="0"/>
        <w:adjustRightInd w:val="0"/>
        <w:jc w:val="center"/>
        <w:rPr>
          <w:rFonts w:ascii="Times New Roman" w:hAnsi="Times New Roman"/>
          <w:b/>
          <w:bCs/>
          <w:sz w:val="22"/>
        </w:rPr>
      </w:pP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РЕШЕНИЕ</w:t>
      </w:r>
    </w:p>
    <w:p w:rsidR="008C710C" w:rsidRPr="0067397E" w:rsidRDefault="008C710C" w:rsidP="008C710C">
      <w:pPr>
        <w:autoSpaceDE w:val="0"/>
        <w:autoSpaceDN w:val="0"/>
        <w:adjustRightInd w:val="0"/>
        <w:jc w:val="center"/>
        <w:rPr>
          <w:rFonts w:ascii="Times New Roman" w:hAnsi="Times New Roman"/>
          <w:b/>
          <w:bCs/>
          <w:sz w:val="22"/>
        </w:rPr>
      </w:pP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 xml:space="preserve">от </w:t>
      </w:r>
      <w:r w:rsidR="00ED2792" w:rsidRPr="0067397E">
        <w:rPr>
          <w:rFonts w:ascii="Times New Roman" w:hAnsi="Times New Roman"/>
          <w:b/>
          <w:bCs/>
          <w:sz w:val="22"/>
        </w:rPr>
        <w:t>22</w:t>
      </w:r>
      <w:r w:rsidRPr="0067397E">
        <w:rPr>
          <w:rFonts w:ascii="Times New Roman" w:hAnsi="Times New Roman"/>
          <w:b/>
          <w:bCs/>
          <w:sz w:val="22"/>
        </w:rPr>
        <w:t xml:space="preserve"> </w:t>
      </w:r>
      <w:r w:rsidR="00ED2792" w:rsidRPr="0067397E">
        <w:rPr>
          <w:rFonts w:ascii="Times New Roman" w:hAnsi="Times New Roman"/>
          <w:b/>
          <w:bCs/>
          <w:sz w:val="22"/>
        </w:rPr>
        <w:t>МАРТА</w:t>
      </w:r>
      <w:r w:rsidRPr="0067397E">
        <w:rPr>
          <w:rFonts w:ascii="Times New Roman" w:hAnsi="Times New Roman"/>
          <w:b/>
          <w:bCs/>
          <w:sz w:val="22"/>
        </w:rPr>
        <w:t xml:space="preserve"> 201</w:t>
      </w:r>
      <w:r w:rsidR="00ED2792" w:rsidRPr="0067397E">
        <w:rPr>
          <w:rFonts w:ascii="Times New Roman" w:hAnsi="Times New Roman"/>
          <w:b/>
          <w:bCs/>
          <w:sz w:val="22"/>
        </w:rPr>
        <w:t>8</w:t>
      </w:r>
      <w:r w:rsidRPr="0067397E">
        <w:rPr>
          <w:rFonts w:ascii="Times New Roman" w:hAnsi="Times New Roman"/>
          <w:b/>
          <w:bCs/>
          <w:sz w:val="22"/>
        </w:rPr>
        <w:t xml:space="preserve"> г</w:t>
      </w:r>
      <w:r w:rsidRPr="0067397E">
        <w:rPr>
          <w:rFonts w:ascii="Times New Roman" w:hAnsi="Times New Roman"/>
          <w:b/>
          <w:bCs/>
          <w:sz w:val="22"/>
          <w:highlight w:val="yellow"/>
        </w:rPr>
        <w:t>. N</w:t>
      </w:r>
      <w:proofErr w:type="gramStart"/>
      <w:r w:rsidRPr="0067397E">
        <w:rPr>
          <w:rFonts w:ascii="Times New Roman" w:hAnsi="Times New Roman"/>
          <w:b/>
          <w:bCs/>
          <w:sz w:val="22"/>
          <w:highlight w:val="yellow"/>
        </w:rPr>
        <w:t xml:space="preserve"> </w:t>
      </w:r>
      <w:r w:rsidR="00ED2792" w:rsidRPr="0067397E">
        <w:rPr>
          <w:rFonts w:ascii="Times New Roman" w:hAnsi="Times New Roman"/>
          <w:b/>
          <w:bCs/>
          <w:sz w:val="22"/>
          <w:highlight w:val="yellow"/>
        </w:rPr>
        <w:t>?</w:t>
      </w:r>
      <w:proofErr w:type="gramEnd"/>
      <w:r w:rsidR="00ED2792" w:rsidRPr="0067397E">
        <w:rPr>
          <w:rFonts w:ascii="Times New Roman" w:hAnsi="Times New Roman"/>
          <w:b/>
          <w:bCs/>
          <w:sz w:val="22"/>
          <w:highlight w:val="yellow"/>
        </w:rPr>
        <w:t>????</w:t>
      </w:r>
    </w:p>
    <w:p w:rsidR="008C710C" w:rsidRPr="0067397E" w:rsidRDefault="008C710C" w:rsidP="008C710C">
      <w:pPr>
        <w:autoSpaceDE w:val="0"/>
        <w:autoSpaceDN w:val="0"/>
        <w:adjustRightInd w:val="0"/>
        <w:jc w:val="center"/>
        <w:rPr>
          <w:rFonts w:ascii="Times New Roman" w:hAnsi="Times New Roman"/>
          <w:b/>
          <w:bCs/>
          <w:sz w:val="22"/>
        </w:rPr>
      </w:pP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 xml:space="preserve">ОБ УТВЕРЖДЕНИИ ПОЛОЖЕНИЯ О СТАТУСЕ ДЕПУТАТА </w:t>
      </w:r>
      <w:r w:rsidR="00ED2792" w:rsidRPr="0067397E">
        <w:rPr>
          <w:rFonts w:ascii="Times New Roman" w:hAnsi="Times New Roman"/>
          <w:b/>
          <w:bCs/>
          <w:sz w:val="22"/>
        </w:rPr>
        <w:t xml:space="preserve">ГОРНО-АЛТАЙСКОГО </w:t>
      </w:r>
      <w:r w:rsidRPr="0067397E">
        <w:rPr>
          <w:rFonts w:ascii="Times New Roman" w:hAnsi="Times New Roman"/>
          <w:b/>
          <w:bCs/>
          <w:sz w:val="22"/>
        </w:rPr>
        <w:t xml:space="preserve">ГОРОДСКОГО СОВЕТА ДЕПУТАТОВ </w:t>
      </w:r>
      <w:r w:rsidR="00ED2792" w:rsidRPr="0067397E">
        <w:rPr>
          <w:rFonts w:ascii="Times New Roman" w:hAnsi="Times New Roman"/>
          <w:b/>
          <w:bCs/>
          <w:sz w:val="22"/>
        </w:rPr>
        <w:t>РЕСПУБЛИКИ АЛТАЙ</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904985">
      <w:pPr>
        <w:pStyle w:val="headertext"/>
        <w:shd w:val="clear" w:color="auto" w:fill="FFFFFF"/>
        <w:spacing w:before="0" w:beforeAutospacing="0" w:after="0" w:afterAutospacing="0" w:line="288" w:lineRule="atLeast"/>
        <w:ind w:firstLine="540"/>
        <w:jc w:val="both"/>
        <w:textAlignment w:val="baseline"/>
        <w:rPr>
          <w:sz w:val="22"/>
          <w:szCs w:val="22"/>
        </w:rPr>
      </w:pPr>
      <w:proofErr w:type="gramStart"/>
      <w:r w:rsidRPr="0067397E">
        <w:rPr>
          <w:sz w:val="22"/>
          <w:szCs w:val="22"/>
        </w:rPr>
        <w:t xml:space="preserve">В соответствии </w:t>
      </w:r>
      <w:r w:rsidR="0032707C" w:rsidRPr="0067397E">
        <w:rPr>
          <w:sz w:val="22"/>
          <w:szCs w:val="22"/>
        </w:rPr>
        <w:t xml:space="preserve">с </w:t>
      </w:r>
      <w:r w:rsidRPr="0067397E">
        <w:rPr>
          <w:sz w:val="22"/>
          <w:szCs w:val="22"/>
        </w:rPr>
        <w:t>Федеральн</w:t>
      </w:r>
      <w:r w:rsidR="0032707C" w:rsidRPr="0067397E">
        <w:rPr>
          <w:sz w:val="22"/>
          <w:szCs w:val="22"/>
        </w:rPr>
        <w:t>ым</w:t>
      </w:r>
      <w:r w:rsidRPr="0067397E">
        <w:rPr>
          <w:sz w:val="22"/>
          <w:szCs w:val="22"/>
        </w:rPr>
        <w:t xml:space="preserve"> закон</w:t>
      </w:r>
      <w:r w:rsidR="0032707C" w:rsidRPr="0067397E">
        <w:rPr>
          <w:sz w:val="22"/>
          <w:szCs w:val="22"/>
        </w:rPr>
        <w:t>ом</w:t>
      </w:r>
      <w:r w:rsidRPr="0067397E">
        <w:rPr>
          <w:sz w:val="22"/>
          <w:szCs w:val="22"/>
        </w:rPr>
        <w:t xml:space="preserve"> от 06.10.2003 N 131-ФЗ "Об общих принципах организации местного самоуправления в Российской Федерации", </w:t>
      </w:r>
      <w:r w:rsidR="0032707C" w:rsidRPr="0067397E">
        <w:rPr>
          <w:sz w:val="22"/>
          <w:szCs w:val="22"/>
        </w:rPr>
        <w:t>Законом Республики Алтай от 14.05.2008 года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rsidRPr="0067397E">
        <w:rPr>
          <w:sz w:val="22"/>
          <w:szCs w:val="22"/>
        </w:rPr>
        <w:t>, Устав</w:t>
      </w:r>
      <w:r w:rsidR="000A6D6C" w:rsidRPr="0067397E">
        <w:rPr>
          <w:sz w:val="22"/>
          <w:szCs w:val="22"/>
        </w:rPr>
        <w:t>ом</w:t>
      </w:r>
      <w:r w:rsidRPr="0067397E">
        <w:rPr>
          <w:sz w:val="22"/>
          <w:szCs w:val="22"/>
        </w:rPr>
        <w:t xml:space="preserve"> муниципального образования город </w:t>
      </w:r>
      <w:r w:rsidR="00366490" w:rsidRPr="0067397E">
        <w:rPr>
          <w:sz w:val="22"/>
          <w:szCs w:val="22"/>
        </w:rPr>
        <w:t>Горно-Алтайск Республики Алтай</w:t>
      </w:r>
      <w:r w:rsidR="00904985" w:rsidRPr="0067397E">
        <w:rPr>
          <w:sz w:val="22"/>
          <w:szCs w:val="22"/>
        </w:rPr>
        <w:t>,</w:t>
      </w:r>
      <w:r w:rsidRPr="0067397E">
        <w:rPr>
          <w:sz w:val="22"/>
          <w:szCs w:val="22"/>
        </w:rPr>
        <w:t xml:space="preserve"> </w:t>
      </w:r>
      <w:r w:rsidR="00366490" w:rsidRPr="0067397E">
        <w:rPr>
          <w:sz w:val="22"/>
          <w:szCs w:val="22"/>
        </w:rPr>
        <w:t>Горно-Алтайский</w:t>
      </w:r>
      <w:r w:rsidRPr="0067397E">
        <w:rPr>
          <w:sz w:val="22"/>
          <w:szCs w:val="22"/>
        </w:rPr>
        <w:t xml:space="preserve"> городской Совет депутатов </w:t>
      </w:r>
      <w:r w:rsidR="00366490" w:rsidRPr="0067397E">
        <w:rPr>
          <w:sz w:val="22"/>
          <w:szCs w:val="22"/>
        </w:rPr>
        <w:t>Республики Алтай</w:t>
      </w:r>
      <w:r w:rsidRPr="0067397E">
        <w:rPr>
          <w:sz w:val="22"/>
          <w:szCs w:val="22"/>
        </w:rPr>
        <w:t xml:space="preserve"> решил:</w:t>
      </w:r>
      <w:proofErr w:type="gramEnd"/>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1. Утвердить Положение о статусе депутата </w:t>
      </w:r>
      <w:r w:rsidR="000252EF" w:rsidRPr="0067397E">
        <w:rPr>
          <w:rFonts w:ascii="Times New Roman" w:hAnsi="Times New Roman"/>
          <w:sz w:val="22"/>
        </w:rPr>
        <w:t>Горно-Алтайского городского Совета депутатов Республики Алтай</w:t>
      </w:r>
      <w:r w:rsidRPr="0067397E">
        <w:rPr>
          <w:rFonts w:ascii="Times New Roman" w:hAnsi="Times New Roman"/>
          <w:sz w:val="22"/>
        </w:rPr>
        <w:t>.</w:t>
      </w:r>
    </w:p>
    <w:p w:rsidR="008C710C" w:rsidRPr="0067397E" w:rsidRDefault="00624DF0" w:rsidP="008C710C">
      <w:pPr>
        <w:autoSpaceDE w:val="0"/>
        <w:autoSpaceDN w:val="0"/>
        <w:adjustRightInd w:val="0"/>
        <w:ind w:firstLine="540"/>
        <w:rPr>
          <w:rFonts w:ascii="Times New Roman" w:hAnsi="Times New Roman"/>
          <w:sz w:val="22"/>
        </w:rPr>
      </w:pPr>
      <w:r w:rsidRPr="0067397E">
        <w:rPr>
          <w:rFonts w:ascii="Times New Roman" w:hAnsi="Times New Roman"/>
          <w:sz w:val="22"/>
        </w:rPr>
        <w:t>2</w:t>
      </w:r>
      <w:r w:rsidR="008C710C" w:rsidRPr="0067397E">
        <w:rPr>
          <w:rFonts w:ascii="Times New Roman" w:hAnsi="Times New Roman"/>
          <w:sz w:val="22"/>
        </w:rPr>
        <w:t>. Настоящее решение опубликовать в газете "</w:t>
      </w:r>
      <w:r w:rsidRPr="0067397E">
        <w:rPr>
          <w:rFonts w:ascii="Times New Roman" w:hAnsi="Times New Roman"/>
          <w:sz w:val="22"/>
        </w:rPr>
        <w:t>Вестник Горно-Алтайска</w:t>
      </w:r>
      <w:r w:rsidR="008C710C" w:rsidRPr="0067397E">
        <w:rPr>
          <w:rFonts w:ascii="Times New Roman" w:hAnsi="Times New Roman"/>
          <w:sz w:val="22"/>
        </w:rPr>
        <w:t>".</w:t>
      </w:r>
    </w:p>
    <w:p w:rsidR="008C710C" w:rsidRPr="0067397E" w:rsidRDefault="00624DF0" w:rsidP="008C710C">
      <w:pPr>
        <w:autoSpaceDE w:val="0"/>
        <w:autoSpaceDN w:val="0"/>
        <w:adjustRightInd w:val="0"/>
        <w:ind w:firstLine="540"/>
        <w:rPr>
          <w:rFonts w:ascii="Times New Roman" w:hAnsi="Times New Roman"/>
          <w:sz w:val="22"/>
        </w:rPr>
      </w:pPr>
      <w:r w:rsidRPr="0067397E">
        <w:rPr>
          <w:rFonts w:ascii="Times New Roman" w:hAnsi="Times New Roman"/>
          <w:sz w:val="22"/>
        </w:rPr>
        <w:t>3</w:t>
      </w:r>
      <w:r w:rsidR="008C710C" w:rsidRPr="0067397E">
        <w:rPr>
          <w:rFonts w:ascii="Times New Roman" w:hAnsi="Times New Roman"/>
          <w:sz w:val="22"/>
        </w:rPr>
        <w:t>. Настоящее решение вступает в силу после опубликования в газете "</w:t>
      </w:r>
      <w:r w:rsidRPr="0067397E">
        <w:rPr>
          <w:rFonts w:ascii="Times New Roman" w:hAnsi="Times New Roman"/>
          <w:sz w:val="22"/>
        </w:rPr>
        <w:t>Вестник Горно-Алтайска</w:t>
      </w:r>
      <w:r w:rsidR="008C710C" w:rsidRPr="0067397E">
        <w:rPr>
          <w:rFonts w:ascii="Times New Roman" w:hAnsi="Times New Roman"/>
          <w:sz w:val="22"/>
        </w:rPr>
        <w:t xml:space="preserve">" и распространяет свое действие на правоотношения, возникающие после </w:t>
      </w:r>
      <w:r w:rsidR="00E6435F" w:rsidRPr="0067397E">
        <w:rPr>
          <w:rFonts w:ascii="Times New Roman" w:hAnsi="Times New Roman"/>
          <w:sz w:val="22"/>
          <w:shd w:val="clear" w:color="auto" w:fill="FFFFFF"/>
        </w:rPr>
        <w:t>22 марта 2018 года.</w:t>
      </w:r>
    </w:p>
    <w:p w:rsidR="008C710C" w:rsidRPr="0067397E" w:rsidRDefault="004972F4" w:rsidP="008C710C">
      <w:pPr>
        <w:autoSpaceDE w:val="0"/>
        <w:autoSpaceDN w:val="0"/>
        <w:adjustRightInd w:val="0"/>
        <w:ind w:firstLine="540"/>
        <w:rPr>
          <w:rFonts w:ascii="Times New Roman" w:hAnsi="Times New Roman"/>
          <w:sz w:val="22"/>
        </w:rPr>
      </w:pPr>
      <w:r w:rsidRPr="0067397E">
        <w:rPr>
          <w:rFonts w:ascii="Times New Roman" w:hAnsi="Times New Roman"/>
          <w:sz w:val="22"/>
        </w:rPr>
        <w:t>4</w:t>
      </w:r>
      <w:r w:rsidR="008C710C" w:rsidRPr="0067397E">
        <w:rPr>
          <w:rFonts w:ascii="Times New Roman" w:hAnsi="Times New Roman"/>
          <w:sz w:val="22"/>
        </w:rPr>
        <w:t xml:space="preserve">. </w:t>
      </w:r>
      <w:proofErr w:type="gramStart"/>
      <w:r w:rsidR="008C710C" w:rsidRPr="0067397E">
        <w:rPr>
          <w:rFonts w:ascii="Times New Roman" w:hAnsi="Times New Roman"/>
          <w:sz w:val="22"/>
        </w:rPr>
        <w:t>Контроль за</w:t>
      </w:r>
      <w:proofErr w:type="gramEnd"/>
      <w:r w:rsidR="008C710C" w:rsidRPr="0067397E">
        <w:rPr>
          <w:rFonts w:ascii="Times New Roman" w:hAnsi="Times New Roman"/>
          <w:sz w:val="22"/>
        </w:rPr>
        <w:t xml:space="preserve"> исполнением настоящего решения возложить на</w:t>
      </w:r>
      <w:r w:rsidR="00C87D95" w:rsidRPr="0067397E">
        <w:rPr>
          <w:rFonts w:ascii="Times New Roman" w:hAnsi="Times New Roman"/>
          <w:sz w:val="22"/>
        </w:rPr>
        <w:t xml:space="preserve"> Комиссию</w:t>
      </w:r>
      <w:r w:rsidR="008C710C" w:rsidRPr="0067397E">
        <w:rPr>
          <w:rFonts w:ascii="Times New Roman" w:hAnsi="Times New Roman"/>
          <w:sz w:val="22"/>
        </w:rPr>
        <w:t xml:space="preserve"> </w:t>
      </w:r>
      <w:r w:rsidRPr="0067397E">
        <w:rPr>
          <w:rFonts w:ascii="Times New Roman" w:hAnsi="Times New Roman"/>
          <w:sz w:val="22"/>
        </w:rPr>
        <w:t xml:space="preserve">Горно-Алтайского городского Совета депутатов Республики Алтай </w:t>
      </w:r>
      <w:r w:rsidR="008C710C" w:rsidRPr="0067397E">
        <w:rPr>
          <w:rFonts w:ascii="Times New Roman" w:hAnsi="Times New Roman"/>
          <w:sz w:val="22"/>
        </w:rPr>
        <w:t xml:space="preserve">по </w:t>
      </w:r>
      <w:r w:rsidR="00D73C5D" w:rsidRPr="0067397E">
        <w:rPr>
          <w:rFonts w:ascii="Times New Roman" w:hAnsi="Times New Roman"/>
          <w:sz w:val="22"/>
        </w:rPr>
        <w:t>вопросам законности, правопорядка, местного самоуправления, средствам массовой информации и общественным связям.</w:t>
      </w:r>
    </w:p>
    <w:p w:rsidR="008C710C" w:rsidRPr="0067397E" w:rsidRDefault="008C710C" w:rsidP="008C710C">
      <w:pPr>
        <w:autoSpaceDE w:val="0"/>
        <w:autoSpaceDN w:val="0"/>
        <w:adjustRightInd w:val="0"/>
        <w:rPr>
          <w:rFonts w:ascii="Times New Roman" w:hAnsi="Times New Roman"/>
          <w:sz w:val="22"/>
        </w:rPr>
      </w:pPr>
    </w:p>
    <w:p w:rsidR="00C42C13" w:rsidRPr="0067397E" w:rsidRDefault="00C42C13" w:rsidP="008C710C">
      <w:pPr>
        <w:autoSpaceDE w:val="0"/>
        <w:autoSpaceDN w:val="0"/>
        <w:adjustRightInd w:val="0"/>
        <w:rPr>
          <w:rFonts w:ascii="Times New Roman" w:hAnsi="Times New Roman"/>
          <w:sz w:val="22"/>
        </w:rPr>
      </w:pPr>
    </w:p>
    <w:p w:rsidR="008C710C" w:rsidRPr="0067397E" w:rsidRDefault="00C42C13" w:rsidP="008C710C">
      <w:pPr>
        <w:autoSpaceDE w:val="0"/>
        <w:autoSpaceDN w:val="0"/>
        <w:adjustRightInd w:val="0"/>
        <w:rPr>
          <w:rFonts w:ascii="Times New Roman" w:hAnsi="Times New Roman"/>
          <w:sz w:val="22"/>
        </w:rPr>
      </w:pPr>
      <w:r w:rsidRPr="0067397E">
        <w:rPr>
          <w:rFonts w:ascii="Times New Roman" w:hAnsi="Times New Roman"/>
          <w:sz w:val="22"/>
        </w:rPr>
        <w:t>Мэр города Горно-Алтайск</w:t>
      </w:r>
    </w:p>
    <w:p w:rsidR="00C42C13" w:rsidRPr="0067397E" w:rsidRDefault="00C42C13"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right"/>
        <w:rPr>
          <w:rFonts w:ascii="Times New Roman" w:hAnsi="Times New Roman"/>
          <w:sz w:val="22"/>
        </w:rPr>
      </w:pPr>
      <w:r w:rsidRPr="0067397E">
        <w:rPr>
          <w:rFonts w:ascii="Times New Roman" w:hAnsi="Times New Roman"/>
          <w:sz w:val="22"/>
        </w:rPr>
        <w:t>Приложение</w:t>
      </w:r>
    </w:p>
    <w:p w:rsidR="008C710C" w:rsidRPr="0067397E" w:rsidRDefault="008C710C" w:rsidP="008C710C">
      <w:pPr>
        <w:autoSpaceDE w:val="0"/>
        <w:autoSpaceDN w:val="0"/>
        <w:adjustRightInd w:val="0"/>
        <w:jc w:val="right"/>
        <w:rPr>
          <w:rFonts w:ascii="Times New Roman" w:hAnsi="Times New Roman"/>
          <w:sz w:val="22"/>
        </w:rPr>
      </w:pPr>
      <w:r w:rsidRPr="0067397E">
        <w:rPr>
          <w:rFonts w:ascii="Times New Roman" w:hAnsi="Times New Roman"/>
          <w:sz w:val="22"/>
        </w:rPr>
        <w:t>к Решению</w:t>
      </w:r>
    </w:p>
    <w:p w:rsidR="008C710C" w:rsidRPr="0067397E" w:rsidRDefault="008C710C" w:rsidP="008C710C">
      <w:pPr>
        <w:autoSpaceDE w:val="0"/>
        <w:autoSpaceDN w:val="0"/>
        <w:adjustRightInd w:val="0"/>
        <w:jc w:val="right"/>
        <w:rPr>
          <w:rFonts w:ascii="Times New Roman" w:hAnsi="Times New Roman"/>
          <w:sz w:val="22"/>
        </w:rPr>
      </w:pPr>
      <w:r w:rsidRPr="0067397E">
        <w:rPr>
          <w:rFonts w:ascii="Times New Roman" w:hAnsi="Times New Roman"/>
          <w:sz w:val="22"/>
        </w:rPr>
        <w:t>городского Совета депутатов</w:t>
      </w:r>
    </w:p>
    <w:p w:rsidR="008C710C" w:rsidRPr="0067397E" w:rsidRDefault="008C710C" w:rsidP="008C710C">
      <w:pPr>
        <w:autoSpaceDE w:val="0"/>
        <w:autoSpaceDN w:val="0"/>
        <w:adjustRightInd w:val="0"/>
        <w:jc w:val="right"/>
        <w:rPr>
          <w:rFonts w:ascii="Times New Roman" w:hAnsi="Times New Roman"/>
          <w:sz w:val="22"/>
        </w:rPr>
      </w:pPr>
      <w:r w:rsidRPr="0067397E">
        <w:rPr>
          <w:rFonts w:ascii="Times New Roman" w:hAnsi="Times New Roman"/>
          <w:sz w:val="22"/>
        </w:rPr>
        <w:t>от 2</w:t>
      </w:r>
      <w:r w:rsidR="00A160BD" w:rsidRPr="0067397E">
        <w:rPr>
          <w:rFonts w:ascii="Times New Roman" w:hAnsi="Times New Roman"/>
          <w:sz w:val="22"/>
        </w:rPr>
        <w:t>2 марта</w:t>
      </w:r>
      <w:r w:rsidRPr="0067397E">
        <w:rPr>
          <w:rFonts w:ascii="Times New Roman" w:hAnsi="Times New Roman"/>
          <w:sz w:val="22"/>
        </w:rPr>
        <w:t xml:space="preserve"> 201</w:t>
      </w:r>
      <w:r w:rsidR="00A160BD" w:rsidRPr="0067397E">
        <w:rPr>
          <w:rFonts w:ascii="Times New Roman" w:hAnsi="Times New Roman"/>
          <w:sz w:val="22"/>
        </w:rPr>
        <w:t>8</w:t>
      </w:r>
      <w:r w:rsidRPr="0067397E">
        <w:rPr>
          <w:rFonts w:ascii="Times New Roman" w:hAnsi="Times New Roman"/>
          <w:sz w:val="22"/>
        </w:rPr>
        <w:t xml:space="preserve"> г</w:t>
      </w:r>
      <w:r w:rsidRPr="0067397E">
        <w:rPr>
          <w:rFonts w:ascii="Times New Roman" w:hAnsi="Times New Roman"/>
          <w:sz w:val="22"/>
          <w:highlight w:val="yellow"/>
        </w:rPr>
        <w:t>. N</w:t>
      </w:r>
      <w:proofErr w:type="gramStart"/>
      <w:r w:rsidRPr="0067397E">
        <w:rPr>
          <w:rFonts w:ascii="Times New Roman" w:hAnsi="Times New Roman"/>
          <w:sz w:val="22"/>
          <w:highlight w:val="yellow"/>
        </w:rPr>
        <w:t xml:space="preserve"> </w:t>
      </w:r>
      <w:r w:rsidR="00A160BD" w:rsidRPr="0067397E">
        <w:rPr>
          <w:rFonts w:ascii="Times New Roman" w:hAnsi="Times New Roman"/>
          <w:sz w:val="22"/>
          <w:highlight w:val="yellow"/>
        </w:rPr>
        <w:t>?</w:t>
      </w:r>
      <w:proofErr w:type="gramEnd"/>
      <w:r w:rsidR="00A160BD" w:rsidRPr="0067397E">
        <w:rPr>
          <w:rFonts w:ascii="Times New Roman" w:hAnsi="Times New Roman"/>
          <w:sz w:val="22"/>
          <w:highlight w:val="yellow"/>
        </w:rPr>
        <w:t>??</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ПОЛОЖЕНИЕ</w:t>
      </w: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 xml:space="preserve">О СТАТУСЕ ДЕПУТАТА </w:t>
      </w:r>
      <w:r w:rsidR="00A06561" w:rsidRPr="0067397E">
        <w:rPr>
          <w:rFonts w:ascii="Times New Roman" w:hAnsi="Times New Roman"/>
          <w:b/>
          <w:bCs/>
          <w:sz w:val="22"/>
        </w:rPr>
        <w:t>ГОРНО-АЛТАЙСКОГО</w:t>
      </w:r>
      <w:r w:rsidRPr="0067397E">
        <w:rPr>
          <w:rFonts w:ascii="Times New Roman" w:hAnsi="Times New Roman"/>
          <w:b/>
          <w:bCs/>
          <w:sz w:val="22"/>
        </w:rPr>
        <w:t xml:space="preserve"> ГОРОДСКОГО СОВЕТА</w:t>
      </w:r>
    </w:p>
    <w:p w:rsidR="008C710C" w:rsidRPr="0067397E" w:rsidRDefault="008C710C" w:rsidP="008C710C">
      <w:pPr>
        <w:autoSpaceDE w:val="0"/>
        <w:autoSpaceDN w:val="0"/>
        <w:adjustRightInd w:val="0"/>
        <w:jc w:val="center"/>
        <w:rPr>
          <w:rFonts w:ascii="Times New Roman" w:hAnsi="Times New Roman"/>
          <w:b/>
          <w:bCs/>
          <w:sz w:val="22"/>
        </w:rPr>
      </w:pPr>
      <w:r w:rsidRPr="0067397E">
        <w:rPr>
          <w:rFonts w:ascii="Times New Roman" w:hAnsi="Times New Roman"/>
          <w:b/>
          <w:bCs/>
          <w:sz w:val="22"/>
        </w:rPr>
        <w:t xml:space="preserve">ДЕПУТАТОВ </w:t>
      </w:r>
      <w:r w:rsidR="00A06561" w:rsidRPr="0067397E">
        <w:rPr>
          <w:rFonts w:ascii="Times New Roman" w:hAnsi="Times New Roman"/>
          <w:b/>
          <w:bCs/>
          <w:sz w:val="22"/>
        </w:rPr>
        <w:t>РЕСПУБЛИКИ АЛТАЙ</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Настоящее Положение определяет права и обязанности депутата </w:t>
      </w:r>
      <w:r w:rsidR="002042A9" w:rsidRPr="0067397E">
        <w:rPr>
          <w:rFonts w:ascii="Times New Roman" w:hAnsi="Times New Roman"/>
          <w:sz w:val="22"/>
        </w:rPr>
        <w:t>Горно-Алтайского</w:t>
      </w:r>
      <w:r w:rsidRPr="0067397E">
        <w:rPr>
          <w:rFonts w:ascii="Times New Roman" w:hAnsi="Times New Roman"/>
          <w:sz w:val="22"/>
        </w:rPr>
        <w:t xml:space="preserve"> городского Совета депутатов </w:t>
      </w:r>
      <w:r w:rsidR="002042A9" w:rsidRPr="0067397E">
        <w:rPr>
          <w:rFonts w:ascii="Times New Roman" w:hAnsi="Times New Roman"/>
          <w:sz w:val="22"/>
        </w:rPr>
        <w:t>Республики Алтай</w:t>
      </w:r>
      <w:r w:rsidRPr="0067397E">
        <w:rPr>
          <w:rFonts w:ascii="Times New Roman" w:hAnsi="Times New Roman"/>
          <w:sz w:val="22"/>
        </w:rPr>
        <w:t xml:space="preserve"> (далее - городской Совет депутатов в соответствующем падеже), устанавливает основные правовые и социальные гарантии осуществления им своих полномочий.</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1. Депутат городского Совета депутатов</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Депутатом городского Совета депутатов (далее - депутат) является лицо, избранное в состав городского Совета депутатов в соответствии с федеральным законо</w:t>
      </w:r>
      <w:r w:rsidR="009820F2" w:rsidRPr="0067397E">
        <w:rPr>
          <w:rFonts w:ascii="Times New Roman" w:hAnsi="Times New Roman"/>
          <w:sz w:val="22"/>
        </w:rPr>
        <w:t>дательством</w:t>
      </w:r>
      <w:r w:rsidR="0023742C" w:rsidRPr="0067397E">
        <w:rPr>
          <w:rFonts w:ascii="Times New Roman" w:hAnsi="Times New Roman"/>
          <w:sz w:val="22"/>
        </w:rPr>
        <w:t>,</w:t>
      </w:r>
      <w:r w:rsidRPr="0067397E">
        <w:rPr>
          <w:rFonts w:ascii="Times New Roman" w:hAnsi="Times New Roman"/>
          <w:sz w:val="22"/>
        </w:rPr>
        <w:t xml:space="preserve"> законо</w:t>
      </w:r>
      <w:r w:rsidR="009820F2" w:rsidRPr="0067397E">
        <w:rPr>
          <w:rFonts w:ascii="Times New Roman" w:hAnsi="Times New Roman"/>
          <w:sz w:val="22"/>
        </w:rPr>
        <w:t>дательством</w:t>
      </w:r>
      <w:r w:rsidRPr="0067397E">
        <w:rPr>
          <w:rFonts w:ascii="Times New Roman" w:hAnsi="Times New Roman"/>
          <w:sz w:val="22"/>
        </w:rPr>
        <w:t xml:space="preserve"> </w:t>
      </w:r>
      <w:r w:rsidR="009820F2" w:rsidRPr="0067397E">
        <w:rPr>
          <w:rFonts w:ascii="Times New Roman" w:hAnsi="Times New Roman"/>
          <w:sz w:val="22"/>
        </w:rPr>
        <w:t>Республики Алтай</w:t>
      </w:r>
      <w:r w:rsidR="0023742C" w:rsidRPr="0067397E">
        <w:rPr>
          <w:rFonts w:ascii="Times New Roman" w:hAnsi="Times New Roman"/>
          <w:sz w:val="22"/>
        </w:rPr>
        <w:t xml:space="preserve"> и Уставом города Горно-Алтайск</w:t>
      </w:r>
      <w:r w:rsidRPr="0067397E">
        <w:rPr>
          <w:rFonts w:ascii="Times New Roman" w:hAnsi="Times New Roman"/>
          <w:sz w:val="22"/>
        </w:rPr>
        <w:t>, на основе всеобщего, равного, прямого избирательного права тайным голосованием.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При осуществлении своих полномочий депутат руководствуется </w:t>
      </w:r>
      <w:hyperlink r:id="rId5" w:history="1">
        <w:r w:rsidRPr="0067397E">
          <w:rPr>
            <w:rFonts w:ascii="Times New Roman" w:hAnsi="Times New Roman"/>
            <w:sz w:val="22"/>
          </w:rPr>
          <w:t>Конституцией</w:t>
        </w:r>
      </w:hyperlink>
      <w:r w:rsidRPr="0067397E">
        <w:rPr>
          <w:rFonts w:ascii="Times New Roman" w:hAnsi="Times New Roman"/>
          <w:sz w:val="22"/>
        </w:rPr>
        <w:t xml:space="preserve"> Российской Федерации, федеральными законами и иными правовыми актами Российской Федерации,</w:t>
      </w:r>
      <w:r w:rsidR="00F21810" w:rsidRPr="0067397E">
        <w:rPr>
          <w:rFonts w:ascii="Times New Roman" w:hAnsi="Times New Roman"/>
          <w:sz w:val="22"/>
        </w:rPr>
        <w:t xml:space="preserve"> Конституцией Республики Алтай,</w:t>
      </w:r>
      <w:r w:rsidRPr="0067397E">
        <w:rPr>
          <w:rFonts w:ascii="Times New Roman" w:hAnsi="Times New Roman"/>
          <w:sz w:val="22"/>
        </w:rPr>
        <w:t xml:space="preserve"> законами и иными правовыми актами </w:t>
      </w:r>
      <w:r w:rsidR="00B95A99" w:rsidRPr="0067397E">
        <w:rPr>
          <w:rFonts w:ascii="Times New Roman" w:hAnsi="Times New Roman"/>
          <w:sz w:val="22"/>
        </w:rPr>
        <w:t>Республики Алт</w:t>
      </w:r>
      <w:r w:rsidR="003227B8" w:rsidRPr="0067397E">
        <w:rPr>
          <w:rFonts w:ascii="Times New Roman" w:hAnsi="Times New Roman"/>
          <w:sz w:val="22"/>
        </w:rPr>
        <w:t>а</w:t>
      </w:r>
      <w:r w:rsidR="00B95A99" w:rsidRPr="0067397E">
        <w:rPr>
          <w:rFonts w:ascii="Times New Roman" w:hAnsi="Times New Roman"/>
          <w:sz w:val="22"/>
        </w:rPr>
        <w:t>й</w:t>
      </w:r>
      <w:r w:rsidRPr="0067397E">
        <w:rPr>
          <w:rFonts w:ascii="Times New Roman" w:hAnsi="Times New Roman"/>
          <w:sz w:val="22"/>
        </w:rPr>
        <w:t xml:space="preserve">, </w:t>
      </w:r>
      <w:hyperlink r:id="rId6" w:history="1">
        <w:r w:rsidRPr="0067397E">
          <w:rPr>
            <w:rFonts w:ascii="Times New Roman" w:hAnsi="Times New Roman"/>
            <w:sz w:val="22"/>
          </w:rPr>
          <w:t>Уставом</w:t>
        </w:r>
      </w:hyperlink>
      <w:r w:rsidRPr="0067397E">
        <w:rPr>
          <w:rFonts w:ascii="Times New Roman" w:hAnsi="Times New Roman"/>
          <w:sz w:val="22"/>
        </w:rPr>
        <w:t xml:space="preserve"> муниципального образования город </w:t>
      </w:r>
      <w:r w:rsidR="00B95A99" w:rsidRPr="0067397E">
        <w:rPr>
          <w:rFonts w:ascii="Times New Roman" w:hAnsi="Times New Roman"/>
          <w:sz w:val="22"/>
        </w:rPr>
        <w:t>Горно-Алтайск</w:t>
      </w:r>
      <w:r w:rsidRPr="0067397E">
        <w:rPr>
          <w:rFonts w:ascii="Times New Roman" w:hAnsi="Times New Roman"/>
          <w:sz w:val="22"/>
        </w:rPr>
        <w:t xml:space="preserve">, </w:t>
      </w:r>
      <w:hyperlink r:id="rId7" w:history="1">
        <w:r w:rsidRPr="0067397E">
          <w:rPr>
            <w:rFonts w:ascii="Times New Roman" w:hAnsi="Times New Roman"/>
            <w:sz w:val="22"/>
          </w:rPr>
          <w:t>Регламентом</w:t>
        </w:r>
      </w:hyperlink>
      <w:r w:rsidRPr="0067397E">
        <w:rPr>
          <w:rFonts w:ascii="Times New Roman" w:hAnsi="Times New Roman"/>
          <w:sz w:val="22"/>
        </w:rPr>
        <w:t xml:space="preserve"> городского Совета депутатов, настоящим Положением, иными муниципальными правовыми актами.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Депутату обеспечиваются условия для беспрепятственного осуществления своих полномочий.</w:t>
      </w: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2. Срок полномочий депутата</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1. Срок полномочий депутата устанавливается </w:t>
      </w:r>
      <w:hyperlink r:id="rId8" w:history="1">
        <w:r w:rsidRPr="0067397E">
          <w:rPr>
            <w:rFonts w:ascii="Times New Roman" w:hAnsi="Times New Roman"/>
            <w:sz w:val="22"/>
          </w:rPr>
          <w:t>Уставом</w:t>
        </w:r>
      </w:hyperlink>
      <w:r w:rsidRPr="0067397E">
        <w:rPr>
          <w:rFonts w:ascii="Times New Roman" w:hAnsi="Times New Roman"/>
          <w:sz w:val="22"/>
        </w:rPr>
        <w:t xml:space="preserve"> муниципального образования город </w:t>
      </w:r>
      <w:r w:rsidR="005623DB" w:rsidRPr="0067397E">
        <w:rPr>
          <w:rFonts w:ascii="Times New Roman" w:hAnsi="Times New Roman"/>
          <w:sz w:val="22"/>
        </w:rPr>
        <w:t>Горно-Алтайск</w:t>
      </w:r>
      <w:r w:rsidRPr="0067397E">
        <w:rPr>
          <w:rFonts w:ascii="Times New Roman" w:hAnsi="Times New Roman"/>
          <w:sz w:val="22"/>
        </w:rPr>
        <w:t>.</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lastRenderedPageBreak/>
        <w:t>2. Полномочия депутата начинаются со дня его избрания и прекращаются со дня начала работы городского Совета депутатов нового созыва, за исключением случаев досрочного прекращения полномочий.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Полномочия депутата не могут быть переданы другому лицу.</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3. Досрочное прекращение полномочий депутата</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Полномочия депутата прекращаются досрочно в случае:</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смерти;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отставки по собственному желанию;</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признания судом недееспособным или ограниченно дееспособным;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4) признания судом безвестно отсутствующим или объявления умершим;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5) вступления в отношении его в законную силу обвинительного приговора суда;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6) выезда за пределы Российской Федерации на постоянное место жительства;</w:t>
      </w:r>
    </w:p>
    <w:p w:rsidR="008C710C" w:rsidRPr="0067397E" w:rsidRDefault="008C710C" w:rsidP="008C710C">
      <w:pPr>
        <w:autoSpaceDE w:val="0"/>
        <w:autoSpaceDN w:val="0"/>
        <w:adjustRightInd w:val="0"/>
        <w:ind w:firstLine="540"/>
        <w:rPr>
          <w:rFonts w:ascii="Times New Roman" w:hAnsi="Times New Roman"/>
          <w:sz w:val="22"/>
        </w:rPr>
      </w:pPr>
      <w:proofErr w:type="gramStart"/>
      <w:r w:rsidRPr="0067397E">
        <w:rPr>
          <w:rFonts w:ascii="Times New Roman" w:hAnsi="Times New Roman"/>
          <w:sz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397E">
        <w:rPr>
          <w:rFonts w:ascii="Times New Roman" w:hAnsi="Times New Roman"/>
          <w:sz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8) отзыва избирателями;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9) досрочного прекращения полномочий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10) призыва на военную службу или направления на заменяющую ее альтернативную гражданскую службу;</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11) в иных случаях, установленных Федеральным </w:t>
      </w:r>
      <w:hyperlink r:id="rId9" w:history="1">
        <w:r w:rsidRPr="0067397E">
          <w:rPr>
            <w:rFonts w:ascii="Times New Roman" w:hAnsi="Times New Roman"/>
            <w:sz w:val="22"/>
          </w:rPr>
          <w:t>законом</w:t>
        </w:r>
      </w:hyperlink>
      <w:r w:rsidRPr="0067397E">
        <w:rPr>
          <w:rFonts w:ascii="Times New Roman" w:hAnsi="Times New Roman"/>
          <w:sz w:val="22"/>
        </w:rPr>
        <w:t xml:space="preserve"> N 131-ФЗ "Об общих принципах организации местного самоуправления в Российской Федерации" и иными федеральными законами.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w:t>
      </w:r>
      <w:proofErr w:type="gramStart"/>
      <w:r w:rsidRPr="0067397E">
        <w:rPr>
          <w:rFonts w:ascii="Times New Roman" w:hAnsi="Times New Roman"/>
          <w:sz w:val="22"/>
        </w:rPr>
        <w:t xml:space="preserve">Полномочия депутата прекращаются досрочно в случае несоблюдения ограничений, установленных Федеральным </w:t>
      </w:r>
      <w:hyperlink r:id="rId10" w:history="1">
        <w:r w:rsidRPr="0067397E">
          <w:rPr>
            <w:rFonts w:ascii="Times New Roman" w:hAnsi="Times New Roman"/>
            <w:sz w:val="22"/>
          </w:rPr>
          <w:t>законом</w:t>
        </w:r>
      </w:hyperlink>
      <w:r w:rsidRPr="0067397E">
        <w:rPr>
          <w:rFonts w:ascii="Times New Roman" w:hAnsi="Times New Roman"/>
          <w:sz w:val="22"/>
        </w:rPr>
        <w:t xml:space="preserve"> N 131-ФЗ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w:t>
      </w:r>
      <w:hyperlink r:id="rId11" w:history="1">
        <w:r w:rsidRPr="0067397E">
          <w:rPr>
            <w:rFonts w:ascii="Times New Roman" w:hAnsi="Times New Roman"/>
            <w:sz w:val="22"/>
          </w:rPr>
          <w:t>законом</w:t>
        </w:r>
      </w:hyperlink>
      <w:r w:rsidRPr="0067397E">
        <w:rPr>
          <w:rFonts w:ascii="Times New Roman" w:hAnsi="Times New Roman"/>
          <w:sz w:val="22"/>
        </w:rPr>
        <w:t xml:space="preserve"> от 25 декабря 2008 года N 273-ФЗ "О противодействии коррупции", Федеральным </w:t>
      </w:r>
      <w:hyperlink r:id="rId12" w:history="1">
        <w:r w:rsidRPr="0067397E">
          <w:rPr>
            <w:rFonts w:ascii="Times New Roman" w:hAnsi="Times New Roman"/>
            <w:sz w:val="22"/>
          </w:rPr>
          <w:t>законом</w:t>
        </w:r>
      </w:hyperlink>
      <w:r w:rsidRPr="0067397E">
        <w:rPr>
          <w:rFonts w:ascii="Times New Roman" w:hAnsi="Times New Roman"/>
          <w:sz w:val="22"/>
        </w:rPr>
        <w:t xml:space="preserve"> от 3 декабря 2012 года N 230-ФЗ "О контроле за соответствием расходов лиц, замещающих</w:t>
      </w:r>
      <w:proofErr w:type="gramEnd"/>
      <w:r w:rsidRPr="0067397E">
        <w:rPr>
          <w:rFonts w:ascii="Times New Roman" w:hAnsi="Times New Roman"/>
          <w:sz w:val="22"/>
        </w:rPr>
        <w:t xml:space="preserve"> государственные должности, и иных лиц их доходам", Федеральным </w:t>
      </w:r>
      <w:hyperlink r:id="rId13" w:history="1">
        <w:r w:rsidRPr="0067397E">
          <w:rPr>
            <w:rFonts w:ascii="Times New Roman" w:hAnsi="Times New Roman"/>
            <w:sz w:val="22"/>
          </w:rPr>
          <w:t>законом</w:t>
        </w:r>
      </w:hyperlink>
      <w:r w:rsidRPr="0067397E">
        <w:rPr>
          <w:rFonts w:ascii="Times New Roman" w:hAnsi="Times New Roman"/>
          <w:sz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w:t>
      </w:r>
      <w:r w:rsidR="00613419" w:rsidRPr="0067397E">
        <w:rPr>
          <w:rFonts w:ascii="Times New Roman" w:hAnsi="Times New Roman"/>
          <w:sz w:val="22"/>
        </w:rPr>
        <w:t xml:space="preserve"> законами Российской Федерации, Республики Алтай, Уставом города Горно-Алтайск</w:t>
      </w:r>
      <w:r w:rsidRPr="0067397E">
        <w:rPr>
          <w:rFonts w:ascii="Times New Roman" w:hAnsi="Times New Roman"/>
          <w:sz w:val="22"/>
        </w:rPr>
        <w:t>.</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4. Условия осуществления депутатом</w:t>
      </w: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депутатской деятельности</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1. Депутаты городского Совета депутатов осуществляют свои </w:t>
      </w:r>
      <w:proofErr w:type="gramStart"/>
      <w:r w:rsidRPr="0067397E">
        <w:rPr>
          <w:rFonts w:ascii="Times New Roman" w:hAnsi="Times New Roman"/>
          <w:sz w:val="22"/>
        </w:rPr>
        <w:t>полномочия</w:t>
      </w:r>
      <w:proofErr w:type="gramEnd"/>
      <w:r w:rsidRPr="0067397E">
        <w:rPr>
          <w:rFonts w:ascii="Times New Roman" w:hAnsi="Times New Roman"/>
          <w:sz w:val="22"/>
        </w:rPr>
        <w:t xml:space="preserve"> как на постоянной, так и на непостоянной основе.</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На постоянной основе могут работать не более 10 процентов депутатов от установленной численности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3. </w:t>
      </w:r>
      <w:proofErr w:type="gramStart"/>
      <w:r w:rsidR="00AE1340" w:rsidRPr="0067397E">
        <w:rPr>
          <w:rFonts w:ascii="Times New Roman" w:hAnsi="Times New Roman"/>
          <w:sz w:val="22"/>
          <w:shd w:val="clear" w:color="auto" w:fill="FFFFFF"/>
        </w:rPr>
        <w:t>Депутаты городского Совета депутатов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AE1340" w:rsidRPr="0067397E">
        <w:rPr>
          <w:rFonts w:ascii="Times New Roman" w:hAnsi="Times New Roman"/>
          <w:sz w:val="22"/>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lastRenderedPageBreak/>
        <w:t>4. Осуществляющий свои полномочия на постоянной основе депутат не вправе:</w:t>
      </w:r>
    </w:p>
    <w:p w:rsidR="008C710C" w:rsidRPr="0067397E" w:rsidRDefault="008C710C" w:rsidP="008C710C">
      <w:pPr>
        <w:autoSpaceDE w:val="0"/>
        <w:autoSpaceDN w:val="0"/>
        <w:adjustRightInd w:val="0"/>
        <w:ind w:firstLine="540"/>
        <w:rPr>
          <w:rFonts w:ascii="Times New Roman" w:hAnsi="Times New Roman"/>
          <w:sz w:val="22"/>
        </w:rPr>
      </w:pPr>
      <w:proofErr w:type="gramStart"/>
      <w:r w:rsidRPr="0067397E">
        <w:rPr>
          <w:rFonts w:ascii="Times New Roman" w:hAnsi="Times New Roman"/>
          <w:sz w:val="22"/>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7397E">
        <w:rPr>
          <w:rFonts w:ascii="Times New Roman" w:hAnsi="Times New Roman"/>
          <w:sz w:val="22"/>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5. Депутат должен соблюдать ограничения, запреты, исполнять обязанности, которые установлены Федеральным </w:t>
      </w:r>
      <w:hyperlink r:id="rId14" w:history="1">
        <w:r w:rsidRPr="0067397E">
          <w:rPr>
            <w:rFonts w:ascii="Times New Roman" w:hAnsi="Times New Roman"/>
            <w:sz w:val="22"/>
          </w:rPr>
          <w:t>законом</w:t>
        </w:r>
      </w:hyperlink>
      <w:r w:rsidRPr="0067397E">
        <w:rPr>
          <w:rFonts w:ascii="Times New Roman" w:hAnsi="Times New Roman"/>
          <w:sz w:val="22"/>
        </w:rPr>
        <w:t xml:space="preserve"> от 25 декабря 2008 года N 273-ФЗ "О противодействии коррупции" и другими федеральными законами.</w:t>
      </w:r>
    </w:p>
    <w:p w:rsidR="008C710C" w:rsidRPr="0067397E" w:rsidRDefault="008C710C" w:rsidP="008C710C">
      <w:pPr>
        <w:autoSpaceDE w:val="0"/>
        <w:autoSpaceDN w:val="0"/>
        <w:adjustRightInd w:val="0"/>
        <w:ind w:firstLine="540"/>
        <w:rPr>
          <w:rFonts w:ascii="Times New Roman" w:hAnsi="Times New Roman"/>
          <w:sz w:val="22"/>
        </w:rPr>
      </w:pPr>
      <w:proofErr w:type="gramStart"/>
      <w:r w:rsidRPr="0067397E">
        <w:rPr>
          <w:rFonts w:ascii="Times New Roman" w:hAnsi="Times New Roman"/>
          <w:sz w:val="22"/>
        </w:rPr>
        <w:t>Депутат городского Совета депутатов,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(иных мероприятиях) городского Совета депутатов и формируемых им органов на основании письменного оповещения о дате, времени и месте проведения сессии (иного мероприятия) городского Совета депутатов, а также иных полномочий, связанных</w:t>
      </w:r>
      <w:proofErr w:type="gramEnd"/>
      <w:r w:rsidRPr="0067397E">
        <w:rPr>
          <w:rFonts w:ascii="Times New Roman" w:hAnsi="Times New Roman"/>
          <w:sz w:val="22"/>
        </w:rPr>
        <w:t xml:space="preserve"> со статусом депутата, на основании личного письменного заявления, с сохранением места работы (должности).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6. Депутату, работающему на постоянной основе, выплачивается денежное содержание из средств, предусмотренных в бюджете города на содержание органов местного самоуправления.</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5. Удостоверение депутата городского Совета</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имеет удостоверение, являющееся документом, подтверждающим личность и полномочия депутата городского Совета депутатов, которым он пользуется в течение срока своих полномочий</w:t>
      </w:r>
      <w:r w:rsidR="00B33896" w:rsidRPr="0067397E">
        <w:rPr>
          <w:rFonts w:ascii="Times New Roman" w:hAnsi="Times New Roman"/>
          <w:sz w:val="22"/>
        </w:rPr>
        <w:t>.</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Удостоверение выдается депутату городского Совета депутатов на срок его полномочий и не подлежит передаче другому лицу.</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3. Удостоверение подписывается председателем </w:t>
      </w:r>
      <w:r w:rsidR="00B33896" w:rsidRPr="0067397E">
        <w:rPr>
          <w:rFonts w:ascii="Times New Roman" w:hAnsi="Times New Roman"/>
          <w:sz w:val="22"/>
        </w:rPr>
        <w:t>Горно-Алтайского</w:t>
      </w:r>
      <w:r w:rsidRPr="0067397E">
        <w:rPr>
          <w:rFonts w:ascii="Times New Roman" w:hAnsi="Times New Roman"/>
          <w:sz w:val="22"/>
        </w:rPr>
        <w:t xml:space="preserve"> городского Совета депутатов </w:t>
      </w:r>
      <w:r w:rsidR="00B33896" w:rsidRPr="0067397E">
        <w:rPr>
          <w:rFonts w:ascii="Times New Roman" w:hAnsi="Times New Roman"/>
          <w:sz w:val="22"/>
        </w:rPr>
        <w:t>Республики Алтай</w:t>
      </w:r>
      <w:r w:rsidRPr="0067397E">
        <w:rPr>
          <w:rFonts w:ascii="Times New Roman" w:hAnsi="Times New Roman"/>
          <w:sz w:val="22"/>
        </w:rPr>
        <w:t>.</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4</w:t>
      </w:r>
      <w:r w:rsidR="008C710C" w:rsidRPr="0067397E">
        <w:rPr>
          <w:rFonts w:ascii="Times New Roman" w:hAnsi="Times New Roman"/>
          <w:sz w:val="22"/>
        </w:rPr>
        <w:t>. Каждому удостоверению присваивается номер.</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5</w:t>
      </w:r>
      <w:r w:rsidR="008C710C" w:rsidRPr="0067397E">
        <w:rPr>
          <w:rFonts w:ascii="Times New Roman" w:hAnsi="Times New Roman"/>
          <w:sz w:val="22"/>
        </w:rPr>
        <w:t>. Удостоверения вручаются депутатам в торжественной обстановке на сессии городского Совета депутатов, за исключением случаев выдачи новых удостоверений, предусмотренных настоящим Положением.</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6</w:t>
      </w:r>
      <w:r w:rsidR="008C710C" w:rsidRPr="0067397E">
        <w:rPr>
          <w:rFonts w:ascii="Times New Roman" w:hAnsi="Times New Roman"/>
          <w:sz w:val="22"/>
        </w:rPr>
        <w:t>. Депутат обязан обеспечить сохранность удостоверения.</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7</w:t>
      </w:r>
      <w:r w:rsidR="008C710C" w:rsidRPr="0067397E">
        <w:rPr>
          <w:rFonts w:ascii="Times New Roman" w:hAnsi="Times New Roman"/>
          <w:sz w:val="22"/>
        </w:rPr>
        <w:t>. При утрате или порче удостоверения выдача нового удостоверения производится по решению председателя городского Совета депутатов на основании письменного заявления депутата.</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8</w:t>
      </w:r>
      <w:r w:rsidR="008C710C" w:rsidRPr="0067397E">
        <w:rPr>
          <w:rFonts w:ascii="Times New Roman" w:hAnsi="Times New Roman"/>
          <w:sz w:val="22"/>
        </w:rPr>
        <w:t>. Новое удостоверение выдается депутату под подпись в журнале учета удостоверений, в случаях порчи удостоверения - при условии возврата ранее выданного удостоверения.</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9</w:t>
      </w:r>
      <w:r w:rsidR="008C710C" w:rsidRPr="0067397E">
        <w:rPr>
          <w:rFonts w:ascii="Times New Roman" w:hAnsi="Times New Roman"/>
          <w:sz w:val="22"/>
        </w:rPr>
        <w:t>. По истечении срока полномочий депутата удостоверение считается недействительным и остается у депутата для памятного хранения.</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10</w:t>
      </w:r>
      <w:r w:rsidR="008C710C" w:rsidRPr="0067397E">
        <w:rPr>
          <w:rFonts w:ascii="Times New Roman" w:hAnsi="Times New Roman"/>
          <w:sz w:val="22"/>
        </w:rPr>
        <w:t>. При досрочном прекращении полномочий депутата удостоверение считается недействительным и подлежит возврату в городской Совет депутатов.</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11</w:t>
      </w:r>
      <w:r w:rsidR="008C710C" w:rsidRPr="0067397E">
        <w:rPr>
          <w:rFonts w:ascii="Times New Roman" w:hAnsi="Times New Roman"/>
          <w:sz w:val="22"/>
        </w:rPr>
        <w:t>. В случае смерти депутата удостоверение остается членам его семьи для памятного хранения.</w:t>
      </w:r>
    </w:p>
    <w:p w:rsidR="008C710C" w:rsidRPr="0067397E" w:rsidRDefault="00481E7A" w:rsidP="008C710C">
      <w:pPr>
        <w:autoSpaceDE w:val="0"/>
        <w:autoSpaceDN w:val="0"/>
        <w:adjustRightInd w:val="0"/>
        <w:ind w:firstLine="540"/>
        <w:rPr>
          <w:rFonts w:ascii="Times New Roman" w:hAnsi="Times New Roman"/>
          <w:sz w:val="22"/>
        </w:rPr>
      </w:pPr>
      <w:r w:rsidRPr="0067397E">
        <w:rPr>
          <w:rFonts w:ascii="Times New Roman" w:hAnsi="Times New Roman"/>
          <w:sz w:val="22"/>
        </w:rPr>
        <w:t>12</w:t>
      </w:r>
      <w:r w:rsidR="008C710C" w:rsidRPr="0067397E">
        <w:rPr>
          <w:rFonts w:ascii="Times New Roman" w:hAnsi="Times New Roman"/>
          <w:sz w:val="22"/>
        </w:rPr>
        <w:t>. Организацию изготовления, хранение, выдачу, учет, оформление удостоверений осуществляет аппарат Горно-Алтайского городского Совета депутатов.</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lastRenderedPageBreak/>
        <w:t>Статья 6. Нагрудный знак депутата городского Совета</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городского Совета депутатов имеет нагрудный знак депутата Горно-Алтайского городского Совета депутатов (далее - нагрудный знак).</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Нагрудный знак выдается депутату на период срока его полномочий.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Вручение нагрудных знаков депутатам осуществляется председателем Горно-Алтайского городского Совета депутатов одновременно с вручением удостоверений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4. Нагрудный знак не подлежит передаче другому лицу.</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5. Нагрудный знак крепится к одежде на левой стороне груди.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6. Депутат обязан обеспечить сохранность нагрудного знака.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7. В случае утраты (порчи) нагрудного знака депутат подает заявление на имя председателя городского Совета депутатов о выдаче нового нагрудного знака с указанием причин утраты ранее выданного нагрудного знака.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Нагрудный знак выдается депутату с письменного разрешения председателя городского Совета депутатов под подпись в ведомости о выдаче нагрудных знаков.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В случае повторной утраты (порчи) нагрудного знака нагрудный знак выдается депутату только при условии полной оплаты стоимости нагрудного знака.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8. Право на ношение нагрудного знака прекращается по истечении срока полномочий депутата или при досрочном прекращении полномочий депутата, при этом нагрудный знак остается у депутата для памятного хранения.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9. В случае смерти депутата нагрудный знак остается членам его семьи для памятного хранения.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10. Организацию изготовления, хранение, выдачу, учет нагрудных знаков осуществляет специалист аппарата Горно-Алтайского городского Совета депутатов.</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7. Полномочия депутата городского Совета депутатов</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имеет право:</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осуществлять правотворческую инициативу в городском Совете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вносить поправки к проектам решений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вносить предложения в городской Совет депутатов по реализации права законодательной инициативы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избирать и быть избранным в состав комитетов и комиссий, временных и постоянных комиссий, других органов и депутатских объединений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объединяться в депутатские фракции, постоянные и временные депутатские группы. Порядок организации и деятельности депутатских фракций, депутатских групп, комиссий устанавливается решениями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высказывать мнения по персональному составу создаваемых комитетов и комиссий;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присутствовать на заседаниях комитетов, комиссий, в состав которых он не входит, с правом совещательного голоса;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знакомиться с текстами своих выступлений в протоколах сессий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предлагать вопросы для рассмотрения на сессиях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вносить предложения, дополнения, изменения и замечания по повестке дня, порядку рассмотрения вопросов, ведения заседания, а также по существу обсуждаемых вопросов;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выступать по обсуждаемым вопросам, мотивам голосования с обоснованием своих предложений;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вносить предложения о заслушивании на сессиях городского Совета депутатов Главы города по вопросам исполнения решений городского Совета депутатов, бюджета города, реализации целевых программ и планов социально-экономического развития города;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вносить депутатский запрос, выступать с обращением к любым органам, организациям, должностным лицам местного самоуправления;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получать любую не запрещенную законом информацию от предприятий, организаций, учреждений независимо от организационно-правовых форм при исполнении своих полномочий;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участвовать при рассмотрении в органах государственной власти и органах местного самоуправления вопросов, затрагивающих интересы избирателей;</w:t>
      </w:r>
    </w:p>
    <w:p w:rsidR="008C710C" w:rsidRPr="0067397E" w:rsidRDefault="008C710C" w:rsidP="008C710C">
      <w:pPr>
        <w:autoSpaceDE w:val="0"/>
        <w:autoSpaceDN w:val="0"/>
        <w:adjustRightInd w:val="0"/>
        <w:ind w:firstLine="540"/>
        <w:rPr>
          <w:rFonts w:ascii="Times New Roman" w:hAnsi="Times New Roman"/>
          <w:sz w:val="22"/>
        </w:rPr>
      </w:pPr>
      <w:proofErr w:type="gramStart"/>
      <w:r w:rsidRPr="0067397E">
        <w:rPr>
          <w:rFonts w:ascii="Times New Roman" w:hAnsi="Times New Roman"/>
          <w:sz w:val="22"/>
        </w:rPr>
        <w:t xml:space="preserve">- участвовать по поручению городского Совета депутатов, постоянных комитетов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по осуществлению отдельных государственных полномочий, соответствия деятельности органов местного самоуправления и должностных лиц местного </w:t>
      </w:r>
      <w:r w:rsidRPr="0067397E">
        <w:rPr>
          <w:rFonts w:ascii="Times New Roman" w:hAnsi="Times New Roman"/>
          <w:sz w:val="22"/>
        </w:rPr>
        <w:lastRenderedPageBreak/>
        <w:t>самоуправления, муниципальных предприятий и учреждений, а также руководителей расположенных на территории местного самоуправления государственных и общественных органов, предприятий, учреждений, организаций всех</w:t>
      </w:r>
      <w:proofErr w:type="gramEnd"/>
      <w:r w:rsidRPr="0067397E">
        <w:rPr>
          <w:rFonts w:ascii="Times New Roman" w:hAnsi="Times New Roman"/>
          <w:sz w:val="22"/>
        </w:rPr>
        <w:t xml:space="preserve"> организационно-правовых форм </w:t>
      </w:r>
      <w:r w:rsidR="003D30C3" w:rsidRPr="0067397E">
        <w:rPr>
          <w:rFonts w:ascii="Times New Roman" w:hAnsi="Times New Roman"/>
          <w:sz w:val="22"/>
        </w:rPr>
        <w:t xml:space="preserve">Уставу города Горно-Алтайск </w:t>
      </w:r>
      <w:r w:rsidRPr="0067397E">
        <w:rPr>
          <w:rFonts w:ascii="Times New Roman" w:hAnsi="Times New Roman"/>
          <w:sz w:val="22"/>
        </w:rPr>
        <w:t>и принятым в соответствии с ним нормативным правовым актом городского Совета депутатов и вносить предложения по устранению выявленных недостатков, отмене незаконных решений и привлечению к ответственности виновных в этом лиц;</w:t>
      </w:r>
    </w:p>
    <w:p w:rsidR="008C710C" w:rsidRPr="0067397E" w:rsidRDefault="008C710C" w:rsidP="008C710C">
      <w:pPr>
        <w:autoSpaceDE w:val="0"/>
        <w:autoSpaceDN w:val="0"/>
        <w:adjustRightInd w:val="0"/>
        <w:ind w:firstLine="540"/>
        <w:rPr>
          <w:rFonts w:ascii="Times New Roman" w:hAnsi="Times New Roman"/>
          <w:sz w:val="22"/>
        </w:rPr>
      </w:pPr>
      <w:proofErr w:type="gramStart"/>
      <w:r w:rsidRPr="0067397E">
        <w:rPr>
          <w:rFonts w:ascii="Times New Roman" w:hAnsi="Times New Roman"/>
          <w:sz w:val="22"/>
        </w:rPr>
        <w:t xml:space="preserve">- </w:t>
      </w:r>
      <w:r w:rsidR="00CF0644" w:rsidRPr="0067397E">
        <w:rPr>
          <w:rFonts w:ascii="Times New Roman" w:hAnsi="Times New Roman"/>
          <w:sz w:val="22"/>
        </w:rPr>
        <w:t>п</w:t>
      </w:r>
      <w:r w:rsidR="00F818A3" w:rsidRPr="0067397E">
        <w:rPr>
          <w:rFonts w:ascii="Times New Roman" w:hAnsi="Times New Roman"/>
          <w:sz w:val="22"/>
        </w:rPr>
        <w:t>о вопросам своей деятельности депутат имеет право на прием в первоочередном порядке руководителями и другими должностными лицами органов государственной власти Республики Алтай, органов местного самоуправления в Республике Алтай, государственных организаций Республики Алтай и муниципальных организаций в Республике Алтай, иных организаций на территории Республики Алтай, полностью или частично финансируемых за счет средств местного бюджета города Горно-Алтайск, или имеющих в качестве учредителей</w:t>
      </w:r>
      <w:proofErr w:type="gramEnd"/>
      <w:r w:rsidR="00F818A3" w:rsidRPr="0067397E">
        <w:rPr>
          <w:rFonts w:ascii="Times New Roman" w:hAnsi="Times New Roman"/>
          <w:sz w:val="22"/>
        </w:rPr>
        <w:t xml:space="preserve"> (соучредителей) органы города Горно-Алтайск и (или) органы местного самоуправления в городе Горно-Алтайск, либо обладающих льготами по налогам и иным обязательным платежам в местный бюджет города Горно-Алтайск</w:t>
      </w:r>
      <w:r w:rsidRPr="0067397E">
        <w:rPr>
          <w:rFonts w:ascii="Times New Roman" w:hAnsi="Times New Roman"/>
          <w:sz w:val="22"/>
        </w:rPr>
        <w:t>;</w:t>
      </w:r>
    </w:p>
    <w:p w:rsidR="008C710C" w:rsidRPr="0067397E" w:rsidRDefault="008C710C" w:rsidP="003B0F95">
      <w:pPr>
        <w:autoSpaceDE w:val="0"/>
        <w:autoSpaceDN w:val="0"/>
        <w:adjustRightInd w:val="0"/>
        <w:ind w:firstLine="540"/>
        <w:rPr>
          <w:rFonts w:ascii="Times New Roman" w:hAnsi="Times New Roman"/>
          <w:sz w:val="22"/>
        </w:rPr>
      </w:pPr>
      <w:r w:rsidRPr="0067397E">
        <w:rPr>
          <w:rFonts w:ascii="Times New Roman" w:hAnsi="Times New Roman"/>
          <w:sz w:val="22"/>
        </w:rPr>
        <w:t xml:space="preserve">- вносить предложения об устранении выявленных недостатков, отмене незаконных решений, привлечении к ответственности лиц, допустивших нарушение законов Российской Федерации и </w:t>
      </w:r>
      <w:r w:rsidR="003B0F95" w:rsidRPr="0067397E">
        <w:rPr>
          <w:rFonts w:ascii="Times New Roman" w:hAnsi="Times New Roman"/>
          <w:sz w:val="22"/>
        </w:rPr>
        <w:t>Республики Алтай</w:t>
      </w:r>
      <w:r w:rsidRPr="0067397E">
        <w:rPr>
          <w:rFonts w:ascii="Times New Roman" w:hAnsi="Times New Roman"/>
          <w:sz w:val="22"/>
        </w:rPr>
        <w:t xml:space="preserve">, иных правовых актов Российской Федерации и </w:t>
      </w:r>
      <w:r w:rsidR="003B0F95" w:rsidRPr="0067397E">
        <w:rPr>
          <w:rFonts w:ascii="Times New Roman" w:hAnsi="Times New Roman"/>
          <w:sz w:val="22"/>
        </w:rPr>
        <w:t>Республики Алтай</w:t>
      </w:r>
      <w:r w:rsidRPr="0067397E">
        <w:rPr>
          <w:rFonts w:ascii="Times New Roman" w:hAnsi="Times New Roman"/>
          <w:sz w:val="22"/>
        </w:rPr>
        <w:t xml:space="preserve">, </w:t>
      </w:r>
      <w:hyperlink r:id="rId15" w:history="1">
        <w:r w:rsidRPr="0067397E">
          <w:rPr>
            <w:rFonts w:ascii="Times New Roman" w:hAnsi="Times New Roman"/>
            <w:sz w:val="22"/>
          </w:rPr>
          <w:t>Устава</w:t>
        </w:r>
      </w:hyperlink>
      <w:r w:rsidRPr="0067397E">
        <w:rPr>
          <w:rFonts w:ascii="Times New Roman" w:hAnsi="Times New Roman"/>
          <w:sz w:val="22"/>
        </w:rPr>
        <w:t xml:space="preserve"> муниципального образования город </w:t>
      </w:r>
      <w:r w:rsidR="003B0F95" w:rsidRPr="0067397E">
        <w:rPr>
          <w:rFonts w:ascii="Times New Roman" w:hAnsi="Times New Roman"/>
          <w:sz w:val="22"/>
        </w:rPr>
        <w:t xml:space="preserve">Горно-Алтайск </w:t>
      </w:r>
      <w:r w:rsidRPr="0067397E">
        <w:rPr>
          <w:rFonts w:ascii="Times New Roman" w:hAnsi="Times New Roman"/>
          <w:sz w:val="22"/>
        </w:rPr>
        <w:t>и решений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оглашать на заседаниях городского Совета депутатов обращения граждан, имеющие общественное значение;</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проверять факты, изложенные в заявлениях и жалобах избирателей, с посещением, при необходимости, органов местного самоуправления,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проводить встречи с трудовыми коллективами муниципальных предприятий и учреждений, а также расположенных на территории местного самоуправления государственных и общественных органов, предприятий, учреждений, организаций всех организационно-правовых форм, участвовать в собраниях или конференциях граждан соответствующего избирательного округа;</w:t>
      </w:r>
    </w:p>
    <w:p w:rsidR="00BB39AD" w:rsidRPr="0067397E" w:rsidRDefault="00B002A8" w:rsidP="00B002A8">
      <w:pPr>
        <w:autoSpaceDE w:val="0"/>
        <w:autoSpaceDN w:val="0"/>
        <w:adjustRightInd w:val="0"/>
        <w:ind w:firstLine="540"/>
        <w:rPr>
          <w:rFonts w:ascii="Times New Roman" w:hAnsi="Times New Roman"/>
          <w:sz w:val="22"/>
        </w:rPr>
      </w:pPr>
      <w:r w:rsidRPr="0067397E">
        <w:rPr>
          <w:rFonts w:ascii="Times New Roman" w:hAnsi="Times New Roman"/>
          <w:sz w:val="22"/>
        </w:rPr>
        <w:t>- депутат вправе направлять письменные обращения по вопросам депутатской деятельности в органы</w:t>
      </w:r>
      <w:r w:rsidR="00512739" w:rsidRPr="0067397E">
        <w:rPr>
          <w:rFonts w:ascii="Times New Roman" w:hAnsi="Times New Roman"/>
          <w:sz w:val="22"/>
        </w:rPr>
        <w:t xml:space="preserve"> государственной власти Российской </w:t>
      </w:r>
      <w:r w:rsidR="00177763" w:rsidRPr="0067397E">
        <w:rPr>
          <w:rFonts w:ascii="Times New Roman" w:hAnsi="Times New Roman"/>
          <w:sz w:val="22"/>
        </w:rPr>
        <w:t>Ф</w:t>
      </w:r>
      <w:r w:rsidR="00512739" w:rsidRPr="0067397E">
        <w:rPr>
          <w:rFonts w:ascii="Times New Roman" w:hAnsi="Times New Roman"/>
          <w:sz w:val="22"/>
        </w:rPr>
        <w:t>едерации,</w:t>
      </w:r>
      <w:r w:rsidRPr="0067397E">
        <w:rPr>
          <w:rFonts w:ascii="Times New Roman" w:hAnsi="Times New Roman"/>
          <w:sz w:val="22"/>
        </w:rPr>
        <w:t xml:space="preserve"> государственной власти Республики Алтай, государственные органы Республики Алтай, органы местного самоуправления в Республике Алтай, организации и общественные объединения, действующие на территории Республики Алтай. Обращение депутата оформляется на бланке депутата и направляется им самостоятельно либо через Аппарат </w:t>
      </w:r>
      <w:r w:rsidR="00512739" w:rsidRPr="0067397E">
        <w:rPr>
          <w:rFonts w:ascii="Times New Roman" w:hAnsi="Times New Roman"/>
          <w:sz w:val="22"/>
        </w:rPr>
        <w:t>городского Совета депутатов</w:t>
      </w:r>
      <w:r w:rsidRPr="0067397E">
        <w:rPr>
          <w:rFonts w:ascii="Times New Roman" w:hAnsi="Times New Roman"/>
          <w:sz w:val="22"/>
        </w:rPr>
        <w:t xml:space="preserve">. </w:t>
      </w:r>
    </w:p>
    <w:p w:rsidR="00B002A8" w:rsidRPr="0067397E" w:rsidRDefault="00B002A8" w:rsidP="00B002A8">
      <w:pPr>
        <w:autoSpaceDE w:val="0"/>
        <w:autoSpaceDN w:val="0"/>
        <w:adjustRightInd w:val="0"/>
        <w:ind w:firstLine="540"/>
        <w:rPr>
          <w:rFonts w:ascii="Times New Roman" w:hAnsi="Times New Roman"/>
          <w:sz w:val="22"/>
        </w:rPr>
      </w:pPr>
      <w:r w:rsidRPr="0067397E">
        <w:rPr>
          <w:rFonts w:ascii="Times New Roman" w:hAnsi="Times New Roman"/>
          <w:sz w:val="22"/>
        </w:rPr>
        <w:t>Ответ на обращение, а также запрашиваемые депутатом документы и сведения должны быть направлены депутату не позднее, чем через 30 дней со дня получения обращения либо в иной указанный депутатом срок, который не может быть менее 10 дней.</w:t>
      </w:r>
    </w:p>
    <w:p w:rsidR="00B002A8" w:rsidRPr="0067397E" w:rsidRDefault="00B002A8" w:rsidP="00B002A8">
      <w:pPr>
        <w:autoSpaceDE w:val="0"/>
        <w:autoSpaceDN w:val="0"/>
        <w:adjustRightInd w:val="0"/>
        <w:ind w:firstLine="540"/>
        <w:rPr>
          <w:rFonts w:ascii="Times New Roman" w:hAnsi="Times New Roman"/>
          <w:sz w:val="22"/>
        </w:rPr>
      </w:pPr>
      <w:r w:rsidRPr="0067397E">
        <w:rPr>
          <w:rFonts w:ascii="Times New Roman" w:hAnsi="Times New Roman"/>
          <w:sz w:val="22"/>
        </w:rPr>
        <w:t>Ответ на обращение депутата должен быть подписан тем руководителем органа или организации, которому направлено обращение депутата, либо лицом, временно исполняющим его обязанности.</w:t>
      </w:r>
    </w:p>
    <w:p w:rsidR="00B002A8" w:rsidRPr="0067397E" w:rsidRDefault="00B002A8" w:rsidP="00B002A8">
      <w:pPr>
        <w:autoSpaceDE w:val="0"/>
        <w:autoSpaceDN w:val="0"/>
        <w:adjustRightInd w:val="0"/>
        <w:ind w:firstLine="540"/>
        <w:rPr>
          <w:rFonts w:ascii="Times New Roman" w:hAnsi="Times New Roman"/>
          <w:sz w:val="22"/>
        </w:rPr>
      </w:pPr>
      <w:r w:rsidRPr="0067397E">
        <w:rPr>
          <w:rFonts w:ascii="Times New Roman" w:hAnsi="Times New Roman"/>
          <w:sz w:val="22"/>
        </w:rPr>
        <w:t>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и организаций с соблюдением требований, установленных законодательством Российской Федерации. О дне рассмотрения указанных вопросов депутат должен быть извещен заблаговременно, но не позднее, чем за 3 дня до даты их рассмотрения</w:t>
      </w:r>
      <w:r w:rsidR="0053287A" w:rsidRPr="0067397E">
        <w:rPr>
          <w:rFonts w:ascii="Times New Roman" w:hAnsi="Times New Roman"/>
          <w:sz w:val="22"/>
        </w:rPr>
        <w:t>;</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участвовать в работе различных объединений депутатов, избирателей, органов территориального общественного самоуправления, собраний трудовых коллективов, граждан по месту жительства;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иметь не более двух помощников, работающих на общественных началах. Полномочия помощников, порядок их работы определяются Положением, утвержденным городским Советом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имеет право на обеспечение документами, принятыми городским Советом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выступать по вопросам своей депутатской деятельности в средствах массовой информации;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 пользоваться иными правами в соответствии с законодательством и </w:t>
      </w:r>
      <w:hyperlink r:id="rId16" w:history="1">
        <w:r w:rsidRPr="0067397E">
          <w:rPr>
            <w:rFonts w:ascii="Times New Roman" w:hAnsi="Times New Roman"/>
            <w:sz w:val="22"/>
          </w:rPr>
          <w:t>Уставом</w:t>
        </w:r>
      </w:hyperlink>
      <w:r w:rsidR="00107784" w:rsidRPr="0067397E">
        <w:rPr>
          <w:rFonts w:ascii="Times New Roman" w:hAnsi="Times New Roman"/>
          <w:sz w:val="22"/>
        </w:rPr>
        <w:t xml:space="preserve"> города Горно-Алтайск</w:t>
      </w:r>
      <w:r w:rsidRPr="0067397E">
        <w:rPr>
          <w:rFonts w:ascii="Times New Roman" w:hAnsi="Times New Roman"/>
          <w:sz w:val="22"/>
        </w:rPr>
        <w:t>.</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Депутат обязан:</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 соблюдать </w:t>
      </w:r>
      <w:hyperlink r:id="rId17" w:history="1">
        <w:r w:rsidRPr="0067397E">
          <w:rPr>
            <w:rFonts w:ascii="Times New Roman" w:hAnsi="Times New Roman"/>
            <w:sz w:val="22"/>
          </w:rPr>
          <w:t>Регламент</w:t>
        </w:r>
      </w:hyperlink>
      <w:r w:rsidRPr="0067397E">
        <w:rPr>
          <w:rFonts w:ascii="Times New Roman" w:hAnsi="Times New Roman"/>
          <w:sz w:val="22"/>
        </w:rPr>
        <w:t xml:space="preserve">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 участвовать в сессиях городского Совета депутатов и заседаниях иных его органов (комитетах, комиссиях), в состав которых он избран. Не позднее, чем за день до начала сессии, заседания органа </w:t>
      </w:r>
      <w:r w:rsidRPr="0067397E">
        <w:rPr>
          <w:rFonts w:ascii="Times New Roman" w:hAnsi="Times New Roman"/>
          <w:sz w:val="22"/>
        </w:rPr>
        <w:lastRenderedPageBreak/>
        <w:t>городского Совета депутатов информировать председателя городского Совета депутатов о невозможности присутствовать на сессиях городского Совета депутатов, заседаниях комитета, комиссий;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выполнять решения и поручения городского Совета депутатов, комитетов, комиссий в сроки, установленные указанными органами, в пределах их компетенции;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работать в своем избирательном округе и отчитываться не реже одного раза в год перед избирателями;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вести прием избирателей не реже одного раза в месяц;</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соблюдать правила депутатской этики, установленные решением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другие обязанности, предусмотренные действующими нормативными актами.</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8. Формы депутатской деятельности</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Формами депутатской деятельности являются: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а) участие в сессиях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б) участие в работе соответствующих постоянных комитетов, комиссий, создаваемых городским Советом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в) участие в выполнении поручений городского Совета депутатов, постоянных комитетов, комиссий;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г) участие в слушаниях, организуемых городским Советом депутатов или постоянными комитетами, комиссиями;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д) работа с избирателями;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е) участие в работе депутатских объединений.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Депутатская деятельность может осуществляться и в иных формах, не противоречащих законодательству.</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9. Работа с избирателями</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поддерживает связь с избирателями своего округа, ответственен перед ними и подотчетен им.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2. Депутат принимает меры по обеспечению прав, свобод и законных интересов своих избирателей: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не реже одного раза в месяц проводит прием граждан;</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изучает общественное мнение, нужды и запросы населения, информирует о них городской Совет депутатов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рассматривает поступившие от них предложения, заявления и жалобы, способствует правильному и своевременному решению содержащихся в них вопросов;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способствует развитию форм непосредственного осуществления населением местного самоуправления, повышению социальной активности граждан, вовлечению их в решение вопросов местного значения.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Депутат информирует избирателей о своей деятельности во время встреч с ними, через средства массовой информации, другими доступными для избирателей способами.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4. Депутат городского Совета депутатов представляет интересы избирателей своего округа, строит свою деятельность в городском Совете депутатов в соответствии со своей предвыборной программой, руководствуется законодательными и нормативными актами Российской Федерации, </w:t>
      </w:r>
      <w:r w:rsidR="00AE457F" w:rsidRPr="0067397E">
        <w:rPr>
          <w:rFonts w:ascii="Times New Roman" w:hAnsi="Times New Roman"/>
          <w:sz w:val="22"/>
        </w:rPr>
        <w:t>Республики Алтай</w:t>
      </w:r>
      <w:r w:rsidRPr="0067397E">
        <w:rPr>
          <w:rFonts w:ascii="Times New Roman" w:hAnsi="Times New Roman"/>
          <w:sz w:val="22"/>
        </w:rPr>
        <w:t xml:space="preserve">, </w:t>
      </w:r>
      <w:hyperlink r:id="rId18" w:history="1">
        <w:r w:rsidRPr="0067397E">
          <w:rPr>
            <w:rFonts w:ascii="Times New Roman" w:hAnsi="Times New Roman"/>
            <w:sz w:val="22"/>
          </w:rPr>
          <w:t>Уставом</w:t>
        </w:r>
      </w:hyperlink>
      <w:r w:rsidRPr="0067397E">
        <w:rPr>
          <w:rFonts w:ascii="Times New Roman" w:hAnsi="Times New Roman"/>
          <w:sz w:val="22"/>
        </w:rPr>
        <w:t xml:space="preserve"> города и </w:t>
      </w:r>
      <w:proofErr w:type="gramStart"/>
      <w:r w:rsidRPr="0067397E">
        <w:rPr>
          <w:rFonts w:ascii="Times New Roman" w:hAnsi="Times New Roman"/>
          <w:sz w:val="22"/>
        </w:rPr>
        <w:t>отчитывается о</w:t>
      </w:r>
      <w:proofErr w:type="gramEnd"/>
      <w:r w:rsidRPr="0067397E">
        <w:rPr>
          <w:rFonts w:ascii="Times New Roman" w:hAnsi="Times New Roman"/>
          <w:sz w:val="22"/>
        </w:rPr>
        <w:t xml:space="preserve"> своей деятельности перед избирателями не реже одного раза в год.</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Депутат, избранный по единому муниципальному избирательному округу, </w:t>
      </w:r>
      <w:proofErr w:type="gramStart"/>
      <w:r w:rsidRPr="0067397E">
        <w:rPr>
          <w:rFonts w:ascii="Times New Roman" w:hAnsi="Times New Roman"/>
          <w:sz w:val="22"/>
        </w:rPr>
        <w:t>отчитывается о</w:t>
      </w:r>
      <w:proofErr w:type="gramEnd"/>
      <w:r w:rsidRPr="0067397E">
        <w:rPr>
          <w:rFonts w:ascii="Times New Roman" w:hAnsi="Times New Roman"/>
          <w:sz w:val="22"/>
        </w:rPr>
        <w:t xml:space="preserve"> своей деятельности и перед избирателями, и перед местным отделением политической партии, по партийному списку которой он получил депутатский мандат.</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5. Отчет может проводиться депутатом в форме встреч с избирателями, либо опубликования письменной информации (отчета) в средствах массовой информации, а также размещения отчета на официальном сайте городского Совета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В случае</w:t>
      </w:r>
      <w:proofErr w:type="gramStart"/>
      <w:r w:rsidRPr="0067397E">
        <w:rPr>
          <w:rFonts w:ascii="Times New Roman" w:hAnsi="Times New Roman"/>
          <w:sz w:val="22"/>
        </w:rPr>
        <w:t>,</w:t>
      </w:r>
      <w:proofErr w:type="gramEnd"/>
      <w:r w:rsidRPr="0067397E">
        <w:rPr>
          <w:rFonts w:ascii="Times New Roman" w:hAnsi="Times New Roman"/>
          <w:sz w:val="22"/>
        </w:rPr>
        <w:t xml:space="preserve"> если отчет проводится в виде встречи депутата с избирателями, оформляется протокол. В протоколе встречи указывается место и время проведения встречи, число присутствующих, кратко излагается суть отчета и выступлений, предложения избирателей. Протокол передается в </w:t>
      </w:r>
      <w:r w:rsidR="00E629F6" w:rsidRPr="0067397E">
        <w:rPr>
          <w:rFonts w:ascii="Times New Roman" w:hAnsi="Times New Roman"/>
          <w:sz w:val="22"/>
        </w:rPr>
        <w:t>Горно-Алтайский</w:t>
      </w:r>
      <w:r w:rsidRPr="0067397E">
        <w:rPr>
          <w:rFonts w:ascii="Times New Roman" w:hAnsi="Times New Roman"/>
          <w:sz w:val="22"/>
        </w:rPr>
        <w:t xml:space="preserve"> городской Совет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6. </w:t>
      </w:r>
      <w:proofErr w:type="gramStart"/>
      <w:r w:rsidRPr="0067397E">
        <w:rPr>
          <w:rFonts w:ascii="Times New Roman" w:hAnsi="Times New Roman"/>
          <w:sz w:val="22"/>
        </w:rPr>
        <w:t xml:space="preserve">Встречи депутата с избирателями проводятся в помещениях, специально отведенных местах, а также на </w:t>
      </w:r>
      <w:proofErr w:type="spellStart"/>
      <w:r w:rsidRPr="0067397E">
        <w:rPr>
          <w:rFonts w:ascii="Times New Roman" w:hAnsi="Times New Roman"/>
          <w:sz w:val="22"/>
        </w:rPr>
        <w:t>внутридворовых</w:t>
      </w:r>
      <w:proofErr w:type="spellEnd"/>
      <w:r w:rsidRPr="0067397E">
        <w:rPr>
          <w:rFonts w:ascii="Times New Roman" w:hAnsi="Times New Roman"/>
          <w:sz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67397E">
        <w:rPr>
          <w:rFonts w:ascii="Times New Roman" w:hAnsi="Times New Roman"/>
          <w:sz w:val="22"/>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7397E">
        <w:rPr>
          <w:rFonts w:ascii="Times New Roman" w:hAnsi="Times New Roman"/>
          <w:sz w:val="22"/>
        </w:rPr>
        <w:t xml:space="preserve"> Уведомление Администрации города о таких встречах не требуется. При этом депутат вправе предварительно проинформировать Администрацию города о дате и времени их проведения.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Администрация города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C710C" w:rsidRPr="0067397E" w:rsidRDefault="0067397E" w:rsidP="008C710C">
      <w:pPr>
        <w:autoSpaceDE w:val="0"/>
        <w:autoSpaceDN w:val="0"/>
        <w:adjustRightInd w:val="0"/>
        <w:ind w:firstLine="540"/>
        <w:rPr>
          <w:rFonts w:ascii="Times New Roman" w:hAnsi="Times New Roman"/>
          <w:sz w:val="22"/>
        </w:rPr>
      </w:pPr>
      <w:hyperlink r:id="rId19" w:history="1">
        <w:r w:rsidR="008C710C" w:rsidRPr="0067397E">
          <w:rPr>
            <w:rFonts w:ascii="Times New Roman" w:hAnsi="Times New Roman"/>
            <w:sz w:val="22"/>
          </w:rPr>
          <w:t>7</w:t>
        </w:r>
      </w:hyperlink>
      <w:r w:rsidR="008C710C" w:rsidRPr="0067397E">
        <w:rPr>
          <w:rFonts w:ascii="Times New Roman" w:hAnsi="Times New Roman"/>
          <w:sz w:val="22"/>
        </w:rPr>
        <w:t>. Депутату обеспечиваются необходимые условия для проведения отчетов и встреч с избирателями. По его просьбе Администрация города, руководители муниципальных предприятий, учреждений безвозмездно выделяют помещение, извещают граждан о времени, месте проведения отчета депутата, его встреч с избирателями или членами общественной организации, направляют по приглашению депутата для участия во встречах своих представителей, оказывают другую помощь.</w:t>
      </w:r>
    </w:p>
    <w:p w:rsidR="008C710C" w:rsidRPr="0067397E" w:rsidRDefault="0067397E" w:rsidP="008C710C">
      <w:pPr>
        <w:autoSpaceDE w:val="0"/>
        <w:autoSpaceDN w:val="0"/>
        <w:adjustRightInd w:val="0"/>
        <w:ind w:firstLine="540"/>
        <w:rPr>
          <w:rFonts w:ascii="Times New Roman" w:hAnsi="Times New Roman"/>
          <w:sz w:val="22"/>
        </w:rPr>
      </w:pPr>
      <w:hyperlink r:id="rId20" w:history="1">
        <w:r w:rsidR="008C710C" w:rsidRPr="0067397E">
          <w:rPr>
            <w:rFonts w:ascii="Times New Roman" w:hAnsi="Times New Roman"/>
            <w:sz w:val="22"/>
          </w:rPr>
          <w:t>8</w:t>
        </w:r>
      </w:hyperlink>
      <w:r w:rsidR="008C710C" w:rsidRPr="0067397E">
        <w:rPr>
          <w:rFonts w:ascii="Times New Roman" w:hAnsi="Times New Roman"/>
          <w:sz w:val="22"/>
        </w:rPr>
        <w:t>. Избирателям предоставляется право отзыва депутата в порядке, установленном действующим законодательством.</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10. Гарантии осуществления полномочий депутата</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Гарантии осуществления полномочий депутата устанавливаются</w:t>
      </w:r>
      <w:r w:rsidR="008D5622" w:rsidRPr="0067397E">
        <w:rPr>
          <w:rFonts w:ascii="Times New Roman" w:hAnsi="Times New Roman"/>
          <w:sz w:val="22"/>
        </w:rPr>
        <w:t xml:space="preserve"> законодательством Российской Федерации, законодательством Республики Алтай,</w:t>
      </w:r>
      <w:r w:rsidRPr="0067397E">
        <w:rPr>
          <w:rFonts w:ascii="Times New Roman" w:hAnsi="Times New Roman"/>
          <w:sz w:val="22"/>
        </w:rPr>
        <w:t xml:space="preserve"> </w:t>
      </w:r>
      <w:hyperlink r:id="rId21" w:history="1">
        <w:r w:rsidRPr="0067397E">
          <w:rPr>
            <w:rFonts w:ascii="Times New Roman" w:hAnsi="Times New Roman"/>
            <w:sz w:val="22"/>
          </w:rPr>
          <w:t>Уставом</w:t>
        </w:r>
      </w:hyperlink>
      <w:r w:rsidRPr="0067397E">
        <w:rPr>
          <w:rFonts w:ascii="Times New Roman" w:hAnsi="Times New Roman"/>
          <w:sz w:val="22"/>
        </w:rPr>
        <w:t xml:space="preserve"> муниципального образования город </w:t>
      </w:r>
      <w:r w:rsidR="00587A96" w:rsidRPr="0067397E">
        <w:rPr>
          <w:rFonts w:ascii="Times New Roman" w:hAnsi="Times New Roman"/>
          <w:sz w:val="22"/>
        </w:rPr>
        <w:t>Горно-Алтайск</w:t>
      </w:r>
      <w:r w:rsidR="008D5622" w:rsidRPr="0067397E">
        <w:rPr>
          <w:rFonts w:ascii="Times New Roman" w:hAnsi="Times New Roman"/>
          <w:sz w:val="22"/>
        </w:rPr>
        <w:t>, настоящим Положением</w:t>
      </w:r>
      <w:r w:rsidRPr="0067397E">
        <w:rPr>
          <w:rFonts w:ascii="Times New Roman" w:hAnsi="Times New Roman"/>
          <w:sz w:val="22"/>
        </w:rPr>
        <w:t xml:space="preserve"> в соответствии с федеральными законами и законами субъектов Российской Федерации.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w:t>
      </w:r>
      <w:proofErr w:type="gramStart"/>
      <w:r w:rsidRPr="0067397E">
        <w:rPr>
          <w:rFonts w:ascii="Times New Roman" w:hAnsi="Times New Roman"/>
          <w:sz w:val="22"/>
        </w:rPr>
        <w:t>Гарантии прав депутатов и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w:t>
      </w:r>
      <w:proofErr w:type="gramEnd"/>
      <w:r w:rsidRPr="0067397E">
        <w:rPr>
          <w:rFonts w:ascii="Times New Roman" w:hAnsi="Times New Roman"/>
          <w:sz w:val="22"/>
        </w:rPr>
        <w:t xml:space="preserve"> служебных транспортных средств, переписки, используемых ими сре</w:t>
      </w:r>
      <w:proofErr w:type="gramStart"/>
      <w:r w:rsidRPr="0067397E">
        <w:rPr>
          <w:rFonts w:ascii="Times New Roman" w:hAnsi="Times New Roman"/>
          <w:sz w:val="22"/>
        </w:rPr>
        <w:t>дств св</w:t>
      </w:r>
      <w:proofErr w:type="gramEnd"/>
      <w:r w:rsidRPr="0067397E">
        <w:rPr>
          <w:rFonts w:ascii="Times New Roman" w:hAnsi="Times New Roman"/>
          <w:sz w:val="22"/>
        </w:rPr>
        <w:t>язи, принадлежащих им документов устанавливаются федеральными законами.</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Депутат и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Данное положение не распространяется на случаи, когда депутатом и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4. Депутат и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2410B" w:rsidRPr="0067397E" w:rsidRDefault="00A2410B" w:rsidP="00A2410B">
      <w:pPr>
        <w:autoSpaceDE w:val="0"/>
        <w:autoSpaceDN w:val="0"/>
        <w:adjustRightInd w:val="0"/>
        <w:ind w:firstLine="540"/>
        <w:rPr>
          <w:rFonts w:ascii="Times New Roman" w:hAnsi="Times New Roman"/>
          <w:sz w:val="22"/>
        </w:rPr>
      </w:pPr>
      <w:r w:rsidRPr="0067397E">
        <w:rPr>
          <w:rFonts w:ascii="Times New Roman" w:hAnsi="Times New Roman"/>
          <w:sz w:val="22"/>
        </w:rPr>
        <w:t xml:space="preserve">5. </w:t>
      </w:r>
      <w:proofErr w:type="gramStart"/>
      <w:r w:rsidRPr="0067397E">
        <w:rPr>
          <w:rFonts w:ascii="Times New Roman" w:hAnsi="Times New Roman"/>
          <w:sz w:val="22"/>
        </w:rPr>
        <w:t xml:space="preserve">Депутатам Горно-Алтайского городского Совета депутатов предоставляется </w:t>
      </w:r>
      <w:r w:rsidR="00B00953" w:rsidRPr="0067397E">
        <w:rPr>
          <w:rFonts w:ascii="Times New Roman" w:hAnsi="Times New Roman"/>
          <w:sz w:val="22"/>
        </w:rPr>
        <w:t>муниципальная</w:t>
      </w:r>
      <w:r w:rsidR="00023C93" w:rsidRPr="0067397E">
        <w:rPr>
          <w:rFonts w:ascii="Times New Roman" w:hAnsi="Times New Roman"/>
          <w:sz w:val="22"/>
        </w:rPr>
        <w:t xml:space="preserve"> (муниципальн</w:t>
      </w:r>
      <w:r w:rsidR="00F66C94" w:rsidRPr="0067397E">
        <w:rPr>
          <w:rFonts w:ascii="Times New Roman" w:hAnsi="Times New Roman"/>
          <w:sz w:val="22"/>
        </w:rPr>
        <w:t>ым</w:t>
      </w:r>
      <w:r w:rsidR="00023C93" w:rsidRPr="0067397E">
        <w:rPr>
          <w:rFonts w:ascii="Times New Roman" w:hAnsi="Times New Roman"/>
          <w:sz w:val="22"/>
        </w:rPr>
        <w:t xml:space="preserve"> образование</w:t>
      </w:r>
      <w:r w:rsidR="00F66C94" w:rsidRPr="0067397E">
        <w:rPr>
          <w:rFonts w:ascii="Times New Roman" w:hAnsi="Times New Roman"/>
          <w:sz w:val="22"/>
        </w:rPr>
        <w:t>м</w:t>
      </w:r>
      <w:r w:rsidR="00023C93" w:rsidRPr="0067397E">
        <w:rPr>
          <w:rFonts w:ascii="Times New Roman" w:hAnsi="Times New Roman"/>
          <w:sz w:val="22"/>
        </w:rPr>
        <w:t xml:space="preserve"> город </w:t>
      </w:r>
      <w:r w:rsidR="00E527E9" w:rsidRPr="0067397E">
        <w:rPr>
          <w:rFonts w:ascii="Times New Roman" w:hAnsi="Times New Roman"/>
          <w:sz w:val="22"/>
        </w:rPr>
        <w:t>«</w:t>
      </w:r>
      <w:r w:rsidR="00023C93" w:rsidRPr="0067397E">
        <w:rPr>
          <w:rFonts w:ascii="Times New Roman" w:hAnsi="Times New Roman"/>
          <w:sz w:val="22"/>
        </w:rPr>
        <w:t>Горно-Алтайск</w:t>
      </w:r>
      <w:r w:rsidR="00E527E9" w:rsidRPr="0067397E">
        <w:rPr>
          <w:rFonts w:ascii="Times New Roman" w:hAnsi="Times New Roman"/>
          <w:sz w:val="22"/>
        </w:rPr>
        <w:t>»</w:t>
      </w:r>
      <w:r w:rsidR="00023C93" w:rsidRPr="0067397E">
        <w:rPr>
          <w:rFonts w:ascii="Times New Roman" w:hAnsi="Times New Roman"/>
          <w:sz w:val="22"/>
        </w:rPr>
        <w:t>)</w:t>
      </w:r>
      <w:r w:rsidRPr="0067397E">
        <w:rPr>
          <w:rFonts w:ascii="Times New Roman" w:hAnsi="Times New Roman"/>
          <w:sz w:val="22"/>
        </w:rPr>
        <w:t xml:space="preserve"> гарантия в сфере возмещения расходов, связанных с добровольным личным страхованием, -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осуществления депутатской деятельности в размере, не превышающем 10 процентов месячного денежного вознаграждения председателя</w:t>
      </w:r>
      <w:proofErr w:type="gramEnd"/>
      <w:r w:rsidRPr="0067397E">
        <w:rPr>
          <w:rFonts w:ascii="Times New Roman" w:hAnsi="Times New Roman"/>
          <w:sz w:val="22"/>
        </w:rPr>
        <w:t xml:space="preserve"> Горно-Алтайского городского совета депутатов (либо Мэра города Горно-Алтайск)</w:t>
      </w:r>
      <w:r w:rsidR="00F571A1" w:rsidRPr="0067397E">
        <w:rPr>
          <w:rFonts w:ascii="Times New Roman" w:hAnsi="Times New Roman"/>
          <w:sz w:val="22"/>
        </w:rPr>
        <w:t>.</w:t>
      </w:r>
    </w:p>
    <w:p w:rsidR="00F571A1" w:rsidRPr="0067397E" w:rsidRDefault="00F571A1" w:rsidP="00F571A1">
      <w:pPr>
        <w:ind w:firstLine="540"/>
        <w:rPr>
          <w:rFonts w:ascii="Times New Roman" w:hAnsi="Times New Roman"/>
          <w:sz w:val="22"/>
        </w:rPr>
      </w:pPr>
      <w:r w:rsidRPr="0067397E">
        <w:rPr>
          <w:rFonts w:ascii="Times New Roman" w:hAnsi="Times New Roman"/>
          <w:sz w:val="22"/>
        </w:rPr>
        <w:t>6. Финансирование расходов, предусмотренных настоящим Положением, осуществляется за счет средств, предусмотренных на обеспечение деятельности представительного органа города Горно-Алтайск.</w:t>
      </w: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lastRenderedPageBreak/>
        <w:t>Статья 11. Депутатский запрос</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или группа депутатов вправе внести на рассмотрение городского Совета депутатов письменное предложение о направлении городским Советом депутатов депутатского запроса. Решением городского Совета депутатов в качестве депутатского запроса может быть признано обращение к государственным органам,</w:t>
      </w:r>
      <w:r w:rsidR="00177763" w:rsidRPr="0067397E">
        <w:rPr>
          <w:rFonts w:ascii="Times New Roman" w:hAnsi="Times New Roman"/>
          <w:sz w:val="22"/>
        </w:rPr>
        <w:t xml:space="preserve"> органам Республики Алтай,</w:t>
      </w:r>
      <w:r w:rsidRPr="0067397E">
        <w:rPr>
          <w:rFonts w:ascii="Times New Roman" w:hAnsi="Times New Roman"/>
          <w:sz w:val="22"/>
        </w:rPr>
        <w:t xml:space="preserve">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городского округа, по вопросам, входящим в компетенцию указанных органов, руководителей и иных должностных лиц.</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Основаниями для направления депутатского запроса служат нарушения </w:t>
      </w:r>
      <w:hyperlink r:id="rId22" w:history="1">
        <w:r w:rsidRPr="0067397E">
          <w:rPr>
            <w:rFonts w:ascii="Times New Roman" w:hAnsi="Times New Roman"/>
            <w:sz w:val="22"/>
          </w:rPr>
          <w:t>Конституции</w:t>
        </w:r>
      </w:hyperlink>
      <w:r w:rsidRPr="0067397E">
        <w:rPr>
          <w:rFonts w:ascii="Times New Roman" w:hAnsi="Times New Roman"/>
          <w:sz w:val="22"/>
        </w:rPr>
        <w:t xml:space="preserve"> Российской Федерации, федеральных законов,</w:t>
      </w:r>
      <w:r w:rsidR="00DF20EF" w:rsidRPr="0067397E">
        <w:rPr>
          <w:rFonts w:ascii="Times New Roman" w:hAnsi="Times New Roman"/>
          <w:sz w:val="22"/>
        </w:rPr>
        <w:t xml:space="preserve"> Конституции Республики Алтай,</w:t>
      </w:r>
      <w:r w:rsidRPr="0067397E">
        <w:rPr>
          <w:rFonts w:ascii="Times New Roman" w:hAnsi="Times New Roman"/>
          <w:sz w:val="22"/>
        </w:rPr>
        <w:t xml:space="preserve"> законов </w:t>
      </w:r>
      <w:r w:rsidR="00AF1D94" w:rsidRPr="0067397E">
        <w:rPr>
          <w:rFonts w:ascii="Times New Roman" w:hAnsi="Times New Roman"/>
          <w:sz w:val="22"/>
        </w:rPr>
        <w:t>Республики Алтай</w:t>
      </w:r>
      <w:r w:rsidRPr="0067397E">
        <w:rPr>
          <w:rFonts w:ascii="Times New Roman" w:hAnsi="Times New Roman"/>
          <w:sz w:val="22"/>
        </w:rPr>
        <w:t xml:space="preserve">, иных нормативных правовых актов </w:t>
      </w:r>
      <w:r w:rsidR="00AF1D94" w:rsidRPr="0067397E">
        <w:rPr>
          <w:rFonts w:ascii="Times New Roman" w:hAnsi="Times New Roman"/>
          <w:sz w:val="22"/>
        </w:rPr>
        <w:t>Республики Алтай</w:t>
      </w:r>
      <w:r w:rsidRPr="0067397E">
        <w:rPr>
          <w:rFonts w:ascii="Times New Roman" w:hAnsi="Times New Roman"/>
          <w:sz w:val="22"/>
        </w:rPr>
        <w:t>,</w:t>
      </w:r>
      <w:r w:rsidR="00752BF0" w:rsidRPr="0067397E">
        <w:rPr>
          <w:rFonts w:ascii="Times New Roman" w:hAnsi="Times New Roman"/>
          <w:sz w:val="22"/>
        </w:rPr>
        <w:t xml:space="preserve"> </w:t>
      </w:r>
      <w:hyperlink r:id="rId23" w:history="1">
        <w:proofErr w:type="gramStart"/>
        <w:r w:rsidR="00752BF0" w:rsidRPr="0067397E">
          <w:rPr>
            <w:rFonts w:ascii="Times New Roman" w:hAnsi="Times New Roman"/>
            <w:sz w:val="22"/>
          </w:rPr>
          <w:t>Устав</w:t>
        </w:r>
        <w:proofErr w:type="gramEnd"/>
      </w:hyperlink>
      <w:r w:rsidR="00752BF0" w:rsidRPr="0067397E">
        <w:rPr>
          <w:rFonts w:ascii="Times New Roman" w:hAnsi="Times New Roman"/>
          <w:sz w:val="22"/>
        </w:rPr>
        <w:t>а муниципального образования город Горно-Алтайск,</w:t>
      </w:r>
      <w:r w:rsidRPr="0067397E">
        <w:rPr>
          <w:rFonts w:ascii="Times New Roman" w:hAnsi="Times New Roman"/>
          <w:sz w:val="22"/>
        </w:rPr>
        <w:t xml:space="preserve"> настоящего </w:t>
      </w:r>
      <w:hyperlink r:id="rId24" w:history="1">
        <w:r w:rsidR="00752BF0" w:rsidRPr="0067397E">
          <w:rPr>
            <w:rFonts w:ascii="Times New Roman" w:hAnsi="Times New Roman"/>
            <w:sz w:val="22"/>
          </w:rPr>
          <w:t>Положения</w:t>
        </w:r>
      </w:hyperlink>
      <w:r w:rsidRPr="0067397E">
        <w:rPr>
          <w:rFonts w:ascii="Times New Roman" w:hAnsi="Times New Roman"/>
          <w:sz w:val="22"/>
        </w:rPr>
        <w:t xml:space="preserve"> и иных муниципальных правовых актов, а также другие основания, признаваемые городским Советом депутатов достаточными для направления депутатского запроса.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3. Руководитель органа или должностное лицо, которому направлен депутатский запрос, </w:t>
      </w:r>
      <w:proofErr w:type="gramStart"/>
      <w:r w:rsidRPr="0067397E">
        <w:rPr>
          <w:rFonts w:ascii="Times New Roman" w:hAnsi="Times New Roman"/>
          <w:sz w:val="22"/>
        </w:rPr>
        <w:t>обязаны</w:t>
      </w:r>
      <w:proofErr w:type="gramEnd"/>
      <w:r w:rsidRPr="0067397E">
        <w:rPr>
          <w:rFonts w:ascii="Times New Roman" w:hAnsi="Times New Roman"/>
          <w:sz w:val="22"/>
        </w:rPr>
        <w:t xml:space="preserve"> дать на него письменный ответ в соответствии с действующим законодательством. Ответ оглашается председательствующим на</w:t>
      </w:r>
      <w:r w:rsidR="00F85AA2" w:rsidRPr="0067397E">
        <w:rPr>
          <w:rFonts w:ascii="Times New Roman" w:hAnsi="Times New Roman"/>
          <w:sz w:val="22"/>
        </w:rPr>
        <w:t xml:space="preserve"> </w:t>
      </w:r>
      <w:r w:rsidR="00DF20EF" w:rsidRPr="0067397E">
        <w:rPr>
          <w:rFonts w:ascii="Times New Roman" w:hAnsi="Times New Roman"/>
          <w:sz w:val="22"/>
        </w:rPr>
        <w:t>ближайшей</w:t>
      </w:r>
      <w:r w:rsidRPr="0067397E">
        <w:rPr>
          <w:rFonts w:ascii="Times New Roman" w:hAnsi="Times New Roman"/>
          <w:sz w:val="22"/>
        </w:rPr>
        <w:t xml:space="preserve"> сессии гор</w:t>
      </w:r>
      <w:r w:rsidR="00F85AA2" w:rsidRPr="0067397E">
        <w:rPr>
          <w:rFonts w:ascii="Times New Roman" w:hAnsi="Times New Roman"/>
          <w:sz w:val="22"/>
        </w:rPr>
        <w:t>одского Совета депутатов</w:t>
      </w:r>
      <w:r w:rsidRPr="0067397E">
        <w:rPr>
          <w:rFonts w:ascii="Times New Roman" w:hAnsi="Times New Roman"/>
          <w:sz w:val="22"/>
        </w:rPr>
        <w:t>,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12. Депутатское расследование</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По предложению депутата или группы депутатов городской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w:t>
      </w:r>
      <w:r w:rsidR="008B0785" w:rsidRPr="0067397E">
        <w:rPr>
          <w:rFonts w:ascii="Times New Roman" w:hAnsi="Times New Roman"/>
          <w:sz w:val="22"/>
        </w:rPr>
        <w:t xml:space="preserve"> и комитеты</w:t>
      </w:r>
      <w:r w:rsidRPr="0067397E">
        <w:rPr>
          <w:rFonts w:ascii="Times New Roman" w:hAnsi="Times New Roman"/>
          <w:sz w:val="22"/>
        </w:rPr>
        <w:t>, депутатские объединения.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r w:rsidR="00437AF6" w:rsidRPr="0067397E">
        <w:rPr>
          <w:rFonts w:ascii="Times New Roman" w:hAnsi="Times New Roman"/>
          <w:sz w:val="22"/>
        </w:rPr>
        <w:t xml:space="preserve">нарушения </w:t>
      </w:r>
      <w:hyperlink r:id="rId25" w:history="1">
        <w:r w:rsidR="00437AF6" w:rsidRPr="0067397E">
          <w:rPr>
            <w:rFonts w:ascii="Times New Roman" w:hAnsi="Times New Roman"/>
            <w:sz w:val="22"/>
          </w:rPr>
          <w:t>Конституции</w:t>
        </w:r>
      </w:hyperlink>
      <w:r w:rsidR="00437AF6" w:rsidRPr="0067397E">
        <w:rPr>
          <w:rFonts w:ascii="Times New Roman" w:hAnsi="Times New Roman"/>
          <w:sz w:val="22"/>
        </w:rPr>
        <w:t xml:space="preserve"> Российской Федерации, федеральных законов, Конституции Республики Алтай, законов Республики Алтай, иных нормативных правовых актов Республики Алтай, </w:t>
      </w:r>
      <w:hyperlink r:id="rId26" w:history="1">
        <w:proofErr w:type="gramStart"/>
        <w:r w:rsidR="00437AF6" w:rsidRPr="0067397E">
          <w:rPr>
            <w:rFonts w:ascii="Times New Roman" w:hAnsi="Times New Roman"/>
            <w:sz w:val="22"/>
          </w:rPr>
          <w:t>Устав</w:t>
        </w:r>
        <w:proofErr w:type="gramEnd"/>
      </w:hyperlink>
      <w:r w:rsidR="00437AF6" w:rsidRPr="0067397E">
        <w:rPr>
          <w:rFonts w:ascii="Times New Roman" w:hAnsi="Times New Roman"/>
          <w:sz w:val="22"/>
        </w:rPr>
        <w:t>а муниципального образования город Горно-Алтайск, и иных муниципальных правовых актов</w:t>
      </w:r>
      <w:r w:rsidRPr="0067397E">
        <w:rPr>
          <w:rFonts w:ascii="Times New Roman" w:hAnsi="Times New Roman"/>
          <w:sz w:val="22"/>
        </w:rPr>
        <w:t>, событие, имеющее большой общественный резонанс, а также создание препятствий деятельности городского Совета депутатов</w:t>
      </w:r>
      <w:r w:rsidR="001075F8" w:rsidRPr="0067397E">
        <w:rPr>
          <w:rFonts w:ascii="Times New Roman" w:hAnsi="Times New Roman"/>
          <w:sz w:val="22"/>
        </w:rPr>
        <w:t xml:space="preserve"> или депутатам городского Совета депутатов</w:t>
      </w:r>
      <w:r w:rsidRPr="0067397E">
        <w:rPr>
          <w:rFonts w:ascii="Times New Roman" w:hAnsi="Times New Roman"/>
          <w:sz w:val="22"/>
        </w:rPr>
        <w:t>, обвинений в адрес депутатов, национальные конфликты и другие основания, признаваемые городским Советом депутатов достаточными для назначения депутатского расследования.</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3. Для проведения депутатского расследования формируется специальная комиссия из числа депутатов.</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4. </w:t>
      </w:r>
      <w:proofErr w:type="gramStart"/>
      <w:r w:rsidRPr="0067397E">
        <w:rPr>
          <w:rFonts w:ascii="Times New Roman" w:hAnsi="Times New Roman"/>
          <w:sz w:val="22"/>
        </w:rPr>
        <w:t>Глава города</w:t>
      </w:r>
      <w:r w:rsidR="005829DF" w:rsidRPr="0067397E">
        <w:rPr>
          <w:rFonts w:ascii="Times New Roman" w:hAnsi="Times New Roman"/>
          <w:sz w:val="22"/>
        </w:rPr>
        <w:t xml:space="preserve"> (Мэр города)</w:t>
      </w:r>
      <w:r w:rsidRPr="0067397E">
        <w:rPr>
          <w:rFonts w:ascii="Times New Roman" w:hAnsi="Times New Roman"/>
          <w:sz w:val="22"/>
        </w:rPr>
        <w:t xml:space="preserve">, иные должностные лица органов местного самоуправления и органов государственной власти </w:t>
      </w:r>
      <w:r w:rsidR="006D38E4" w:rsidRPr="0067397E">
        <w:rPr>
          <w:rFonts w:ascii="Times New Roman" w:hAnsi="Times New Roman"/>
          <w:sz w:val="22"/>
        </w:rPr>
        <w:t>Республики Алтай</w:t>
      </w:r>
      <w:r w:rsidRPr="0067397E">
        <w:rPr>
          <w:rFonts w:ascii="Times New Roman" w:hAnsi="Times New Roman"/>
          <w:sz w:val="22"/>
        </w:rPr>
        <w:t>, руководители общественных объединений и организаций, расположенных на территории городского округа,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roofErr w:type="gramEnd"/>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5. Результатом депутатского расследования является мотивированное заключение.</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Заключение рассматривается на</w:t>
      </w:r>
      <w:r w:rsidR="006D38E4" w:rsidRPr="0067397E">
        <w:rPr>
          <w:rFonts w:ascii="Times New Roman" w:hAnsi="Times New Roman"/>
          <w:sz w:val="22"/>
        </w:rPr>
        <w:t xml:space="preserve"> ближайшей</w:t>
      </w:r>
      <w:r w:rsidRPr="0067397E">
        <w:rPr>
          <w:rFonts w:ascii="Times New Roman" w:hAnsi="Times New Roman"/>
          <w:sz w:val="22"/>
        </w:rPr>
        <w:t xml:space="preserve"> сессии городского Совета депутатов и по нему принимается соответствующее решение.</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 xml:space="preserve">Статья 13. Ответственность депутата за </w:t>
      </w:r>
      <w:proofErr w:type="gramStart"/>
      <w:r w:rsidRPr="0067397E">
        <w:rPr>
          <w:rFonts w:ascii="Times New Roman" w:hAnsi="Times New Roman"/>
          <w:sz w:val="22"/>
        </w:rPr>
        <w:t>систематическое</w:t>
      </w:r>
      <w:proofErr w:type="gramEnd"/>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неучастие в работе городского Совета депутатов</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1. Депутат несет ответственность за систематическое неучастие в работе сессии и заседаниях постоянных комитетов, комиссий городского Совета.</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Систематическим неучастием в работе городского Совета депутатов признается неучастие в работе без уважительных причин более чем в трех сессиях и заседаниях постоянных комитетов, комиссий подряд, а также регулярное и без уважительных причин неисполнение поручений городского Совета депутатов, председателей комитетов, комиссий.</w:t>
      </w:r>
    </w:p>
    <w:p w:rsidR="008C710C" w:rsidRPr="0067397E" w:rsidRDefault="008C710C"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2. В случае систематического неучастия депутата в работе городского Совета депутатов (сессий и заседаний постоянных комитетов, комиссий) городской Совет по предложению </w:t>
      </w:r>
      <w:r w:rsidR="00DA5B2B" w:rsidRPr="0067397E">
        <w:rPr>
          <w:rFonts w:ascii="Times New Roman" w:hAnsi="Times New Roman"/>
          <w:sz w:val="22"/>
        </w:rPr>
        <w:t>комиссии по</w:t>
      </w:r>
      <w:r w:rsidRPr="0067397E">
        <w:rPr>
          <w:rFonts w:ascii="Times New Roman" w:hAnsi="Times New Roman"/>
          <w:sz w:val="22"/>
        </w:rPr>
        <w:t xml:space="preserve"> вопросам</w:t>
      </w:r>
      <w:r w:rsidR="00DA5B2B" w:rsidRPr="0067397E">
        <w:rPr>
          <w:rFonts w:ascii="Times New Roman" w:hAnsi="Times New Roman"/>
          <w:sz w:val="22"/>
        </w:rPr>
        <w:t xml:space="preserve"> </w:t>
      </w:r>
      <w:r w:rsidR="00DA5B2B" w:rsidRPr="0067397E">
        <w:rPr>
          <w:rFonts w:ascii="Times New Roman" w:hAnsi="Times New Roman"/>
          <w:sz w:val="22"/>
        </w:rPr>
        <w:lastRenderedPageBreak/>
        <w:t>депутатской</w:t>
      </w:r>
      <w:r w:rsidRPr="0067397E">
        <w:rPr>
          <w:rFonts w:ascii="Times New Roman" w:hAnsi="Times New Roman"/>
          <w:sz w:val="22"/>
        </w:rPr>
        <w:t xml:space="preserve"> этики городского Совета депутатов принимает решение об информировании избирателей в средствах массовой информации о неучастии депутата в работе городского Совета депутатов.</w:t>
      </w:r>
    </w:p>
    <w:p w:rsidR="00FD6ADF" w:rsidRPr="0067397E" w:rsidRDefault="00FD6ADF" w:rsidP="008C710C">
      <w:pPr>
        <w:autoSpaceDE w:val="0"/>
        <w:autoSpaceDN w:val="0"/>
        <w:adjustRightInd w:val="0"/>
        <w:ind w:firstLine="540"/>
        <w:rPr>
          <w:rFonts w:ascii="Times New Roman" w:hAnsi="Times New Roman"/>
          <w:sz w:val="22"/>
        </w:rPr>
      </w:pPr>
      <w:r w:rsidRPr="0067397E">
        <w:rPr>
          <w:rFonts w:ascii="Times New Roman" w:hAnsi="Times New Roman"/>
          <w:sz w:val="22"/>
        </w:rPr>
        <w:t xml:space="preserve">3. </w:t>
      </w:r>
      <w:r w:rsidRPr="0067397E">
        <w:rPr>
          <w:rFonts w:ascii="Times New Roman" w:hAnsi="Times New Roman"/>
          <w:sz w:val="22"/>
          <w:shd w:val="clear" w:color="auto" w:fill="FFFFFF"/>
        </w:rPr>
        <w:t>Депутату, не участвующему без уважительной причины в работе сессий, заседаний комитетов Горно-Алтайского городского Совета депутатов</w:t>
      </w:r>
      <w:r w:rsidR="00FE6146" w:rsidRPr="0067397E">
        <w:rPr>
          <w:rFonts w:ascii="Times New Roman" w:hAnsi="Times New Roman"/>
          <w:sz w:val="22"/>
          <w:shd w:val="clear" w:color="auto" w:fill="FFFFFF"/>
        </w:rPr>
        <w:t>, постоянных комиссий</w:t>
      </w:r>
      <w:r w:rsidRPr="0067397E">
        <w:rPr>
          <w:rFonts w:ascii="Times New Roman" w:hAnsi="Times New Roman"/>
          <w:sz w:val="22"/>
          <w:shd w:val="clear" w:color="auto" w:fill="FFFFFF"/>
        </w:rPr>
        <w:t>, не возмещаются расходы</w:t>
      </w:r>
      <w:r w:rsidR="00C43040" w:rsidRPr="0067397E">
        <w:rPr>
          <w:rFonts w:ascii="Times New Roman" w:hAnsi="Times New Roman"/>
          <w:sz w:val="22"/>
          <w:shd w:val="clear" w:color="auto" w:fill="FFFFFF"/>
        </w:rPr>
        <w:t xml:space="preserve"> (компенсационные выплаты)</w:t>
      </w:r>
      <w:r w:rsidRPr="0067397E">
        <w:rPr>
          <w:rFonts w:ascii="Times New Roman" w:hAnsi="Times New Roman"/>
          <w:sz w:val="22"/>
          <w:shd w:val="clear" w:color="auto" w:fill="FFFFFF"/>
        </w:rPr>
        <w:t>, связанные с депутатской деятельностью</w:t>
      </w:r>
      <w:r w:rsidR="00C43040" w:rsidRPr="0067397E">
        <w:rPr>
          <w:rFonts w:ascii="Times New Roman" w:hAnsi="Times New Roman"/>
          <w:sz w:val="22"/>
          <w:shd w:val="clear" w:color="auto" w:fill="FFFFFF"/>
        </w:rPr>
        <w:t>.</w:t>
      </w:r>
    </w:p>
    <w:p w:rsidR="008C710C" w:rsidRPr="0067397E" w:rsidRDefault="008C710C" w:rsidP="008C710C">
      <w:pPr>
        <w:autoSpaceDE w:val="0"/>
        <w:autoSpaceDN w:val="0"/>
        <w:adjustRightInd w:val="0"/>
        <w:rPr>
          <w:rFonts w:ascii="Times New Roman" w:hAnsi="Times New Roman"/>
          <w:sz w:val="22"/>
        </w:rPr>
      </w:pP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Статья 14. Ответственность за неисполнение настоящего</w:t>
      </w:r>
    </w:p>
    <w:p w:rsidR="008C710C" w:rsidRPr="0067397E" w:rsidRDefault="008C710C" w:rsidP="008C710C">
      <w:pPr>
        <w:autoSpaceDE w:val="0"/>
        <w:autoSpaceDN w:val="0"/>
        <w:adjustRightInd w:val="0"/>
        <w:jc w:val="center"/>
        <w:rPr>
          <w:rFonts w:ascii="Times New Roman" w:hAnsi="Times New Roman"/>
          <w:sz w:val="22"/>
        </w:rPr>
      </w:pPr>
      <w:r w:rsidRPr="0067397E">
        <w:rPr>
          <w:rFonts w:ascii="Times New Roman" w:hAnsi="Times New Roman"/>
          <w:sz w:val="22"/>
        </w:rPr>
        <w:t>Положения</w:t>
      </w:r>
    </w:p>
    <w:p w:rsidR="008C710C" w:rsidRPr="0067397E" w:rsidRDefault="008C710C" w:rsidP="008C710C">
      <w:pPr>
        <w:autoSpaceDE w:val="0"/>
        <w:autoSpaceDN w:val="0"/>
        <w:adjustRightInd w:val="0"/>
        <w:rPr>
          <w:rFonts w:ascii="Times New Roman" w:hAnsi="Times New Roman"/>
          <w:sz w:val="22"/>
        </w:rPr>
      </w:pPr>
    </w:p>
    <w:p w:rsidR="00F80F40" w:rsidRPr="0067397E" w:rsidRDefault="00F80F40" w:rsidP="00F80F40">
      <w:pPr>
        <w:pStyle w:val="headertext"/>
        <w:shd w:val="clear" w:color="auto" w:fill="FFFFFF"/>
        <w:spacing w:before="0" w:beforeAutospacing="0" w:after="0" w:afterAutospacing="0" w:line="288" w:lineRule="atLeast"/>
        <w:ind w:firstLine="708"/>
        <w:jc w:val="both"/>
        <w:textAlignment w:val="baseline"/>
        <w:rPr>
          <w:sz w:val="22"/>
          <w:szCs w:val="22"/>
        </w:rPr>
      </w:pPr>
      <w:r w:rsidRPr="0067397E">
        <w:rPr>
          <w:sz w:val="22"/>
          <w:szCs w:val="22"/>
        </w:rPr>
        <w:t xml:space="preserve">1. </w:t>
      </w:r>
      <w:proofErr w:type="gramStart"/>
      <w:r w:rsidR="008C710C" w:rsidRPr="0067397E">
        <w:rPr>
          <w:sz w:val="22"/>
          <w:szCs w:val="22"/>
        </w:rPr>
        <w:t xml:space="preserve">За неисполнение или ненадлежащее исполнение настоящего Положения </w:t>
      </w:r>
      <w:r w:rsidR="00F43700" w:rsidRPr="0067397E">
        <w:rPr>
          <w:spacing w:val="2"/>
          <w:sz w:val="22"/>
          <w:szCs w:val="22"/>
          <w:shd w:val="clear" w:color="auto" w:fill="FFFFFF"/>
        </w:rPr>
        <w:t>должностным лицам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законных требований</w:t>
      </w:r>
      <w:r w:rsidR="0038695F" w:rsidRPr="0067397E">
        <w:rPr>
          <w:spacing w:val="2"/>
          <w:sz w:val="22"/>
          <w:szCs w:val="22"/>
          <w:shd w:val="clear" w:color="auto" w:fill="FFFFFF"/>
        </w:rPr>
        <w:t xml:space="preserve"> депутата</w:t>
      </w:r>
      <w:r w:rsidR="00602D5C" w:rsidRPr="0067397E">
        <w:rPr>
          <w:spacing w:val="2"/>
          <w:sz w:val="22"/>
          <w:szCs w:val="22"/>
          <w:shd w:val="clear" w:color="auto" w:fill="FFFFFF"/>
        </w:rPr>
        <w:t xml:space="preserve"> Горно-Алтайского</w:t>
      </w:r>
      <w:r w:rsidR="0038695F" w:rsidRPr="0067397E">
        <w:rPr>
          <w:spacing w:val="2"/>
          <w:sz w:val="22"/>
          <w:szCs w:val="22"/>
          <w:shd w:val="clear" w:color="auto" w:fill="FFFFFF"/>
        </w:rPr>
        <w:t xml:space="preserve"> городского Совета депутатов</w:t>
      </w:r>
      <w:r w:rsidR="008C710C" w:rsidRPr="0067397E">
        <w:rPr>
          <w:sz w:val="22"/>
          <w:szCs w:val="22"/>
        </w:rPr>
        <w:t xml:space="preserve"> несут ответственность в соответствии с</w:t>
      </w:r>
      <w:r w:rsidR="005F5BAA" w:rsidRPr="0067397E">
        <w:rPr>
          <w:sz w:val="22"/>
          <w:szCs w:val="22"/>
        </w:rPr>
        <w:t xml:space="preserve"> законодательством Российской Федерации,</w:t>
      </w:r>
      <w:r w:rsidR="008C710C" w:rsidRPr="0067397E">
        <w:rPr>
          <w:sz w:val="22"/>
          <w:szCs w:val="22"/>
        </w:rPr>
        <w:t xml:space="preserve"> </w:t>
      </w:r>
      <w:r w:rsidR="00461392" w:rsidRPr="0067397E">
        <w:rPr>
          <w:sz w:val="22"/>
          <w:szCs w:val="22"/>
        </w:rPr>
        <w:t>Законом Республики Алтай от 10.11.2015г. № 69-РЗ «Об административных правонарушениях в Республике Алтай».</w:t>
      </w:r>
      <w:proofErr w:type="gramEnd"/>
    </w:p>
    <w:p w:rsidR="001C6AF8" w:rsidRPr="0067397E" w:rsidRDefault="00F80F40" w:rsidP="001C6AF8">
      <w:pPr>
        <w:pStyle w:val="headertext"/>
        <w:shd w:val="clear" w:color="auto" w:fill="FFFFFF"/>
        <w:spacing w:before="0" w:beforeAutospacing="0" w:after="0" w:afterAutospacing="0" w:line="288" w:lineRule="atLeast"/>
        <w:ind w:firstLine="708"/>
        <w:jc w:val="both"/>
        <w:textAlignment w:val="baseline"/>
        <w:rPr>
          <w:sz w:val="22"/>
          <w:szCs w:val="22"/>
        </w:rPr>
      </w:pPr>
      <w:r w:rsidRPr="0067397E">
        <w:rPr>
          <w:sz w:val="22"/>
          <w:szCs w:val="22"/>
        </w:rPr>
        <w:t xml:space="preserve">2. </w:t>
      </w:r>
      <w:proofErr w:type="gramStart"/>
      <w:r w:rsidRPr="0067397E">
        <w:rPr>
          <w:sz w:val="22"/>
          <w:szCs w:val="22"/>
        </w:rPr>
        <w:t xml:space="preserve">Невыполнение должностными лицами и работниками органов государственной власти Республики Алтай, органов местного самоуправления в Республике Алтай, организаций, общественных объединений, действующих на территории Республики Алтай, положений настоящего Закона, в том числе предоставление ими заведомо ложной информации или несоблюдение установленных настоящим Законом сроков и порядка предоставления информации, влекут за собой ответственность, предусмотренную </w:t>
      </w:r>
      <w:hyperlink r:id="rId27" w:history="1">
        <w:r w:rsidRPr="0067397E">
          <w:rPr>
            <w:sz w:val="22"/>
            <w:szCs w:val="22"/>
          </w:rPr>
          <w:t>Законом</w:t>
        </w:r>
      </w:hyperlink>
      <w:r w:rsidRPr="0067397E">
        <w:rPr>
          <w:sz w:val="22"/>
          <w:szCs w:val="22"/>
        </w:rPr>
        <w:t xml:space="preserve"> Республики Алтай от 24 июня 2003 года N 12-8</w:t>
      </w:r>
      <w:proofErr w:type="gramEnd"/>
      <w:r w:rsidRPr="0067397E">
        <w:rPr>
          <w:sz w:val="22"/>
          <w:szCs w:val="22"/>
        </w:rPr>
        <w:t xml:space="preserve"> "Об административных правонарушениях в Республике Алтай".</w:t>
      </w:r>
    </w:p>
    <w:p w:rsidR="00F80F40" w:rsidRPr="0067397E" w:rsidRDefault="001C6AF8" w:rsidP="001C6AF8">
      <w:pPr>
        <w:pStyle w:val="headertext"/>
        <w:shd w:val="clear" w:color="auto" w:fill="FFFFFF"/>
        <w:spacing w:before="0" w:beforeAutospacing="0" w:after="0" w:afterAutospacing="0" w:line="288" w:lineRule="atLeast"/>
        <w:ind w:firstLine="708"/>
        <w:jc w:val="both"/>
        <w:textAlignment w:val="baseline"/>
        <w:rPr>
          <w:sz w:val="22"/>
          <w:szCs w:val="22"/>
        </w:rPr>
      </w:pPr>
      <w:r w:rsidRPr="0067397E">
        <w:rPr>
          <w:sz w:val="22"/>
          <w:szCs w:val="22"/>
        </w:rPr>
        <w:t xml:space="preserve">3. </w:t>
      </w:r>
      <w:r w:rsidR="00F80F40" w:rsidRPr="0067397E">
        <w:rPr>
          <w:sz w:val="22"/>
          <w:szCs w:val="22"/>
        </w:rPr>
        <w:t xml:space="preserve">Неуважение к депутату, выразившееся в совершении кем бы то ни было действий, свидетельствующих о явном пренебрежении к </w:t>
      </w:r>
      <w:r w:rsidRPr="0067397E">
        <w:rPr>
          <w:sz w:val="22"/>
          <w:szCs w:val="22"/>
        </w:rPr>
        <w:t>Горно-Алтайскому городскому Совету депутатов</w:t>
      </w:r>
      <w:r w:rsidR="00F80F40" w:rsidRPr="0067397E">
        <w:rPr>
          <w:sz w:val="22"/>
          <w:szCs w:val="22"/>
        </w:rPr>
        <w:t xml:space="preserve"> Республики Алтай или к установленным настоящим </w:t>
      </w:r>
      <w:r w:rsidR="00112360" w:rsidRPr="0067397E">
        <w:rPr>
          <w:sz w:val="22"/>
          <w:szCs w:val="22"/>
        </w:rPr>
        <w:t>Положением</w:t>
      </w:r>
      <w:r w:rsidR="00F80F40" w:rsidRPr="0067397E">
        <w:rPr>
          <w:sz w:val="22"/>
          <w:szCs w:val="22"/>
        </w:rPr>
        <w:t xml:space="preserve"> правилам, влечет за собой ответственность, предусмотренную законодательством.</w:t>
      </w:r>
    </w:p>
    <w:p w:rsidR="0067397E" w:rsidRPr="0067397E" w:rsidRDefault="0067397E">
      <w:pPr>
        <w:pStyle w:val="headertext"/>
        <w:shd w:val="clear" w:color="auto" w:fill="FFFFFF"/>
        <w:spacing w:before="0" w:beforeAutospacing="0" w:after="0" w:afterAutospacing="0" w:line="288" w:lineRule="atLeast"/>
        <w:ind w:firstLine="708"/>
        <w:jc w:val="both"/>
        <w:textAlignment w:val="baseline"/>
        <w:rPr>
          <w:sz w:val="22"/>
          <w:szCs w:val="22"/>
        </w:rPr>
      </w:pPr>
    </w:p>
    <w:p w:rsidR="0067397E" w:rsidRPr="0067397E" w:rsidRDefault="0067397E">
      <w:pPr>
        <w:pStyle w:val="headertext"/>
        <w:shd w:val="clear" w:color="auto" w:fill="FFFFFF"/>
        <w:spacing w:before="0" w:beforeAutospacing="0" w:after="0" w:afterAutospacing="0" w:line="288" w:lineRule="atLeast"/>
        <w:ind w:firstLine="708"/>
        <w:jc w:val="both"/>
        <w:textAlignment w:val="baseline"/>
        <w:rPr>
          <w:sz w:val="22"/>
          <w:szCs w:val="22"/>
        </w:rPr>
      </w:pPr>
      <w:bookmarkStart w:id="0" w:name="_GoBack"/>
      <w:bookmarkEnd w:id="0"/>
    </w:p>
    <w:sectPr w:rsidR="0067397E" w:rsidRPr="0067397E" w:rsidSect="003767A5">
      <w:pgSz w:w="12240" w:h="15840"/>
      <w:pgMar w:top="28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C710C"/>
    <w:rsid w:val="00023C93"/>
    <w:rsid w:val="000252EF"/>
    <w:rsid w:val="000707A2"/>
    <w:rsid w:val="000A6D6C"/>
    <w:rsid w:val="001075F8"/>
    <w:rsid w:val="00107784"/>
    <w:rsid w:val="00112360"/>
    <w:rsid w:val="00114D90"/>
    <w:rsid w:val="00165C3E"/>
    <w:rsid w:val="00177763"/>
    <w:rsid w:val="001C6A2E"/>
    <w:rsid w:val="001C6AF8"/>
    <w:rsid w:val="002042A9"/>
    <w:rsid w:val="0023742C"/>
    <w:rsid w:val="002762E8"/>
    <w:rsid w:val="00285BAA"/>
    <w:rsid w:val="002A0617"/>
    <w:rsid w:val="002A5DDF"/>
    <w:rsid w:val="002B112A"/>
    <w:rsid w:val="002D3DE6"/>
    <w:rsid w:val="002D41EE"/>
    <w:rsid w:val="002F45DD"/>
    <w:rsid w:val="003227B8"/>
    <w:rsid w:val="0032707C"/>
    <w:rsid w:val="00366490"/>
    <w:rsid w:val="003732F7"/>
    <w:rsid w:val="003767A5"/>
    <w:rsid w:val="0038695F"/>
    <w:rsid w:val="00387482"/>
    <w:rsid w:val="003B0F95"/>
    <w:rsid w:val="003B132E"/>
    <w:rsid w:val="003D30C3"/>
    <w:rsid w:val="003D5743"/>
    <w:rsid w:val="00402EA7"/>
    <w:rsid w:val="004179B2"/>
    <w:rsid w:val="00417CA7"/>
    <w:rsid w:val="00433C40"/>
    <w:rsid w:val="0043782B"/>
    <w:rsid w:val="00437AF6"/>
    <w:rsid w:val="00461392"/>
    <w:rsid w:val="0046733E"/>
    <w:rsid w:val="00467B47"/>
    <w:rsid w:val="004703B5"/>
    <w:rsid w:val="0047737A"/>
    <w:rsid w:val="00481E7A"/>
    <w:rsid w:val="00490D6B"/>
    <w:rsid w:val="00495DFC"/>
    <w:rsid w:val="004972F4"/>
    <w:rsid w:val="005028F2"/>
    <w:rsid w:val="00512739"/>
    <w:rsid w:val="00522319"/>
    <w:rsid w:val="0053287A"/>
    <w:rsid w:val="00544DB1"/>
    <w:rsid w:val="005623DB"/>
    <w:rsid w:val="00570AF8"/>
    <w:rsid w:val="00575D79"/>
    <w:rsid w:val="005829DF"/>
    <w:rsid w:val="00587A96"/>
    <w:rsid w:val="005A0A5C"/>
    <w:rsid w:val="005B6069"/>
    <w:rsid w:val="005B70D2"/>
    <w:rsid w:val="005F5BAA"/>
    <w:rsid w:val="00602D5C"/>
    <w:rsid w:val="00613419"/>
    <w:rsid w:val="00624DF0"/>
    <w:rsid w:val="00663E05"/>
    <w:rsid w:val="0067397E"/>
    <w:rsid w:val="006D38E4"/>
    <w:rsid w:val="00752BF0"/>
    <w:rsid w:val="00797615"/>
    <w:rsid w:val="007B3805"/>
    <w:rsid w:val="007B5D50"/>
    <w:rsid w:val="00841A39"/>
    <w:rsid w:val="00876F73"/>
    <w:rsid w:val="008B0785"/>
    <w:rsid w:val="008C710C"/>
    <w:rsid w:val="008D5622"/>
    <w:rsid w:val="008E5A8E"/>
    <w:rsid w:val="00904985"/>
    <w:rsid w:val="00907512"/>
    <w:rsid w:val="00951B4D"/>
    <w:rsid w:val="00962980"/>
    <w:rsid w:val="0096373F"/>
    <w:rsid w:val="00974FC9"/>
    <w:rsid w:val="009820F2"/>
    <w:rsid w:val="009A345B"/>
    <w:rsid w:val="009A57F5"/>
    <w:rsid w:val="009C78E7"/>
    <w:rsid w:val="00A06561"/>
    <w:rsid w:val="00A160BD"/>
    <w:rsid w:val="00A2410B"/>
    <w:rsid w:val="00AB0DDD"/>
    <w:rsid w:val="00AE1340"/>
    <w:rsid w:val="00AE457F"/>
    <w:rsid w:val="00AF1D94"/>
    <w:rsid w:val="00B002A8"/>
    <w:rsid w:val="00B00953"/>
    <w:rsid w:val="00B33896"/>
    <w:rsid w:val="00B95A99"/>
    <w:rsid w:val="00BB39AD"/>
    <w:rsid w:val="00BD320C"/>
    <w:rsid w:val="00BD5D8A"/>
    <w:rsid w:val="00BF3DA2"/>
    <w:rsid w:val="00C20B13"/>
    <w:rsid w:val="00C42C13"/>
    <w:rsid w:val="00C43040"/>
    <w:rsid w:val="00C709C2"/>
    <w:rsid w:val="00C72180"/>
    <w:rsid w:val="00C87D95"/>
    <w:rsid w:val="00C969E8"/>
    <w:rsid w:val="00CD0BB2"/>
    <w:rsid w:val="00CF0644"/>
    <w:rsid w:val="00D22EEC"/>
    <w:rsid w:val="00D73C5D"/>
    <w:rsid w:val="00D77848"/>
    <w:rsid w:val="00DA5B2B"/>
    <w:rsid w:val="00DC203F"/>
    <w:rsid w:val="00DF20EF"/>
    <w:rsid w:val="00E13ED7"/>
    <w:rsid w:val="00E527E9"/>
    <w:rsid w:val="00E629F6"/>
    <w:rsid w:val="00E6435F"/>
    <w:rsid w:val="00EC14E6"/>
    <w:rsid w:val="00ED2792"/>
    <w:rsid w:val="00EF1B0B"/>
    <w:rsid w:val="00F07632"/>
    <w:rsid w:val="00F21810"/>
    <w:rsid w:val="00F43700"/>
    <w:rsid w:val="00F55797"/>
    <w:rsid w:val="00F571A1"/>
    <w:rsid w:val="00F61FAE"/>
    <w:rsid w:val="00F66C94"/>
    <w:rsid w:val="00F80F40"/>
    <w:rsid w:val="00F818A3"/>
    <w:rsid w:val="00F85AA2"/>
    <w:rsid w:val="00FD6ADF"/>
    <w:rsid w:val="00FE1F64"/>
    <w:rsid w:val="00FE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0C"/>
    <w:pPr>
      <w:jc w:val="both"/>
    </w:pPr>
    <w:rPr>
      <w:rFonts w:ascii="Verdana" w:hAnsi="Verdan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10C"/>
    <w:rPr>
      <w:rFonts w:ascii="Tahoma" w:hAnsi="Tahoma" w:cs="Tahoma"/>
      <w:sz w:val="16"/>
      <w:szCs w:val="16"/>
    </w:rPr>
  </w:style>
  <w:style w:type="character" w:customStyle="1" w:styleId="a4">
    <w:name w:val="Текст выноски Знак"/>
    <w:basedOn w:val="a0"/>
    <w:link w:val="a3"/>
    <w:uiPriority w:val="99"/>
    <w:semiHidden/>
    <w:rsid w:val="008C710C"/>
    <w:rPr>
      <w:rFonts w:ascii="Tahoma" w:hAnsi="Tahoma" w:cs="Tahoma"/>
      <w:sz w:val="16"/>
      <w:szCs w:val="16"/>
    </w:rPr>
  </w:style>
  <w:style w:type="paragraph" w:customStyle="1" w:styleId="headertext">
    <w:name w:val="headertext"/>
    <w:basedOn w:val="a"/>
    <w:rsid w:val="00461392"/>
    <w:pPr>
      <w:spacing w:before="100" w:beforeAutospacing="1" w:after="100" w:afterAutospacing="1"/>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79958">
      <w:bodyDiv w:val="1"/>
      <w:marLeft w:val="0"/>
      <w:marRight w:val="0"/>
      <w:marTop w:val="0"/>
      <w:marBottom w:val="0"/>
      <w:divBdr>
        <w:top w:val="none" w:sz="0" w:space="0" w:color="auto"/>
        <w:left w:val="none" w:sz="0" w:space="0" w:color="auto"/>
        <w:bottom w:val="none" w:sz="0" w:space="0" w:color="auto"/>
        <w:right w:val="none" w:sz="0" w:space="0" w:color="auto"/>
      </w:divBdr>
    </w:div>
    <w:div w:id="20166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ECDBCDB2EB38EBA443EA4513617BBC775750426FE7772573BC4268249489EB3o1G" TargetMode="External"/><Relationship Id="rId13" Type="http://schemas.openxmlformats.org/officeDocument/2006/relationships/hyperlink" Target="consultantplus://offline/ref=518ECDBCDB2EB38EBA4420A9475A49B7C37F2B0925FC782D0D649F7BD5B4o0G" TargetMode="External"/><Relationship Id="rId18" Type="http://schemas.openxmlformats.org/officeDocument/2006/relationships/hyperlink" Target="consultantplus://offline/ref=518ECDBCDB2EB38EBA443EA4513617BBC775750426FE7772573BC4268249489EB3o1G" TargetMode="External"/><Relationship Id="rId26" Type="http://schemas.openxmlformats.org/officeDocument/2006/relationships/hyperlink" Target="consultantplus://offline/ref=518ECDBCDB2EB38EBA443EA4513617BBC775750426FE7772573BC4268249489EB3o1G" TargetMode="External"/><Relationship Id="rId3" Type="http://schemas.openxmlformats.org/officeDocument/2006/relationships/settings" Target="settings.xml"/><Relationship Id="rId21" Type="http://schemas.openxmlformats.org/officeDocument/2006/relationships/hyperlink" Target="consultantplus://offline/ref=518ECDBCDB2EB38EBA443EA4513617BBC775750426FE7772573BC4268249489EB3o1G" TargetMode="External"/><Relationship Id="rId7" Type="http://schemas.openxmlformats.org/officeDocument/2006/relationships/hyperlink" Target="consultantplus://offline/ref=518ECDBCDB2EB38EBA443EA4513617BBC775750426FF757B503BC4268249489E3162A55CBB1218D08863AAB8o1G" TargetMode="External"/><Relationship Id="rId12" Type="http://schemas.openxmlformats.org/officeDocument/2006/relationships/hyperlink" Target="consultantplus://offline/ref=518ECDBCDB2EB38EBA4420A9475A49B7C076230A26FE782D0D649F7BD5B4o0G" TargetMode="External"/><Relationship Id="rId17" Type="http://schemas.openxmlformats.org/officeDocument/2006/relationships/hyperlink" Target="consultantplus://offline/ref=518ECDBCDB2EB38EBA443EA4513617BBC775750426FF757B503BC4268249489E3162A55CBB1218D08863A8B8o8G" TargetMode="External"/><Relationship Id="rId25" Type="http://schemas.openxmlformats.org/officeDocument/2006/relationships/hyperlink" Target="consultantplus://offline/ref=518ECDBCDB2EB38EBA4420A9475A49B7C3762C0C2AAC2F2F5C3191B7oEG" TargetMode="External"/><Relationship Id="rId2" Type="http://schemas.microsoft.com/office/2007/relationships/stylesWithEffects" Target="stylesWithEffects.xml"/><Relationship Id="rId16" Type="http://schemas.openxmlformats.org/officeDocument/2006/relationships/hyperlink" Target="consultantplus://offline/ref=518ECDBCDB2EB38EBA443EA4513617BBC775750426FE7772573BC4268249489EB3o1G" TargetMode="External"/><Relationship Id="rId20" Type="http://schemas.openxmlformats.org/officeDocument/2006/relationships/hyperlink" Target="consultantplus://offline/ref=518ECDBCDB2EB38EBA443EA4513617BBC775750426FF777F593BC4268249489E3162A55CBB1218D08863A8B8o2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8ECDBCDB2EB38EBA443EA4513617BBC775750426FE7772573BC4268249489E3162A55CBB1218D08967ACB8o9G" TargetMode="External"/><Relationship Id="rId11" Type="http://schemas.openxmlformats.org/officeDocument/2006/relationships/hyperlink" Target="consultantplus://offline/ref=518ECDBCDB2EB38EBA4420A9475A49B7C37F220B27FC782D0D649F7BD5B4o0G" TargetMode="External"/><Relationship Id="rId24" Type="http://schemas.openxmlformats.org/officeDocument/2006/relationships/hyperlink" Target="consultantplus://offline/ref=518ECDBCDB2EB38EBA443EA4513617BBC775750426FE7772573BC4268249489EB3o1G" TargetMode="External"/><Relationship Id="rId5" Type="http://schemas.openxmlformats.org/officeDocument/2006/relationships/hyperlink" Target="consultantplus://offline/ref=518ECDBCDB2EB38EBA4420A9475A49B7C3762C0C2AAC2F2F5C3191B7oEG" TargetMode="External"/><Relationship Id="rId15" Type="http://schemas.openxmlformats.org/officeDocument/2006/relationships/hyperlink" Target="consultantplus://offline/ref=518ECDBCDB2EB38EBA443EA4513617BBC775750426FE7772573BC4268249489EB3o1G" TargetMode="External"/><Relationship Id="rId23" Type="http://schemas.openxmlformats.org/officeDocument/2006/relationships/hyperlink" Target="consultantplus://offline/ref=518ECDBCDB2EB38EBA443EA4513617BBC775750426FE7772573BC4268249489EB3o1G" TargetMode="External"/><Relationship Id="rId28" Type="http://schemas.openxmlformats.org/officeDocument/2006/relationships/fontTable" Target="fontTable.xml"/><Relationship Id="rId10" Type="http://schemas.openxmlformats.org/officeDocument/2006/relationships/hyperlink" Target="consultantplus://offline/ref=518ECDBCDB2EB38EBA4420A9475A49B7C3762C0921FA782D0D649F7BD5B4o0G" TargetMode="External"/><Relationship Id="rId19" Type="http://schemas.openxmlformats.org/officeDocument/2006/relationships/hyperlink" Target="consultantplus://offline/ref=518ECDBCDB2EB38EBA443EA4513617BBC775750426FF777F593BC4268249489E3162A55CBB1218D08863A8B8o2G" TargetMode="External"/><Relationship Id="rId4" Type="http://schemas.openxmlformats.org/officeDocument/2006/relationships/webSettings" Target="webSettings.xml"/><Relationship Id="rId9" Type="http://schemas.openxmlformats.org/officeDocument/2006/relationships/hyperlink" Target="consultantplus://offline/ref=518ECDBCDB2EB38EBA4420A9475A49B7C3762C0921FA782D0D649F7BD5B4o0G" TargetMode="External"/><Relationship Id="rId14" Type="http://schemas.openxmlformats.org/officeDocument/2006/relationships/hyperlink" Target="consultantplus://offline/ref=518ECDBCDB2EB38EBA4420A9475A49B7C37F220B27FC782D0D649F7BD5B4o0G" TargetMode="External"/><Relationship Id="rId22" Type="http://schemas.openxmlformats.org/officeDocument/2006/relationships/hyperlink" Target="consultantplus://offline/ref=518ECDBCDB2EB38EBA4420A9475A49B7C3762C0C2AAC2F2F5C3191B7oEG" TargetMode="External"/><Relationship Id="rId27" Type="http://schemas.openxmlformats.org/officeDocument/2006/relationships/hyperlink" Target="consultantplus://offline/ref=2650B481E93DA821CBDE2151511F66DF40C421F2A62F39BBDD6FB1AEF7F15791q6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5465</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36549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BigDaddy</dc:creator>
  <cp:lastModifiedBy>Counselor</cp:lastModifiedBy>
  <cp:revision>28</cp:revision>
  <dcterms:created xsi:type="dcterms:W3CDTF">2018-03-11T22:54:00Z</dcterms:created>
  <dcterms:modified xsi:type="dcterms:W3CDTF">2018-03-12T04:58:00Z</dcterms:modified>
</cp:coreProperties>
</file>