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25" w:type="dxa"/>
        <w:tblLayout w:type="fixed"/>
        <w:tblCellMar>
          <w:left w:w="70" w:type="dxa"/>
          <w:right w:w="70" w:type="dxa"/>
        </w:tblCellMar>
        <w:tblLook w:val="0000" w:firstRow="0" w:lastRow="0" w:firstColumn="0" w:lastColumn="0" w:noHBand="0" w:noVBand="0"/>
      </w:tblPr>
      <w:tblGrid>
        <w:gridCol w:w="3670"/>
        <w:gridCol w:w="1801"/>
        <w:gridCol w:w="4054"/>
      </w:tblGrid>
      <w:tr w:rsidR="00B449DF" w:rsidRPr="00B449DF" w:rsidTr="00C556C4">
        <w:trPr>
          <w:trHeight w:val="194"/>
        </w:trPr>
        <w:tc>
          <w:tcPr>
            <w:tcW w:w="3670" w:type="dxa"/>
          </w:tcPr>
          <w:p w:rsidR="00B449DF" w:rsidRPr="00B449DF" w:rsidRDefault="00B449DF" w:rsidP="00B449DF">
            <w:pPr>
              <w:keepNext/>
              <w:spacing w:after="0" w:line="240" w:lineRule="auto"/>
              <w:jc w:val="center"/>
              <w:outlineLvl w:val="4"/>
              <w:rPr>
                <w:rFonts w:ascii="Schoolbook SayanAltai" w:eastAsia="Times New Roman" w:hAnsi="Schoolbook SayanAltai" w:cs="Times New Roman"/>
                <w:sz w:val="28"/>
                <w:szCs w:val="28"/>
              </w:rPr>
            </w:pPr>
            <w:r w:rsidRPr="00B449DF">
              <w:rPr>
                <w:rFonts w:ascii="Schoolbook SayanAltai" w:eastAsia="Times New Roman" w:hAnsi="Schoolbook SayanAltai" w:cs="Times New Roman"/>
                <w:sz w:val="28"/>
                <w:szCs w:val="28"/>
              </w:rPr>
              <w:t>ГОРНО-АЛТАЙСКИЙ</w:t>
            </w:r>
          </w:p>
          <w:p w:rsidR="00B449DF" w:rsidRPr="00B449DF" w:rsidRDefault="00B449DF" w:rsidP="00B449DF">
            <w:pPr>
              <w:spacing w:after="0" w:line="240" w:lineRule="auto"/>
              <w:jc w:val="center"/>
              <w:rPr>
                <w:rFonts w:ascii="Schoolbook SayanAltai" w:eastAsia="Times New Roman" w:hAnsi="Schoolbook SayanAltai" w:cs="Times New Roman"/>
                <w:sz w:val="28"/>
                <w:szCs w:val="28"/>
              </w:rPr>
            </w:pPr>
            <w:r w:rsidRPr="00B449DF">
              <w:rPr>
                <w:rFonts w:ascii="Schoolbook SayanAltai" w:eastAsia="Times New Roman" w:hAnsi="Schoolbook SayanAltai" w:cs="Times New Roman"/>
                <w:sz w:val="28"/>
                <w:szCs w:val="28"/>
              </w:rPr>
              <w:t>ГОРОДСКОЙ СОВЕТ</w:t>
            </w:r>
          </w:p>
          <w:p w:rsidR="00B449DF" w:rsidRPr="00B449DF" w:rsidRDefault="00B449DF" w:rsidP="00B449DF">
            <w:pPr>
              <w:spacing w:after="0" w:line="240" w:lineRule="auto"/>
              <w:jc w:val="center"/>
              <w:rPr>
                <w:rFonts w:ascii="Schoolbook SayanAltai" w:eastAsia="Times New Roman" w:hAnsi="Schoolbook SayanAltai" w:cs="Times New Roman"/>
                <w:sz w:val="28"/>
                <w:szCs w:val="28"/>
              </w:rPr>
            </w:pPr>
            <w:r w:rsidRPr="00B449DF">
              <w:rPr>
                <w:rFonts w:ascii="Schoolbook SayanAltai" w:eastAsia="Times New Roman" w:hAnsi="Schoolbook SayanAltai" w:cs="Times New Roman"/>
                <w:sz w:val="28"/>
                <w:szCs w:val="28"/>
              </w:rPr>
              <w:t>ДЕПУТАТОВ</w:t>
            </w:r>
          </w:p>
        </w:tc>
        <w:tc>
          <w:tcPr>
            <w:tcW w:w="1801" w:type="dxa"/>
          </w:tcPr>
          <w:p w:rsidR="00B449DF" w:rsidRPr="00B449DF" w:rsidRDefault="00B449DF" w:rsidP="00B449DF">
            <w:pPr>
              <w:spacing w:after="0" w:line="240" w:lineRule="auto"/>
              <w:jc w:val="center"/>
              <w:rPr>
                <w:rFonts w:ascii="Schoolbook SayanAltai" w:eastAsia="Times New Roman" w:hAnsi="Schoolbook SayanAltai" w:cs="Times New Roman"/>
                <w:sz w:val="28"/>
                <w:szCs w:val="28"/>
              </w:rPr>
            </w:pPr>
            <w:r w:rsidRPr="00B449DF">
              <w:rPr>
                <w:rFonts w:ascii="Schoolbook SayanAltai" w:eastAsia="Times New Roman" w:hAnsi="Schoolbook SayanAltai" w:cs="Times New Roman"/>
                <w:noProof/>
                <w:sz w:val="28"/>
                <w:szCs w:val="28"/>
              </w:rPr>
              <w:drawing>
                <wp:inline distT="0" distB="0" distL="0" distR="0" wp14:anchorId="33D1DCDF" wp14:editId="151330EE">
                  <wp:extent cx="586740" cy="698500"/>
                  <wp:effectExtent l="0" t="0" r="381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698500"/>
                          </a:xfrm>
                          <a:prstGeom prst="rect">
                            <a:avLst/>
                          </a:prstGeom>
                          <a:noFill/>
                          <a:ln>
                            <a:noFill/>
                          </a:ln>
                        </pic:spPr>
                      </pic:pic>
                    </a:graphicData>
                  </a:graphic>
                </wp:inline>
              </w:drawing>
            </w:r>
          </w:p>
        </w:tc>
        <w:tc>
          <w:tcPr>
            <w:tcW w:w="4054" w:type="dxa"/>
          </w:tcPr>
          <w:p w:rsidR="00B449DF" w:rsidRPr="00B449DF" w:rsidRDefault="00B449DF" w:rsidP="00B449DF">
            <w:pPr>
              <w:spacing w:after="0" w:line="240" w:lineRule="auto"/>
              <w:jc w:val="center"/>
              <w:rPr>
                <w:rFonts w:ascii="Schoolbook SayanAltai" w:eastAsia="Times New Roman" w:hAnsi="Schoolbook SayanAltai" w:cs="Times New Roman"/>
                <w:sz w:val="28"/>
                <w:szCs w:val="28"/>
              </w:rPr>
            </w:pPr>
            <w:r w:rsidRPr="00B449DF">
              <w:rPr>
                <w:rFonts w:ascii="Schoolbook SayanAltai" w:eastAsia="Times New Roman" w:hAnsi="Schoolbook SayanAltai" w:cs="Times New Roman"/>
                <w:sz w:val="28"/>
                <w:szCs w:val="28"/>
              </w:rPr>
              <w:t xml:space="preserve">ГОРНО-АЛТАЙСК  </w:t>
            </w:r>
          </w:p>
          <w:p w:rsidR="00B449DF" w:rsidRPr="00B449DF" w:rsidRDefault="00B449DF" w:rsidP="00B449DF">
            <w:pPr>
              <w:spacing w:after="0" w:line="240" w:lineRule="auto"/>
              <w:jc w:val="center"/>
              <w:rPr>
                <w:rFonts w:ascii="Schoolbook SayanAltai" w:eastAsia="Times New Roman" w:hAnsi="Schoolbook SayanAltai" w:cs="Times New Roman"/>
                <w:sz w:val="28"/>
                <w:szCs w:val="28"/>
              </w:rPr>
            </w:pPr>
            <w:r w:rsidRPr="00B449DF">
              <w:rPr>
                <w:rFonts w:ascii="Schoolbook SayanAltai" w:eastAsia="Times New Roman" w:hAnsi="Schoolbook SayanAltai" w:cs="Times New Roman"/>
                <w:sz w:val="28"/>
                <w:szCs w:val="28"/>
              </w:rPr>
              <w:t>КАЛАНЫ</w:t>
            </w:r>
            <w:r w:rsidRPr="00B449DF">
              <w:rPr>
                <w:rFonts w:ascii="Schoolbook SayanAltai" w:eastAsia="Times New Roman" w:hAnsi="Schoolbook SayanAltai" w:cs="Lucida Sans Unicode"/>
                <w:sz w:val="28"/>
                <w:szCs w:val="28"/>
              </w:rPr>
              <w:t xml:space="preserve">Ҥ </w:t>
            </w:r>
            <w:r w:rsidRPr="00B449DF">
              <w:rPr>
                <w:rFonts w:ascii="Schoolbook SayanAltai" w:eastAsia="Times New Roman" w:hAnsi="Schoolbook SayanAltai" w:cs="Times New Roman"/>
                <w:sz w:val="28"/>
                <w:szCs w:val="28"/>
              </w:rPr>
              <w:t xml:space="preserve">ДЕПУТАТТАР </w:t>
            </w:r>
          </w:p>
          <w:p w:rsidR="00B449DF" w:rsidRPr="00B449DF" w:rsidRDefault="00B449DF" w:rsidP="00B449DF">
            <w:pPr>
              <w:spacing w:after="0" w:line="240" w:lineRule="auto"/>
              <w:jc w:val="center"/>
              <w:rPr>
                <w:rFonts w:ascii="Schoolbook SayanAltai" w:eastAsia="Times New Roman" w:hAnsi="Schoolbook SayanAltai" w:cs="Times New Roman"/>
                <w:sz w:val="28"/>
                <w:szCs w:val="28"/>
              </w:rPr>
            </w:pPr>
            <w:r w:rsidRPr="00B449DF">
              <w:rPr>
                <w:rFonts w:ascii="Schoolbook SayanAltai" w:eastAsia="Times New Roman" w:hAnsi="Schoolbook SayanAltai" w:cs="Times New Roman"/>
                <w:sz w:val="28"/>
                <w:szCs w:val="28"/>
              </w:rPr>
              <w:t>СОВЕДИ</w:t>
            </w:r>
          </w:p>
          <w:p w:rsidR="00B449DF" w:rsidRPr="00B449DF" w:rsidRDefault="00B449DF" w:rsidP="00B449DF">
            <w:pPr>
              <w:spacing w:after="0" w:line="240" w:lineRule="auto"/>
              <w:jc w:val="center"/>
              <w:rPr>
                <w:rFonts w:ascii="Schoolbook SayanAltai" w:eastAsia="Times New Roman" w:hAnsi="Schoolbook SayanAltai" w:cs="Times New Roman"/>
                <w:sz w:val="28"/>
                <w:szCs w:val="28"/>
              </w:rPr>
            </w:pPr>
          </w:p>
        </w:tc>
      </w:tr>
      <w:tr w:rsidR="00B449DF" w:rsidRPr="00B449DF" w:rsidTr="00C556C4">
        <w:trPr>
          <w:trHeight w:val="145"/>
        </w:trPr>
        <w:tc>
          <w:tcPr>
            <w:tcW w:w="3670" w:type="dxa"/>
          </w:tcPr>
          <w:p w:rsidR="00B449DF" w:rsidRPr="00B449DF" w:rsidRDefault="00B449DF" w:rsidP="00B449DF">
            <w:pPr>
              <w:spacing w:after="0" w:line="240" w:lineRule="auto"/>
              <w:jc w:val="center"/>
              <w:rPr>
                <w:rFonts w:ascii="Schoolbook SayanAltai" w:eastAsia="Times New Roman" w:hAnsi="Schoolbook SayanAltai" w:cs="Times New Roman"/>
                <w:sz w:val="32"/>
                <w:szCs w:val="32"/>
              </w:rPr>
            </w:pPr>
            <w:r w:rsidRPr="00B449DF">
              <w:rPr>
                <w:rFonts w:ascii="Schoolbook SayanAltai" w:eastAsia="Times New Roman" w:hAnsi="Schoolbook SayanAltai" w:cs="Times New Roman"/>
                <w:noProof/>
                <w:sz w:val="32"/>
                <w:szCs w:val="32"/>
              </w:rPr>
              <mc:AlternateContent>
                <mc:Choice Requires="wps">
                  <w:drawing>
                    <wp:anchor distT="0" distB="0" distL="114300" distR="114300" simplePos="0" relativeHeight="251659264" behindDoc="0" locked="0" layoutInCell="0" allowOverlap="1" wp14:anchorId="1C48CCBE" wp14:editId="2FE343EE">
                      <wp:simplePos x="0" y="0"/>
                      <wp:positionH relativeFrom="column">
                        <wp:posOffset>-32385</wp:posOffset>
                      </wp:positionH>
                      <wp:positionV relativeFrom="paragraph">
                        <wp:posOffset>158115</wp:posOffset>
                      </wp:positionV>
                      <wp:extent cx="6128385" cy="24765"/>
                      <wp:effectExtent l="8890" t="10160" r="6350" b="1270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8385" cy="24765"/>
                              </a:xfrm>
                              <a:prstGeom prst="line">
                                <a:avLst/>
                              </a:prstGeom>
                              <a:noFill/>
                              <a:ln w="3175">
                                <a:solidFill>
                                  <a:srgbClr val="000000"/>
                                </a:solidFill>
                                <a:round/>
                                <a:headEnd type="none" w="sm" len="lg"/>
                                <a:tailEnd type="none" w="sm"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2.45pt" to="480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" o:allowincell="f" strokeweight=".25pt">
                      <v:stroke startarrowwidth="narrow" startarrowlength="long" endarrowwidth="narrow" endarrowlength="long"/>
                    </v:line>
                  </w:pict>
                </mc:Fallback>
              </mc:AlternateContent>
            </w:r>
          </w:p>
          <w:p w:rsidR="00B449DF" w:rsidRPr="00B449DF" w:rsidRDefault="00B449DF" w:rsidP="00B449DF">
            <w:pPr>
              <w:keepNext/>
              <w:spacing w:after="0" w:line="240" w:lineRule="auto"/>
              <w:jc w:val="center"/>
              <w:outlineLvl w:val="1"/>
              <w:rPr>
                <w:rFonts w:ascii="Schoolbook SayanAltai" w:eastAsia="Times New Roman" w:hAnsi="Schoolbook SayanAltai" w:cs="Times New Roman"/>
                <w:sz w:val="32"/>
                <w:szCs w:val="32"/>
              </w:rPr>
            </w:pPr>
            <w:r w:rsidRPr="00B449DF">
              <w:rPr>
                <w:rFonts w:ascii="Schoolbook SayanAltai" w:eastAsia="Times New Roman" w:hAnsi="Schoolbook SayanAltai" w:cs="Times New Roman"/>
                <w:sz w:val="32"/>
                <w:szCs w:val="32"/>
              </w:rPr>
              <w:t>РЕШЕНИЕ</w:t>
            </w:r>
          </w:p>
        </w:tc>
        <w:tc>
          <w:tcPr>
            <w:tcW w:w="1801" w:type="dxa"/>
          </w:tcPr>
          <w:p w:rsidR="00B449DF" w:rsidRPr="00B449DF" w:rsidRDefault="00B449DF" w:rsidP="00B449DF">
            <w:pPr>
              <w:spacing w:after="0" w:line="240" w:lineRule="auto"/>
              <w:jc w:val="center"/>
              <w:rPr>
                <w:rFonts w:ascii="Schoolbook SayanAltai" w:eastAsia="Times New Roman" w:hAnsi="Schoolbook SayanAltai" w:cs="Times New Roman"/>
                <w:sz w:val="32"/>
                <w:szCs w:val="32"/>
              </w:rPr>
            </w:pPr>
          </w:p>
        </w:tc>
        <w:tc>
          <w:tcPr>
            <w:tcW w:w="4054" w:type="dxa"/>
          </w:tcPr>
          <w:p w:rsidR="00B449DF" w:rsidRPr="00B449DF" w:rsidRDefault="00B449DF" w:rsidP="00B449DF">
            <w:pPr>
              <w:spacing w:after="0" w:line="240" w:lineRule="auto"/>
              <w:jc w:val="center"/>
              <w:rPr>
                <w:rFonts w:ascii="Schoolbook SayanAltai" w:eastAsia="Times New Roman" w:hAnsi="Schoolbook SayanAltai" w:cs="Times New Roman"/>
                <w:sz w:val="32"/>
                <w:szCs w:val="32"/>
              </w:rPr>
            </w:pPr>
          </w:p>
          <w:p w:rsidR="00B449DF" w:rsidRPr="00B449DF" w:rsidRDefault="00B449DF" w:rsidP="00B449DF">
            <w:pPr>
              <w:spacing w:after="0" w:line="240" w:lineRule="auto"/>
              <w:jc w:val="center"/>
              <w:rPr>
                <w:rFonts w:ascii="Schoolbook SayanAltai" w:eastAsia="Times New Roman" w:hAnsi="Schoolbook SayanAltai" w:cs="Times New Roman"/>
                <w:sz w:val="32"/>
                <w:szCs w:val="32"/>
              </w:rPr>
            </w:pPr>
            <w:r w:rsidRPr="00B449DF">
              <w:rPr>
                <w:rFonts w:ascii="Schoolbook SayanAltai" w:eastAsia="Times New Roman" w:hAnsi="Schoolbook SayanAltai" w:cs="Times New Roman"/>
                <w:sz w:val="32"/>
                <w:szCs w:val="32"/>
              </w:rPr>
              <w:t>ЧЕЧИМ</w:t>
            </w:r>
          </w:p>
          <w:p w:rsidR="00B449DF" w:rsidRPr="00B449DF" w:rsidRDefault="00B449DF" w:rsidP="00B449DF">
            <w:pPr>
              <w:spacing w:after="0" w:line="240" w:lineRule="auto"/>
              <w:jc w:val="right"/>
              <w:rPr>
                <w:rFonts w:ascii="Schoolbook SayanAltai" w:eastAsia="Times New Roman" w:hAnsi="Schoolbook SayanAltai" w:cs="Times New Roman"/>
                <w:sz w:val="32"/>
                <w:szCs w:val="32"/>
              </w:rPr>
            </w:pPr>
          </w:p>
        </w:tc>
      </w:tr>
    </w:tbl>
    <w:p w:rsidR="00B449DF" w:rsidRPr="00B449DF" w:rsidRDefault="00B449DF" w:rsidP="00B449DF">
      <w:pPr>
        <w:widowControl w:val="0"/>
        <w:autoSpaceDE w:val="0"/>
        <w:autoSpaceDN w:val="0"/>
        <w:adjustRightInd w:val="0"/>
        <w:spacing w:after="0" w:line="240" w:lineRule="auto"/>
        <w:jc w:val="center"/>
        <w:rPr>
          <w:rFonts w:ascii="Times New Roman" w:eastAsia="Times New Roman" w:hAnsi="Times New Roman" w:cs="Times New Roman"/>
          <w:sz w:val="48"/>
          <w:szCs w:val="48"/>
        </w:rPr>
      </w:pPr>
    </w:p>
    <w:p w:rsidR="00B449DF" w:rsidRPr="00B449DF" w:rsidRDefault="00B449DF" w:rsidP="00B449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49DF">
        <w:rPr>
          <w:rFonts w:ascii="Times New Roman" w:eastAsia="Times New Roman" w:hAnsi="Times New Roman" w:cs="Times New Roman"/>
          <w:sz w:val="28"/>
          <w:szCs w:val="28"/>
        </w:rPr>
        <w:t>от «____» ____________ 20___ года № ________</w:t>
      </w:r>
    </w:p>
    <w:p w:rsidR="00B449DF" w:rsidRPr="00B449DF" w:rsidRDefault="00B449DF" w:rsidP="00B449DF">
      <w:pPr>
        <w:spacing w:after="0" w:line="240" w:lineRule="auto"/>
        <w:jc w:val="center"/>
        <w:rPr>
          <w:rFonts w:ascii="Times New Roman" w:eastAsia="Times New Roman" w:hAnsi="Times New Roman" w:cs="Times New Roman"/>
          <w:sz w:val="48"/>
          <w:szCs w:val="48"/>
        </w:rPr>
      </w:pPr>
    </w:p>
    <w:p w:rsidR="00B449DF" w:rsidRPr="00B449DF" w:rsidRDefault="00B449DF" w:rsidP="00B449DF">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B449DF">
        <w:rPr>
          <w:rFonts w:ascii="Times New Roman" w:eastAsia="Times New Roman" w:hAnsi="Times New Roman" w:cs="Times New Roman"/>
          <w:sz w:val="28"/>
          <w:szCs w:val="28"/>
        </w:rPr>
        <w:t>г. Горно-Алтайск</w:t>
      </w:r>
    </w:p>
    <w:p w:rsidR="00B449DF" w:rsidRPr="00B449DF" w:rsidRDefault="00B449DF" w:rsidP="00B449DF">
      <w:pPr>
        <w:spacing w:after="0" w:line="240" w:lineRule="auto"/>
        <w:jc w:val="center"/>
        <w:rPr>
          <w:rFonts w:ascii="Times New Roman" w:eastAsia="Calibri" w:hAnsi="Times New Roman" w:cs="Times New Roman"/>
          <w:b/>
          <w:sz w:val="48"/>
          <w:szCs w:val="48"/>
          <w:lang w:eastAsia="en-US"/>
        </w:rPr>
      </w:pPr>
    </w:p>
    <w:p w:rsidR="00B449DF" w:rsidRDefault="00B449DF" w:rsidP="00B449DF">
      <w:pPr>
        <w:spacing w:after="0" w:line="240" w:lineRule="auto"/>
        <w:jc w:val="center"/>
        <w:rPr>
          <w:rFonts w:ascii="Times New Roman" w:eastAsia="Calibri" w:hAnsi="Times New Roman" w:cs="Times New Roman"/>
          <w:b/>
          <w:sz w:val="28"/>
          <w:szCs w:val="28"/>
          <w:lang w:eastAsia="en-US"/>
        </w:rPr>
      </w:pPr>
      <w:r w:rsidRPr="00B449DF">
        <w:rPr>
          <w:rFonts w:ascii="Times New Roman" w:eastAsia="Calibri" w:hAnsi="Times New Roman" w:cs="Times New Roman"/>
          <w:b/>
          <w:sz w:val="28"/>
          <w:szCs w:val="28"/>
          <w:lang w:eastAsia="en-US"/>
        </w:rPr>
        <w:t xml:space="preserve">О внесении изменений в решение </w:t>
      </w:r>
      <w:proofErr w:type="gramStart"/>
      <w:r w:rsidRPr="00B449DF">
        <w:rPr>
          <w:rFonts w:ascii="Times New Roman" w:eastAsia="Calibri" w:hAnsi="Times New Roman" w:cs="Times New Roman"/>
          <w:b/>
          <w:sz w:val="28"/>
          <w:szCs w:val="28"/>
          <w:lang w:eastAsia="en-US"/>
        </w:rPr>
        <w:t>Горно-Алтайского</w:t>
      </w:r>
      <w:proofErr w:type="gramEnd"/>
      <w:r w:rsidRPr="00B449DF">
        <w:rPr>
          <w:rFonts w:ascii="Times New Roman" w:eastAsia="Calibri" w:hAnsi="Times New Roman" w:cs="Times New Roman"/>
          <w:b/>
          <w:sz w:val="28"/>
          <w:szCs w:val="28"/>
          <w:lang w:eastAsia="en-US"/>
        </w:rPr>
        <w:t xml:space="preserve"> </w:t>
      </w:r>
    </w:p>
    <w:p w:rsidR="00B449DF" w:rsidRPr="00B449DF" w:rsidRDefault="00B449DF" w:rsidP="00B449DF">
      <w:pPr>
        <w:spacing w:after="0" w:line="240" w:lineRule="auto"/>
        <w:jc w:val="center"/>
        <w:rPr>
          <w:rFonts w:ascii="Times New Roman" w:eastAsia="Calibri" w:hAnsi="Times New Roman" w:cs="Times New Roman"/>
          <w:b/>
          <w:sz w:val="28"/>
          <w:szCs w:val="28"/>
          <w:lang w:eastAsia="en-US"/>
        </w:rPr>
      </w:pPr>
      <w:r w:rsidRPr="00B449DF">
        <w:rPr>
          <w:rFonts w:ascii="Times New Roman" w:eastAsia="Calibri" w:hAnsi="Times New Roman" w:cs="Times New Roman"/>
          <w:b/>
          <w:sz w:val="28"/>
          <w:szCs w:val="28"/>
          <w:lang w:eastAsia="en-US"/>
        </w:rPr>
        <w:t xml:space="preserve">городского Совета депутатов от </w:t>
      </w:r>
      <w:r>
        <w:rPr>
          <w:rFonts w:ascii="Times New Roman" w:eastAsia="Calibri" w:hAnsi="Times New Roman" w:cs="Times New Roman"/>
          <w:b/>
          <w:sz w:val="28"/>
          <w:szCs w:val="28"/>
          <w:lang w:eastAsia="en-US"/>
        </w:rPr>
        <w:t>16</w:t>
      </w:r>
      <w:r w:rsidRPr="00B449DF">
        <w:rPr>
          <w:rFonts w:ascii="Times New Roman" w:eastAsia="Calibri" w:hAnsi="Times New Roman" w:cs="Times New Roman"/>
          <w:b/>
          <w:sz w:val="28"/>
          <w:szCs w:val="28"/>
          <w:lang w:eastAsia="en-US"/>
        </w:rPr>
        <w:t xml:space="preserve"> сентября 200</w:t>
      </w:r>
      <w:r>
        <w:rPr>
          <w:rFonts w:ascii="Times New Roman" w:eastAsia="Calibri" w:hAnsi="Times New Roman" w:cs="Times New Roman"/>
          <w:b/>
          <w:sz w:val="28"/>
          <w:szCs w:val="28"/>
          <w:lang w:eastAsia="en-US"/>
        </w:rPr>
        <w:t>5</w:t>
      </w:r>
      <w:r w:rsidRPr="00B449DF">
        <w:rPr>
          <w:rFonts w:ascii="Times New Roman" w:eastAsia="Calibri" w:hAnsi="Times New Roman" w:cs="Times New Roman"/>
          <w:b/>
          <w:sz w:val="28"/>
          <w:szCs w:val="28"/>
          <w:lang w:eastAsia="en-US"/>
        </w:rPr>
        <w:t xml:space="preserve"> года № </w:t>
      </w:r>
      <w:r>
        <w:rPr>
          <w:rFonts w:ascii="Times New Roman" w:eastAsia="Calibri" w:hAnsi="Times New Roman" w:cs="Times New Roman"/>
          <w:b/>
          <w:sz w:val="28"/>
          <w:szCs w:val="28"/>
          <w:lang w:eastAsia="en-US"/>
        </w:rPr>
        <w:t>29-3</w:t>
      </w:r>
    </w:p>
    <w:p w:rsidR="00B449DF" w:rsidRPr="00B449DF" w:rsidRDefault="00B449DF" w:rsidP="00B449DF">
      <w:pPr>
        <w:spacing w:after="0" w:line="240" w:lineRule="auto"/>
        <w:jc w:val="center"/>
        <w:rPr>
          <w:rFonts w:ascii="Times New Roman" w:eastAsia="Calibri" w:hAnsi="Times New Roman" w:cs="Times New Roman"/>
          <w:sz w:val="48"/>
          <w:szCs w:val="48"/>
          <w:lang w:eastAsia="en-US"/>
        </w:rPr>
      </w:pPr>
    </w:p>
    <w:p w:rsidR="00B449DF" w:rsidRPr="00B449DF" w:rsidRDefault="00B449DF" w:rsidP="00B449D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t xml:space="preserve">В соответствии с главой 3 Градостроительного кодекса Российской Федерации, </w:t>
      </w:r>
      <w:hyperlink r:id="rId10" w:history="1">
        <w:r w:rsidRPr="00B449DF">
          <w:rPr>
            <w:rFonts w:ascii="Times New Roman" w:eastAsia="Calibri" w:hAnsi="Times New Roman" w:cs="Times New Roman"/>
            <w:color w:val="0000FF"/>
            <w:sz w:val="28"/>
            <w:szCs w:val="28"/>
            <w:lang w:eastAsia="en-US"/>
          </w:rPr>
          <w:t>пунктом 26 статьи 16</w:t>
        </w:r>
      </w:hyperlink>
      <w:r w:rsidRPr="00B449DF">
        <w:rPr>
          <w:rFonts w:ascii="Times New Roman" w:eastAsia="Calibri" w:hAnsi="Times New Roman" w:cs="Times New Roman"/>
          <w:sz w:val="28"/>
          <w:szCs w:val="28"/>
          <w:lang w:eastAsia="en-US"/>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статьями 8, 43, 45 Устава муниципального образования «Город Горно-Алтайск», </w:t>
      </w:r>
    </w:p>
    <w:p w:rsidR="00B449DF" w:rsidRPr="00B449DF" w:rsidRDefault="00B449DF" w:rsidP="00B449DF">
      <w:pPr>
        <w:spacing w:after="0" w:line="240" w:lineRule="auto"/>
        <w:jc w:val="center"/>
        <w:rPr>
          <w:rFonts w:ascii="Times New Roman" w:eastAsia="Calibri" w:hAnsi="Times New Roman" w:cs="Times New Roman"/>
          <w:b/>
          <w:sz w:val="28"/>
          <w:szCs w:val="28"/>
          <w:lang w:eastAsia="en-US"/>
        </w:rPr>
      </w:pPr>
      <w:r w:rsidRPr="00B449DF">
        <w:rPr>
          <w:rFonts w:ascii="Times New Roman" w:eastAsia="Calibri" w:hAnsi="Times New Roman" w:cs="Times New Roman"/>
          <w:b/>
          <w:sz w:val="28"/>
          <w:szCs w:val="28"/>
          <w:lang w:eastAsia="en-US"/>
        </w:rPr>
        <w:t>Горно-Алтайский городской Совет депутатов решил:</w:t>
      </w:r>
    </w:p>
    <w:p w:rsidR="00B449DF" w:rsidRPr="00B449DF" w:rsidRDefault="00B449DF" w:rsidP="00B449DF">
      <w:pPr>
        <w:spacing w:after="0" w:line="240" w:lineRule="auto"/>
        <w:jc w:val="center"/>
        <w:rPr>
          <w:rFonts w:ascii="Times New Roman" w:eastAsia="Calibri" w:hAnsi="Times New Roman" w:cs="Times New Roman"/>
          <w:b/>
          <w:sz w:val="28"/>
          <w:szCs w:val="28"/>
          <w:lang w:eastAsia="en-US"/>
        </w:rPr>
      </w:pPr>
    </w:p>
    <w:p w:rsidR="00B449DF" w:rsidRPr="00B449DF" w:rsidRDefault="00B449DF" w:rsidP="00B449D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t xml:space="preserve">1. Утвердить прилагаемые изменения, которые вносятся в решение Горно-Алтайского городского Совета депутатов от </w:t>
      </w:r>
      <w:r>
        <w:rPr>
          <w:rFonts w:ascii="Times New Roman" w:eastAsia="Calibri" w:hAnsi="Times New Roman" w:cs="Times New Roman"/>
          <w:sz w:val="28"/>
          <w:szCs w:val="28"/>
          <w:lang w:eastAsia="en-US"/>
        </w:rPr>
        <w:t>15</w:t>
      </w:r>
      <w:r w:rsidRPr="00B449DF">
        <w:rPr>
          <w:rFonts w:ascii="Times New Roman" w:eastAsia="Calibri" w:hAnsi="Times New Roman" w:cs="Times New Roman"/>
          <w:sz w:val="28"/>
          <w:szCs w:val="28"/>
          <w:lang w:eastAsia="en-US"/>
        </w:rPr>
        <w:t xml:space="preserve"> сентября 200</w:t>
      </w:r>
      <w:r>
        <w:rPr>
          <w:rFonts w:ascii="Times New Roman" w:eastAsia="Calibri" w:hAnsi="Times New Roman" w:cs="Times New Roman"/>
          <w:sz w:val="28"/>
          <w:szCs w:val="28"/>
          <w:lang w:eastAsia="en-US"/>
        </w:rPr>
        <w:t>5</w:t>
      </w:r>
      <w:r w:rsidRPr="00B449DF">
        <w:rPr>
          <w:rFonts w:ascii="Times New Roman" w:eastAsia="Calibri" w:hAnsi="Times New Roman" w:cs="Times New Roman"/>
          <w:sz w:val="28"/>
          <w:szCs w:val="28"/>
          <w:lang w:eastAsia="en-US"/>
        </w:rPr>
        <w:t xml:space="preserve"> года                 № </w:t>
      </w:r>
      <w:r>
        <w:rPr>
          <w:rFonts w:ascii="Times New Roman" w:eastAsia="Calibri" w:hAnsi="Times New Roman" w:cs="Times New Roman"/>
          <w:sz w:val="28"/>
          <w:szCs w:val="28"/>
          <w:lang w:eastAsia="en-US"/>
        </w:rPr>
        <w:t>29-3</w:t>
      </w:r>
      <w:r w:rsidRPr="00B449DF">
        <w:rPr>
          <w:rFonts w:ascii="Times New Roman" w:eastAsia="Calibri" w:hAnsi="Times New Roman" w:cs="Times New Roman"/>
          <w:sz w:val="28"/>
          <w:szCs w:val="28"/>
          <w:lang w:eastAsia="en-US"/>
        </w:rPr>
        <w:t xml:space="preserve"> «</w:t>
      </w:r>
      <w:r>
        <w:rPr>
          <w:rFonts w:ascii="Times New Roman" w:eastAsiaTheme="minorHAnsi" w:hAnsi="Times New Roman" w:cs="Times New Roman"/>
          <w:sz w:val="28"/>
          <w:szCs w:val="28"/>
          <w:lang w:eastAsia="en-US"/>
        </w:rPr>
        <w:t>О принятии П</w:t>
      </w:r>
      <w:r w:rsidRPr="00B449DF">
        <w:rPr>
          <w:rFonts w:ascii="Times New Roman" w:eastAsiaTheme="minorHAnsi" w:hAnsi="Times New Roman" w:cs="Times New Roman"/>
          <w:sz w:val="28"/>
          <w:szCs w:val="28"/>
          <w:lang w:eastAsia="en-US"/>
        </w:rPr>
        <w:t xml:space="preserve">равил землепользования и застройки в г. </w:t>
      </w:r>
      <w:r>
        <w:rPr>
          <w:rFonts w:ascii="Times New Roman" w:eastAsiaTheme="minorHAnsi" w:hAnsi="Times New Roman" w:cs="Times New Roman"/>
          <w:sz w:val="28"/>
          <w:szCs w:val="28"/>
          <w:lang w:eastAsia="en-US"/>
        </w:rPr>
        <w:t>Г</w:t>
      </w:r>
      <w:r w:rsidRPr="00B449DF">
        <w:rPr>
          <w:rFonts w:ascii="Times New Roman" w:eastAsiaTheme="minorHAnsi" w:hAnsi="Times New Roman" w:cs="Times New Roman"/>
          <w:sz w:val="28"/>
          <w:szCs w:val="28"/>
          <w:lang w:eastAsia="en-US"/>
        </w:rPr>
        <w:t>орно-</w:t>
      </w:r>
      <w:r>
        <w:rPr>
          <w:rFonts w:ascii="Times New Roman" w:eastAsiaTheme="minorHAnsi" w:hAnsi="Times New Roman" w:cs="Times New Roman"/>
          <w:sz w:val="28"/>
          <w:szCs w:val="28"/>
          <w:lang w:eastAsia="en-US"/>
        </w:rPr>
        <w:t>А</w:t>
      </w:r>
      <w:r w:rsidRPr="00B449DF">
        <w:rPr>
          <w:rFonts w:ascii="Times New Roman" w:eastAsiaTheme="minorHAnsi" w:hAnsi="Times New Roman" w:cs="Times New Roman"/>
          <w:sz w:val="28"/>
          <w:szCs w:val="28"/>
          <w:lang w:eastAsia="en-US"/>
        </w:rPr>
        <w:t>лтайске</w:t>
      </w:r>
      <w:r w:rsidRPr="00B449DF">
        <w:rPr>
          <w:rFonts w:ascii="Times New Roman" w:eastAsia="Calibri" w:hAnsi="Times New Roman" w:cs="Times New Roman"/>
          <w:sz w:val="28"/>
          <w:szCs w:val="28"/>
          <w:lang w:eastAsia="en-US"/>
        </w:rPr>
        <w:t>».</w:t>
      </w:r>
    </w:p>
    <w:p w:rsidR="00B449DF" w:rsidRPr="00B449DF" w:rsidRDefault="00B449DF" w:rsidP="00B449D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t>2. Решение подлежит официальному опубликованию и вступает                    в силу после дня его официального опубликования.</w:t>
      </w:r>
    </w:p>
    <w:p w:rsidR="00B449DF" w:rsidRPr="00B449DF" w:rsidRDefault="00B449DF" w:rsidP="00B449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B449DF" w:rsidRPr="00B449DF" w:rsidRDefault="00B449DF" w:rsidP="00B449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p w:rsidR="00B449DF" w:rsidRPr="00B449DF" w:rsidRDefault="00B449DF" w:rsidP="00B449DF">
      <w:pPr>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p>
    <w:tbl>
      <w:tblPr>
        <w:tblW w:w="5000" w:type="pct"/>
        <w:tblLook w:val="01E0" w:firstRow="1" w:lastRow="1" w:firstColumn="1" w:lastColumn="1" w:noHBand="0" w:noVBand="0"/>
      </w:tblPr>
      <w:tblGrid>
        <w:gridCol w:w="4259"/>
        <w:gridCol w:w="386"/>
        <w:gridCol w:w="4641"/>
      </w:tblGrid>
      <w:tr w:rsidR="00B449DF" w:rsidRPr="00B449DF" w:rsidTr="00C556C4">
        <w:trPr>
          <w:trHeight w:val="181"/>
        </w:trPr>
        <w:tc>
          <w:tcPr>
            <w:tcW w:w="2293" w:type="pct"/>
          </w:tcPr>
          <w:p w:rsidR="00B449DF" w:rsidRPr="00B449DF" w:rsidRDefault="00B449DF" w:rsidP="00B449DF">
            <w:pPr>
              <w:jc w:val="both"/>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t>Мэр города Горно-Алтайска</w:t>
            </w:r>
          </w:p>
        </w:tc>
        <w:tc>
          <w:tcPr>
            <w:tcW w:w="208" w:type="pct"/>
          </w:tcPr>
          <w:p w:rsidR="00B449DF" w:rsidRPr="00B449DF" w:rsidRDefault="00B449DF" w:rsidP="00B449DF">
            <w:pPr>
              <w:jc w:val="both"/>
              <w:rPr>
                <w:rFonts w:ascii="Times New Roman" w:eastAsia="Calibri" w:hAnsi="Times New Roman" w:cs="Times New Roman"/>
                <w:sz w:val="28"/>
                <w:szCs w:val="28"/>
                <w:lang w:eastAsia="en-US"/>
              </w:rPr>
            </w:pPr>
          </w:p>
        </w:tc>
        <w:tc>
          <w:tcPr>
            <w:tcW w:w="2499" w:type="pct"/>
          </w:tcPr>
          <w:p w:rsidR="00B449DF" w:rsidRPr="00B449DF" w:rsidRDefault="00B449DF" w:rsidP="00B449DF">
            <w:pPr>
              <w:jc w:val="both"/>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t xml:space="preserve">                                         Ю.В. Нечаев</w:t>
            </w:r>
          </w:p>
        </w:tc>
      </w:tr>
    </w:tbl>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449DF" w:rsidRPr="00B449DF" w:rsidRDefault="00B449DF" w:rsidP="00B449D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ED5353" w:rsidRDefault="00ED5353" w:rsidP="00DB45C5">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B449DF" w:rsidRDefault="00B449DF" w:rsidP="00DB45C5">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B449DF" w:rsidRDefault="00B449DF" w:rsidP="00DB45C5">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B449DF" w:rsidRDefault="00B449DF" w:rsidP="00DB45C5">
      <w:pPr>
        <w:autoSpaceDE w:val="0"/>
        <w:autoSpaceDN w:val="0"/>
        <w:adjustRightInd w:val="0"/>
        <w:spacing w:after="0" w:line="240" w:lineRule="auto"/>
        <w:jc w:val="right"/>
        <w:rPr>
          <w:rFonts w:ascii="Times New Roman" w:eastAsiaTheme="minorHAnsi" w:hAnsi="Times New Roman" w:cs="Times New Roman"/>
          <w:sz w:val="28"/>
          <w:szCs w:val="28"/>
          <w:lang w:eastAsia="en-US"/>
        </w:rPr>
      </w:pPr>
    </w:p>
    <w:p w:rsidR="00B449DF" w:rsidRPr="00B449DF" w:rsidRDefault="00B449DF" w:rsidP="00B449DF">
      <w:pPr>
        <w:autoSpaceDE w:val="0"/>
        <w:autoSpaceDN w:val="0"/>
        <w:adjustRightInd w:val="0"/>
        <w:spacing w:after="0" w:line="240" w:lineRule="auto"/>
        <w:ind w:left="5529"/>
        <w:jc w:val="center"/>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lastRenderedPageBreak/>
        <w:t>УТВЕРЖДЕНЫ</w:t>
      </w:r>
    </w:p>
    <w:p w:rsidR="00B449DF" w:rsidRPr="00B449DF" w:rsidRDefault="00B449DF" w:rsidP="00B449DF">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t xml:space="preserve">решением </w:t>
      </w:r>
      <w:proofErr w:type="gramStart"/>
      <w:r w:rsidRPr="00B449DF">
        <w:rPr>
          <w:rFonts w:ascii="Times New Roman" w:eastAsia="Calibri" w:hAnsi="Times New Roman" w:cs="Times New Roman"/>
          <w:sz w:val="28"/>
          <w:szCs w:val="28"/>
          <w:lang w:eastAsia="en-US"/>
        </w:rPr>
        <w:t>Горно-Алтайского</w:t>
      </w:r>
      <w:proofErr w:type="gramEnd"/>
    </w:p>
    <w:p w:rsidR="00B449DF" w:rsidRPr="00B449DF" w:rsidRDefault="00B449DF" w:rsidP="00B449DF">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t>городского Совета депутатов</w:t>
      </w:r>
    </w:p>
    <w:p w:rsidR="00B449DF" w:rsidRPr="00B449DF" w:rsidRDefault="00B449DF" w:rsidP="00B449DF">
      <w:pPr>
        <w:autoSpaceDE w:val="0"/>
        <w:autoSpaceDN w:val="0"/>
        <w:adjustRightInd w:val="0"/>
        <w:spacing w:after="0" w:line="240" w:lineRule="auto"/>
        <w:jc w:val="right"/>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t>от «____» _____ года № ___</w:t>
      </w:r>
    </w:p>
    <w:p w:rsidR="00B449DF" w:rsidRPr="00B449DF" w:rsidRDefault="00B449DF" w:rsidP="00B449DF">
      <w:pPr>
        <w:widowControl w:val="0"/>
        <w:tabs>
          <w:tab w:val="left" w:pos="6012"/>
        </w:tabs>
        <w:autoSpaceDE w:val="0"/>
        <w:autoSpaceDN w:val="0"/>
        <w:adjustRightInd w:val="0"/>
        <w:spacing w:after="0" w:line="240" w:lineRule="auto"/>
        <w:rPr>
          <w:rFonts w:ascii="Times New Roman" w:eastAsia="Times New Roman" w:hAnsi="Times New Roman" w:cs="Times New Roman"/>
          <w:b/>
          <w:sz w:val="26"/>
          <w:szCs w:val="26"/>
          <w:lang w:eastAsia="en-US"/>
        </w:rPr>
      </w:pPr>
    </w:p>
    <w:p w:rsidR="00B449DF" w:rsidRPr="00B449DF" w:rsidRDefault="00B449DF" w:rsidP="00B449DF">
      <w:pPr>
        <w:widowControl w:val="0"/>
        <w:tabs>
          <w:tab w:val="left" w:pos="6012"/>
        </w:tabs>
        <w:autoSpaceDE w:val="0"/>
        <w:autoSpaceDN w:val="0"/>
        <w:adjustRightInd w:val="0"/>
        <w:spacing w:after="0" w:line="240" w:lineRule="auto"/>
        <w:rPr>
          <w:rFonts w:ascii="Times New Roman" w:eastAsia="Times New Roman" w:hAnsi="Times New Roman" w:cs="Times New Roman"/>
          <w:b/>
          <w:sz w:val="26"/>
          <w:szCs w:val="26"/>
          <w:lang w:eastAsia="en-US"/>
        </w:rPr>
      </w:pPr>
    </w:p>
    <w:p w:rsidR="00B449DF" w:rsidRPr="00B449DF" w:rsidRDefault="00B449DF" w:rsidP="00B449DF">
      <w:pPr>
        <w:spacing w:after="0" w:line="240" w:lineRule="auto"/>
        <w:ind w:firstLine="709"/>
        <w:jc w:val="center"/>
        <w:rPr>
          <w:rFonts w:ascii="Times New Roman" w:eastAsia="Times New Roman" w:hAnsi="Times New Roman" w:cs="Times New Roman"/>
          <w:sz w:val="28"/>
          <w:szCs w:val="28"/>
          <w:lang w:eastAsia="en-US"/>
        </w:rPr>
      </w:pPr>
      <w:r w:rsidRPr="00B449DF">
        <w:rPr>
          <w:rFonts w:ascii="Times New Roman" w:eastAsia="Times New Roman" w:hAnsi="Times New Roman" w:cs="Times New Roman"/>
          <w:sz w:val="28"/>
          <w:szCs w:val="28"/>
          <w:lang w:eastAsia="en-US"/>
        </w:rPr>
        <w:t xml:space="preserve">ИЗМЕНЕНИЯ </w:t>
      </w:r>
    </w:p>
    <w:p w:rsidR="00B449DF" w:rsidRDefault="00B449DF" w:rsidP="00B449DF">
      <w:pPr>
        <w:spacing w:after="0" w:line="240" w:lineRule="auto"/>
        <w:ind w:firstLine="709"/>
        <w:jc w:val="center"/>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которые</w:t>
      </w:r>
      <w:proofErr w:type="gramEnd"/>
      <w:r>
        <w:rPr>
          <w:rFonts w:ascii="Times New Roman" w:eastAsia="Calibri" w:hAnsi="Times New Roman" w:cs="Times New Roman"/>
          <w:sz w:val="28"/>
          <w:szCs w:val="28"/>
          <w:lang w:eastAsia="en-US"/>
        </w:rPr>
        <w:t xml:space="preserve"> вносятся </w:t>
      </w:r>
      <w:r w:rsidRPr="00B449DF">
        <w:rPr>
          <w:rFonts w:ascii="Times New Roman" w:eastAsia="Calibri" w:hAnsi="Times New Roman" w:cs="Times New Roman"/>
          <w:sz w:val="28"/>
          <w:szCs w:val="28"/>
          <w:lang w:eastAsia="en-US"/>
        </w:rPr>
        <w:t xml:space="preserve">в решение Горно-Алтайского </w:t>
      </w:r>
    </w:p>
    <w:p w:rsidR="00B449DF" w:rsidRDefault="00B449DF" w:rsidP="00B449DF">
      <w:pPr>
        <w:spacing w:after="0" w:line="240" w:lineRule="auto"/>
        <w:ind w:firstLine="709"/>
        <w:jc w:val="center"/>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t xml:space="preserve">городского Совета депутатов  </w:t>
      </w:r>
    </w:p>
    <w:p w:rsidR="00B449DF" w:rsidRDefault="00A26114" w:rsidP="00B449DF">
      <w:pPr>
        <w:spacing w:after="0" w:line="240" w:lineRule="auto"/>
        <w:ind w:firstLine="709"/>
        <w:jc w:val="center"/>
        <w:rPr>
          <w:rFonts w:ascii="Times New Roman" w:eastAsia="Calibri" w:hAnsi="Times New Roman" w:cs="Times New Roman"/>
          <w:sz w:val="28"/>
          <w:szCs w:val="28"/>
          <w:lang w:eastAsia="en-US"/>
        </w:rPr>
      </w:pPr>
      <w:r w:rsidRPr="00B449DF">
        <w:rPr>
          <w:rFonts w:ascii="Times New Roman" w:eastAsia="Calibri" w:hAnsi="Times New Roman" w:cs="Times New Roman"/>
          <w:sz w:val="28"/>
          <w:szCs w:val="28"/>
          <w:lang w:eastAsia="en-US"/>
        </w:rPr>
        <w:t xml:space="preserve">от </w:t>
      </w:r>
      <w:r>
        <w:rPr>
          <w:rFonts w:ascii="Times New Roman" w:eastAsia="Calibri" w:hAnsi="Times New Roman" w:cs="Times New Roman"/>
          <w:sz w:val="28"/>
          <w:szCs w:val="28"/>
          <w:lang w:eastAsia="en-US"/>
        </w:rPr>
        <w:t>15</w:t>
      </w:r>
      <w:r w:rsidRPr="00B449DF">
        <w:rPr>
          <w:rFonts w:ascii="Times New Roman" w:eastAsia="Calibri" w:hAnsi="Times New Roman" w:cs="Times New Roman"/>
          <w:sz w:val="28"/>
          <w:szCs w:val="28"/>
          <w:lang w:eastAsia="en-US"/>
        </w:rPr>
        <w:t xml:space="preserve"> сентября 200</w:t>
      </w:r>
      <w:r>
        <w:rPr>
          <w:rFonts w:ascii="Times New Roman" w:eastAsia="Calibri" w:hAnsi="Times New Roman" w:cs="Times New Roman"/>
          <w:sz w:val="28"/>
          <w:szCs w:val="28"/>
          <w:lang w:eastAsia="en-US"/>
        </w:rPr>
        <w:t>5</w:t>
      </w:r>
      <w:r w:rsidRPr="00B449DF">
        <w:rPr>
          <w:rFonts w:ascii="Times New Roman" w:eastAsia="Calibri" w:hAnsi="Times New Roman" w:cs="Times New Roman"/>
          <w:sz w:val="28"/>
          <w:szCs w:val="28"/>
          <w:lang w:eastAsia="en-US"/>
        </w:rPr>
        <w:t xml:space="preserve"> года  № </w:t>
      </w:r>
      <w:r>
        <w:rPr>
          <w:rFonts w:ascii="Times New Roman" w:eastAsia="Calibri" w:hAnsi="Times New Roman" w:cs="Times New Roman"/>
          <w:sz w:val="28"/>
          <w:szCs w:val="28"/>
          <w:lang w:eastAsia="en-US"/>
        </w:rPr>
        <w:t>29-3</w:t>
      </w:r>
    </w:p>
    <w:p w:rsidR="00A26114" w:rsidRPr="00B449DF" w:rsidRDefault="00A26114" w:rsidP="00B449DF">
      <w:pPr>
        <w:spacing w:after="0" w:line="240" w:lineRule="auto"/>
        <w:ind w:firstLine="709"/>
        <w:jc w:val="center"/>
        <w:rPr>
          <w:rFonts w:ascii="Times New Roman" w:eastAsia="Calibri" w:hAnsi="Times New Roman" w:cs="Times New Roman"/>
          <w:sz w:val="28"/>
          <w:szCs w:val="28"/>
          <w:lang w:eastAsia="en-US"/>
        </w:rPr>
      </w:pPr>
    </w:p>
    <w:p w:rsidR="00B449DF" w:rsidRPr="00B449DF" w:rsidRDefault="00B449DF" w:rsidP="00B449DF">
      <w:pPr>
        <w:spacing w:after="0" w:line="240" w:lineRule="auto"/>
        <w:ind w:firstLine="709"/>
        <w:jc w:val="both"/>
        <w:rPr>
          <w:rFonts w:ascii="Times New Roman" w:eastAsia="Calibri" w:hAnsi="Times New Roman" w:cs="Times New Roman"/>
          <w:sz w:val="28"/>
          <w:szCs w:val="28"/>
          <w:lang w:eastAsia="en-US"/>
        </w:rPr>
      </w:pPr>
      <w:r w:rsidRPr="00B449DF">
        <w:rPr>
          <w:rFonts w:ascii="Times New Roman" w:eastAsia="Calibri" w:hAnsi="Times New Roman" w:cs="Times New Roman"/>
          <w:color w:val="000000"/>
          <w:sz w:val="28"/>
          <w:szCs w:val="28"/>
          <w:lang w:eastAsia="en-US"/>
        </w:rPr>
        <w:t>1. В</w:t>
      </w:r>
      <w:r w:rsidRPr="00B449DF">
        <w:rPr>
          <w:rFonts w:ascii="Times New Roman" w:eastAsia="Calibri" w:hAnsi="Times New Roman" w:cs="Times New Roman"/>
          <w:sz w:val="28"/>
          <w:szCs w:val="28"/>
          <w:lang w:eastAsia="en-US"/>
        </w:rPr>
        <w:t xml:space="preserve"> решение Горно-Алтайского городского Совета депутатов                      от 3 сентября 2009 года № 18-1 </w:t>
      </w:r>
      <w:r w:rsidR="00A26114" w:rsidRPr="00B449DF">
        <w:rPr>
          <w:rFonts w:ascii="Times New Roman" w:eastAsia="Calibri" w:hAnsi="Times New Roman" w:cs="Times New Roman"/>
          <w:sz w:val="28"/>
          <w:szCs w:val="28"/>
          <w:lang w:eastAsia="en-US"/>
        </w:rPr>
        <w:t>«</w:t>
      </w:r>
      <w:r w:rsidR="00A26114">
        <w:rPr>
          <w:rFonts w:ascii="Times New Roman" w:eastAsiaTheme="minorHAnsi" w:hAnsi="Times New Roman" w:cs="Times New Roman"/>
          <w:sz w:val="28"/>
          <w:szCs w:val="28"/>
          <w:lang w:eastAsia="en-US"/>
        </w:rPr>
        <w:t>О принятии П</w:t>
      </w:r>
      <w:r w:rsidR="00A26114" w:rsidRPr="00B449DF">
        <w:rPr>
          <w:rFonts w:ascii="Times New Roman" w:eastAsiaTheme="minorHAnsi" w:hAnsi="Times New Roman" w:cs="Times New Roman"/>
          <w:sz w:val="28"/>
          <w:szCs w:val="28"/>
          <w:lang w:eastAsia="en-US"/>
        </w:rPr>
        <w:t xml:space="preserve">равил землепользования и застройки в г. </w:t>
      </w:r>
      <w:r w:rsidR="00A26114">
        <w:rPr>
          <w:rFonts w:ascii="Times New Roman" w:eastAsiaTheme="minorHAnsi" w:hAnsi="Times New Roman" w:cs="Times New Roman"/>
          <w:sz w:val="28"/>
          <w:szCs w:val="28"/>
          <w:lang w:eastAsia="en-US"/>
        </w:rPr>
        <w:t>Г</w:t>
      </w:r>
      <w:r w:rsidR="00A26114" w:rsidRPr="00B449DF">
        <w:rPr>
          <w:rFonts w:ascii="Times New Roman" w:eastAsiaTheme="minorHAnsi" w:hAnsi="Times New Roman" w:cs="Times New Roman"/>
          <w:sz w:val="28"/>
          <w:szCs w:val="28"/>
          <w:lang w:eastAsia="en-US"/>
        </w:rPr>
        <w:t>орно-</w:t>
      </w:r>
      <w:r w:rsidR="00A26114">
        <w:rPr>
          <w:rFonts w:ascii="Times New Roman" w:eastAsiaTheme="minorHAnsi" w:hAnsi="Times New Roman" w:cs="Times New Roman"/>
          <w:sz w:val="28"/>
          <w:szCs w:val="28"/>
          <w:lang w:eastAsia="en-US"/>
        </w:rPr>
        <w:t>А</w:t>
      </w:r>
      <w:r w:rsidR="00A26114" w:rsidRPr="00B449DF">
        <w:rPr>
          <w:rFonts w:ascii="Times New Roman" w:eastAsiaTheme="minorHAnsi" w:hAnsi="Times New Roman" w:cs="Times New Roman"/>
          <w:sz w:val="28"/>
          <w:szCs w:val="28"/>
          <w:lang w:eastAsia="en-US"/>
        </w:rPr>
        <w:t>лтайске</w:t>
      </w:r>
      <w:r w:rsidR="00A26114">
        <w:rPr>
          <w:rFonts w:ascii="Times New Roman" w:eastAsia="Calibri" w:hAnsi="Times New Roman" w:cs="Times New Roman"/>
          <w:sz w:val="28"/>
          <w:szCs w:val="28"/>
          <w:lang w:eastAsia="en-US"/>
        </w:rPr>
        <w:t xml:space="preserve">» </w:t>
      </w:r>
      <w:r w:rsidRPr="00B449DF">
        <w:rPr>
          <w:rFonts w:ascii="Times New Roman" w:eastAsia="Calibri" w:hAnsi="Times New Roman" w:cs="Times New Roman"/>
          <w:sz w:val="28"/>
          <w:szCs w:val="28"/>
          <w:lang w:eastAsia="en-US"/>
        </w:rPr>
        <w:t>внести следующие изменения:</w:t>
      </w:r>
    </w:p>
    <w:p w:rsidR="00B449DF" w:rsidRPr="00B449DF" w:rsidRDefault="00B449DF" w:rsidP="00B55C90">
      <w:pPr>
        <w:spacing w:after="0" w:line="240" w:lineRule="auto"/>
        <w:ind w:firstLine="709"/>
        <w:jc w:val="both"/>
        <w:rPr>
          <w:rFonts w:ascii="Times New Roman" w:eastAsia="Calibri" w:hAnsi="Times New Roman" w:cs="Times New Roman"/>
          <w:color w:val="000000"/>
          <w:sz w:val="28"/>
          <w:szCs w:val="28"/>
          <w:lang w:eastAsia="en-US"/>
        </w:rPr>
      </w:pPr>
      <w:r w:rsidRPr="00B449DF">
        <w:rPr>
          <w:rFonts w:ascii="Times New Roman" w:eastAsia="Calibri" w:hAnsi="Times New Roman" w:cs="Times New Roman"/>
          <w:color w:val="000000"/>
          <w:sz w:val="28"/>
          <w:szCs w:val="28"/>
          <w:lang w:eastAsia="en-US"/>
        </w:rPr>
        <w:t xml:space="preserve">а) пункт </w:t>
      </w:r>
      <w:r w:rsidR="00B55C90">
        <w:rPr>
          <w:rFonts w:ascii="Times New Roman" w:eastAsia="Calibri" w:hAnsi="Times New Roman" w:cs="Times New Roman"/>
          <w:color w:val="000000"/>
          <w:sz w:val="28"/>
          <w:szCs w:val="28"/>
          <w:lang w:eastAsia="en-US"/>
        </w:rPr>
        <w:t>3</w:t>
      </w:r>
      <w:r w:rsidRPr="00B449DF">
        <w:rPr>
          <w:rFonts w:ascii="Times New Roman" w:eastAsia="Calibri" w:hAnsi="Times New Roman" w:cs="Times New Roman"/>
          <w:color w:val="000000"/>
          <w:sz w:val="28"/>
          <w:szCs w:val="28"/>
          <w:lang w:eastAsia="en-US"/>
        </w:rPr>
        <w:t xml:space="preserve"> </w:t>
      </w:r>
      <w:r w:rsidR="00B55C90">
        <w:rPr>
          <w:rFonts w:ascii="Times New Roman" w:eastAsia="Calibri" w:hAnsi="Times New Roman" w:cs="Times New Roman"/>
          <w:color w:val="000000"/>
          <w:sz w:val="28"/>
          <w:szCs w:val="28"/>
          <w:lang w:eastAsia="en-US"/>
        </w:rPr>
        <w:t>исключить;</w:t>
      </w:r>
    </w:p>
    <w:p w:rsidR="00B449DF" w:rsidRDefault="00B449DF" w:rsidP="00B449DF">
      <w:pPr>
        <w:spacing w:after="0" w:line="240" w:lineRule="auto"/>
        <w:ind w:firstLine="709"/>
        <w:jc w:val="both"/>
        <w:rPr>
          <w:rFonts w:ascii="Times New Roman" w:eastAsia="Calibri" w:hAnsi="Times New Roman" w:cs="Times New Roman"/>
          <w:color w:val="000000"/>
          <w:sz w:val="28"/>
          <w:szCs w:val="28"/>
          <w:lang w:eastAsia="en-US"/>
        </w:rPr>
      </w:pPr>
      <w:r w:rsidRPr="00B449DF">
        <w:rPr>
          <w:rFonts w:ascii="Times New Roman" w:eastAsia="Calibri" w:hAnsi="Times New Roman" w:cs="Times New Roman"/>
          <w:color w:val="000000"/>
          <w:sz w:val="28"/>
          <w:szCs w:val="28"/>
          <w:lang w:eastAsia="en-US"/>
        </w:rPr>
        <w:t xml:space="preserve">б) </w:t>
      </w:r>
      <w:r w:rsidR="00A26114" w:rsidRPr="00A26114">
        <w:rPr>
          <w:rFonts w:ascii="Times New Roman" w:eastAsia="Calibri" w:hAnsi="Times New Roman" w:cs="Times New Roman"/>
          <w:color w:val="000000"/>
          <w:sz w:val="28"/>
          <w:szCs w:val="28"/>
          <w:lang w:eastAsia="en-US"/>
        </w:rPr>
        <w:t>Правила землепользования и застройки в г. Горно-Алтайске</w:t>
      </w:r>
      <w:r w:rsidR="00B55C90">
        <w:rPr>
          <w:rFonts w:ascii="Times New Roman" w:eastAsia="Calibri" w:hAnsi="Times New Roman" w:cs="Times New Roman"/>
          <w:color w:val="000000"/>
          <w:sz w:val="28"/>
          <w:szCs w:val="28"/>
          <w:lang w:eastAsia="en-US"/>
        </w:rPr>
        <w:t>,</w:t>
      </w:r>
      <w:r w:rsidR="00A26114" w:rsidRPr="00A26114">
        <w:rPr>
          <w:rFonts w:ascii="Times New Roman" w:eastAsia="Calibri" w:hAnsi="Times New Roman" w:cs="Times New Roman"/>
          <w:color w:val="000000"/>
          <w:sz w:val="28"/>
          <w:szCs w:val="28"/>
          <w:lang w:eastAsia="en-US"/>
        </w:rPr>
        <w:t xml:space="preserve"> </w:t>
      </w:r>
      <w:r w:rsidR="00B55C90">
        <w:rPr>
          <w:rFonts w:ascii="Times New Roman" w:eastAsia="Calibri" w:hAnsi="Times New Roman" w:cs="Times New Roman"/>
          <w:color w:val="000000"/>
          <w:sz w:val="28"/>
          <w:szCs w:val="28"/>
          <w:lang w:eastAsia="en-US"/>
        </w:rPr>
        <w:t>принятые</w:t>
      </w:r>
      <w:r w:rsidRPr="00B449DF">
        <w:rPr>
          <w:rFonts w:ascii="Times New Roman" w:eastAsia="Calibri" w:hAnsi="Times New Roman" w:cs="Times New Roman"/>
          <w:color w:val="000000"/>
          <w:sz w:val="28"/>
          <w:szCs w:val="28"/>
          <w:lang w:eastAsia="en-US"/>
        </w:rPr>
        <w:t xml:space="preserve"> решени</w:t>
      </w:r>
      <w:r w:rsidR="00B55C90">
        <w:rPr>
          <w:rFonts w:ascii="Times New Roman" w:eastAsia="Calibri" w:hAnsi="Times New Roman" w:cs="Times New Roman"/>
          <w:color w:val="000000"/>
          <w:sz w:val="28"/>
          <w:szCs w:val="28"/>
          <w:lang w:eastAsia="en-US"/>
        </w:rPr>
        <w:t>ем</w:t>
      </w:r>
      <w:r w:rsidRPr="00B449DF">
        <w:rPr>
          <w:rFonts w:ascii="Times New Roman" w:eastAsia="Calibri" w:hAnsi="Times New Roman" w:cs="Times New Roman"/>
          <w:color w:val="000000"/>
          <w:sz w:val="28"/>
          <w:szCs w:val="28"/>
          <w:lang w:eastAsia="en-US"/>
        </w:rPr>
        <w:t xml:space="preserve"> Горно-Алтайского городского Совета депутатов </w:t>
      </w:r>
      <w:r w:rsidR="00B55C90">
        <w:rPr>
          <w:rFonts w:ascii="Times New Roman" w:eastAsia="Calibri" w:hAnsi="Times New Roman" w:cs="Times New Roman"/>
          <w:color w:val="000000"/>
          <w:sz w:val="28"/>
          <w:szCs w:val="28"/>
          <w:lang w:eastAsia="en-US"/>
        </w:rPr>
        <w:t xml:space="preserve">              </w:t>
      </w:r>
      <w:r w:rsidR="00A26114" w:rsidRPr="00A26114">
        <w:rPr>
          <w:rFonts w:ascii="Times New Roman" w:eastAsia="Calibri" w:hAnsi="Times New Roman" w:cs="Times New Roman"/>
          <w:color w:val="000000"/>
          <w:sz w:val="28"/>
          <w:szCs w:val="28"/>
          <w:lang w:eastAsia="en-US"/>
        </w:rPr>
        <w:t>от 15 сентября 2005 года № 29-3</w:t>
      </w:r>
      <w:r w:rsidR="00A26114">
        <w:rPr>
          <w:rFonts w:ascii="Times New Roman" w:eastAsia="Calibri" w:hAnsi="Times New Roman" w:cs="Times New Roman"/>
          <w:color w:val="000000"/>
          <w:sz w:val="28"/>
          <w:szCs w:val="28"/>
          <w:lang w:eastAsia="en-US"/>
        </w:rPr>
        <w:t xml:space="preserve"> </w:t>
      </w:r>
      <w:r w:rsidRPr="00B449DF">
        <w:rPr>
          <w:rFonts w:ascii="Times New Roman" w:eastAsia="Calibri" w:hAnsi="Times New Roman" w:cs="Times New Roman"/>
          <w:color w:val="000000"/>
          <w:sz w:val="28"/>
          <w:szCs w:val="28"/>
          <w:lang w:eastAsia="en-US"/>
        </w:rPr>
        <w:t>изложить в следующей редакции:</w:t>
      </w:r>
    </w:p>
    <w:p w:rsidR="00B67A6C" w:rsidRPr="000441D7" w:rsidRDefault="00B55C90" w:rsidP="000441D7">
      <w:pPr>
        <w:widowControl w:val="0"/>
        <w:tabs>
          <w:tab w:val="left" w:pos="6012"/>
        </w:tabs>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00B67A6C" w:rsidRPr="000441D7">
        <w:rPr>
          <w:rFonts w:ascii="Times New Roman" w:eastAsia="Times New Roman" w:hAnsi="Times New Roman" w:cs="Times New Roman"/>
          <w:b/>
          <w:sz w:val="28"/>
          <w:szCs w:val="28"/>
        </w:rPr>
        <w:t>ПРАВИЛА</w:t>
      </w:r>
    </w:p>
    <w:p w:rsidR="00B67A6C" w:rsidRPr="00B55C90" w:rsidRDefault="00B67A6C" w:rsidP="003528EF">
      <w:pPr>
        <w:widowControl w:val="0"/>
        <w:tabs>
          <w:tab w:val="left" w:pos="6012"/>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55C90">
        <w:rPr>
          <w:rFonts w:ascii="Times New Roman" w:eastAsia="Times New Roman" w:hAnsi="Times New Roman" w:cs="Times New Roman"/>
          <w:sz w:val="28"/>
          <w:szCs w:val="28"/>
        </w:rPr>
        <w:t xml:space="preserve"> </w:t>
      </w:r>
      <w:r w:rsidR="000441D7" w:rsidRPr="00B55C90">
        <w:rPr>
          <w:rFonts w:ascii="Times New Roman" w:eastAsia="Times New Roman" w:hAnsi="Times New Roman" w:cs="Times New Roman"/>
          <w:sz w:val="28"/>
          <w:szCs w:val="28"/>
        </w:rPr>
        <w:t>землепользования и застройки</w:t>
      </w:r>
      <w:r w:rsidR="003528EF" w:rsidRPr="00B55C90">
        <w:rPr>
          <w:rFonts w:ascii="Times New Roman" w:eastAsia="Times New Roman" w:hAnsi="Times New Roman" w:cs="Times New Roman"/>
          <w:sz w:val="28"/>
          <w:szCs w:val="28"/>
        </w:rPr>
        <w:t xml:space="preserve"> </w:t>
      </w:r>
      <w:r w:rsidR="000441D7" w:rsidRPr="00B55C90">
        <w:rPr>
          <w:rFonts w:ascii="Times New Roman" w:eastAsia="Times New Roman" w:hAnsi="Times New Roman" w:cs="Times New Roman"/>
          <w:sz w:val="28"/>
          <w:szCs w:val="28"/>
        </w:rPr>
        <w:t>муниципального образования</w:t>
      </w:r>
    </w:p>
    <w:p w:rsidR="00B67A6C" w:rsidRPr="00B55C90" w:rsidRDefault="000441D7" w:rsidP="000441D7">
      <w:pPr>
        <w:widowControl w:val="0"/>
        <w:tabs>
          <w:tab w:val="left" w:pos="6012"/>
        </w:tab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B55C90">
        <w:rPr>
          <w:rFonts w:ascii="Times New Roman" w:eastAsia="Times New Roman" w:hAnsi="Times New Roman" w:cs="Times New Roman"/>
          <w:sz w:val="28"/>
          <w:szCs w:val="28"/>
        </w:rPr>
        <w:t>«Город Горно-Алтайск»</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67A6C" w:rsidRPr="009353B4" w:rsidRDefault="009353B4" w:rsidP="000441D7">
      <w:pPr>
        <w:keepNext/>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rPr>
      </w:pPr>
      <w:bookmarkStart w:id="0" w:name="_Toc423081307"/>
      <w:bookmarkStart w:id="1" w:name="_Toc463338799"/>
      <w:bookmarkStart w:id="2" w:name="_Toc488419364"/>
      <w:r w:rsidRPr="009353B4">
        <w:rPr>
          <w:rFonts w:ascii="Times New Roman" w:eastAsia="Times New Roman" w:hAnsi="Times New Roman" w:cs="Times New Roman"/>
          <w:bCs/>
          <w:sz w:val="28"/>
          <w:szCs w:val="28"/>
        </w:rPr>
        <w:t>Раздел</w:t>
      </w:r>
      <w:r w:rsidR="00B67A6C" w:rsidRPr="009353B4">
        <w:rPr>
          <w:rFonts w:ascii="Times New Roman" w:eastAsia="Times New Roman" w:hAnsi="Times New Roman" w:cs="Times New Roman"/>
          <w:bCs/>
          <w:sz w:val="28"/>
          <w:szCs w:val="28"/>
        </w:rPr>
        <w:t xml:space="preserve"> I. Порядок применения Правил землепользования </w:t>
      </w:r>
      <w:r w:rsidR="00881417" w:rsidRPr="009353B4">
        <w:rPr>
          <w:rFonts w:ascii="Times New Roman" w:eastAsia="Times New Roman" w:hAnsi="Times New Roman" w:cs="Times New Roman"/>
          <w:bCs/>
          <w:sz w:val="28"/>
          <w:szCs w:val="28"/>
        </w:rPr>
        <w:t xml:space="preserve">                      </w:t>
      </w:r>
      <w:r w:rsidR="00B67A6C" w:rsidRPr="009353B4">
        <w:rPr>
          <w:rFonts w:ascii="Times New Roman" w:eastAsia="Times New Roman" w:hAnsi="Times New Roman" w:cs="Times New Roman"/>
          <w:bCs/>
          <w:sz w:val="28"/>
          <w:szCs w:val="28"/>
        </w:rPr>
        <w:t xml:space="preserve">и застройки муниципального образования «Город Горно-Алтайск» </w:t>
      </w:r>
    </w:p>
    <w:p w:rsidR="00B67A6C" w:rsidRPr="009353B4" w:rsidRDefault="00B67A6C" w:rsidP="000441D7">
      <w:pPr>
        <w:keepNext/>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rPr>
      </w:pPr>
      <w:r w:rsidRPr="009353B4">
        <w:rPr>
          <w:rFonts w:ascii="Times New Roman" w:eastAsia="Times New Roman" w:hAnsi="Times New Roman" w:cs="Times New Roman"/>
          <w:bCs/>
          <w:sz w:val="28"/>
          <w:szCs w:val="28"/>
        </w:rPr>
        <w:t>Республики Алтай  и внесения в них изменений</w:t>
      </w:r>
      <w:bookmarkEnd w:id="0"/>
      <w:bookmarkEnd w:id="1"/>
      <w:bookmarkEnd w:id="2"/>
    </w:p>
    <w:p w:rsidR="00B67A6C" w:rsidRPr="009353B4" w:rsidRDefault="00B50F31" w:rsidP="000441D7">
      <w:pPr>
        <w:keepNext/>
        <w:spacing w:before="240" w:after="60" w:line="240" w:lineRule="auto"/>
        <w:ind w:firstLine="709"/>
        <w:jc w:val="center"/>
        <w:outlineLvl w:val="3"/>
        <w:rPr>
          <w:rFonts w:ascii="Times New Roman" w:eastAsia="Times New Roman" w:hAnsi="Times New Roman" w:cs="Times New Roman"/>
          <w:bCs/>
          <w:sz w:val="28"/>
          <w:szCs w:val="28"/>
        </w:rPr>
      </w:pPr>
      <w:bookmarkStart w:id="3" w:name="_Toc324408682"/>
      <w:bookmarkStart w:id="4" w:name="_Toc423081170"/>
      <w:bookmarkStart w:id="5" w:name="_Toc423081239"/>
      <w:bookmarkStart w:id="6" w:name="_Toc423081308"/>
      <w:bookmarkStart w:id="7" w:name="_Toc463338800"/>
      <w:bookmarkStart w:id="8" w:name="_Toc488419365"/>
      <w:r>
        <w:rPr>
          <w:rFonts w:ascii="Times New Roman" w:eastAsia="Times New Roman" w:hAnsi="Times New Roman" w:cs="Times New Roman"/>
          <w:bCs/>
          <w:sz w:val="28"/>
          <w:szCs w:val="28"/>
        </w:rPr>
        <w:t xml:space="preserve">Глава 1. </w:t>
      </w:r>
      <w:r w:rsidR="00B54E85">
        <w:rPr>
          <w:rFonts w:ascii="Times New Roman" w:eastAsia="Times New Roman" w:hAnsi="Times New Roman" w:cs="Times New Roman"/>
          <w:bCs/>
          <w:sz w:val="28"/>
          <w:szCs w:val="28"/>
        </w:rPr>
        <w:t>О</w:t>
      </w:r>
      <w:r w:rsidR="00B67A6C" w:rsidRPr="009353B4">
        <w:rPr>
          <w:rFonts w:ascii="Times New Roman" w:eastAsia="Times New Roman" w:hAnsi="Times New Roman" w:cs="Times New Roman"/>
          <w:bCs/>
          <w:sz w:val="28"/>
          <w:szCs w:val="28"/>
        </w:rPr>
        <w:t xml:space="preserve">бщие положения </w:t>
      </w:r>
      <w:bookmarkEnd w:id="3"/>
      <w:bookmarkEnd w:id="4"/>
      <w:bookmarkEnd w:id="5"/>
      <w:bookmarkEnd w:id="6"/>
      <w:bookmarkEnd w:id="7"/>
      <w:bookmarkEnd w:id="8"/>
    </w:p>
    <w:p w:rsidR="00B67A6C" w:rsidRPr="000441D7" w:rsidRDefault="00CC33D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9" w:name="_Toc324408684"/>
      <w:r>
        <w:rPr>
          <w:rFonts w:ascii="Times New Roman" w:eastAsia="Times New Roman" w:hAnsi="Times New Roman" w:cs="Times New Roman"/>
          <w:sz w:val="28"/>
          <w:szCs w:val="28"/>
        </w:rPr>
        <w:t>П</w:t>
      </w:r>
      <w:r w:rsidR="00B67A6C" w:rsidRPr="000441D7">
        <w:rPr>
          <w:rFonts w:ascii="Times New Roman" w:eastAsia="Times New Roman" w:hAnsi="Times New Roman" w:cs="Times New Roman"/>
          <w:sz w:val="28"/>
          <w:szCs w:val="28"/>
        </w:rPr>
        <w:t xml:space="preserve">онятия, </w:t>
      </w:r>
      <w:r>
        <w:rPr>
          <w:rFonts w:ascii="Times New Roman" w:eastAsia="Times New Roman" w:hAnsi="Times New Roman" w:cs="Times New Roman"/>
          <w:sz w:val="28"/>
          <w:szCs w:val="28"/>
        </w:rPr>
        <w:t>применяемые</w:t>
      </w:r>
      <w:r w:rsidR="00B67A6C" w:rsidRPr="000441D7">
        <w:rPr>
          <w:rFonts w:ascii="Times New Roman" w:eastAsia="Times New Roman" w:hAnsi="Times New Roman" w:cs="Times New Roman"/>
          <w:sz w:val="28"/>
          <w:szCs w:val="28"/>
        </w:rPr>
        <w:t xml:space="preserve"> в настоящих Правилах, применяются                            в значениях, используемых</w:t>
      </w:r>
      <w:r>
        <w:rPr>
          <w:rFonts w:ascii="Times New Roman" w:eastAsia="Times New Roman" w:hAnsi="Times New Roman" w:cs="Times New Roman"/>
          <w:sz w:val="28"/>
          <w:szCs w:val="28"/>
        </w:rPr>
        <w:t xml:space="preserve"> в федеральном законодательстве российской Федерации</w:t>
      </w:r>
      <w:r w:rsidR="006640E7">
        <w:rPr>
          <w:rFonts w:ascii="Times New Roman" w:eastAsia="Times New Roman" w:hAnsi="Times New Roman" w:cs="Times New Roman"/>
          <w:sz w:val="28"/>
          <w:szCs w:val="28"/>
        </w:rPr>
        <w:t xml:space="preserve"> (за исключением тех </w:t>
      </w:r>
      <w:proofErr w:type="gramStart"/>
      <w:r w:rsidR="006640E7">
        <w:rPr>
          <w:rFonts w:ascii="Times New Roman" w:eastAsia="Times New Roman" w:hAnsi="Times New Roman" w:cs="Times New Roman"/>
          <w:sz w:val="28"/>
          <w:szCs w:val="28"/>
        </w:rPr>
        <w:t>понятий</w:t>
      </w:r>
      <w:proofErr w:type="gramEnd"/>
      <w:r w:rsidR="006640E7">
        <w:rPr>
          <w:rFonts w:ascii="Times New Roman" w:eastAsia="Times New Roman" w:hAnsi="Times New Roman" w:cs="Times New Roman"/>
          <w:sz w:val="28"/>
          <w:szCs w:val="28"/>
        </w:rPr>
        <w:t xml:space="preserve"> которые нигде не урегулированы)</w:t>
      </w:r>
      <w:r>
        <w:rPr>
          <w:rFonts w:ascii="Times New Roman" w:eastAsia="Times New Roman" w:hAnsi="Times New Roman" w:cs="Times New Roman"/>
          <w:sz w:val="28"/>
          <w:szCs w:val="28"/>
        </w:rPr>
        <w:t>.</w:t>
      </w:r>
    </w:p>
    <w:p w:rsidR="00B67A6C" w:rsidRPr="00B50F31" w:rsidRDefault="006640E7" w:rsidP="000441D7">
      <w:pPr>
        <w:keepNext/>
        <w:spacing w:before="240" w:after="60" w:line="240" w:lineRule="auto"/>
        <w:ind w:firstLine="709"/>
        <w:jc w:val="both"/>
        <w:outlineLvl w:val="3"/>
        <w:rPr>
          <w:rFonts w:ascii="Times New Roman" w:eastAsia="Times New Roman" w:hAnsi="Times New Roman" w:cs="Times New Roman"/>
          <w:bCs/>
          <w:sz w:val="28"/>
          <w:szCs w:val="28"/>
        </w:rPr>
      </w:pPr>
      <w:bookmarkStart w:id="10" w:name="_Toc463338802"/>
      <w:bookmarkStart w:id="11" w:name="_Toc488419367"/>
      <w:bookmarkStart w:id="12" w:name="_Toc423081172"/>
      <w:bookmarkStart w:id="13" w:name="_Toc423081241"/>
      <w:bookmarkStart w:id="14" w:name="_Toc423081310"/>
      <w:r>
        <w:rPr>
          <w:rFonts w:ascii="Times New Roman" w:eastAsia="Times New Roman" w:hAnsi="Times New Roman" w:cs="Times New Roman"/>
          <w:bCs/>
          <w:sz w:val="28"/>
          <w:szCs w:val="28"/>
        </w:rPr>
        <w:t>С</w:t>
      </w:r>
      <w:r w:rsidR="00B50F31">
        <w:rPr>
          <w:rFonts w:ascii="Times New Roman" w:eastAsia="Times New Roman" w:hAnsi="Times New Roman" w:cs="Times New Roman"/>
          <w:bCs/>
          <w:sz w:val="28"/>
          <w:szCs w:val="28"/>
        </w:rPr>
        <w:t xml:space="preserve">татья </w:t>
      </w:r>
      <w:r>
        <w:rPr>
          <w:rFonts w:ascii="Times New Roman" w:eastAsia="Times New Roman" w:hAnsi="Times New Roman" w:cs="Times New Roman"/>
          <w:bCs/>
          <w:sz w:val="28"/>
          <w:szCs w:val="28"/>
        </w:rPr>
        <w:t>1</w:t>
      </w:r>
      <w:r w:rsidR="00B50F31">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w:t>
      </w:r>
      <w:r w:rsidR="00B67A6C" w:rsidRPr="00B50F31">
        <w:rPr>
          <w:rFonts w:ascii="Times New Roman" w:eastAsia="Times New Roman" w:hAnsi="Times New Roman" w:cs="Times New Roman"/>
          <w:bCs/>
          <w:sz w:val="28"/>
          <w:szCs w:val="28"/>
        </w:rPr>
        <w:t>равовой статус и сфера действия Правил</w:t>
      </w:r>
      <w:bookmarkEnd w:id="10"/>
      <w:bookmarkEnd w:id="11"/>
      <w:r>
        <w:rPr>
          <w:rFonts w:ascii="Times New Roman" w:eastAsia="Times New Roman" w:hAnsi="Times New Roman" w:cs="Times New Roman"/>
          <w:bCs/>
          <w:sz w:val="28"/>
          <w:szCs w:val="28"/>
        </w:rPr>
        <w:t>.</w:t>
      </w:r>
      <w:r w:rsidR="00B67A6C" w:rsidRPr="00B50F31">
        <w:rPr>
          <w:rFonts w:ascii="Times New Roman" w:eastAsia="Times New Roman" w:hAnsi="Times New Roman" w:cs="Times New Roman"/>
          <w:bCs/>
          <w:sz w:val="28"/>
          <w:szCs w:val="28"/>
        </w:rPr>
        <w:t xml:space="preserve"> </w:t>
      </w:r>
      <w:bookmarkEnd w:id="9"/>
      <w:bookmarkEnd w:id="12"/>
      <w:bookmarkEnd w:id="13"/>
      <w:bookmarkEnd w:id="14"/>
    </w:p>
    <w:p w:rsidR="00B67A6C" w:rsidRPr="000441D7" w:rsidRDefault="00B67A6C" w:rsidP="000441D7">
      <w:pPr>
        <w:spacing w:after="0" w:line="240" w:lineRule="auto"/>
        <w:ind w:firstLine="709"/>
        <w:jc w:val="both"/>
        <w:rPr>
          <w:rFonts w:ascii="Times New Roman" w:eastAsia="Times New Roman" w:hAnsi="Times New Roman" w:cs="Times New Roman"/>
          <w:bCs/>
          <w:caps/>
          <w:sz w:val="28"/>
          <w:szCs w:val="28"/>
        </w:rPr>
      </w:pPr>
      <w:bookmarkStart w:id="15" w:name="_Toc324408703"/>
      <w:proofErr w:type="gramStart"/>
      <w:r w:rsidRPr="000441D7">
        <w:rPr>
          <w:rFonts w:ascii="Times New Roman" w:eastAsia="Times New Roman" w:hAnsi="Times New Roman" w:cs="Times New Roman"/>
          <w:bCs/>
          <w:sz w:val="28"/>
          <w:szCs w:val="28"/>
        </w:rPr>
        <w:t xml:space="preserve">Правила землепользования и застройки муниципального образования «Город Горно-Алтайск» (далее – Правила) </w:t>
      </w:r>
      <w:r w:rsidRPr="000441D7">
        <w:rPr>
          <w:rFonts w:ascii="Times New Roman" w:eastAsia="Times New Roman" w:hAnsi="Times New Roman" w:cs="Times New Roman"/>
          <w:bCs/>
          <w:spacing w:val="-1"/>
          <w:sz w:val="28"/>
          <w:szCs w:val="28"/>
        </w:rPr>
        <w:t>разработаны</w:t>
      </w:r>
      <w:r w:rsidRPr="000441D7">
        <w:rPr>
          <w:rFonts w:ascii="Times New Roman" w:eastAsia="Times New Roman" w:hAnsi="Times New Roman" w:cs="Times New Roman"/>
          <w:bCs/>
          <w:sz w:val="28"/>
          <w:szCs w:val="28"/>
        </w:rPr>
        <w:t xml:space="preserve"> </w:t>
      </w:r>
      <w:r w:rsidR="004510DF">
        <w:rPr>
          <w:rFonts w:ascii="Times New Roman" w:eastAsia="Times New Roman" w:hAnsi="Times New Roman" w:cs="Times New Roman"/>
          <w:bCs/>
          <w:sz w:val="28"/>
          <w:szCs w:val="28"/>
        </w:rPr>
        <w:t xml:space="preserve">                                  </w:t>
      </w:r>
      <w:r w:rsidRPr="000441D7">
        <w:rPr>
          <w:rFonts w:ascii="Times New Roman" w:eastAsia="Times New Roman" w:hAnsi="Times New Roman" w:cs="Times New Roman"/>
          <w:bCs/>
          <w:sz w:val="28"/>
          <w:szCs w:val="28"/>
        </w:rPr>
        <w:t>в соответствии с Градостроительным кодексом Российской Федерации, Земельным кодексом Российской Федерации и иными законами Российской Федерации в области архитектуры, градостроительства, землепользования, охраны окружающей среды, охраны историко-культурного наследия, законами Республики Алтай, Нормативами градостроительного проектирования Республики Алтай, Уставом муниципального образования «Город Горно-Алтайск» (далее – муниципальное образование), принятого постановлением Горно-Алтайского городского Совета депутатов</w:t>
      </w:r>
      <w:proofErr w:type="gramEnd"/>
      <w:r w:rsidRPr="000441D7">
        <w:rPr>
          <w:rFonts w:ascii="Times New Roman" w:eastAsia="Times New Roman" w:hAnsi="Times New Roman" w:cs="Times New Roman"/>
          <w:bCs/>
          <w:sz w:val="28"/>
          <w:szCs w:val="28"/>
        </w:rPr>
        <w:t xml:space="preserve"> (далее – городской Совет депутатов)</w:t>
      </w:r>
    </w:p>
    <w:p w:rsidR="00B67A6C" w:rsidRPr="000441D7" w:rsidRDefault="00B67A6C" w:rsidP="000441D7">
      <w:pPr>
        <w:widowControl w:val="0"/>
        <w:shd w:val="clear" w:color="auto" w:fill="FFFFFF"/>
        <w:autoSpaceDE w:val="0"/>
        <w:autoSpaceDN w:val="0"/>
        <w:adjustRightInd w:val="0"/>
        <w:spacing w:after="0" w:line="240" w:lineRule="auto"/>
        <w:ind w:left="34"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lastRenderedPageBreak/>
        <w:t xml:space="preserve">Настоящие Правила являются нормативным правовым актом </w:t>
      </w:r>
      <w:r w:rsidR="00C02BC8">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 действуют на всей территории муниципального образования</w:t>
      </w:r>
      <w:r w:rsidR="004510DF">
        <w:rPr>
          <w:rFonts w:ascii="Times New Roman" w:eastAsia="Times New Roman" w:hAnsi="Times New Roman" w:cs="Times New Roman"/>
          <w:sz w:val="28"/>
          <w:szCs w:val="28"/>
        </w:rPr>
        <w:t>, о</w:t>
      </w:r>
      <w:r w:rsidRPr="000441D7">
        <w:rPr>
          <w:rFonts w:ascii="Times New Roman" w:eastAsia="Times New Roman" w:hAnsi="Times New Roman" w:cs="Times New Roman"/>
          <w:sz w:val="28"/>
          <w:szCs w:val="28"/>
        </w:rPr>
        <w:t xml:space="preserve">ни обязательны для исполнения органами государственной власти, органами местного самоуправления, должностными лицами, физическими </w:t>
      </w:r>
      <w:r w:rsidR="00C02BC8">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 юридическими лицами.</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Настоящие Правила вводятся в следующих целях:</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6" w:name="_Toc319924811"/>
      <w:bookmarkStart w:id="17" w:name="_Toc324408687"/>
      <w:r w:rsidRPr="000441D7">
        <w:rPr>
          <w:rFonts w:ascii="Times New Roman" w:eastAsia="Times New Roman" w:hAnsi="Times New Roman" w:cs="Times New Roman"/>
          <w:sz w:val="28"/>
          <w:szCs w:val="28"/>
        </w:rPr>
        <w:t>1</w:t>
      </w:r>
      <w:r w:rsidR="00BA5FC8">
        <w:rPr>
          <w:rFonts w:ascii="Times New Roman" w:eastAsia="Times New Roman" w:hAnsi="Times New Roman" w:cs="Times New Roman"/>
          <w:sz w:val="28"/>
          <w:szCs w:val="28"/>
        </w:rPr>
        <w:t>.</w:t>
      </w:r>
      <w:r w:rsidR="000441D7" w:rsidRPr="000441D7">
        <w:rPr>
          <w:rFonts w:ascii="Times New Roman" w:eastAsia="Times New Roman" w:hAnsi="Times New Roman" w:cs="Times New Roman"/>
          <w:sz w:val="28"/>
          <w:szCs w:val="28"/>
        </w:rPr>
        <w:t xml:space="preserve"> </w:t>
      </w:r>
      <w:r w:rsidR="009353B4">
        <w:rPr>
          <w:rFonts w:ascii="Times New Roman" w:eastAsia="Times New Roman" w:hAnsi="Times New Roman" w:cs="Times New Roman"/>
          <w:sz w:val="28"/>
          <w:szCs w:val="28"/>
        </w:rPr>
        <w:t>с</w:t>
      </w:r>
      <w:r w:rsidRPr="000441D7">
        <w:rPr>
          <w:rFonts w:ascii="Times New Roman" w:eastAsia="Times New Roman" w:hAnsi="Times New Roman" w:cs="Times New Roman"/>
          <w:sz w:val="28"/>
          <w:szCs w:val="28"/>
        </w:rPr>
        <w:t>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2</w:t>
      </w:r>
      <w:r w:rsidR="00BA5FC8">
        <w:rPr>
          <w:rFonts w:ascii="Times New Roman" w:eastAsia="Times New Roman" w:hAnsi="Times New Roman" w:cs="Times New Roman"/>
          <w:sz w:val="28"/>
          <w:szCs w:val="28"/>
        </w:rPr>
        <w:t>.</w:t>
      </w:r>
      <w:r w:rsidR="000441D7" w:rsidRPr="000441D7">
        <w:rPr>
          <w:rFonts w:ascii="Times New Roman" w:eastAsia="Times New Roman" w:hAnsi="Times New Roman" w:cs="Times New Roman"/>
          <w:sz w:val="28"/>
          <w:szCs w:val="28"/>
        </w:rPr>
        <w:t xml:space="preserve"> </w:t>
      </w:r>
      <w:r w:rsidR="009353B4">
        <w:rPr>
          <w:rFonts w:ascii="Times New Roman" w:eastAsia="Times New Roman" w:hAnsi="Times New Roman" w:cs="Times New Roman"/>
          <w:sz w:val="28"/>
          <w:szCs w:val="28"/>
        </w:rPr>
        <w:t>с</w:t>
      </w:r>
      <w:r w:rsidRPr="000441D7">
        <w:rPr>
          <w:rFonts w:ascii="Times New Roman" w:eastAsia="Times New Roman" w:hAnsi="Times New Roman" w:cs="Times New Roman"/>
          <w:sz w:val="28"/>
          <w:szCs w:val="28"/>
        </w:rPr>
        <w:t>оздания условий для планировки территории муниципального образования;</w:t>
      </w:r>
    </w:p>
    <w:p w:rsidR="00B67A6C" w:rsidRPr="000441D7" w:rsidRDefault="009B4A20"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3</w:t>
      </w:r>
      <w:r w:rsidR="00BA5FC8">
        <w:rPr>
          <w:rFonts w:ascii="Times New Roman" w:eastAsia="Times New Roman" w:hAnsi="Times New Roman" w:cs="Times New Roman"/>
          <w:sz w:val="28"/>
          <w:szCs w:val="28"/>
        </w:rPr>
        <w:t>.</w:t>
      </w:r>
      <w:r w:rsidRPr="000441D7">
        <w:rPr>
          <w:rFonts w:ascii="Times New Roman" w:eastAsia="Times New Roman" w:hAnsi="Times New Roman" w:cs="Times New Roman"/>
          <w:sz w:val="28"/>
          <w:szCs w:val="28"/>
        </w:rPr>
        <w:t xml:space="preserve"> </w:t>
      </w:r>
      <w:r w:rsidR="009353B4">
        <w:rPr>
          <w:rFonts w:ascii="Times New Roman" w:eastAsia="Times New Roman" w:hAnsi="Times New Roman" w:cs="Times New Roman"/>
          <w:sz w:val="28"/>
          <w:szCs w:val="28"/>
        </w:rPr>
        <w:t>о</w:t>
      </w:r>
      <w:r w:rsidR="00B67A6C" w:rsidRPr="000441D7">
        <w:rPr>
          <w:rFonts w:ascii="Times New Roman" w:eastAsia="Times New Roman" w:hAnsi="Times New Roman" w:cs="Times New Roman"/>
          <w:sz w:val="28"/>
          <w:szCs w:val="28"/>
        </w:rPr>
        <w:t xml:space="preserve">беспечения прав и законных интересов физических </w:t>
      </w:r>
      <w:r w:rsidR="004510DF">
        <w:rPr>
          <w:rFonts w:ascii="Times New Roman" w:eastAsia="Times New Roman" w:hAnsi="Times New Roman" w:cs="Times New Roman"/>
          <w:sz w:val="28"/>
          <w:szCs w:val="28"/>
        </w:rPr>
        <w:t xml:space="preserve">                               </w:t>
      </w:r>
      <w:r w:rsidR="00B67A6C" w:rsidRPr="000441D7">
        <w:rPr>
          <w:rFonts w:ascii="Times New Roman" w:eastAsia="Times New Roman" w:hAnsi="Times New Roman" w:cs="Times New Roman"/>
          <w:sz w:val="28"/>
          <w:szCs w:val="28"/>
        </w:rPr>
        <w:t xml:space="preserve">и юридических лиц, в том числе правообладателей земельных участков </w:t>
      </w:r>
      <w:r w:rsidR="004510DF">
        <w:rPr>
          <w:rFonts w:ascii="Times New Roman" w:eastAsia="Times New Roman" w:hAnsi="Times New Roman" w:cs="Times New Roman"/>
          <w:sz w:val="28"/>
          <w:szCs w:val="28"/>
        </w:rPr>
        <w:t xml:space="preserve">                   </w:t>
      </w:r>
      <w:r w:rsidR="00B67A6C" w:rsidRPr="000441D7">
        <w:rPr>
          <w:rFonts w:ascii="Times New Roman" w:eastAsia="Times New Roman" w:hAnsi="Times New Roman" w:cs="Times New Roman"/>
          <w:sz w:val="28"/>
          <w:szCs w:val="28"/>
        </w:rPr>
        <w:t>и объектов капитального строительства;</w:t>
      </w:r>
    </w:p>
    <w:p w:rsidR="00B67A6C"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4</w:t>
      </w:r>
      <w:r w:rsidR="00BA5FC8">
        <w:rPr>
          <w:rFonts w:ascii="Times New Roman" w:eastAsia="Times New Roman" w:hAnsi="Times New Roman" w:cs="Times New Roman"/>
          <w:sz w:val="28"/>
          <w:szCs w:val="28"/>
        </w:rPr>
        <w:t>.</w:t>
      </w:r>
      <w:r w:rsidR="009B4A20" w:rsidRPr="000441D7">
        <w:rPr>
          <w:rFonts w:ascii="Times New Roman" w:eastAsia="Times New Roman" w:hAnsi="Times New Roman" w:cs="Times New Roman"/>
          <w:sz w:val="28"/>
          <w:szCs w:val="28"/>
        </w:rPr>
        <w:t xml:space="preserve"> </w:t>
      </w:r>
      <w:r w:rsidR="009353B4">
        <w:rPr>
          <w:rFonts w:ascii="Times New Roman" w:eastAsia="Times New Roman" w:hAnsi="Times New Roman" w:cs="Times New Roman"/>
          <w:sz w:val="28"/>
          <w:szCs w:val="28"/>
        </w:rPr>
        <w:t>с</w:t>
      </w:r>
      <w:r w:rsidRPr="000441D7">
        <w:rPr>
          <w:rFonts w:ascii="Times New Roman" w:eastAsia="Times New Roman" w:hAnsi="Times New Roman" w:cs="Times New Roman"/>
          <w:sz w:val="28"/>
          <w:szCs w:val="28"/>
        </w:rPr>
        <w:t>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67A6C" w:rsidRPr="00160926" w:rsidRDefault="00B67A6C" w:rsidP="000441D7">
      <w:pPr>
        <w:keepNext/>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rPr>
      </w:pPr>
      <w:bookmarkStart w:id="18" w:name="_Toc324408691"/>
      <w:bookmarkStart w:id="19" w:name="_Toc423081176"/>
      <w:bookmarkStart w:id="20" w:name="_Toc423081245"/>
      <w:bookmarkStart w:id="21" w:name="_Toc423081314"/>
      <w:bookmarkStart w:id="22" w:name="_Toc463338806"/>
      <w:bookmarkStart w:id="23" w:name="_Toc464557681"/>
      <w:bookmarkStart w:id="24" w:name="_Toc465153594"/>
      <w:bookmarkStart w:id="25" w:name="_Toc488419368"/>
      <w:bookmarkStart w:id="26" w:name="_Toc339628460"/>
      <w:bookmarkStart w:id="27" w:name="_Toc340570071"/>
      <w:bookmarkStart w:id="28" w:name="_Toc423081209"/>
      <w:bookmarkStart w:id="29" w:name="_Toc423081278"/>
      <w:bookmarkStart w:id="30" w:name="_Toc423081347"/>
      <w:bookmarkEnd w:id="15"/>
      <w:bookmarkEnd w:id="16"/>
      <w:bookmarkEnd w:id="17"/>
      <w:r w:rsidRPr="00160926">
        <w:rPr>
          <w:rFonts w:ascii="Times New Roman" w:eastAsia="Times New Roman" w:hAnsi="Times New Roman" w:cs="Times New Roman"/>
          <w:bCs/>
          <w:sz w:val="28"/>
          <w:szCs w:val="28"/>
        </w:rPr>
        <w:t xml:space="preserve">Глава 2. </w:t>
      </w:r>
      <w:bookmarkEnd w:id="18"/>
      <w:bookmarkEnd w:id="19"/>
      <w:bookmarkEnd w:id="20"/>
      <w:bookmarkEnd w:id="21"/>
      <w:r w:rsidR="00160926" w:rsidRPr="00160926">
        <w:rPr>
          <w:rFonts w:ascii="Times New Roman" w:eastAsia="Times New Roman" w:hAnsi="Times New Roman" w:cs="Times New Roman"/>
          <w:bCs/>
          <w:sz w:val="28"/>
          <w:szCs w:val="28"/>
        </w:rPr>
        <w:t>О</w:t>
      </w:r>
      <w:r w:rsidR="008C2BC8" w:rsidRPr="00160926">
        <w:rPr>
          <w:rFonts w:ascii="Times New Roman" w:eastAsia="Times New Roman" w:hAnsi="Times New Roman" w:cs="Times New Roman"/>
          <w:bCs/>
          <w:sz w:val="28"/>
          <w:szCs w:val="28"/>
        </w:rPr>
        <w:t xml:space="preserve"> </w:t>
      </w:r>
      <w:r w:rsidR="00B50F31" w:rsidRPr="00160926">
        <w:rPr>
          <w:rFonts w:ascii="Times New Roman" w:eastAsia="Times New Roman" w:hAnsi="Times New Roman" w:cs="Times New Roman"/>
          <w:bCs/>
          <w:sz w:val="28"/>
          <w:szCs w:val="28"/>
        </w:rPr>
        <w:t>р</w:t>
      </w:r>
      <w:r w:rsidR="00A82A77" w:rsidRPr="00160926">
        <w:rPr>
          <w:rFonts w:ascii="Times New Roman" w:eastAsia="Times New Roman" w:hAnsi="Times New Roman" w:cs="Times New Roman"/>
          <w:bCs/>
          <w:sz w:val="28"/>
          <w:szCs w:val="28"/>
        </w:rPr>
        <w:t>егулировани</w:t>
      </w:r>
      <w:r w:rsidR="008C2BC8" w:rsidRPr="00160926">
        <w:rPr>
          <w:rFonts w:ascii="Times New Roman" w:eastAsia="Times New Roman" w:hAnsi="Times New Roman" w:cs="Times New Roman"/>
          <w:bCs/>
          <w:sz w:val="28"/>
          <w:szCs w:val="28"/>
        </w:rPr>
        <w:t>и</w:t>
      </w:r>
      <w:r w:rsidRPr="00160926">
        <w:rPr>
          <w:rFonts w:ascii="Times New Roman" w:eastAsia="Times New Roman" w:hAnsi="Times New Roman" w:cs="Times New Roman"/>
          <w:bCs/>
          <w:sz w:val="28"/>
          <w:szCs w:val="28"/>
        </w:rPr>
        <w:t xml:space="preserve"> землепользования и застройки </w:t>
      </w:r>
    </w:p>
    <w:p w:rsidR="00B67A6C" w:rsidRPr="00160926" w:rsidRDefault="00B67A6C" w:rsidP="000441D7">
      <w:pPr>
        <w:keepNext/>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rPr>
      </w:pPr>
      <w:r w:rsidRPr="00160926">
        <w:rPr>
          <w:rFonts w:ascii="Times New Roman" w:eastAsia="Times New Roman" w:hAnsi="Times New Roman" w:cs="Times New Roman"/>
          <w:bCs/>
          <w:sz w:val="28"/>
          <w:szCs w:val="28"/>
        </w:rPr>
        <w:t>органами местного самоуправления</w:t>
      </w:r>
      <w:bookmarkEnd w:id="22"/>
      <w:bookmarkEnd w:id="23"/>
      <w:bookmarkEnd w:id="24"/>
      <w:bookmarkEnd w:id="25"/>
    </w:p>
    <w:p w:rsidR="00B67A6C" w:rsidRPr="00B50F31" w:rsidRDefault="006640E7" w:rsidP="000441D7">
      <w:pPr>
        <w:keepNext/>
        <w:spacing w:before="240" w:after="60" w:line="240" w:lineRule="auto"/>
        <w:ind w:firstLine="709"/>
        <w:jc w:val="both"/>
        <w:outlineLvl w:val="3"/>
        <w:rPr>
          <w:rFonts w:ascii="Times New Roman" w:eastAsia="Times New Roman" w:hAnsi="Times New Roman" w:cs="Times New Roman"/>
          <w:bCs/>
          <w:sz w:val="28"/>
          <w:szCs w:val="28"/>
        </w:rPr>
      </w:pPr>
      <w:bookmarkStart w:id="31" w:name="_Toc488419369"/>
      <w:r>
        <w:rPr>
          <w:rFonts w:ascii="Times New Roman" w:eastAsia="Times New Roman" w:hAnsi="Times New Roman" w:cs="Times New Roman"/>
          <w:bCs/>
          <w:sz w:val="28"/>
          <w:szCs w:val="28"/>
        </w:rPr>
        <w:t>С</w:t>
      </w:r>
      <w:r w:rsidR="00B50F31">
        <w:rPr>
          <w:rFonts w:ascii="Times New Roman" w:eastAsia="Times New Roman" w:hAnsi="Times New Roman" w:cs="Times New Roman"/>
          <w:bCs/>
          <w:sz w:val="28"/>
          <w:szCs w:val="28"/>
        </w:rPr>
        <w:t xml:space="preserve">татья </w:t>
      </w:r>
      <w:r>
        <w:rPr>
          <w:rFonts w:ascii="Times New Roman" w:eastAsia="Times New Roman" w:hAnsi="Times New Roman" w:cs="Times New Roman"/>
          <w:bCs/>
          <w:sz w:val="28"/>
          <w:szCs w:val="28"/>
        </w:rPr>
        <w:t>2</w:t>
      </w:r>
      <w:r w:rsidR="00B50F31">
        <w:rPr>
          <w:rFonts w:ascii="Times New Roman" w:eastAsia="Times New Roman" w:hAnsi="Times New Roman" w:cs="Times New Roman"/>
          <w:bCs/>
          <w:sz w:val="28"/>
          <w:szCs w:val="28"/>
        </w:rPr>
        <w:t>. к</w:t>
      </w:r>
      <w:r w:rsidR="00B67A6C" w:rsidRPr="00B50F31">
        <w:rPr>
          <w:rFonts w:ascii="Times New Roman" w:eastAsia="Times New Roman" w:hAnsi="Times New Roman" w:cs="Times New Roman"/>
          <w:bCs/>
          <w:sz w:val="28"/>
          <w:szCs w:val="28"/>
        </w:rPr>
        <w:t>омпетенция городского Совета депутатов в области землепользования и застройки</w:t>
      </w:r>
      <w:bookmarkEnd w:id="31"/>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В компетенции городского Совета депутатов в области землепользования и застройки находится:</w:t>
      </w:r>
    </w:p>
    <w:p w:rsidR="00B67A6C" w:rsidRPr="000441D7" w:rsidRDefault="00B67A6C"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sidRPr="000441D7">
        <w:rPr>
          <w:rFonts w:ascii="Times New Roman" w:eastAsia="Lucida Sans Unicode" w:hAnsi="Times New Roman" w:cs="Times New Roman"/>
          <w:kern w:val="2"/>
          <w:sz w:val="28"/>
          <w:szCs w:val="28"/>
          <w:lang w:eastAsia="hi-IN" w:bidi="hi-IN"/>
        </w:rPr>
        <w:t>1</w:t>
      </w:r>
      <w:r w:rsidR="000319B6">
        <w:rPr>
          <w:rFonts w:ascii="Times New Roman" w:eastAsia="Lucida Sans Unicode" w:hAnsi="Times New Roman" w:cs="Times New Roman"/>
          <w:kern w:val="2"/>
          <w:sz w:val="28"/>
          <w:szCs w:val="28"/>
          <w:lang w:eastAsia="hi-IN" w:bidi="hi-IN"/>
        </w:rPr>
        <w:t>.</w:t>
      </w:r>
      <w:r w:rsidRPr="000441D7">
        <w:rPr>
          <w:rFonts w:ascii="Times New Roman" w:eastAsia="Lucida Sans Unicode" w:hAnsi="Times New Roman" w:cs="Times New Roman"/>
          <w:kern w:val="2"/>
          <w:sz w:val="28"/>
          <w:szCs w:val="28"/>
          <w:lang w:eastAsia="hi-IN" w:bidi="hi-IN"/>
        </w:rPr>
        <w:t xml:space="preserve"> </w:t>
      </w:r>
      <w:r w:rsidR="009353B4">
        <w:rPr>
          <w:rFonts w:ascii="Times New Roman" w:eastAsia="Lucida Sans Unicode" w:hAnsi="Times New Roman" w:cs="Times New Roman"/>
          <w:kern w:val="2"/>
          <w:sz w:val="28"/>
          <w:szCs w:val="28"/>
          <w:lang w:eastAsia="hi-IN" w:bidi="hi-IN"/>
        </w:rPr>
        <w:t>у</w:t>
      </w:r>
      <w:r w:rsidRPr="000441D7">
        <w:rPr>
          <w:rFonts w:ascii="Times New Roman" w:eastAsia="Lucida Sans Unicode" w:hAnsi="Times New Roman" w:cs="Times New Roman"/>
          <w:kern w:val="2"/>
          <w:sz w:val="28"/>
          <w:szCs w:val="28"/>
          <w:lang w:eastAsia="hi-IN" w:bidi="hi-IN"/>
        </w:rPr>
        <w:t>тверждение Правил;</w:t>
      </w:r>
    </w:p>
    <w:p w:rsidR="00B67A6C" w:rsidRPr="000441D7" w:rsidRDefault="00B67A6C" w:rsidP="00F736E0">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sidRPr="000441D7">
        <w:rPr>
          <w:rFonts w:ascii="Times New Roman" w:eastAsia="Lucida Sans Unicode" w:hAnsi="Times New Roman" w:cs="Times New Roman"/>
          <w:kern w:val="2"/>
          <w:sz w:val="28"/>
          <w:szCs w:val="28"/>
          <w:lang w:eastAsia="hi-IN" w:bidi="hi-IN"/>
        </w:rPr>
        <w:t>2</w:t>
      </w:r>
      <w:r w:rsidR="000319B6">
        <w:rPr>
          <w:rFonts w:ascii="Times New Roman" w:eastAsia="Lucida Sans Unicode" w:hAnsi="Times New Roman" w:cs="Times New Roman"/>
          <w:kern w:val="2"/>
          <w:sz w:val="28"/>
          <w:szCs w:val="28"/>
          <w:lang w:eastAsia="hi-IN" w:bidi="hi-IN"/>
        </w:rPr>
        <w:t>.</w:t>
      </w:r>
      <w:r w:rsidRPr="000441D7">
        <w:rPr>
          <w:rFonts w:ascii="Times New Roman" w:eastAsia="Lucida Sans Unicode" w:hAnsi="Times New Roman" w:cs="Times New Roman"/>
          <w:kern w:val="2"/>
          <w:sz w:val="28"/>
          <w:szCs w:val="28"/>
          <w:lang w:eastAsia="hi-IN" w:bidi="hi-IN"/>
        </w:rPr>
        <w:t xml:space="preserve"> </w:t>
      </w:r>
      <w:r w:rsidR="009353B4">
        <w:rPr>
          <w:rFonts w:ascii="Times New Roman" w:eastAsia="Lucida Sans Unicode" w:hAnsi="Times New Roman" w:cs="Times New Roman"/>
          <w:kern w:val="2"/>
          <w:sz w:val="28"/>
          <w:szCs w:val="28"/>
          <w:lang w:eastAsia="hi-IN" w:bidi="hi-IN"/>
        </w:rPr>
        <w:t>п</w:t>
      </w:r>
      <w:r w:rsidRPr="000441D7">
        <w:rPr>
          <w:rFonts w:ascii="Times New Roman" w:eastAsia="Lucida Sans Unicode" w:hAnsi="Times New Roman" w:cs="Times New Roman"/>
          <w:kern w:val="2"/>
          <w:sz w:val="28"/>
          <w:szCs w:val="28"/>
          <w:lang w:eastAsia="hi-IN" w:bidi="hi-IN"/>
        </w:rPr>
        <w:t xml:space="preserve">ринятие решений о внесении изменений в Правила, в том числе </w:t>
      </w:r>
      <w:r w:rsidR="00C02BC8">
        <w:rPr>
          <w:rFonts w:ascii="Times New Roman" w:eastAsia="Lucida Sans Unicode" w:hAnsi="Times New Roman" w:cs="Times New Roman"/>
          <w:kern w:val="2"/>
          <w:sz w:val="28"/>
          <w:szCs w:val="28"/>
          <w:lang w:eastAsia="hi-IN" w:bidi="hi-IN"/>
        </w:rPr>
        <w:t xml:space="preserve">                 </w:t>
      </w:r>
      <w:r w:rsidRPr="000441D7">
        <w:rPr>
          <w:rFonts w:ascii="Times New Roman" w:eastAsia="Lucida Sans Unicode" w:hAnsi="Times New Roman" w:cs="Times New Roman"/>
          <w:kern w:val="2"/>
          <w:sz w:val="28"/>
          <w:szCs w:val="28"/>
          <w:lang w:eastAsia="hi-IN" w:bidi="hi-IN"/>
        </w:rPr>
        <w:t xml:space="preserve">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r w:rsidR="00B50F31">
        <w:rPr>
          <w:rFonts w:ascii="Times New Roman" w:eastAsia="Lucida Sans Unicode" w:hAnsi="Times New Roman" w:cs="Times New Roman"/>
          <w:kern w:val="2"/>
          <w:sz w:val="28"/>
          <w:szCs w:val="28"/>
          <w:lang w:eastAsia="hi-IN" w:bidi="hi-IN"/>
        </w:rPr>
        <w:t xml:space="preserve">                       </w:t>
      </w:r>
      <w:r w:rsidRPr="000441D7">
        <w:rPr>
          <w:rFonts w:ascii="Times New Roman" w:eastAsia="Lucida Sans Unicode" w:hAnsi="Times New Roman" w:cs="Times New Roman"/>
          <w:kern w:val="2"/>
          <w:sz w:val="28"/>
          <w:szCs w:val="28"/>
          <w:lang w:eastAsia="hi-IN" w:bidi="hi-IN"/>
        </w:rPr>
        <w:t xml:space="preserve">по планировке территории; в части уточнения предельных (минимальные </w:t>
      </w:r>
      <w:r w:rsidR="009353B4">
        <w:rPr>
          <w:rFonts w:ascii="Times New Roman" w:eastAsia="Lucida Sans Unicode" w:hAnsi="Times New Roman" w:cs="Times New Roman"/>
          <w:kern w:val="2"/>
          <w:sz w:val="28"/>
          <w:szCs w:val="28"/>
          <w:lang w:eastAsia="hi-IN" w:bidi="hi-IN"/>
        </w:rPr>
        <w:t xml:space="preserve">                 </w:t>
      </w:r>
      <w:r w:rsidRPr="000441D7">
        <w:rPr>
          <w:rFonts w:ascii="Times New Roman" w:eastAsia="Lucida Sans Unicode" w:hAnsi="Times New Roman" w:cs="Times New Roman"/>
          <w:kern w:val="2"/>
          <w:sz w:val="28"/>
          <w:szCs w:val="28"/>
          <w:lang w:eastAsia="hi-IN" w:bidi="hi-IN"/>
        </w:rPr>
        <w:t>и (или) максимальн</w:t>
      </w:r>
      <w:r w:rsidR="00823778" w:rsidRPr="000441D7">
        <w:rPr>
          <w:rFonts w:ascii="Times New Roman" w:eastAsia="Lucida Sans Unicode" w:hAnsi="Times New Roman" w:cs="Times New Roman"/>
          <w:kern w:val="2"/>
          <w:sz w:val="28"/>
          <w:szCs w:val="28"/>
          <w:lang w:eastAsia="hi-IN" w:bidi="hi-IN"/>
        </w:rPr>
        <w:t>ые) размеров земельных участков;</w:t>
      </w:r>
    </w:p>
    <w:p w:rsidR="00B67A6C" w:rsidRPr="000441D7" w:rsidRDefault="00B67A6C" w:rsidP="00F736E0">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sidRPr="000441D7">
        <w:rPr>
          <w:rFonts w:ascii="Times New Roman" w:eastAsia="Lucida Sans Unicode" w:hAnsi="Times New Roman" w:cs="Times New Roman"/>
          <w:kern w:val="2"/>
          <w:sz w:val="28"/>
          <w:szCs w:val="28"/>
          <w:lang w:eastAsia="hi-IN" w:bidi="hi-IN"/>
        </w:rPr>
        <w:t>3</w:t>
      </w:r>
      <w:r w:rsidR="000319B6">
        <w:rPr>
          <w:rFonts w:ascii="Times New Roman" w:eastAsia="Lucida Sans Unicode" w:hAnsi="Times New Roman" w:cs="Times New Roman"/>
          <w:kern w:val="2"/>
          <w:sz w:val="28"/>
          <w:szCs w:val="28"/>
          <w:lang w:eastAsia="hi-IN" w:bidi="hi-IN"/>
        </w:rPr>
        <w:t>.</w:t>
      </w:r>
      <w:r w:rsidRPr="000441D7">
        <w:rPr>
          <w:rFonts w:ascii="Times New Roman" w:eastAsia="Lucida Sans Unicode" w:hAnsi="Times New Roman" w:cs="Times New Roman"/>
          <w:kern w:val="2"/>
          <w:sz w:val="28"/>
          <w:szCs w:val="28"/>
          <w:lang w:eastAsia="hi-IN" w:bidi="hi-IN"/>
        </w:rPr>
        <w:t xml:space="preserve"> </w:t>
      </w:r>
      <w:r w:rsidR="00B50F31">
        <w:rPr>
          <w:rFonts w:ascii="Times New Roman" w:eastAsia="Lucida Sans Unicode" w:hAnsi="Times New Roman" w:cs="Times New Roman"/>
          <w:kern w:val="2"/>
          <w:sz w:val="28"/>
          <w:szCs w:val="28"/>
          <w:lang w:eastAsia="hi-IN" w:bidi="hi-IN"/>
        </w:rPr>
        <w:t>у</w:t>
      </w:r>
      <w:r w:rsidRPr="000441D7">
        <w:rPr>
          <w:rFonts w:ascii="Times New Roman" w:eastAsia="Lucida Sans Unicode" w:hAnsi="Times New Roman" w:cs="Times New Roman"/>
          <w:kern w:val="2"/>
          <w:sz w:val="28"/>
          <w:szCs w:val="28"/>
          <w:lang w:eastAsia="hi-IN" w:bidi="hi-IN"/>
        </w:rPr>
        <w:t>тверждение местных нормативов градостроительного проектирования муниципального образования;</w:t>
      </w:r>
    </w:p>
    <w:p w:rsidR="00B67A6C" w:rsidRPr="000441D7" w:rsidRDefault="00823778" w:rsidP="00F736E0">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sidRPr="000441D7">
        <w:rPr>
          <w:rFonts w:ascii="Times New Roman" w:eastAsia="Lucida Sans Unicode" w:hAnsi="Times New Roman" w:cs="Times New Roman"/>
          <w:kern w:val="2"/>
          <w:sz w:val="28"/>
          <w:szCs w:val="28"/>
          <w:lang w:eastAsia="hi-IN" w:bidi="hi-IN"/>
        </w:rPr>
        <w:t>4</w:t>
      </w:r>
      <w:r w:rsidR="000319B6">
        <w:rPr>
          <w:rFonts w:ascii="Times New Roman" w:eastAsia="Lucida Sans Unicode" w:hAnsi="Times New Roman" w:cs="Times New Roman"/>
          <w:kern w:val="2"/>
          <w:sz w:val="28"/>
          <w:szCs w:val="28"/>
          <w:lang w:eastAsia="hi-IN" w:bidi="hi-IN"/>
        </w:rPr>
        <w:t>.</w:t>
      </w:r>
      <w:r w:rsidR="00B67A6C" w:rsidRPr="000441D7">
        <w:rPr>
          <w:rFonts w:ascii="Times New Roman" w:eastAsia="Lucida Sans Unicode" w:hAnsi="Times New Roman" w:cs="Times New Roman"/>
          <w:kern w:val="2"/>
          <w:sz w:val="28"/>
          <w:szCs w:val="28"/>
          <w:lang w:eastAsia="hi-IN" w:bidi="hi-IN"/>
        </w:rPr>
        <w:t xml:space="preserve"> </w:t>
      </w:r>
      <w:r w:rsidR="00B50F31">
        <w:rPr>
          <w:rFonts w:ascii="Times New Roman" w:eastAsia="Lucida Sans Unicode" w:hAnsi="Times New Roman" w:cs="Times New Roman"/>
          <w:kern w:val="2"/>
          <w:sz w:val="28"/>
          <w:szCs w:val="28"/>
          <w:lang w:eastAsia="hi-IN" w:bidi="hi-IN"/>
        </w:rPr>
        <w:t>у</w:t>
      </w:r>
      <w:r w:rsidR="00B67A6C" w:rsidRPr="000441D7">
        <w:rPr>
          <w:rFonts w:ascii="Times New Roman" w:eastAsia="Lucida Sans Unicode" w:hAnsi="Times New Roman" w:cs="Times New Roman"/>
          <w:kern w:val="2"/>
          <w:sz w:val="28"/>
          <w:szCs w:val="28"/>
          <w:lang w:eastAsia="hi-IN" w:bidi="hi-IN"/>
        </w:rPr>
        <w:t xml:space="preserve">тверждение муниципальной адресной программы сноса </w:t>
      </w:r>
      <w:r w:rsidR="00C02BC8">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и реконструкции многоквартирных домов на застроенных территориях </w:t>
      </w:r>
      <w:r w:rsidR="00C02BC8">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в муниципальном образовании;</w:t>
      </w:r>
    </w:p>
    <w:p w:rsidR="00B67A6C" w:rsidRPr="000441D7" w:rsidRDefault="00823778" w:rsidP="00F736E0">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proofErr w:type="gramStart"/>
      <w:r w:rsidRPr="000441D7">
        <w:rPr>
          <w:rFonts w:ascii="Times New Roman" w:eastAsia="Lucida Sans Unicode" w:hAnsi="Times New Roman" w:cs="Times New Roman"/>
          <w:kern w:val="2"/>
          <w:sz w:val="28"/>
          <w:szCs w:val="28"/>
          <w:lang w:eastAsia="hi-IN" w:bidi="hi-IN"/>
        </w:rPr>
        <w:t>5</w:t>
      </w:r>
      <w:r w:rsidR="000319B6">
        <w:rPr>
          <w:rFonts w:ascii="Times New Roman" w:eastAsia="Lucida Sans Unicode" w:hAnsi="Times New Roman" w:cs="Times New Roman"/>
          <w:kern w:val="2"/>
          <w:sz w:val="28"/>
          <w:szCs w:val="28"/>
          <w:lang w:eastAsia="hi-IN" w:bidi="hi-IN"/>
        </w:rPr>
        <w:t>.</w:t>
      </w:r>
      <w:r w:rsidR="00B67A6C" w:rsidRPr="000441D7">
        <w:rPr>
          <w:rFonts w:ascii="Times New Roman" w:eastAsia="Lucida Sans Unicode" w:hAnsi="Times New Roman" w:cs="Times New Roman"/>
          <w:kern w:val="2"/>
          <w:sz w:val="28"/>
          <w:szCs w:val="28"/>
          <w:lang w:eastAsia="hi-IN" w:bidi="hi-IN"/>
        </w:rPr>
        <w:t xml:space="preserve"> </w:t>
      </w:r>
      <w:r w:rsidR="00B50F31">
        <w:rPr>
          <w:rFonts w:ascii="Times New Roman" w:eastAsia="Lucida Sans Unicode" w:hAnsi="Times New Roman" w:cs="Times New Roman"/>
          <w:kern w:val="2"/>
          <w:sz w:val="28"/>
          <w:szCs w:val="28"/>
          <w:lang w:eastAsia="hi-IN" w:bidi="hi-IN"/>
        </w:rPr>
        <w:t>у</w:t>
      </w:r>
      <w:r w:rsidR="00B67A6C" w:rsidRPr="000441D7">
        <w:rPr>
          <w:rFonts w:ascii="Times New Roman" w:eastAsia="Lucida Sans Unicode" w:hAnsi="Times New Roman" w:cs="Times New Roman"/>
          <w:kern w:val="2"/>
          <w:sz w:val="28"/>
          <w:szCs w:val="28"/>
          <w:lang w:eastAsia="hi-IN" w:bidi="hi-IN"/>
        </w:rPr>
        <w:t xml:space="preserve">становление предельных (максимальных и минимальных) размеров земельных участков, предоставляемых гражданам, </w:t>
      </w:r>
      <w:r w:rsidR="00B50F31">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из находящихся в государственной или муниципальной собственности земель, для ведения личного подсобного хозяйства и индивидуального жилищного строительства;</w:t>
      </w:r>
      <w:proofErr w:type="gramEnd"/>
    </w:p>
    <w:p w:rsidR="00B67A6C" w:rsidRPr="00C956B0" w:rsidRDefault="00B67A6C" w:rsidP="00F736E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1D7">
        <w:rPr>
          <w:rFonts w:ascii="Times New Roman" w:eastAsia="Times New Roman" w:hAnsi="Times New Roman" w:cs="Times New Roman"/>
          <w:sz w:val="28"/>
          <w:szCs w:val="28"/>
        </w:rPr>
        <w:t>6</w:t>
      </w:r>
      <w:r w:rsidR="000319B6">
        <w:rPr>
          <w:rFonts w:ascii="Times New Roman" w:eastAsia="Times New Roman" w:hAnsi="Times New Roman" w:cs="Times New Roman"/>
          <w:sz w:val="28"/>
          <w:szCs w:val="28"/>
        </w:rPr>
        <w:t>.</w:t>
      </w:r>
      <w:r w:rsidR="00823778" w:rsidRPr="000441D7">
        <w:rPr>
          <w:rFonts w:ascii="Times New Roman" w:eastAsia="Times New Roman" w:hAnsi="Times New Roman" w:cs="Times New Roman"/>
          <w:sz w:val="28"/>
          <w:szCs w:val="28"/>
        </w:rPr>
        <w:t xml:space="preserve"> </w:t>
      </w:r>
      <w:r w:rsidR="00B50F31">
        <w:rPr>
          <w:rFonts w:ascii="Times New Roman" w:eastAsia="Times New Roman" w:hAnsi="Times New Roman" w:cs="Times New Roman"/>
          <w:sz w:val="28"/>
          <w:szCs w:val="28"/>
        </w:rPr>
        <w:t>с</w:t>
      </w:r>
      <w:r w:rsidRPr="000441D7">
        <w:rPr>
          <w:rFonts w:ascii="Times New Roman" w:eastAsia="Times New Roman" w:hAnsi="Times New Roman" w:cs="Times New Roman"/>
          <w:sz w:val="28"/>
          <w:szCs w:val="28"/>
        </w:rPr>
        <w:t xml:space="preserve"> учетом протоколов публичных слушаний и заключения </w:t>
      </w:r>
      <w:r w:rsidR="00C02BC8">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о результатах их проведения принимает решение об утверждении </w:t>
      </w:r>
      <w:r w:rsidR="000319B6">
        <w:rPr>
          <w:rFonts w:ascii="Times New Roman" w:eastAsia="Times New Roman" w:hAnsi="Times New Roman" w:cs="Times New Roman"/>
          <w:sz w:val="28"/>
          <w:szCs w:val="28"/>
        </w:rPr>
        <w:t>Правил</w:t>
      </w:r>
      <w:r w:rsidRPr="000441D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lastRenderedPageBreak/>
        <w:t xml:space="preserve">или внесении в </w:t>
      </w:r>
      <w:r w:rsidR="000319B6">
        <w:rPr>
          <w:rFonts w:ascii="Times New Roman" w:eastAsia="Times New Roman" w:hAnsi="Times New Roman" w:cs="Times New Roman"/>
          <w:sz w:val="28"/>
          <w:szCs w:val="28"/>
        </w:rPr>
        <w:t>них</w:t>
      </w:r>
      <w:r w:rsidRPr="000441D7">
        <w:rPr>
          <w:rFonts w:ascii="Times New Roman" w:eastAsia="Times New Roman" w:hAnsi="Times New Roman" w:cs="Times New Roman"/>
          <w:sz w:val="28"/>
          <w:szCs w:val="28"/>
        </w:rPr>
        <w:t xml:space="preserve"> изменений или об их отклонении</w:t>
      </w:r>
      <w:r w:rsidR="00C956B0">
        <w:rPr>
          <w:rFonts w:ascii="Times New Roman" w:eastAsia="Times New Roman" w:hAnsi="Times New Roman" w:cs="Times New Roman"/>
          <w:sz w:val="28"/>
          <w:szCs w:val="28"/>
        </w:rPr>
        <w:t>,</w:t>
      </w:r>
      <w:r w:rsidR="000319B6">
        <w:rPr>
          <w:rFonts w:ascii="Times New Roman" w:eastAsia="Times New Roman" w:hAnsi="Times New Roman" w:cs="Times New Roman"/>
          <w:sz w:val="28"/>
          <w:szCs w:val="28"/>
        </w:rPr>
        <w:t xml:space="preserve"> </w:t>
      </w:r>
      <w:r w:rsidR="000319B6">
        <w:rPr>
          <w:rFonts w:ascii="Times New Roman" w:eastAsiaTheme="minorHAnsi" w:hAnsi="Times New Roman" w:cs="Times New Roman"/>
          <w:sz w:val="28"/>
          <w:szCs w:val="28"/>
          <w:lang w:eastAsia="en-US"/>
        </w:rPr>
        <w:t>направ</w:t>
      </w:r>
      <w:r w:rsidR="000319B6">
        <w:rPr>
          <w:rFonts w:ascii="Times New Roman" w:eastAsiaTheme="minorHAnsi" w:hAnsi="Times New Roman" w:cs="Times New Roman"/>
          <w:sz w:val="28"/>
          <w:szCs w:val="28"/>
          <w:lang w:eastAsia="en-US"/>
        </w:rPr>
        <w:t>ляет</w:t>
      </w:r>
      <w:r w:rsidR="00C956B0">
        <w:rPr>
          <w:rFonts w:ascii="Times New Roman" w:eastAsiaTheme="minorHAnsi" w:hAnsi="Times New Roman" w:cs="Times New Roman"/>
          <w:sz w:val="28"/>
          <w:szCs w:val="28"/>
          <w:lang w:eastAsia="en-US"/>
        </w:rPr>
        <w:t xml:space="preserve"> проект П</w:t>
      </w:r>
      <w:r w:rsidR="000319B6">
        <w:rPr>
          <w:rFonts w:ascii="Times New Roman" w:eastAsiaTheme="minorHAnsi" w:hAnsi="Times New Roman" w:cs="Times New Roman"/>
          <w:sz w:val="28"/>
          <w:szCs w:val="28"/>
          <w:lang w:eastAsia="en-US"/>
        </w:rPr>
        <w:t xml:space="preserve">равил </w:t>
      </w:r>
      <w:r w:rsidR="00C956B0">
        <w:rPr>
          <w:rFonts w:ascii="Times New Roman" w:eastAsiaTheme="minorHAnsi" w:hAnsi="Times New Roman" w:cs="Times New Roman"/>
          <w:sz w:val="28"/>
          <w:szCs w:val="28"/>
          <w:lang w:eastAsia="en-US"/>
        </w:rPr>
        <w:t>Г</w:t>
      </w:r>
      <w:r w:rsidR="000319B6">
        <w:rPr>
          <w:rFonts w:ascii="Times New Roman" w:eastAsiaTheme="minorHAnsi" w:hAnsi="Times New Roman" w:cs="Times New Roman"/>
          <w:sz w:val="28"/>
          <w:szCs w:val="28"/>
          <w:lang w:eastAsia="en-US"/>
        </w:rPr>
        <w:t xml:space="preserve">лаве </w:t>
      </w:r>
      <w:r w:rsidR="00C956B0">
        <w:rPr>
          <w:rFonts w:ascii="Times New Roman" w:eastAsiaTheme="minorHAnsi" w:hAnsi="Times New Roman" w:cs="Times New Roman"/>
          <w:sz w:val="28"/>
          <w:szCs w:val="28"/>
          <w:lang w:eastAsia="en-US"/>
        </w:rPr>
        <w:t>администрации на доработку</w:t>
      </w:r>
      <w:r w:rsidRPr="000441D7">
        <w:rPr>
          <w:rFonts w:ascii="Times New Roman" w:eastAsia="Times New Roman" w:hAnsi="Times New Roman" w:cs="Times New Roman"/>
          <w:sz w:val="28"/>
          <w:szCs w:val="28"/>
        </w:rPr>
        <w:t>;</w:t>
      </w:r>
    </w:p>
    <w:p w:rsidR="000319B6" w:rsidRPr="00F736E0" w:rsidRDefault="000319B6" w:rsidP="00F736E0">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7.</w:t>
      </w:r>
      <w:r w:rsidRPr="000319B6">
        <w:rPr>
          <w:rFonts w:ascii="Times New Roman" w:eastAsia="Times New Roman" w:hAnsi="Times New Roman" w:cs="Times New Roman"/>
          <w:sz w:val="28"/>
          <w:szCs w:val="28"/>
        </w:rPr>
        <w:t xml:space="preserve"> с учетом протоколов публичных слушаний и заключения                             о результатах их проведения принимает решение </w:t>
      </w:r>
      <w:r w:rsidR="00C956B0">
        <w:rPr>
          <w:rFonts w:ascii="Times New Roman" w:eastAsiaTheme="minorHAnsi" w:hAnsi="Times New Roman" w:cs="Times New Roman"/>
          <w:sz w:val="28"/>
          <w:szCs w:val="28"/>
          <w:lang w:eastAsia="en-US"/>
        </w:rPr>
        <w:t xml:space="preserve">об утверждении генерального плана </w:t>
      </w:r>
      <w:r w:rsidR="003948B8" w:rsidRPr="000441D7">
        <w:rPr>
          <w:rFonts w:ascii="Times New Roman" w:eastAsia="Times New Roman" w:hAnsi="Times New Roman" w:cs="Times New Roman"/>
          <w:sz w:val="28"/>
          <w:szCs w:val="28"/>
        </w:rPr>
        <w:t xml:space="preserve">или внесении в </w:t>
      </w:r>
      <w:r w:rsidR="003948B8">
        <w:rPr>
          <w:rFonts w:ascii="Times New Roman" w:eastAsia="Times New Roman" w:hAnsi="Times New Roman" w:cs="Times New Roman"/>
          <w:sz w:val="28"/>
          <w:szCs w:val="28"/>
        </w:rPr>
        <w:t>них</w:t>
      </w:r>
      <w:r w:rsidR="003948B8" w:rsidRPr="000441D7">
        <w:rPr>
          <w:rFonts w:ascii="Times New Roman" w:eastAsia="Times New Roman" w:hAnsi="Times New Roman" w:cs="Times New Roman"/>
          <w:sz w:val="28"/>
          <w:szCs w:val="28"/>
        </w:rPr>
        <w:t xml:space="preserve"> изменений </w:t>
      </w:r>
      <w:r w:rsidR="00C956B0">
        <w:rPr>
          <w:rFonts w:ascii="Times New Roman" w:eastAsiaTheme="minorHAnsi" w:hAnsi="Times New Roman" w:cs="Times New Roman"/>
          <w:sz w:val="28"/>
          <w:szCs w:val="28"/>
          <w:lang w:eastAsia="en-US"/>
        </w:rPr>
        <w:t xml:space="preserve">или об отклонении проекта генерального плана и о направлении его </w:t>
      </w:r>
      <w:r w:rsidR="00C956B0">
        <w:rPr>
          <w:rFonts w:ascii="Times New Roman" w:eastAsiaTheme="minorHAnsi" w:hAnsi="Times New Roman" w:cs="Times New Roman"/>
          <w:sz w:val="28"/>
          <w:szCs w:val="28"/>
          <w:lang w:eastAsia="en-US"/>
        </w:rPr>
        <w:t>Г</w:t>
      </w:r>
      <w:r w:rsidR="00C956B0">
        <w:rPr>
          <w:rFonts w:ascii="Times New Roman" w:eastAsiaTheme="minorHAnsi" w:hAnsi="Times New Roman" w:cs="Times New Roman"/>
          <w:sz w:val="28"/>
          <w:szCs w:val="28"/>
          <w:lang w:eastAsia="en-US"/>
        </w:rPr>
        <w:t>лаве администрации на доработку</w:t>
      </w:r>
      <w:r w:rsidRPr="000319B6">
        <w:rPr>
          <w:rFonts w:ascii="Times New Roman" w:eastAsia="Times New Roman" w:hAnsi="Times New Roman" w:cs="Times New Roman"/>
          <w:sz w:val="28"/>
          <w:szCs w:val="28"/>
        </w:rPr>
        <w:t>;</w:t>
      </w:r>
    </w:p>
    <w:p w:rsidR="00B67A6C" w:rsidRPr="000441D7" w:rsidRDefault="00BA5FC8"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823778" w:rsidRPr="000441D7">
        <w:rPr>
          <w:rFonts w:ascii="Times New Roman" w:eastAsia="Times New Roman" w:hAnsi="Times New Roman" w:cs="Times New Roman"/>
          <w:sz w:val="28"/>
          <w:szCs w:val="28"/>
        </w:rPr>
        <w:t xml:space="preserve"> </w:t>
      </w:r>
      <w:r w:rsidR="00B50F31">
        <w:rPr>
          <w:rFonts w:ascii="Times New Roman" w:eastAsia="Times New Roman" w:hAnsi="Times New Roman" w:cs="Times New Roman"/>
          <w:sz w:val="28"/>
          <w:szCs w:val="28"/>
        </w:rPr>
        <w:t>о</w:t>
      </w:r>
      <w:r w:rsidR="00B67A6C" w:rsidRPr="000441D7">
        <w:rPr>
          <w:rFonts w:ascii="Times New Roman" w:eastAsia="Times New Roman" w:hAnsi="Times New Roman" w:cs="Times New Roman"/>
          <w:sz w:val="28"/>
          <w:szCs w:val="28"/>
        </w:rPr>
        <w:t xml:space="preserve">пределяет </w:t>
      </w:r>
      <w:r w:rsidR="00294DE1">
        <w:rPr>
          <w:rFonts w:ascii="Times New Roman" w:eastAsia="Times New Roman" w:hAnsi="Times New Roman" w:cs="Times New Roman"/>
          <w:sz w:val="28"/>
          <w:szCs w:val="28"/>
        </w:rPr>
        <w:t xml:space="preserve">общий </w:t>
      </w:r>
      <w:r w:rsidR="00B67A6C" w:rsidRPr="000441D7">
        <w:rPr>
          <w:rFonts w:ascii="Times New Roman" w:eastAsia="Times New Roman" w:hAnsi="Times New Roman" w:cs="Times New Roman"/>
          <w:sz w:val="28"/>
          <w:szCs w:val="28"/>
        </w:rPr>
        <w:t>порядок организации и проведения публичных слушаний;</w:t>
      </w:r>
    </w:p>
    <w:p w:rsidR="00B67A6C" w:rsidRPr="000441D7" w:rsidRDefault="00BA5FC8"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9.</w:t>
      </w:r>
      <w:r w:rsidR="00B67A6C" w:rsidRPr="000441D7">
        <w:rPr>
          <w:rFonts w:ascii="Times New Roman" w:eastAsia="Lucida Sans Unicode" w:hAnsi="Times New Roman" w:cs="Times New Roman"/>
          <w:kern w:val="2"/>
          <w:sz w:val="28"/>
          <w:szCs w:val="28"/>
          <w:lang w:eastAsia="hi-IN" w:bidi="hi-IN"/>
        </w:rPr>
        <w:t xml:space="preserve"> </w:t>
      </w:r>
      <w:r w:rsidR="00B50F31">
        <w:rPr>
          <w:rFonts w:ascii="Times New Roman" w:eastAsia="Lucida Sans Unicode" w:hAnsi="Times New Roman" w:cs="Times New Roman"/>
          <w:kern w:val="2"/>
          <w:sz w:val="28"/>
          <w:szCs w:val="28"/>
          <w:lang w:eastAsia="hi-IN" w:bidi="hi-IN"/>
        </w:rPr>
        <w:t>и</w:t>
      </w:r>
      <w:r w:rsidR="00B67A6C" w:rsidRPr="000441D7">
        <w:rPr>
          <w:rFonts w:ascii="Times New Roman" w:eastAsia="Lucida Sans Unicode" w:hAnsi="Times New Roman" w:cs="Times New Roman"/>
          <w:kern w:val="2"/>
          <w:sz w:val="28"/>
          <w:szCs w:val="28"/>
          <w:lang w:eastAsia="hi-IN" w:bidi="hi-IN"/>
        </w:rPr>
        <w:t xml:space="preserve">ные полномочия, определенные федеральными законами </w:t>
      </w:r>
      <w:r w:rsidR="00823778" w:rsidRPr="000441D7">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и принимаемыми в соответствии с ними законами Республики Алтай, Уставом муниципального образования, настоящими Правилами, иными муниципальными правовыми актами города Горно-Алтайска.</w:t>
      </w:r>
    </w:p>
    <w:p w:rsidR="00B67A6C" w:rsidRPr="00B50F31" w:rsidRDefault="006640E7" w:rsidP="006640E7">
      <w:pPr>
        <w:keepNext/>
        <w:spacing w:after="0" w:line="240" w:lineRule="auto"/>
        <w:ind w:firstLine="709"/>
        <w:jc w:val="both"/>
        <w:outlineLvl w:val="3"/>
        <w:rPr>
          <w:rFonts w:ascii="Times New Roman" w:eastAsia="Times New Roman" w:hAnsi="Times New Roman" w:cs="Times New Roman"/>
          <w:bCs/>
          <w:sz w:val="28"/>
          <w:szCs w:val="28"/>
        </w:rPr>
      </w:pPr>
      <w:bookmarkStart w:id="32" w:name="_Toc488419370"/>
      <w:r>
        <w:rPr>
          <w:rFonts w:ascii="Times New Roman" w:eastAsia="Times New Roman" w:hAnsi="Times New Roman" w:cs="Times New Roman"/>
          <w:bCs/>
          <w:sz w:val="28"/>
          <w:szCs w:val="28"/>
        </w:rPr>
        <w:t>Статья 3. П</w:t>
      </w:r>
      <w:r w:rsidR="00B67A6C" w:rsidRPr="00B50F31">
        <w:rPr>
          <w:rFonts w:ascii="Times New Roman" w:eastAsia="Times New Roman" w:hAnsi="Times New Roman" w:cs="Times New Roman"/>
          <w:bCs/>
          <w:sz w:val="28"/>
          <w:szCs w:val="28"/>
        </w:rPr>
        <w:t>олномочия Мэра города Горно-Алтайска в области землепользования и застройки</w:t>
      </w:r>
      <w:bookmarkEnd w:id="32"/>
      <w:r>
        <w:rPr>
          <w:rFonts w:ascii="Times New Roman" w:eastAsia="Times New Roman" w:hAnsi="Times New Roman" w:cs="Times New Roman"/>
          <w:bCs/>
          <w:sz w:val="28"/>
          <w:szCs w:val="28"/>
        </w:rPr>
        <w:t>.</w:t>
      </w:r>
    </w:p>
    <w:p w:rsidR="00B67A6C" w:rsidRPr="000441D7" w:rsidRDefault="00B67A6C" w:rsidP="000441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Мэр города Горно-Алтайска (далее – Мэр города) в области землепользования и застройки в соответствии с требованиями действующего законодательства:</w:t>
      </w:r>
    </w:p>
    <w:p w:rsidR="00B67A6C" w:rsidRPr="003E7332" w:rsidRDefault="003E7332" w:rsidP="00670565">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Pr>
          <w:rFonts w:ascii="Times New Roman" w:eastAsia="Lucida Sans Unicode" w:hAnsi="Times New Roman" w:cs="Times New Roman"/>
          <w:kern w:val="2"/>
          <w:sz w:val="28"/>
          <w:szCs w:val="28"/>
          <w:lang w:eastAsia="hi-IN" w:bidi="hi-IN"/>
        </w:rPr>
        <w:t>1</w:t>
      </w:r>
      <w:r w:rsidR="00BA5FC8">
        <w:rPr>
          <w:rFonts w:ascii="Times New Roman" w:eastAsia="Lucida Sans Unicode" w:hAnsi="Times New Roman" w:cs="Times New Roman"/>
          <w:kern w:val="2"/>
          <w:sz w:val="28"/>
          <w:szCs w:val="28"/>
          <w:lang w:eastAsia="hi-IN" w:bidi="hi-IN"/>
        </w:rPr>
        <w:t>.</w:t>
      </w:r>
      <w:r w:rsidR="00B67A6C" w:rsidRPr="000441D7">
        <w:rPr>
          <w:rFonts w:ascii="Times New Roman" w:eastAsia="Lucida Sans Unicode" w:hAnsi="Times New Roman" w:cs="Times New Roman"/>
          <w:kern w:val="2"/>
          <w:sz w:val="28"/>
          <w:szCs w:val="28"/>
          <w:lang w:eastAsia="hi-IN" w:bidi="hi-IN"/>
        </w:rPr>
        <w:t xml:space="preserve"> </w:t>
      </w:r>
      <w:r>
        <w:rPr>
          <w:rFonts w:ascii="Times New Roman" w:eastAsiaTheme="minorHAnsi" w:hAnsi="Times New Roman" w:cs="Times New Roman"/>
          <w:sz w:val="28"/>
          <w:szCs w:val="28"/>
          <w:lang w:eastAsia="en-US"/>
        </w:rPr>
        <w:t>при получении от органа местного самоуправления проекта правил принимает решение о проведении публичных слушаний по такому проекту в срок не позднее чем через десять дней со дня получения таког</w:t>
      </w:r>
      <w:r>
        <w:rPr>
          <w:rFonts w:ascii="Times New Roman" w:eastAsiaTheme="minorHAnsi" w:hAnsi="Times New Roman" w:cs="Times New Roman"/>
          <w:sz w:val="28"/>
          <w:szCs w:val="28"/>
          <w:lang w:eastAsia="en-US"/>
        </w:rPr>
        <w:t>о проекта</w:t>
      </w:r>
      <w:r w:rsidR="00B67A6C" w:rsidRPr="000441D7">
        <w:rPr>
          <w:rFonts w:ascii="Times New Roman" w:eastAsia="Lucida Sans Unicode" w:hAnsi="Times New Roman" w:cs="Times New Roman"/>
          <w:kern w:val="2"/>
          <w:sz w:val="28"/>
          <w:szCs w:val="28"/>
          <w:lang w:eastAsia="hi-IN" w:bidi="hi-IN"/>
        </w:rPr>
        <w:t>;</w:t>
      </w:r>
    </w:p>
    <w:p w:rsidR="00B67A6C" w:rsidRDefault="00BA5FC8"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2.</w:t>
      </w:r>
      <w:r w:rsidR="00B67A6C" w:rsidRPr="000441D7">
        <w:rPr>
          <w:rFonts w:ascii="Times New Roman" w:eastAsia="Lucida Sans Unicode" w:hAnsi="Times New Roman" w:cs="Times New Roman"/>
          <w:kern w:val="2"/>
          <w:sz w:val="28"/>
          <w:szCs w:val="28"/>
          <w:lang w:eastAsia="hi-IN" w:bidi="hi-IN"/>
        </w:rPr>
        <w:t xml:space="preserve">осуществляет иные полномочия в области землепользования </w:t>
      </w:r>
      <w:r w:rsidR="009E7CC1">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и застройки в соответствии с законодательством Российской Федерации, законодательством Республики Алтай, Уставом муниципального образования, настоящими Правилами, иными муниципальными правовыми актами города </w:t>
      </w:r>
      <w:r w:rsidR="00B67A6C" w:rsidRPr="000441D7">
        <w:rPr>
          <w:rFonts w:ascii="Times New Roman" w:eastAsia="Times New Roman" w:hAnsi="Times New Roman" w:cs="Times New Roman"/>
          <w:sz w:val="28"/>
          <w:szCs w:val="28"/>
        </w:rPr>
        <w:t>Горно-Алтайска</w:t>
      </w:r>
      <w:r w:rsidR="00B67A6C" w:rsidRPr="000441D7">
        <w:rPr>
          <w:rFonts w:ascii="Times New Roman" w:eastAsia="Lucida Sans Unicode" w:hAnsi="Times New Roman" w:cs="Times New Roman"/>
          <w:kern w:val="2"/>
          <w:sz w:val="28"/>
          <w:szCs w:val="28"/>
          <w:lang w:eastAsia="hi-IN" w:bidi="hi-IN"/>
        </w:rPr>
        <w:t>.</w:t>
      </w:r>
    </w:p>
    <w:p w:rsidR="00773BB1" w:rsidRDefault="00773BB1" w:rsidP="00773BB1">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Статья 4. Глава администрации города Горно-Алтайска (далее Глава администрации) </w:t>
      </w:r>
      <w:r w:rsidRPr="00773BB1">
        <w:rPr>
          <w:rFonts w:ascii="Times New Roman" w:eastAsiaTheme="minorHAnsi" w:hAnsi="Times New Roman" w:cs="Times New Roman"/>
          <w:sz w:val="28"/>
          <w:szCs w:val="28"/>
          <w:lang w:eastAsia="en-US"/>
        </w:rPr>
        <w:t>в области землепользования и застройки в соответствии с требованиями действующего законодательства:</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1</w:t>
      </w:r>
      <w:r w:rsidR="00592CB2">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осуществляет проверку проекта Правил, проверку проекта внесения изменений в Правила на соответствие требованиям, установленным законодательством о градостроительной деятельности;</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2</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в соответствии с федеральными законами определяет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3</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осуществляет резервирование земель и изъятие, в том числе путем выкупа, земельных участков, расположенных в границах города </w:t>
      </w:r>
      <w:r w:rsidR="00B67A6C" w:rsidRPr="000441D7">
        <w:rPr>
          <w:rFonts w:ascii="Times New Roman" w:eastAsia="Times New Roman" w:hAnsi="Times New Roman" w:cs="Times New Roman"/>
          <w:sz w:val="28"/>
          <w:szCs w:val="28"/>
        </w:rPr>
        <w:t>Горно-Алтайска</w:t>
      </w:r>
      <w:r w:rsidR="00B67A6C" w:rsidRPr="000441D7">
        <w:rPr>
          <w:rFonts w:ascii="Times New Roman" w:eastAsia="Lucida Sans Unicode" w:hAnsi="Times New Roman" w:cs="Times New Roman"/>
          <w:kern w:val="2"/>
          <w:sz w:val="28"/>
          <w:szCs w:val="28"/>
          <w:lang w:eastAsia="hi-IN" w:bidi="hi-IN"/>
        </w:rPr>
        <w:t>, для муниципальных нужд;</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4</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в пределах своей компетенции принимает меры, направленные                              на принудительное прекращение прав на земельные участки;</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5</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определяет порядок подготовки и утверждения местных нормативов градостроительного проектирования города Горно-Алтайска; </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6</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утверждает расчетные показатели обеспечения застроенной </w:t>
      </w:r>
      <w:r w:rsidR="00B67A6C" w:rsidRPr="000441D7">
        <w:rPr>
          <w:rFonts w:ascii="Times New Roman" w:eastAsia="Lucida Sans Unicode" w:hAnsi="Times New Roman" w:cs="Times New Roman"/>
          <w:kern w:val="2"/>
          <w:sz w:val="28"/>
          <w:szCs w:val="28"/>
          <w:lang w:eastAsia="hi-IN" w:bidi="hi-IN"/>
        </w:rPr>
        <w:lastRenderedPageBreak/>
        <w:t xml:space="preserve">территории города Горно-Алтайска объектами социального </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и коммунально-бытового назначения, объектами инженерной инфраструктуры при отсутствии местных нормативов градостроительного проектирования города</w:t>
      </w:r>
      <w:r w:rsidR="00B67A6C" w:rsidRPr="000441D7">
        <w:rPr>
          <w:rFonts w:ascii="Times New Roman" w:eastAsia="Lucida Sans Unicode" w:hAnsi="Times New Roman" w:cs="Times New Roman"/>
          <w:color w:val="FF0000"/>
          <w:kern w:val="2"/>
          <w:sz w:val="28"/>
          <w:szCs w:val="28"/>
          <w:lang w:eastAsia="hi-IN" w:bidi="hi-IN"/>
        </w:rPr>
        <w:t xml:space="preserve"> </w:t>
      </w:r>
      <w:r w:rsidR="00B67A6C" w:rsidRPr="000441D7">
        <w:rPr>
          <w:rFonts w:ascii="Times New Roman" w:eastAsia="Times New Roman" w:hAnsi="Times New Roman" w:cs="Times New Roman"/>
          <w:sz w:val="28"/>
          <w:szCs w:val="28"/>
        </w:rPr>
        <w:t>Горно-Алтайска</w:t>
      </w:r>
      <w:r w:rsidR="00B67A6C" w:rsidRPr="000441D7">
        <w:rPr>
          <w:rFonts w:ascii="Times New Roman" w:eastAsia="Lucida Sans Unicode" w:hAnsi="Times New Roman" w:cs="Times New Roman"/>
          <w:kern w:val="2"/>
          <w:sz w:val="28"/>
          <w:szCs w:val="28"/>
          <w:lang w:eastAsia="hi-IN" w:bidi="hi-IN"/>
        </w:rPr>
        <w:t>;</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7</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принимает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8</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принимает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9</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принимает решения о проведен</w:t>
      </w:r>
      <w:proofErr w:type="gramStart"/>
      <w:r w:rsidR="00B67A6C" w:rsidRPr="000441D7">
        <w:rPr>
          <w:rFonts w:ascii="Times New Roman" w:eastAsia="Lucida Sans Unicode" w:hAnsi="Times New Roman" w:cs="Times New Roman"/>
          <w:kern w:val="2"/>
          <w:sz w:val="28"/>
          <w:szCs w:val="28"/>
          <w:lang w:eastAsia="hi-IN" w:bidi="hi-IN"/>
        </w:rPr>
        <w:t>ии ау</w:t>
      </w:r>
      <w:proofErr w:type="gramEnd"/>
      <w:r w:rsidR="00B67A6C" w:rsidRPr="000441D7">
        <w:rPr>
          <w:rFonts w:ascii="Times New Roman" w:eastAsia="Lucida Sans Unicode" w:hAnsi="Times New Roman" w:cs="Times New Roman"/>
          <w:kern w:val="2"/>
          <w:sz w:val="28"/>
          <w:szCs w:val="28"/>
          <w:lang w:eastAsia="hi-IN" w:bidi="hi-IN"/>
        </w:rPr>
        <w:t>кци</w:t>
      </w:r>
      <w:r w:rsidR="00F3507A">
        <w:rPr>
          <w:rFonts w:ascii="Times New Roman" w:eastAsia="Lucida Sans Unicode" w:hAnsi="Times New Roman" w:cs="Times New Roman"/>
          <w:kern w:val="2"/>
          <w:sz w:val="28"/>
          <w:szCs w:val="28"/>
          <w:lang w:eastAsia="hi-IN" w:bidi="hi-IN"/>
        </w:rPr>
        <w:t>она на право заключить договор</w:t>
      </w:r>
      <w:r w:rsidR="00B67A6C" w:rsidRPr="000441D7">
        <w:rPr>
          <w:rFonts w:ascii="Times New Roman" w:eastAsia="Lucida Sans Unicode" w:hAnsi="Times New Roman" w:cs="Times New Roman"/>
          <w:kern w:val="2"/>
          <w:sz w:val="28"/>
          <w:szCs w:val="28"/>
          <w:lang w:eastAsia="hi-IN" w:bidi="hi-IN"/>
        </w:rPr>
        <w:t xml:space="preserve"> о развитии застроенной территории;</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10</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осуществляет ведение информационной системы обеспечения градостроительной деятельности на территории города </w:t>
      </w:r>
      <w:r w:rsidR="00B67A6C" w:rsidRPr="000441D7">
        <w:rPr>
          <w:rFonts w:ascii="Times New Roman" w:eastAsia="Times New Roman" w:hAnsi="Times New Roman" w:cs="Times New Roman"/>
          <w:sz w:val="28"/>
          <w:szCs w:val="28"/>
        </w:rPr>
        <w:t>Горно-Алтайска</w:t>
      </w:r>
      <w:r w:rsidR="00B67A6C" w:rsidRPr="000441D7">
        <w:rPr>
          <w:rFonts w:ascii="Times New Roman" w:eastAsia="Lucida Sans Unicode" w:hAnsi="Times New Roman" w:cs="Times New Roman"/>
          <w:kern w:val="2"/>
          <w:sz w:val="28"/>
          <w:szCs w:val="28"/>
          <w:lang w:eastAsia="hi-IN" w:bidi="hi-IN"/>
        </w:rPr>
        <w:t>;</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11</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принимает решения о подготовке документации по планировке территории города </w:t>
      </w:r>
      <w:r w:rsidR="00B67A6C" w:rsidRPr="000441D7">
        <w:rPr>
          <w:rFonts w:ascii="Times New Roman" w:eastAsia="Times New Roman" w:hAnsi="Times New Roman" w:cs="Times New Roman"/>
          <w:sz w:val="28"/>
          <w:szCs w:val="28"/>
        </w:rPr>
        <w:t>Горно-Алтайска</w:t>
      </w:r>
      <w:r w:rsidR="00B67A6C" w:rsidRPr="000441D7">
        <w:rPr>
          <w:rFonts w:ascii="Times New Roman" w:eastAsia="Lucida Sans Unicode" w:hAnsi="Times New Roman" w:cs="Times New Roman"/>
          <w:kern w:val="2"/>
          <w:sz w:val="28"/>
          <w:szCs w:val="28"/>
          <w:lang w:eastAsia="hi-IN" w:bidi="hi-IN"/>
        </w:rPr>
        <w:t>;</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12</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обеспечивает подготовку документации по планировке территории города </w:t>
      </w:r>
      <w:r w:rsidR="00B67A6C" w:rsidRPr="000441D7">
        <w:rPr>
          <w:rFonts w:ascii="Times New Roman" w:eastAsia="Times New Roman" w:hAnsi="Times New Roman" w:cs="Times New Roman"/>
          <w:sz w:val="28"/>
          <w:szCs w:val="28"/>
        </w:rPr>
        <w:t>Горно-Алтайска</w:t>
      </w:r>
      <w:r w:rsidR="00B67A6C" w:rsidRPr="000441D7">
        <w:rPr>
          <w:rFonts w:ascii="Times New Roman" w:eastAsia="Lucida Sans Unicode" w:hAnsi="Times New Roman" w:cs="Times New Roman"/>
          <w:kern w:val="2"/>
          <w:sz w:val="28"/>
          <w:szCs w:val="28"/>
          <w:lang w:eastAsia="hi-IN" w:bidi="hi-IN"/>
        </w:rPr>
        <w:t>;</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13</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принимает решения об утверждении документации </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по планировке территории города Горно-Алтайска или об отклонении такой документации и о направлении ее на доработку;</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14</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в соответствии со своей компетенцией выдает разрешения                                   на строительство объектов капитального строительства, за исключением случаев, предусмотренных Градостроительным кодексом Российской Федерации;</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15</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выдает разрешения на ввод объектов капитального строительства                           в эксплуатацию в случае выдачи Администрацией города разрешения                                на строительство этих объектов;</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16</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принимает решения о развитии застроенных территорий города </w:t>
      </w:r>
      <w:r w:rsidR="00B67A6C" w:rsidRPr="000441D7">
        <w:rPr>
          <w:rFonts w:ascii="Times New Roman" w:eastAsia="Times New Roman" w:hAnsi="Times New Roman" w:cs="Times New Roman"/>
          <w:sz w:val="28"/>
          <w:szCs w:val="28"/>
        </w:rPr>
        <w:t>Горно-Алтайска</w:t>
      </w:r>
      <w:r w:rsidR="00B67A6C" w:rsidRPr="000441D7">
        <w:rPr>
          <w:rFonts w:ascii="Times New Roman" w:eastAsia="Lucida Sans Unicode" w:hAnsi="Times New Roman" w:cs="Times New Roman"/>
          <w:kern w:val="2"/>
          <w:sz w:val="28"/>
          <w:szCs w:val="28"/>
          <w:lang w:eastAsia="hi-IN" w:bidi="hi-IN"/>
        </w:rPr>
        <w:t xml:space="preserve">, заключает договоры о развитии застроенных территорий города </w:t>
      </w:r>
      <w:r w:rsidR="00B67A6C" w:rsidRPr="000441D7">
        <w:rPr>
          <w:rFonts w:ascii="Times New Roman" w:eastAsia="Times New Roman" w:hAnsi="Times New Roman" w:cs="Times New Roman"/>
          <w:sz w:val="28"/>
          <w:szCs w:val="28"/>
        </w:rPr>
        <w:t>Горно-Алтайска</w:t>
      </w:r>
      <w:r w:rsidR="00B67A6C" w:rsidRPr="000441D7">
        <w:rPr>
          <w:rFonts w:ascii="Times New Roman" w:eastAsia="Lucida Sans Unicode" w:hAnsi="Times New Roman" w:cs="Times New Roman"/>
          <w:kern w:val="2"/>
          <w:sz w:val="28"/>
          <w:szCs w:val="28"/>
          <w:lang w:eastAsia="hi-IN" w:bidi="hi-IN"/>
        </w:rPr>
        <w:t>;</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17</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принимает решения о компенсации определенным категориям физических лиц причиненного им вреда при осуществлении градостроительной деятельности или эксплуатации объектов капитального строительства вследствие чрезвычайных ситуаций природного </w:t>
      </w:r>
      <w:r w:rsidR="00F3507A">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и техногенного характера;</w:t>
      </w:r>
    </w:p>
    <w:p w:rsidR="00B67A6C" w:rsidRPr="000441D7" w:rsidRDefault="0005034D"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18</w:t>
      </w:r>
      <w:r w:rsidR="0036562D">
        <w:rPr>
          <w:rFonts w:ascii="Times New Roman" w:eastAsia="Lucida Sans Unicode" w:hAnsi="Times New Roman" w:cs="Times New Roman"/>
          <w:kern w:val="2"/>
          <w:sz w:val="28"/>
          <w:szCs w:val="28"/>
          <w:lang w:eastAsia="hi-IN" w:bidi="hi-IN"/>
        </w:rPr>
        <w:t>.</w:t>
      </w:r>
      <w:r>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 xml:space="preserve">осуществляет иные полномочия в области землепользования </w:t>
      </w:r>
      <w:r w:rsidR="00F3507A">
        <w:rPr>
          <w:rFonts w:ascii="Times New Roman" w:eastAsia="Lucida Sans Unicode" w:hAnsi="Times New Roman" w:cs="Times New Roman"/>
          <w:kern w:val="2"/>
          <w:sz w:val="28"/>
          <w:szCs w:val="28"/>
          <w:lang w:eastAsia="hi-IN" w:bidi="hi-IN"/>
        </w:rPr>
        <w:t xml:space="preserve">                           </w:t>
      </w:r>
      <w:r w:rsidR="00B67A6C" w:rsidRPr="000441D7">
        <w:rPr>
          <w:rFonts w:ascii="Times New Roman" w:eastAsia="Lucida Sans Unicode" w:hAnsi="Times New Roman" w:cs="Times New Roman"/>
          <w:kern w:val="2"/>
          <w:sz w:val="28"/>
          <w:szCs w:val="28"/>
          <w:lang w:eastAsia="hi-IN" w:bidi="hi-IN"/>
        </w:rPr>
        <w:t>и застройки в соответствии с законодательством Российской Федерации, законодательством Республики Алтай, Уставом муниципального образования, настоящими Правилами, иными муниципальными правовыми актами муниципального образования.</w:t>
      </w:r>
    </w:p>
    <w:p w:rsidR="00B67A6C" w:rsidRPr="005E32C0" w:rsidRDefault="0036562D" w:rsidP="0036562D">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Pr>
          <w:rFonts w:ascii="Times New Roman" w:eastAsia="Lucida Sans Unicode" w:hAnsi="Times New Roman" w:cs="Times New Roman"/>
          <w:kern w:val="2"/>
          <w:sz w:val="28"/>
          <w:szCs w:val="28"/>
          <w:lang w:eastAsia="hi-IN" w:bidi="hi-IN"/>
        </w:rPr>
        <w:t>С</w:t>
      </w:r>
      <w:r w:rsidR="005E32C0">
        <w:rPr>
          <w:rFonts w:ascii="Times New Roman" w:eastAsia="Lucida Sans Unicode" w:hAnsi="Times New Roman" w:cs="Times New Roman"/>
          <w:kern w:val="2"/>
          <w:sz w:val="28"/>
          <w:szCs w:val="28"/>
          <w:lang w:eastAsia="hi-IN" w:bidi="hi-IN"/>
        </w:rPr>
        <w:t xml:space="preserve">татья </w:t>
      </w:r>
      <w:r>
        <w:rPr>
          <w:rFonts w:ascii="Times New Roman" w:eastAsia="Lucida Sans Unicode" w:hAnsi="Times New Roman" w:cs="Times New Roman"/>
          <w:kern w:val="2"/>
          <w:sz w:val="28"/>
          <w:szCs w:val="28"/>
          <w:lang w:eastAsia="hi-IN" w:bidi="hi-IN"/>
        </w:rPr>
        <w:t>5</w:t>
      </w:r>
      <w:r w:rsidR="005E32C0">
        <w:rPr>
          <w:rFonts w:ascii="Times New Roman" w:eastAsia="Lucida Sans Unicode" w:hAnsi="Times New Roman" w:cs="Times New Roman"/>
          <w:kern w:val="2"/>
          <w:sz w:val="28"/>
          <w:szCs w:val="28"/>
          <w:lang w:eastAsia="hi-IN" w:bidi="hi-IN"/>
        </w:rPr>
        <w:t>. п</w:t>
      </w:r>
      <w:r w:rsidR="00B67A6C" w:rsidRPr="005E32C0">
        <w:rPr>
          <w:rFonts w:ascii="Times New Roman" w:eastAsia="Lucida Sans Unicode" w:hAnsi="Times New Roman" w:cs="Times New Roman"/>
          <w:kern w:val="2"/>
          <w:sz w:val="28"/>
          <w:szCs w:val="28"/>
          <w:lang w:eastAsia="hi-IN" w:bidi="hi-IN"/>
        </w:rPr>
        <w:t xml:space="preserve">олномочия Комиссия по вопросам землепользования                            </w:t>
      </w:r>
      <w:r w:rsidR="00B67A6C" w:rsidRPr="005E32C0">
        <w:rPr>
          <w:rFonts w:ascii="Times New Roman" w:eastAsia="Lucida Sans Unicode" w:hAnsi="Times New Roman" w:cs="Times New Roman"/>
          <w:kern w:val="2"/>
          <w:sz w:val="28"/>
          <w:szCs w:val="28"/>
          <w:lang w:eastAsia="hi-IN" w:bidi="hi-IN"/>
        </w:rPr>
        <w:lastRenderedPageBreak/>
        <w:t>и застройки в городе Горно-Алтайске</w:t>
      </w:r>
    </w:p>
    <w:p w:rsidR="007B1766" w:rsidRDefault="00B67A6C" w:rsidP="007B176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0441D7">
        <w:rPr>
          <w:rFonts w:ascii="Times New Roman" w:eastAsia="Lucida Sans Unicode" w:hAnsi="Times New Roman" w:cs="Times New Roman"/>
          <w:kern w:val="2"/>
          <w:sz w:val="28"/>
          <w:szCs w:val="28"/>
          <w:lang w:eastAsia="hi-IN" w:bidi="hi-IN"/>
        </w:rPr>
        <w:t xml:space="preserve">1. Комиссия по вопросам землепользования и застройки в городе                        Горно-Алтайске (далее – Комиссия) является постоянно действующим консультативно-координационным </w:t>
      </w:r>
      <w:r w:rsidR="007B1766">
        <w:rPr>
          <w:rFonts w:ascii="Times New Roman" w:eastAsia="Lucida Sans Unicode" w:hAnsi="Times New Roman" w:cs="Times New Roman"/>
          <w:kern w:val="2"/>
          <w:sz w:val="28"/>
          <w:szCs w:val="28"/>
          <w:lang w:eastAsia="hi-IN" w:bidi="hi-IN"/>
        </w:rPr>
        <w:t>п</w:t>
      </w:r>
      <w:r w:rsidR="007B1766">
        <w:rPr>
          <w:rFonts w:ascii="Times New Roman" w:eastAsiaTheme="minorHAnsi" w:hAnsi="Times New Roman" w:cs="Times New Roman"/>
          <w:sz w:val="28"/>
          <w:szCs w:val="28"/>
          <w:lang w:eastAsia="en-US"/>
        </w:rPr>
        <w:t>ри Администрации города Горно-Алтайска</w:t>
      </w:r>
    </w:p>
    <w:p w:rsidR="00B67A6C" w:rsidRPr="000441D7" w:rsidRDefault="00B67A6C" w:rsidP="000441D7">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sidRPr="000441D7">
        <w:rPr>
          <w:rFonts w:ascii="Times New Roman" w:eastAsia="Lucida Sans Unicode" w:hAnsi="Times New Roman" w:cs="Times New Roman"/>
          <w:kern w:val="2"/>
          <w:sz w:val="28"/>
          <w:szCs w:val="28"/>
          <w:lang w:eastAsia="hi-IN" w:bidi="hi-IN"/>
        </w:rPr>
        <w:t>2. Комиссия создается для обеспечения реализации полномочий, предусмотренных Градостроительным кодексом Российской Федерации                              и настоящими Правилами.</w:t>
      </w:r>
    </w:p>
    <w:p w:rsidR="007B1766" w:rsidRDefault="00B67A6C" w:rsidP="007B176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0441D7">
        <w:rPr>
          <w:rFonts w:ascii="Times New Roman" w:eastAsia="Lucida Sans Unicode" w:hAnsi="Times New Roman" w:cs="Times New Roman"/>
          <w:kern w:val="2"/>
          <w:sz w:val="28"/>
          <w:szCs w:val="28"/>
          <w:lang w:eastAsia="hi-IN" w:bidi="hi-IN"/>
        </w:rPr>
        <w:t xml:space="preserve">3. </w:t>
      </w:r>
      <w:r w:rsidR="007B1766">
        <w:rPr>
          <w:rFonts w:ascii="Times New Roman" w:eastAsiaTheme="minorHAnsi" w:hAnsi="Times New Roman" w:cs="Times New Roman"/>
          <w:sz w:val="28"/>
          <w:szCs w:val="28"/>
          <w:lang w:eastAsia="en-US"/>
        </w:rPr>
        <w:t>Комиссия создается распоряжением Администрации города Горно-Алтайска, которым утверждаются ее состав и положение о не</w:t>
      </w:r>
      <w:r w:rsidR="007B1766">
        <w:rPr>
          <w:rFonts w:ascii="Times New Roman" w:eastAsiaTheme="minorHAnsi" w:hAnsi="Times New Roman" w:cs="Times New Roman"/>
          <w:sz w:val="28"/>
          <w:szCs w:val="28"/>
          <w:lang w:eastAsia="en-US"/>
        </w:rPr>
        <w:t>й.</w:t>
      </w:r>
    </w:p>
    <w:p w:rsidR="007B1766" w:rsidRDefault="00B67A6C" w:rsidP="007B1766">
      <w:pPr>
        <w:widowControl w:val="0"/>
        <w:suppressAutoHyphens/>
        <w:autoSpaceDE w:val="0"/>
        <w:spacing w:after="0" w:line="240" w:lineRule="auto"/>
        <w:ind w:firstLine="709"/>
        <w:jc w:val="both"/>
        <w:rPr>
          <w:rFonts w:ascii="Times New Roman" w:eastAsia="Lucida Sans Unicode" w:hAnsi="Times New Roman" w:cs="Times New Roman"/>
          <w:kern w:val="2"/>
          <w:sz w:val="28"/>
          <w:szCs w:val="28"/>
          <w:lang w:eastAsia="hi-IN" w:bidi="hi-IN"/>
        </w:rPr>
      </w:pPr>
      <w:r w:rsidRPr="000441D7">
        <w:rPr>
          <w:rFonts w:ascii="Times New Roman" w:eastAsia="Lucida Sans Unicode" w:hAnsi="Times New Roman" w:cs="Times New Roman"/>
          <w:kern w:val="2"/>
          <w:sz w:val="28"/>
          <w:szCs w:val="28"/>
          <w:lang w:eastAsia="hi-IN" w:bidi="hi-IN"/>
        </w:rPr>
        <w:t>.</w:t>
      </w:r>
      <w:bookmarkStart w:id="33" w:name="_Toc324408699"/>
      <w:bookmarkStart w:id="34" w:name="_Toc423081181"/>
      <w:bookmarkStart w:id="35" w:name="_Toc423081250"/>
      <w:bookmarkStart w:id="36" w:name="_Toc423081319"/>
      <w:bookmarkStart w:id="37" w:name="_Toc463338811"/>
      <w:bookmarkStart w:id="38" w:name="_Toc464557686"/>
      <w:bookmarkStart w:id="39" w:name="_Toc465153600"/>
      <w:bookmarkStart w:id="40" w:name="_Toc488419372"/>
    </w:p>
    <w:p w:rsidR="007B1766" w:rsidRDefault="005872B7" w:rsidP="007B1766">
      <w:pPr>
        <w:widowControl w:val="0"/>
        <w:suppressAutoHyphens/>
        <w:autoSpaceDE w:val="0"/>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w:t>
      </w:r>
      <w:r w:rsidR="005E32C0" w:rsidRPr="005E32C0">
        <w:rPr>
          <w:rFonts w:ascii="Times New Roman" w:eastAsia="Times New Roman" w:hAnsi="Times New Roman" w:cs="Times New Roman"/>
          <w:bCs/>
          <w:sz w:val="28"/>
          <w:szCs w:val="28"/>
        </w:rPr>
        <w:t xml:space="preserve">лава 3. </w:t>
      </w:r>
      <w:r w:rsidR="007B1766">
        <w:rPr>
          <w:rFonts w:ascii="Times New Roman" w:eastAsia="Times New Roman" w:hAnsi="Times New Roman" w:cs="Times New Roman"/>
          <w:bCs/>
          <w:sz w:val="28"/>
          <w:szCs w:val="28"/>
        </w:rPr>
        <w:t>И</w:t>
      </w:r>
      <w:r w:rsidR="00B67A6C" w:rsidRPr="005E32C0">
        <w:rPr>
          <w:rFonts w:ascii="Times New Roman" w:eastAsia="Times New Roman" w:hAnsi="Times New Roman" w:cs="Times New Roman"/>
          <w:bCs/>
          <w:sz w:val="28"/>
          <w:szCs w:val="28"/>
        </w:rPr>
        <w:t xml:space="preserve">зменение видов разрешенного использования земельных участков и объектов капитального строительства </w:t>
      </w:r>
      <w:proofErr w:type="gramStart"/>
      <w:r w:rsidR="00B67A6C" w:rsidRPr="005E32C0">
        <w:rPr>
          <w:rFonts w:ascii="Times New Roman" w:eastAsia="Times New Roman" w:hAnsi="Times New Roman" w:cs="Times New Roman"/>
          <w:bCs/>
          <w:sz w:val="28"/>
          <w:szCs w:val="28"/>
        </w:rPr>
        <w:t>физическими</w:t>
      </w:r>
      <w:proofErr w:type="gramEnd"/>
      <w:r w:rsidR="00B67A6C" w:rsidRPr="005E32C0">
        <w:rPr>
          <w:rFonts w:ascii="Times New Roman" w:eastAsia="Times New Roman" w:hAnsi="Times New Roman" w:cs="Times New Roman"/>
          <w:bCs/>
          <w:sz w:val="28"/>
          <w:szCs w:val="28"/>
        </w:rPr>
        <w:t xml:space="preserve"> </w:t>
      </w:r>
      <w:r w:rsidR="00F3507A" w:rsidRPr="005E32C0">
        <w:rPr>
          <w:rFonts w:ascii="Times New Roman" w:eastAsia="Times New Roman" w:hAnsi="Times New Roman" w:cs="Times New Roman"/>
          <w:bCs/>
          <w:sz w:val="28"/>
          <w:szCs w:val="28"/>
        </w:rPr>
        <w:t xml:space="preserve"> </w:t>
      </w:r>
    </w:p>
    <w:p w:rsidR="00B67A6C" w:rsidRPr="005E32C0" w:rsidRDefault="00B67A6C" w:rsidP="007B1766">
      <w:pPr>
        <w:widowControl w:val="0"/>
        <w:suppressAutoHyphens/>
        <w:autoSpaceDE w:val="0"/>
        <w:spacing w:after="0" w:line="240" w:lineRule="auto"/>
        <w:ind w:firstLine="709"/>
        <w:jc w:val="center"/>
        <w:rPr>
          <w:rFonts w:ascii="Times New Roman" w:eastAsia="Times New Roman" w:hAnsi="Times New Roman" w:cs="Times New Roman"/>
          <w:bCs/>
          <w:sz w:val="28"/>
          <w:szCs w:val="28"/>
        </w:rPr>
      </w:pPr>
      <w:r w:rsidRPr="005E32C0">
        <w:rPr>
          <w:rFonts w:ascii="Times New Roman" w:eastAsia="Times New Roman" w:hAnsi="Times New Roman" w:cs="Times New Roman"/>
          <w:bCs/>
          <w:sz w:val="28"/>
          <w:szCs w:val="28"/>
        </w:rPr>
        <w:t>и юридическими лицами</w:t>
      </w:r>
      <w:bookmarkEnd w:id="33"/>
      <w:bookmarkEnd w:id="34"/>
      <w:bookmarkEnd w:id="35"/>
      <w:bookmarkEnd w:id="36"/>
      <w:bookmarkEnd w:id="37"/>
      <w:bookmarkEnd w:id="38"/>
      <w:bookmarkEnd w:id="39"/>
      <w:bookmarkEnd w:id="40"/>
    </w:p>
    <w:p w:rsidR="00B67A6C" w:rsidRPr="005E32C0" w:rsidRDefault="00C5579C" w:rsidP="000441D7">
      <w:pPr>
        <w:keepNext/>
        <w:spacing w:before="240" w:after="60" w:line="240" w:lineRule="auto"/>
        <w:ind w:firstLine="709"/>
        <w:jc w:val="both"/>
        <w:outlineLvl w:val="3"/>
        <w:rPr>
          <w:rFonts w:ascii="Times New Roman" w:eastAsia="Times New Roman" w:hAnsi="Times New Roman" w:cs="Times New Roman"/>
          <w:bCs/>
          <w:sz w:val="28"/>
          <w:szCs w:val="28"/>
        </w:rPr>
      </w:pPr>
      <w:bookmarkStart w:id="41" w:name="_Toc324408700"/>
      <w:bookmarkStart w:id="42" w:name="_Toc423081182"/>
      <w:bookmarkStart w:id="43" w:name="_Toc423081251"/>
      <w:bookmarkStart w:id="44" w:name="_Toc423081320"/>
      <w:bookmarkStart w:id="45" w:name="_Toc463338812"/>
      <w:bookmarkStart w:id="46" w:name="_Toc464557687"/>
      <w:bookmarkStart w:id="47" w:name="_Toc465153601"/>
      <w:bookmarkStart w:id="48" w:name="_Toc488419373"/>
      <w:r>
        <w:rPr>
          <w:rFonts w:ascii="Times New Roman" w:eastAsia="Times New Roman" w:hAnsi="Times New Roman" w:cs="Times New Roman"/>
          <w:bCs/>
          <w:sz w:val="28"/>
          <w:szCs w:val="28"/>
        </w:rPr>
        <w:t>С</w:t>
      </w:r>
      <w:r w:rsidR="005E32C0">
        <w:rPr>
          <w:rFonts w:ascii="Times New Roman" w:eastAsia="Times New Roman" w:hAnsi="Times New Roman" w:cs="Times New Roman"/>
          <w:bCs/>
          <w:sz w:val="28"/>
          <w:szCs w:val="28"/>
        </w:rPr>
        <w:t xml:space="preserve">татья </w:t>
      </w:r>
      <w:r>
        <w:rPr>
          <w:rFonts w:ascii="Times New Roman" w:eastAsia="Times New Roman" w:hAnsi="Times New Roman" w:cs="Times New Roman"/>
          <w:bCs/>
          <w:sz w:val="28"/>
          <w:szCs w:val="28"/>
        </w:rPr>
        <w:t>6. О</w:t>
      </w:r>
      <w:r w:rsidR="00B67A6C" w:rsidRPr="005E32C0">
        <w:rPr>
          <w:rFonts w:ascii="Times New Roman" w:eastAsia="Times New Roman" w:hAnsi="Times New Roman" w:cs="Times New Roman"/>
          <w:bCs/>
          <w:sz w:val="28"/>
          <w:szCs w:val="28"/>
        </w:rPr>
        <w:t xml:space="preserve">бщий порядок изменения видов разрешенного использования земельных участков и объектов капитального строительства </w:t>
      </w:r>
      <w:bookmarkEnd w:id="41"/>
      <w:bookmarkEnd w:id="42"/>
      <w:bookmarkEnd w:id="43"/>
      <w:bookmarkEnd w:id="44"/>
      <w:bookmarkEnd w:id="45"/>
      <w:bookmarkEnd w:id="46"/>
      <w:bookmarkEnd w:id="47"/>
      <w:r w:rsidR="00B67A6C" w:rsidRPr="005E32C0">
        <w:rPr>
          <w:rFonts w:ascii="Times New Roman" w:eastAsia="Times New Roman" w:hAnsi="Times New Roman" w:cs="Times New Roman"/>
          <w:bCs/>
          <w:sz w:val="28"/>
          <w:szCs w:val="28"/>
        </w:rPr>
        <w:t>города Горно-Алтайска</w:t>
      </w:r>
      <w:bookmarkEnd w:id="48"/>
      <w:r>
        <w:rPr>
          <w:rFonts w:ascii="Times New Roman" w:eastAsia="Times New Roman" w:hAnsi="Times New Roman" w:cs="Times New Roman"/>
          <w:bCs/>
          <w:sz w:val="28"/>
          <w:szCs w:val="28"/>
        </w:rPr>
        <w:t>.</w:t>
      </w:r>
    </w:p>
    <w:p w:rsidR="00B67A6C" w:rsidRPr="000441D7" w:rsidRDefault="00B67A6C" w:rsidP="000441D7">
      <w:pPr>
        <w:widowControl w:val="0"/>
        <w:numPr>
          <w:ilvl w:val="0"/>
          <w:numId w:val="1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Разрешенное использование земельных участков и объектов капитального строительства может быть следующих видов:</w:t>
      </w:r>
    </w:p>
    <w:p w:rsidR="00B67A6C" w:rsidRPr="000441D7" w:rsidRDefault="00B67A6C" w:rsidP="000441D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основные виды разрешенного использования;</w:t>
      </w:r>
    </w:p>
    <w:p w:rsidR="00B67A6C" w:rsidRPr="000441D7" w:rsidRDefault="00B67A6C" w:rsidP="000441D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условно разрешенные виды использования;</w:t>
      </w:r>
    </w:p>
    <w:p w:rsidR="00B67A6C" w:rsidRPr="000441D7" w:rsidRDefault="00B67A6C" w:rsidP="000441D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вспомогательные виды разрешенного использования, допустимые только в качестве </w:t>
      </w:r>
      <w:proofErr w:type="gramStart"/>
      <w:r w:rsidRPr="000441D7">
        <w:rPr>
          <w:rFonts w:ascii="Times New Roman" w:eastAsia="Times New Roman" w:hAnsi="Times New Roman" w:cs="Times New Roman"/>
          <w:sz w:val="28"/>
          <w:szCs w:val="28"/>
        </w:rPr>
        <w:t>дополнительных</w:t>
      </w:r>
      <w:proofErr w:type="gramEnd"/>
      <w:r w:rsidRPr="000441D7">
        <w:rPr>
          <w:rFonts w:ascii="Times New Roman" w:eastAsia="Times New Roman" w:hAnsi="Times New Roman" w:cs="Times New Roman"/>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B67A6C" w:rsidRPr="000441D7" w:rsidRDefault="00B67A6C" w:rsidP="000441D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Применительно к каждой территориальной зоне установлены виды разрешенного использования земельных участков и объектов капитального строительства.</w:t>
      </w:r>
    </w:p>
    <w:p w:rsidR="00B67A6C" w:rsidRPr="000441D7" w:rsidRDefault="00B67A6C" w:rsidP="000441D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w:t>
      </w:r>
      <w:r w:rsidR="005E32C0">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в отношении которой устанавливается регламент.</w:t>
      </w:r>
    </w:p>
    <w:p w:rsidR="00B67A6C" w:rsidRPr="000441D7" w:rsidRDefault="00B67A6C" w:rsidP="000441D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B67A6C" w:rsidRPr="000441D7" w:rsidRDefault="00B67A6C" w:rsidP="000441D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w:t>
      </w:r>
      <w:r w:rsidRPr="000441D7">
        <w:rPr>
          <w:rFonts w:ascii="Times New Roman" w:eastAsia="Times New Roman" w:hAnsi="Times New Roman" w:cs="Times New Roman"/>
          <w:sz w:val="28"/>
          <w:szCs w:val="28"/>
        </w:rPr>
        <w:lastRenderedPageBreak/>
        <w:t>унитарных предприятий, выбираются самостоятельно без дополнительных разрешений и согласования.</w:t>
      </w:r>
    </w:p>
    <w:p w:rsidR="00B67A6C" w:rsidRPr="000441D7" w:rsidRDefault="00B67A6C" w:rsidP="000441D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B67A6C" w:rsidRPr="000441D7" w:rsidRDefault="00B67A6C" w:rsidP="000441D7">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w:t>
      </w:r>
      <w:r w:rsidR="00C5579C">
        <w:rPr>
          <w:rFonts w:ascii="Times New Roman" w:eastAsia="Times New Roman" w:hAnsi="Times New Roman" w:cs="Times New Roman"/>
          <w:sz w:val="28"/>
          <w:szCs w:val="28"/>
        </w:rPr>
        <w:t>Российской Федерации и статьей 7</w:t>
      </w:r>
      <w:r w:rsidRPr="000441D7">
        <w:rPr>
          <w:rFonts w:ascii="Times New Roman" w:eastAsia="Times New Roman" w:hAnsi="Times New Roman" w:cs="Times New Roman"/>
          <w:sz w:val="28"/>
          <w:szCs w:val="28"/>
        </w:rPr>
        <w:t xml:space="preserve"> настоящих Правил.</w:t>
      </w:r>
    </w:p>
    <w:p w:rsidR="00B67A6C" w:rsidRPr="005E32C0" w:rsidRDefault="00C5579C" w:rsidP="000441D7">
      <w:pPr>
        <w:keepNext/>
        <w:spacing w:before="240" w:after="60" w:line="240" w:lineRule="auto"/>
        <w:ind w:firstLine="709"/>
        <w:jc w:val="both"/>
        <w:outlineLvl w:val="3"/>
        <w:rPr>
          <w:rFonts w:ascii="Times New Roman" w:eastAsia="Times New Roman" w:hAnsi="Times New Roman" w:cs="Times New Roman"/>
          <w:bCs/>
          <w:sz w:val="28"/>
          <w:szCs w:val="28"/>
        </w:rPr>
      </w:pPr>
      <w:bookmarkStart w:id="49" w:name="_Toc488419374"/>
      <w:r>
        <w:rPr>
          <w:rFonts w:ascii="Times New Roman" w:eastAsia="Times New Roman" w:hAnsi="Times New Roman" w:cs="Times New Roman"/>
          <w:bCs/>
          <w:sz w:val="28"/>
          <w:szCs w:val="28"/>
        </w:rPr>
        <w:t>С</w:t>
      </w:r>
      <w:r w:rsidR="00B67A6C" w:rsidRPr="005E32C0">
        <w:rPr>
          <w:rFonts w:ascii="Times New Roman" w:eastAsia="Times New Roman" w:hAnsi="Times New Roman" w:cs="Times New Roman"/>
          <w:bCs/>
          <w:sz w:val="28"/>
          <w:szCs w:val="28"/>
        </w:rPr>
        <w:t xml:space="preserve">татья </w:t>
      </w:r>
      <w:r>
        <w:rPr>
          <w:rFonts w:ascii="Times New Roman" w:eastAsia="Times New Roman" w:hAnsi="Times New Roman" w:cs="Times New Roman"/>
          <w:bCs/>
          <w:sz w:val="28"/>
          <w:szCs w:val="28"/>
        </w:rPr>
        <w:t>7</w:t>
      </w:r>
      <w:r w:rsidR="00B67A6C" w:rsidRPr="005E32C0">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w:t>
      </w:r>
      <w:r w:rsidR="00B67A6C" w:rsidRPr="005E32C0">
        <w:rPr>
          <w:rFonts w:ascii="Times New Roman" w:eastAsia="Times New Roman" w:hAnsi="Times New Roman" w:cs="Times New Roman"/>
          <w:bCs/>
          <w:sz w:val="28"/>
          <w:szCs w:val="28"/>
        </w:rPr>
        <w:t>редоставление разрешения на условно разрешенный вид использования</w:t>
      </w:r>
      <w:bookmarkEnd w:id="49"/>
      <w:r>
        <w:rPr>
          <w:rFonts w:ascii="Times New Roman" w:eastAsia="Times New Roman" w:hAnsi="Times New Roman" w:cs="Times New Roman"/>
          <w:bCs/>
          <w:sz w:val="28"/>
          <w:szCs w:val="28"/>
        </w:rPr>
        <w:t>.</w:t>
      </w:r>
      <w:r w:rsidR="00B67A6C" w:rsidRPr="005E32C0">
        <w:rPr>
          <w:rFonts w:ascii="Times New Roman" w:eastAsia="Times New Roman" w:hAnsi="Times New Roman" w:cs="Times New Roman"/>
          <w:bCs/>
          <w:sz w:val="28"/>
          <w:szCs w:val="28"/>
        </w:rPr>
        <w:t xml:space="preserve"> </w:t>
      </w:r>
    </w:p>
    <w:p w:rsidR="00B67A6C" w:rsidRPr="000441D7" w:rsidRDefault="00B67A6C" w:rsidP="00881417">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B67A6C" w:rsidRPr="000441D7" w:rsidRDefault="00B67A6C" w:rsidP="00881417">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Вопрос о предоставлении разрешения на условно разрешенный вид использования подлежит обсуждению на публичных слушаниях </w:t>
      </w:r>
      <w:r w:rsidR="005E32C0">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в соответствии со </w:t>
      </w:r>
      <w:hyperlink r:id="rId11" w:anchor="P256" w:history="1">
        <w:r w:rsidRPr="000441D7">
          <w:rPr>
            <w:rFonts w:ascii="Times New Roman" w:eastAsia="Times New Roman" w:hAnsi="Times New Roman" w:cs="Times New Roman"/>
            <w:sz w:val="28"/>
            <w:szCs w:val="28"/>
            <w:lang w:eastAsia="en-US"/>
          </w:rPr>
          <w:t>статьей</w:t>
        </w:r>
      </w:hyperlink>
      <w:r w:rsidRPr="000441D7">
        <w:rPr>
          <w:rFonts w:ascii="Times New Roman" w:eastAsia="Times New Roman" w:hAnsi="Times New Roman" w:cs="Times New Roman"/>
          <w:sz w:val="28"/>
          <w:szCs w:val="28"/>
          <w:lang w:eastAsia="en-US"/>
        </w:rPr>
        <w:t xml:space="preserve"> 1</w:t>
      </w:r>
      <w:r w:rsidR="00C5579C">
        <w:rPr>
          <w:rFonts w:ascii="Times New Roman" w:eastAsia="Times New Roman" w:hAnsi="Times New Roman" w:cs="Times New Roman"/>
          <w:sz w:val="28"/>
          <w:szCs w:val="28"/>
          <w:lang w:eastAsia="en-US"/>
        </w:rPr>
        <w:t>6</w:t>
      </w:r>
      <w:r w:rsidRPr="000441D7">
        <w:rPr>
          <w:rFonts w:ascii="Times New Roman" w:eastAsia="Times New Roman" w:hAnsi="Times New Roman" w:cs="Times New Roman"/>
          <w:sz w:val="28"/>
          <w:szCs w:val="28"/>
          <w:lang w:eastAsia="en-US"/>
        </w:rPr>
        <w:t xml:space="preserve"> настоящих Правил.</w:t>
      </w:r>
    </w:p>
    <w:p w:rsidR="00B67A6C" w:rsidRPr="000441D7" w:rsidRDefault="00B67A6C" w:rsidP="00881417">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bookmarkStart w:id="50" w:name="P166"/>
      <w:bookmarkEnd w:id="50"/>
      <w:proofErr w:type="gramStart"/>
      <w:r w:rsidRPr="000441D7">
        <w:rPr>
          <w:rFonts w:ascii="Times New Roman" w:eastAsia="Times New Roman" w:hAnsi="Times New Roman" w:cs="Times New Roman"/>
          <w:sz w:val="28"/>
          <w:szCs w:val="28"/>
          <w:lang w:eastAsia="en-US"/>
        </w:rPr>
        <w:t>На основании заключения о результатах публичных слушаний                       по вопросу о предоставлении разрешения на условно разрешенный вид</w:t>
      </w:r>
      <w:proofErr w:type="gramEnd"/>
      <w:r w:rsidRPr="000441D7">
        <w:rPr>
          <w:rFonts w:ascii="Times New Roman" w:eastAsia="Times New Roman" w:hAnsi="Times New Roman" w:cs="Times New Roman"/>
          <w:sz w:val="28"/>
          <w:szCs w:val="28"/>
          <w:lang w:eastAsia="en-US"/>
        </w:rPr>
        <w:t xml:space="preserve"> использования Комиссия осуществляет подготовку рекомендаций                                       о предоставлении разрешения на условно разрешенный вид использования или</w:t>
      </w:r>
      <w:r w:rsidR="005E32C0">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об отказе в предоставлении такого разрешения с указанием причин принятого решения и направляет их Главе администрации города Горно-Алтайска.</w:t>
      </w:r>
    </w:p>
    <w:p w:rsidR="00B67A6C" w:rsidRPr="000441D7" w:rsidRDefault="00B67A6C" w:rsidP="00881417">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На основании рекомендаций, указанных в части 3 настоящей статьи, Глава администрации города Горно-Алтайска (далее – Глава администрации) в течение трех дней со дня поступления таких рекомендаций принимает решение о предоставлении разрешения </w:t>
      </w:r>
      <w:r w:rsidR="005E32C0">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на условно разрешенный вид использования или об отказе </w:t>
      </w:r>
      <w:r w:rsidR="005E32C0">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портале </w:t>
      </w:r>
      <w:r w:rsidRPr="000441D7">
        <w:rPr>
          <w:rFonts w:ascii="Times New Roman" w:eastAsia="Times New Roman" w:hAnsi="Times New Roman" w:cs="Times New Roman"/>
          <w:sz w:val="28"/>
          <w:szCs w:val="28"/>
        </w:rPr>
        <w:t>муниципального образования «Город Горно-Алтайск» в сети «Интернет»</w:t>
      </w:r>
      <w:r w:rsidRPr="000441D7">
        <w:rPr>
          <w:rFonts w:ascii="Times New Roman" w:eastAsia="Times New Roman" w:hAnsi="Times New Roman" w:cs="Times New Roman"/>
          <w:sz w:val="28"/>
          <w:szCs w:val="28"/>
          <w:lang w:eastAsia="en-US"/>
        </w:rPr>
        <w:t>.</w:t>
      </w:r>
    </w:p>
    <w:p w:rsidR="00B67A6C" w:rsidRPr="000441D7" w:rsidRDefault="00B67A6C" w:rsidP="00881417">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В случае</w:t>
      </w:r>
      <w:proofErr w:type="gramStart"/>
      <w:r w:rsidRPr="000441D7">
        <w:rPr>
          <w:rFonts w:ascii="Times New Roman" w:eastAsia="Times New Roman" w:hAnsi="Times New Roman" w:cs="Times New Roman"/>
          <w:sz w:val="28"/>
          <w:szCs w:val="28"/>
          <w:lang w:eastAsia="en-US"/>
        </w:rPr>
        <w:t>,</w:t>
      </w:r>
      <w:proofErr w:type="gramEnd"/>
      <w:r w:rsidRPr="000441D7">
        <w:rPr>
          <w:rFonts w:ascii="Times New Roman" w:eastAsia="Times New Roman" w:hAnsi="Times New Roman" w:cs="Times New Roman"/>
          <w:sz w:val="28"/>
          <w:szCs w:val="28"/>
          <w:lang w:eastAsia="en-US"/>
        </w:rPr>
        <w:t xml:space="preserve"> если условно разрешенный вид использования земельного участка или объекта капитального строительства включен </w:t>
      </w:r>
      <w:r w:rsidR="005E32C0">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в градостроительный регламент в установленном для внесения изменений в Правила порядке после проведения публичных слушаний по инициативе </w:t>
      </w:r>
      <w:r w:rsidRPr="000441D7">
        <w:rPr>
          <w:rFonts w:ascii="Times New Roman" w:eastAsia="Times New Roman" w:hAnsi="Times New Roman" w:cs="Times New Roman"/>
          <w:sz w:val="28"/>
          <w:szCs w:val="28"/>
          <w:lang w:eastAsia="en-US"/>
        </w:rPr>
        <w:lastRenderedPageBreak/>
        <w:t xml:space="preserve">физического или юридического лица, заинтересованного в предоставлении разрешения на условно разрешенный вид использования, решение </w:t>
      </w:r>
      <w:r w:rsidR="005E32C0">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о предоставлении разрешения на условно разрешенный вид использования такому лицу принимается без проведения публичных слушаний.</w:t>
      </w:r>
    </w:p>
    <w:p w:rsidR="00B67A6C" w:rsidRPr="000441D7" w:rsidRDefault="00B67A6C" w:rsidP="00881417">
      <w:pPr>
        <w:widowControl w:val="0"/>
        <w:numPr>
          <w:ilvl w:val="0"/>
          <w:numId w:val="2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Физическое или юридическое лицо вправе оспорить </w:t>
      </w:r>
      <w:r w:rsidR="005E32C0">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67A6C" w:rsidRPr="005E32C0" w:rsidRDefault="00D537C5" w:rsidP="00881417">
      <w:pPr>
        <w:keepNext/>
        <w:spacing w:before="240" w:after="60" w:line="240" w:lineRule="auto"/>
        <w:ind w:firstLine="709"/>
        <w:jc w:val="both"/>
        <w:outlineLvl w:val="3"/>
        <w:rPr>
          <w:rFonts w:ascii="Times New Roman" w:eastAsia="Times New Roman" w:hAnsi="Times New Roman" w:cs="Times New Roman"/>
          <w:bCs/>
          <w:sz w:val="28"/>
          <w:szCs w:val="28"/>
        </w:rPr>
      </w:pPr>
      <w:bookmarkStart w:id="51" w:name="_Toc488419375"/>
      <w:r>
        <w:rPr>
          <w:rFonts w:ascii="Times New Roman" w:eastAsia="Times New Roman" w:hAnsi="Times New Roman" w:cs="Times New Roman"/>
          <w:bCs/>
          <w:sz w:val="28"/>
          <w:szCs w:val="28"/>
        </w:rPr>
        <w:t>Статья 8. О</w:t>
      </w:r>
      <w:r w:rsidR="00B67A6C" w:rsidRPr="005E32C0">
        <w:rPr>
          <w:rFonts w:ascii="Times New Roman" w:eastAsia="Times New Roman" w:hAnsi="Times New Roman" w:cs="Times New Roman"/>
          <w:bCs/>
          <w:sz w:val="28"/>
          <w:szCs w:val="28"/>
        </w:rPr>
        <w:t>тклонение от предельных параметров разрешенного строительства, реконструкции объектов капитального строительства</w:t>
      </w:r>
      <w:bookmarkEnd w:id="51"/>
      <w:r>
        <w:rPr>
          <w:rFonts w:ascii="Times New Roman" w:eastAsia="Times New Roman" w:hAnsi="Times New Roman" w:cs="Times New Roman"/>
          <w:bCs/>
          <w:sz w:val="28"/>
          <w:szCs w:val="28"/>
        </w:rPr>
        <w:t>.</w:t>
      </w:r>
    </w:p>
    <w:p w:rsidR="00B67A6C" w:rsidRPr="000441D7" w:rsidRDefault="00B67A6C" w:rsidP="00881417">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w:t>
      </w:r>
      <w:r w:rsidR="005E32C0">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от предельных параметров разрешенного строительства, реконструкции объектов капитального строительства.</w:t>
      </w:r>
    </w:p>
    <w:p w:rsidR="00B67A6C" w:rsidRPr="000441D7" w:rsidRDefault="00B67A6C" w:rsidP="00881417">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B67A6C" w:rsidRPr="000441D7" w:rsidRDefault="00B67A6C" w:rsidP="00881417">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B67A6C" w:rsidRPr="000441D7" w:rsidRDefault="00B67A6C" w:rsidP="00881417">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Вопрос о предоставлении разрешения на отклонение </w:t>
      </w:r>
      <w:r w:rsidR="00881417">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от предельных параметров разрешенного строительства, реконструкции объектов капитального строительства подлежит обсуждению </w:t>
      </w:r>
      <w:r w:rsidR="005E32C0">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на публичных слушаниях в соответствии со статьей 1</w:t>
      </w:r>
      <w:r w:rsidR="00D537C5">
        <w:rPr>
          <w:rFonts w:ascii="Times New Roman" w:eastAsia="Times New Roman" w:hAnsi="Times New Roman" w:cs="Times New Roman"/>
          <w:sz w:val="28"/>
          <w:szCs w:val="28"/>
          <w:lang w:eastAsia="en-US"/>
        </w:rPr>
        <w:t>7</w:t>
      </w:r>
      <w:r w:rsidRPr="000441D7">
        <w:rPr>
          <w:rFonts w:ascii="Times New Roman" w:eastAsia="Times New Roman" w:hAnsi="Times New Roman" w:cs="Times New Roman"/>
          <w:sz w:val="28"/>
          <w:szCs w:val="28"/>
          <w:lang w:eastAsia="en-US"/>
        </w:rPr>
        <w:t xml:space="preserve"> настоящих Правил.</w:t>
      </w:r>
    </w:p>
    <w:p w:rsidR="00B67A6C" w:rsidRPr="000441D7" w:rsidRDefault="00B67A6C" w:rsidP="00881417">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bookmarkStart w:id="52" w:name="P177"/>
      <w:bookmarkEnd w:id="52"/>
      <w:proofErr w:type="gramStart"/>
      <w:r w:rsidRPr="000441D7">
        <w:rPr>
          <w:rFonts w:ascii="Times New Roman" w:eastAsia="Times New Roman" w:hAnsi="Times New Roman" w:cs="Times New Roman"/>
          <w:sz w:val="28"/>
          <w:szCs w:val="28"/>
          <w:lang w:eastAsia="en-US"/>
        </w:rPr>
        <w:t xml:space="preserve">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w:t>
      </w:r>
      <w:r w:rsidR="00881417">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в предоставлении такого разрешения с указанием причин принятого решения и направляет указанные рекомендации Главе администрации города Горно-Алтайска.</w:t>
      </w:r>
      <w:proofErr w:type="gramEnd"/>
    </w:p>
    <w:p w:rsidR="00B67A6C" w:rsidRPr="000441D7" w:rsidRDefault="00B67A6C" w:rsidP="00881417">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w:t>
      </w:r>
      <w:r w:rsidR="00881417">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с указанием причин принятого решения.</w:t>
      </w:r>
    </w:p>
    <w:p w:rsidR="00B67A6C" w:rsidRPr="000441D7" w:rsidRDefault="00B67A6C" w:rsidP="00881417">
      <w:pPr>
        <w:widowControl w:val="0"/>
        <w:numPr>
          <w:ilvl w:val="0"/>
          <w:numId w:val="2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lastRenderedPageBreak/>
        <w:t xml:space="preserve">Физическое или юридическое лицо вправе оспорить </w:t>
      </w:r>
      <w:r w:rsidR="005E32C0">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B67A6C" w:rsidRPr="005E32C0" w:rsidRDefault="00D537C5" w:rsidP="00881417">
      <w:pPr>
        <w:keepNext/>
        <w:widowControl w:val="0"/>
        <w:autoSpaceDE w:val="0"/>
        <w:autoSpaceDN w:val="0"/>
        <w:adjustRightInd w:val="0"/>
        <w:spacing w:before="240" w:after="60" w:line="240" w:lineRule="auto"/>
        <w:ind w:firstLine="709"/>
        <w:jc w:val="center"/>
        <w:outlineLvl w:val="2"/>
        <w:rPr>
          <w:rFonts w:ascii="Times New Roman" w:eastAsia="Times New Roman" w:hAnsi="Times New Roman" w:cs="Times New Roman"/>
          <w:bCs/>
          <w:sz w:val="28"/>
          <w:szCs w:val="28"/>
        </w:rPr>
      </w:pPr>
      <w:bookmarkStart w:id="53" w:name="_Toc463338815"/>
      <w:bookmarkStart w:id="54" w:name="_Toc464557690"/>
      <w:bookmarkStart w:id="55" w:name="_Toc423081185"/>
      <w:bookmarkStart w:id="56" w:name="_Toc423081254"/>
      <w:bookmarkStart w:id="57" w:name="_Toc423081323"/>
      <w:bookmarkStart w:id="58" w:name="_Toc465153604"/>
      <w:bookmarkStart w:id="59" w:name="_Toc488419376"/>
      <w:r>
        <w:rPr>
          <w:rFonts w:ascii="Times New Roman" w:eastAsia="Times New Roman" w:hAnsi="Times New Roman" w:cs="Times New Roman"/>
          <w:bCs/>
          <w:sz w:val="28"/>
          <w:szCs w:val="28"/>
        </w:rPr>
        <w:t>Глава 4. П</w:t>
      </w:r>
      <w:r w:rsidR="00B67A6C" w:rsidRPr="005E32C0">
        <w:rPr>
          <w:rFonts w:ascii="Times New Roman" w:eastAsia="Times New Roman" w:hAnsi="Times New Roman" w:cs="Times New Roman"/>
          <w:bCs/>
          <w:sz w:val="28"/>
          <w:szCs w:val="28"/>
        </w:rPr>
        <w:t>одготовка документации по планировке территории</w:t>
      </w:r>
      <w:bookmarkEnd w:id="53"/>
      <w:bookmarkEnd w:id="54"/>
      <w:r w:rsidR="00B67A6C" w:rsidRPr="005E32C0">
        <w:rPr>
          <w:rFonts w:ascii="Times New Roman" w:eastAsia="Times New Roman" w:hAnsi="Times New Roman" w:cs="Times New Roman"/>
          <w:bCs/>
          <w:sz w:val="28"/>
          <w:szCs w:val="28"/>
        </w:rPr>
        <w:t xml:space="preserve"> </w:t>
      </w:r>
      <w:bookmarkEnd w:id="55"/>
      <w:bookmarkEnd w:id="56"/>
      <w:bookmarkEnd w:id="57"/>
      <w:r w:rsidR="00B67A6C" w:rsidRPr="005E32C0">
        <w:rPr>
          <w:rFonts w:ascii="Times New Roman" w:eastAsia="Times New Roman" w:hAnsi="Times New Roman" w:cs="Times New Roman"/>
          <w:bCs/>
          <w:sz w:val="28"/>
          <w:szCs w:val="28"/>
        </w:rPr>
        <w:t>органами местного самоуправления</w:t>
      </w:r>
      <w:bookmarkEnd w:id="58"/>
      <w:bookmarkEnd w:id="59"/>
    </w:p>
    <w:p w:rsidR="00B67A6C" w:rsidRPr="005E32C0" w:rsidRDefault="00D537C5" w:rsidP="000441D7">
      <w:pPr>
        <w:keepNext/>
        <w:spacing w:before="240" w:after="60" w:line="240" w:lineRule="auto"/>
        <w:ind w:firstLine="709"/>
        <w:jc w:val="both"/>
        <w:outlineLvl w:val="3"/>
        <w:rPr>
          <w:rFonts w:ascii="Times New Roman" w:eastAsia="Times New Roman" w:hAnsi="Times New Roman" w:cs="Times New Roman"/>
          <w:bCs/>
          <w:sz w:val="28"/>
          <w:szCs w:val="28"/>
        </w:rPr>
      </w:pPr>
      <w:bookmarkStart w:id="60" w:name="_Toc423081186"/>
      <w:bookmarkStart w:id="61" w:name="_Toc423081255"/>
      <w:bookmarkStart w:id="62" w:name="_Toc423081324"/>
      <w:bookmarkStart w:id="63" w:name="_Toc463338816"/>
      <w:bookmarkStart w:id="64" w:name="_Toc464557691"/>
      <w:bookmarkStart w:id="65" w:name="_Toc465153605"/>
      <w:bookmarkStart w:id="66" w:name="_Toc488419377"/>
      <w:r>
        <w:rPr>
          <w:rFonts w:ascii="Times New Roman" w:eastAsia="Times New Roman" w:hAnsi="Times New Roman" w:cs="Times New Roman"/>
          <w:bCs/>
          <w:sz w:val="28"/>
          <w:szCs w:val="28"/>
        </w:rPr>
        <w:t>Статья 9. О</w:t>
      </w:r>
      <w:r w:rsidR="00B67A6C" w:rsidRPr="005E32C0">
        <w:rPr>
          <w:rFonts w:ascii="Times New Roman" w:eastAsia="Times New Roman" w:hAnsi="Times New Roman" w:cs="Times New Roman"/>
          <w:bCs/>
          <w:sz w:val="28"/>
          <w:szCs w:val="28"/>
        </w:rPr>
        <w:t>бщие положения</w:t>
      </w:r>
      <w:bookmarkEnd w:id="60"/>
      <w:bookmarkEnd w:id="61"/>
      <w:bookmarkEnd w:id="62"/>
      <w:bookmarkEnd w:id="63"/>
      <w:bookmarkEnd w:id="64"/>
      <w:bookmarkEnd w:id="65"/>
      <w:bookmarkEnd w:id="66"/>
      <w:r w:rsidR="00541BAE">
        <w:rPr>
          <w:rFonts w:ascii="Times New Roman" w:eastAsia="Times New Roman" w:hAnsi="Times New Roman" w:cs="Times New Roman"/>
          <w:bCs/>
          <w:sz w:val="28"/>
          <w:szCs w:val="28"/>
        </w:rPr>
        <w:t>.</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1.</w:t>
      </w:r>
      <w:r w:rsidRPr="000441D7">
        <w:rPr>
          <w:rFonts w:ascii="Times New Roman" w:eastAsia="Times New Roman" w:hAnsi="Times New Roman" w:cs="Times New Roman"/>
          <w:sz w:val="28"/>
          <w:szCs w:val="28"/>
        </w:rPr>
        <w:tab/>
        <w:t xml:space="preserve">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w:t>
      </w:r>
      <w:r w:rsidR="00043546">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 размещения линейных объектов.</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2.</w:t>
      </w:r>
      <w:r w:rsidRPr="000441D7">
        <w:rPr>
          <w:rFonts w:ascii="Times New Roman" w:eastAsia="Times New Roman" w:hAnsi="Times New Roman" w:cs="Times New Roman"/>
          <w:sz w:val="28"/>
          <w:szCs w:val="28"/>
        </w:rPr>
        <w:tab/>
        <w:t>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3.</w:t>
      </w:r>
      <w:r w:rsidRPr="000441D7">
        <w:rPr>
          <w:rFonts w:ascii="Times New Roman" w:eastAsia="Times New Roman" w:hAnsi="Times New Roman" w:cs="Times New Roman"/>
          <w:sz w:val="28"/>
          <w:szCs w:val="28"/>
        </w:rPr>
        <w:tab/>
        <w:t xml:space="preserve">В случае установления границ незастроенных </w:t>
      </w:r>
      <w:r w:rsidR="00043546">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и не предназначенных для строительства земельных участков подготовка документации по планировке территории осуществляется в соответствии </w:t>
      </w:r>
      <w:r w:rsidR="00043546">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с земельным, водным, лесным и иным законодательством.</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4.</w:t>
      </w:r>
      <w:r w:rsidRPr="000441D7">
        <w:rPr>
          <w:rFonts w:ascii="Times New Roman" w:eastAsia="Times New Roman" w:hAnsi="Times New Roman" w:cs="Times New Roman"/>
          <w:sz w:val="28"/>
          <w:szCs w:val="28"/>
        </w:rPr>
        <w:tab/>
        <w:t>При подготовке документации по планировке территории может осуществляться разработка проектов планировки территории, проектов межевания территории.</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5.</w:t>
      </w:r>
      <w:r w:rsidRPr="000441D7">
        <w:rPr>
          <w:rFonts w:ascii="Times New Roman" w:eastAsia="Times New Roman" w:hAnsi="Times New Roman" w:cs="Times New Roman"/>
          <w:sz w:val="28"/>
          <w:szCs w:val="28"/>
        </w:rPr>
        <w:tab/>
        <w:t>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B67A6C" w:rsidRPr="00043546" w:rsidRDefault="00D537C5" w:rsidP="00D537C5">
      <w:pPr>
        <w:keepNext/>
        <w:spacing w:after="0" w:line="240" w:lineRule="auto"/>
        <w:ind w:firstLine="709"/>
        <w:jc w:val="both"/>
        <w:outlineLvl w:val="3"/>
        <w:rPr>
          <w:rFonts w:ascii="Times New Roman" w:eastAsia="Times New Roman" w:hAnsi="Times New Roman" w:cs="Times New Roman"/>
          <w:bCs/>
          <w:sz w:val="28"/>
          <w:szCs w:val="28"/>
        </w:rPr>
      </w:pPr>
      <w:bookmarkStart w:id="67" w:name="_Toc423081190"/>
      <w:bookmarkStart w:id="68" w:name="_Toc423081259"/>
      <w:bookmarkStart w:id="69" w:name="_Toc423081328"/>
      <w:bookmarkStart w:id="70" w:name="_Toc463338820"/>
      <w:bookmarkStart w:id="71" w:name="_Toc464557695"/>
      <w:bookmarkStart w:id="72" w:name="_Toc465153606"/>
      <w:bookmarkStart w:id="73" w:name="_Toc488419378"/>
      <w:r w:rsidRPr="00043546">
        <w:rPr>
          <w:rFonts w:ascii="Times New Roman" w:eastAsia="Times New Roman" w:hAnsi="Times New Roman" w:cs="Times New Roman"/>
          <w:bCs/>
          <w:sz w:val="28"/>
          <w:szCs w:val="28"/>
        </w:rPr>
        <w:t>Статья 1</w:t>
      </w:r>
      <w:r w:rsidR="00C61A1C">
        <w:rPr>
          <w:rFonts w:ascii="Times New Roman" w:eastAsia="Times New Roman" w:hAnsi="Times New Roman" w:cs="Times New Roman"/>
          <w:bCs/>
          <w:sz w:val="28"/>
          <w:szCs w:val="28"/>
        </w:rPr>
        <w:t>0</w:t>
      </w:r>
      <w:r w:rsidRPr="00043546">
        <w:rPr>
          <w:rFonts w:ascii="Times New Roman" w:eastAsia="Times New Roman" w:hAnsi="Times New Roman" w:cs="Times New Roman"/>
          <w:bCs/>
          <w:sz w:val="28"/>
          <w:szCs w:val="28"/>
        </w:rPr>
        <w:t xml:space="preserve">. Порядок </w:t>
      </w:r>
      <w:r w:rsidR="00B67A6C" w:rsidRPr="00043546">
        <w:rPr>
          <w:rFonts w:ascii="Times New Roman" w:eastAsia="Times New Roman" w:hAnsi="Times New Roman" w:cs="Times New Roman"/>
          <w:bCs/>
          <w:sz w:val="28"/>
          <w:szCs w:val="28"/>
        </w:rPr>
        <w:t>подготовки документации по планировке территории</w:t>
      </w:r>
      <w:bookmarkEnd w:id="67"/>
      <w:bookmarkEnd w:id="68"/>
      <w:bookmarkEnd w:id="69"/>
      <w:bookmarkEnd w:id="70"/>
      <w:bookmarkEnd w:id="71"/>
      <w:bookmarkEnd w:id="72"/>
      <w:bookmarkEnd w:id="73"/>
      <w:r>
        <w:rPr>
          <w:rFonts w:ascii="Times New Roman" w:eastAsia="Times New Roman" w:hAnsi="Times New Roman" w:cs="Times New Roman"/>
          <w:bCs/>
          <w:sz w:val="28"/>
          <w:szCs w:val="28"/>
        </w:rPr>
        <w:t>.</w:t>
      </w:r>
    </w:p>
    <w:p w:rsidR="00B67A6C" w:rsidRPr="00E65996" w:rsidRDefault="00B67A6C" w:rsidP="00E65996">
      <w:pPr>
        <w:widowControl w:val="0"/>
        <w:numPr>
          <w:ilvl w:val="1"/>
          <w:numId w:val="19"/>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Решение о подготовке документации по планировке территории принимается</w:t>
      </w:r>
      <w:r w:rsidR="00364FAD">
        <w:rPr>
          <w:rFonts w:ascii="Times New Roman" w:eastAsia="Times New Roman" w:hAnsi="Times New Roman" w:cs="Times New Roman"/>
          <w:sz w:val="28"/>
          <w:szCs w:val="28"/>
        </w:rPr>
        <w:t xml:space="preserve"> Главой администрации</w:t>
      </w:r>
      <w:r w:rsidRPr="000441D7">
        <w:rPr>
          <w:rFonts w:ascii="Times New Roman" w:eastAsia="Times New Roman" w:hAnsi="Times New Roman" w:cs="Times New Roman"/>
          <w:sz w:val="28"/>
          <w:szCs w:val="28"/>
        </w:rPr>
        <w:t xml:space="preserve"> </w:t>
      </w:r>
      <w:r w:rsidRPr="00E65996">
        <w:rPr>
          <w:rFonts w:ascii="Times New Roman" w:eastAsia="Times New Roman" w:hAnsi="Times New Roman" w:cs="Times New Roman"/>
          <w:sz w:val="28"/>
          <w:szCs w:val="28"/>
        </w:rPr>
        <w:t xml:space="preserve">по инициативе </w:t>
      </w:r>
      <w:r w:rsidR="00C61A1C" w:rsidRPr="00E65996">
        <w:rPr>
          <w:rFonts w:ascii="Times New Roman" w:eastAsia="Times New Roman" w:hAnsi="Times New Roman" w:cs="Times New Roman"/>
          <w:sz w:val="28"/>
          <w:szCs w:val="28"/>
        </w:rPr>
        <w:t>орга</w:t>
      </w:r>
      <w:r w:rsidR="00C61A1C">
        <w:rPr>
          <w:rFonts w:ascii="Times New Roman" w:eastAsia="Times New Roman" w:hAnsi="Times New Roman" w:cs="Times New Roman"/>
          <w:sz w:val="28"/>
          <w:szCs w:val="28"/>
        </w:rPr>
        <w:t>нов</w:t>
      </w:r>
      <w:r w:rsidR="00C61A1C" w:rsidRPr="00E65996">
        <w:rPr>
          <w:rFonts w:ascii="Times New Roman" w:eastAsia="Times New Roman" w:hAnsi="Times New Roman" w:cs="Times New Roman"/>
          <w:sz w:val="28"/>
          <w:szCs w:val="28"/>
        </w:rPr>
        <w:t xml:space="preserve"> местного самоуправления</w:t>
      </w:r>
      <w:r w:rsidRPr="00E65996">
        <w:rPr>
          <w:rFonts w:ascii="Times New Roman" w:eastAsia="Times New Roman" w:hAnsi="Times New Roman" w:cs="Times New Roman"/>
          <w:sz w:val="28"/>
          <w:szCs w:val="28"/>
        </w:rPr>
        <w:t>, физических или юридических лиц. В течение трех дней со дня принятия такого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портале муниципального образования «Город Горно-Алтайск» в сети «Интернет».</w:t>
      </w:r>
    </w:p>
    <w:p w:rsidR="00B67A6C" w:rsidRPr="000441D7" w:rsidRDefault="00B67A6C" w:rsidP="000441D7">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w:t>
      </w:r>
      <w:r w:rsidRPr="000441D7">
        <w:rPr>
          <w:rFonts w:ascii="Times New Roman" w:eastAsia="Times New Roman" w:hAnsi="Times New Roman" w:cs="Times New Roman"/>
          <w:sz w:val="28"/>
          <w:szCs w:val="28"/>
          <w:lang w:eastAsia="en-US"/>
        </w:rPr>
        <w:lastRenderedPageBreak/>
        <w:t xml:space="preserve">подготовки и </w:t>
      </w:r>
      <w:proofErr w:type="gramStart"/>
      <w:r w:rsidRPr="000441D7">
        <w:rPr>
          <w:rFonts w:ascii="Times New Roman" w:eastAsia="Times New Roman" w:hAnsi="Times New Roman" w:cs="Times New Roman"/>
          <w:sz w:val="28"/>
          <w:szCs w:val="28"/>
          <w:lang w:eastAsia="en-US"/>
        </w:rPr>
        <w:t>содержании</w:t>
      </w:r>
      <w:proofErr w:type="gramEnd"/>
      <w:r w:rsidRPr="000441D7">
        <w:rPr>
          <w:rFonts w:ascii="Times New Roman" w:eastAsia="Times New Roman" w:hAnsi="Times New Roman" w:cs="Times New Roman"/>
          <w:sz w:val="28"/>
          <w:szCs w:val="28"/>
          <w:lang w:eastAsia="en-US"/>
        </w:rPr>
        <w:t xml:space="preserve"> документации по планировке территории.</w:t>
      </w:r>
    </w:p>
    <w:p w:rsidR="00B67A6C" w:rsidRPr="000441D7" w:rsidRDefault="00B67A6C" w:rsidP="000441D7">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proofErr w:type="gramStart"/>
      <w:r w:rsidRPr="000441D7">
        <w:rPr>
          <w:rFonts w:ascii="Times New Roman" w:eastAsia="Times New Roman" w:hAnsi="Times New Roman" w:cs="Times New Roman"/>
          <w:sz w:val="28"/>
          <w:szCs w:val="28"/>
          <w:lang w:eastAsia="en-US"/>
        </w:rPr>
        <w:t xml:space="preserve">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w:t>
      </w:r>
      <w:r w:rsidR="0004354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и результатов инженерных изысканий</w:t>
      </w:r>
      <w:proofErr w:type="gramEnd"/>
      <w:r w:rsidRPr="000441D7">
        <w:rPr>
          <w:rFonts w:ascii="Times New Roman" w:eastAsia="Times New Roman" w:hAnsi="Times New Roman" w:cs="Times New Roman"/>
          <w:sz w:val="28"/>
          <w:szCs w:val="28"/>
          <w:lang w:eastAsia="en-US"/>
        </w:rPr>
        <w:t>,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B67A6C" w:rsidRPr="000441D7" w:rsidRDefault="00B67A6C" w:rsidP="000441D7">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proofErr w:type="gramStart"/>
      <w:r w:rsidRPr="000441D7">
        <w:rPr>
          <w:rFonts w:ascii="Times New Roman" w:eastAsia="Times New Roman" w:hAnsi="Times New Roman" w:cs="Times New Roman"/>
          <w:sz w:val="28"/>
          <w:szCs w:val="28"/>
          <w:lang w:eastAsia="en-US"/>
        </w:rPr>
        <w:t xml:space="preserve">Администрация города осуществляет проверку подготовленной на основании их решений документации по планировке территории на соответствие требованиям, указанным в части 3 настоящей статьи, в течение тридцати дней со дня поступления такой документации </w:t>
      </w:r>
      <w:r w:rsidR="0004354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и по результатам проверки принимают решения о направлении такой документации соответственно Главе администрации на утверждение или об</w:t>
      </w:r>
      <w:r w:rsidR="00043546">
        <w:rPr>
          <w:rFonts w:ascii="Times New Roman" w:eastAsia="Times New Roman" w:hAnsi="Times New Roman" w:cs="Times New Roman"/>
          <w:sz w:val="28"/>
          <w:szCs w:val="28"/>
          <w:lang w:eastAsia="en-US"/>
        </w:rPr>
        <w:t xml:space="preserve"> отклонении такой документации </w:t>
      </w:r>
      <w:r w:rsidRPr="000441D7">
        <w:rPr>
          <w:rFonts w:ascii="Times New Roman" w:eastAsia="Times New Roman" w:hAnsi="Times New Roman" w:cs="Times New Roman"/>
          <w:sz w:val="28"/>
          <w:szCs w:val="28"/>
          <w:lang w:eastAsia="en-US"/>
        </w:rPr>
        <w:t>и о направлении ее на доработку</w:t>
      </w:r>
      <w:proofErr w:type="gramEnd"/>
    </w:p>
    <w:p w:rsidR="00B67A6C" w:rsidRPr="000441D7" w:rsidRDefault="00B67A6C" w:rsidP="000441D7">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Проекты планировки территории и проекты межевания территории, решение об утверждении которых принимается </w:t>
      </w:r>
      <w:r w:rsidR="0004354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в соответствии с Градостроительным Кодексом Российской Федерации Главой администрации города Горно-Алтайска, до их утверждения подлежат обязательному рассмотрению на публичных слушаниях.</w:t>
      </w:r>
    </w:p>
    <w:p w:rsidR="00B67A6C" w:rsidRPr="000441D7" w:rsidRDefault="00B67A6C" w:rsidP="000441D7">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Публичные слушания по проекту планировки территории </w:t>
      </w:r>
      <w:r w:rsidR="0004354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и проекту межевания территории не проводятся, если они подготовлены </w:t>
      </w:r>
      <w:r w:rsidR="0004354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в отношении:</w:t>
      </w:r>
    </w:p>
    <w:p w:rsidR="00B67A6C" w:rsidRPr="000441D7" w:rsidRDefault="00B67A6C" w:rsidP="000441D7">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территории, в границах которой в соответствии с Правилами предусматривается осуществление деятельности по комплексному </w:t>
      </w:r>
      <w:r w:rsidR="0004354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и устойчивому развитию территории;</w:t>
      </w:r>
    </w:p>
    <w:p w:rsidR="00B67A6C" w:rsidRPr="000441D7" w:rsidRDefault="00B67A6C" w:rsidP="000441D7">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67A6C" w:rsidRPr="000441D7" w:rsidRDefault="00B67A6C" w:rsidP="000441D7">
      <w:pPr>
        <w:widowControl w:val="0"/>
        <w:numPr>
          <w:ilvl w:val="0"/>
          <w:numId w:val="2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территории для размещения линейных объектов в границах земель лесного фонда.</w:t>
      </w:r>
    </w:p>
    <w:p w:rsidR="00B67A6C" w:rsidRPr="000441D7" w:rsidRDefault="00B67A6C" w:rsidP="000441D7">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Не позднее чем через пятнадцать дней со дня проведения публичных слушаний Комиссия направляет Главе администрации подготовленную документацию по планировке территории, протокол </w:t>
      </w:r>
      <w:r w:rsidRPr="000441D7">
        <w:rPr>
          <w:rFonts w:ascii="Times New Roman" w:eastAsia="Times New Roman" w:hAnsi="Times New Roman" w:cs="Times New Roman"/>
          <w:sz w:val="28"/>
          <w:szCs w:val="28"/>
          <w:lang w:eastAsia="en-US"/>
        </w:rPr>
        <w:lastRenderedPageBreak/>
        <w:t>публичных слушаний по проекту планировки территории и проекту межевания территории и подготовленное ей заключение о результатах публичных слушаний.</w:t>
      </w:r>
    </w:p>
    <w:p w:rsidR="00B67A6C" w:rsidRPr="000441D7" w:rsidRDefault="00B67A6C" w:rsidP="000441D7">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Глава администрации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w:t>
      </w:r>
      <w:r w:rsidR="00120FA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об отклонении такой документации и направлении ее на доработку </w:t>
      </w:r>
      <w:r w:rsidR="00541BAE">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с учетом указанных протокола и заключения.</w:t>
      </w:r>
    </w:p>
    <w:p w:rsidR="00B67A6C" w:rsidRPr="000441D7" w:rsidRDefault="00B67A6C" w:rsidP="000441D7">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 Документация по планировке территории, представленная администрацией, утверждается соответственно Главой администрации </w:t>
      </w:r>
      <w:r w:rsidR="00120FA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в течение четырнадцати дней со дня поступления указанной документации.</w:t>
      </w:r>
    </w:p>
    <w:p w:rsidR="00B67A6C" w:rsidRPr="000441D7" w:rsidRDefault="00B67A6C" w:rsidP="000441D7">
      <w:pPr>
        <w:widowControl w:val="0"/>
        <w:numPr>
          <w:ilvl w:val="1"/>
          <w:numId w:val="19"/>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Утвержденная документация по планировке территории (проекты планировки территории и проекты межевания территории) подлежит официальному опубликованию в порядке, установленном для официального опубликования муниципальных правовых актов</w:t>
      </w:r>
      <w:r w:rsidR="00541BAE">
        <w:rPr>
          <w:rFonts w:ascii="Times New Roman" w:eastAsia="Times New Roman" w:hAnsi="Times New Roman" w:cs="Times New Roman"/>
          <w:sz w:val="28"/>
          <w:szCs w:val="28"/>
          <w:lang w:eastAsia="en-US"/>
        </w:rPr>
        <w:t xml:space="preserve">, иной официальной информации, </w:t>
      </w:r>
      <w:r w:rsidRPr="000441D7">
        <w:rPr>
          <w:rFonts w:ascii="Times New Roman" w:eastAsia="Times New Roman" w:hAnsi="Times New Roman" w:cs="Times New Roman"/>
          <w:sz w:val="28"/>
          <w:szCs w:val="28"/>
          <w:lang w:eastAsia="en-US"/>
        </w:rPr>
        <w:t xml:space="preserve">в течение семи дней со дня утверждения указанной документации и размещается на официальном портале </w:t>
      </w:r>
      <w:r w:rsidRPr="000441D7">
        <w:rPr>
          <w:rFonts w:ascii="Times New Roman" w:eastAsia="Times New Roman" w:hAnsi="Times New Roman" w:cs="Times New Roman"/>
          <w:sz w:val="28"/>
          <w:szCs w:val="28"/>
        </w:rPr>
        <w:t>муниципального образования «Город Горно-Алтайск» в сети «Интернет»</w:t>
      </w:r>
      <w:r w:rsidRPr="000441D7">
        <w:rPr>
          <w:rFonts w:ascii="Times New Roman" w:eastAsia="Times New Roman" w:hAnsi="Times New Roman" w:cs="Times New Roman"/>
          <w:sz w:val="28"/>
          <w:szCs w:val="28"/>
          <w:lang w:eastAsia="en-US"/>
        </w:rPr>
        <w:t>.</w:t>
      </w:r>
    </w:p>
    <w:p w:rsidR="00B67A6C" w:rsidRPr="00120FA6" w:rsidRDefault="0029249C" w:rsidP="0029249C">
      <w:pPr>
        <w:keepNext/>
        <w:spacing w:after="0" w:line="240" w:lineRule="auto"/>
        <w:ind w:firstLine="709"/>
        <w:jc w:val="both"/>
        <w:outlineLvl w:val="3"/>
        <w:rPr>
          <w:rFonts w:ascii="Times New Roman" w:eastAsia="Times New Roman" w:hAnsi="Times New Roman" w:cs="Times New Roman"/>
          <w:bCs/>
          <w:sz w:val="28"/>
          <w:szCs w:val="28"/>
        </w:rPr>
      </w:pPr>
      <w:bookmarkStart w:id="74" w:name="_Toc488419379"/>
      <w:r w:rsidRPr="00120FA6">
        <w:rPr>
          <w:rFonts w:ascii="Times New Roman" w:eastAsia="Times New Roman" w:hAnsi="Times New Roman" w:cs="Times New Roman"/>
          <w:bCs/>
          <w:sz w:val="28"/>
          <w:szCs w:val="28"/>
        </w:rPr>
        <w:t>Статья 1</w:t>
      </w:r>
      <w:r>
        <w:rPr>
          <w:rFonts w:ascii="Times New Roman" w:eastAsia="Times New Roman" w:hAnsi="Times New Roman" w:cs="Times New Roman"/>
          <w:bCs/>
          <w:sz w:val="28"/>
          <w:szCs w:val="28"/>
        </w:rPr>
        <w:t>1</w:t>
      </w:r>
      <w:r w:rsidRPr="00120FA6">
        <w:rPr>
          <w:rFonts w:ascii="Times New Roman" w:eastAsia="Times New Roman" w:hAnsi="Times New Roman" w:cs="Times New Roman"/>
          <w:bCs/>
          <w:sz w:val="28"/>
          <w:szCs w:val="28"/>
        </w:rPr>
        <w:t xml:space="preserve">. Развитие </w:t>
      </w:r>
      <w:r w:rsidR="00B67A6C" w:rsidRPr="00120FA6">
        <w:rPr>
          <w:rFonts w:ascii="Times New Roman" w:eastAsia="Times New Roman" w:hAnsi="Times New Roman" w:cs="Times New Roman"/>
          <w:bCs/>
          <w:sz w:val="28"/>
          <w:szCs w:val="28"/>
        </w:rPr>
        <w:t>застроенных территорий</w:t>
      </w:r>
      <w:bookmarkEnd w:id="74"/>
      <w:r>
        <w:rPr>
          <w:rFonts w:ascii="Times New Roman" w:eastAsia="Times New Roman" w:hAnsi="Times New Roman" w:cs="Times New Roman"/>
          <w:bCs/>
          <w:sz w:val="28"/>
          <w:szCs w:val="28"/>
        </w:rPr>
        <w:t>.</w:t>
      </w:r>
    </w:p>
    <w:p w:rsidR="00B67A6C" w:rsidRPr="000441D7" w:rsidRDefault="00B67A6C" w:rsidP="00120FA6">
      <w:pPr>
        <w:widowControl w:val="0"/>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B67A6C" w:rsidRPr="000441D7" w:rsidRDefault="00B67A6C" w:rsidP="00120FA6">
      <w:pPr>
        <w:widowControl w:val="0"/>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proofErr w:type="gramStart"/>
      <w:r w:rsidRPr="000441D7">
        <w:rPr>
          <w:rFonts w:ascii="Times New Roman" w:eastAsia="Times New Roman" w:hAnsi="Times New Roman" w:cs="Times New Roman"/>
          <w:sz w:val="28"/>
          <w:szCs w:val="28"/>
          <w:lang w:eastAsia="en-US"/>
        </w:rPr>
        <w:t xml:space="preserve">Решение о развитии застроенной территории принимается </w:t>
      </w:r>
      <w:r w:rsidR="00364FAD">
        <w:rPr>
          <w:rFonts w:ascii="Times New Roman" w:eastAsia="Times New Roman" w:hAnsi="Times New Roman" w:cs="Times New Roman"/>
          <w:sz w:val="28"/>
          <w:szCs w:val="28"/>
          <w:lang w:eastAsia="en-US"/>
        </w:rPr>
        <w:t>Главой администрации</w:t>
      </w:r>
      <w:r w:rsidRPr="000441D7">
        <w:rPr>
          <w:rFonts w:ascii="Times New Roman" w:eastAsia="Times New Roman" w:hAnsi="Times New Roman" w:cs="Times New Roman"/>
          <w:sz w:val="28"/>
          <w:szCs w:val="28"/>
          <w:lang w:eastAsia="en-US"/>
        </w:rPr>
        <w:t xml:space="preserve"> по инициативе органа государственной власти Республики Алтай, органа местного самоуправления, физических или юридических лиц при наличии градостроительного регламента, </w:t>
      </w:r>
      <w:r w:rsidR="00120FA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roofErr w:type="gramEnd"/>
    </w:p>
    <w:p w:rsidR="00B67A6C" w:rsidRPr="000441D7" w:rsidRDefault="00B67A6C" w:rsidP="00120FA6">
      <w:pPr>
        <w:widowControl w:val="0"/>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bookmarkStart w:id="75" w:name="Par3"/>
      <w:bookmarkEnd w:id="75"/>
      <w:proofErr w:type="gramStart"/>
      <w:r w:rsidRPr="000441D7">
        <w:rPr>
          <w:rFonts w:ascii="Times New Roman" w:eastAsia="Times New Roman" w:hAnsi="Times New Roman" w:cs="Times New Roman"/>
          <w:sz w:val="28"/>
          <w:szCs w:val="28"/>
          <w:lang w:eastAsia="en-US"/>
        </w:rPr>
        <w:t>Решение о развитии застроенной территории может быть принято, если на такой территории расположены:</w:t>
      </w:r>
      <w:proofErr w:type="gramEnd"/>
    </w:p>
    <w:p w:rsidR="00B67A6C" w:rsidRPr="000441D7" w:rsidRDefault="00B67A6C" w:rsidP="00120FA6">
      <w:pPr>
        <w:spacing w:after="0" w:line="240" w:lineRule="auto"/>
        <w:ind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многоквартирные дома, признанные в установленном Правительством Российской Федерации порядке аварийными </w:t>
      </w:r>
      <w:r w:rsidR="00120FA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и подлежащими сносу;</w:t>
      </w:r>
    </w:p>
    <w:p w:rsidR="00B67A6C" w:rsidRPr="000441D7" w:rsidRDefault="00B67A6C" w:rsidP="00120FA6">
      <w:pPr>
        <w:spacing w:after="0" w:line="240" w:lineRule="auto"/>
        <w:ind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bookmarkStart w:id="76" w:name="Par6"/>
      <w:bookmarkEnd w:id="76"/>
    </w:p>
    <w:p w:rsidR="00B67A6C" w:rsidRPr="000441D7" w:rsidRDefault="00B67A6C" w:rsidP="00120FA6">
      <w:pPr>
        <w:spacing w:after="0" w:line="240" w:lineRule="auto"/>
        <w:ind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на застроенной территории, в отношении которой принято решение                         о развитии, могут быть расположены иные объекты капитального </w:t>
      </w:r>
      <w:r w:rsidRPr="000441D7">
        <w:rPr>
          <w:rFonts w:ascii="Times New Roman" w:eastAsia="Times New Roman" w:hAnsi="Times New Roman" w:cs="Times New Roman"/>
          <w:sz w:val="28"/>
          <w:szCs w:val="28"/>
          <w:lang w:eastAsia="en-US"/>
        </w:rPr>
        <w:lastRenderedPageBreak/>
        <w:t>строительства, вид разрешенного использования и предельные параметры которых не соответствуют градостроительному регламенту.</w:t>
      </w:r>
    </w:p>
    <w:p w:rsidR="00B67A6C" w:rsidRPr="000441D7" w:rsidRDefault="00B67A6C" w:rsidP="00120FA6">
      <w:pPr>
        <w:widowControl w:val="0"/>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На застроенной территории, в отношении которой принято решение развитии, не могут быть расположены иные объекты капитального строительства, за исключением случаев указанных в пункте 3 настоящей.</w:t>
      </w:r>
    </w:p>
    <w:p w:rsidR="00B67A6C" w:rsidRPr="000441D7" w:rsidRDefault="00B67A6C" w:rsidP="00120FA6">
      <w:pPr>
        <w:widowControl w:val="0"/>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B67A6C" w:rsidRPr="000441D7" w:rsidRDefault="00B67A6C" w:rsidP="00120FA6">
      <w:pPr>
        <w:widowControl w:val="0"/>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Развитие застроенных территорий осуществляется </w:t>
      </w:r>
      <w:r w:rsidR="00120FA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на основании договора о развитии застроенной территории с учетом проведения аукциона на право заключить договор о развитии застроенной территории.</w:t>
      </w:r>
    </w:p>
    <w:p w:rsidR="00B67A6C" w:rsidRPr="000441D7" w:rsidRDefault="00B67A6C" w:rsidP="00120FA6">
      <w:pPr>
        <w:widowControl w:val="0"/>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w:t>
      </w:r>
      <w:proofErr w:type="gramStart"/>
      <w:r w:rsidRPr="000441D7">
        <w:rPr>
          <w:rFonts w:ascii="Times New Roman" w:eastAsia="Times New Roman" w:hAnsi="Times New Roman" w:cs="Times New Roman"/>
          <w:sz w:val="28"/>
          <w:szCs w:val="28"/>
          <w:lang w:eastAsia="en-US"/>
        </w:rPr>
        <w:t>собственность</w:t>
      </w:r>
      <w:proofErr w:type="gramEnd"/>
      <w:r w:rsidRPr="000441D7">
        <w:rPr>
          <w:rFonts w:ascii="Times New Roman" w:eastAsia="Times New Roman" w:hAnsi="Times New Roman" w:cs="Times New Roman"/>
          <w:sz w:val="28"/>
          <w:szCs w:val="28"/>
          <w:lang w:eastAsia="en-US"/>
        </w:rPr>
        <w:t xml:space="preserve"> на которые не разграничена и которые не предоставлены </w:t>
      </w:r>
      <w:r w:rsidR="00120FA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в пользование и во владение гражданам и юридическим лицам, осуществляется лицу, с которым органом местного самоуправления муниципального образования заключен договор о развитии застроенной территории, без проведения торгов в соответствии с земельным законодательством Российской Федерации </w:t>
      </w:r>
    </w:p>
    <w:p w:rsidR="00B67A6C" w:rsidRPr="000441D7" w:rsidRDefault="00B67A6C" w:rsidP="00120FA6">
      <w:pPr>
        <w:widowControl w:val="0"/>
        <w:numPr>
          <w:ilvl w:val="0"/>
          <w:numId w:val="30"/>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Развитие застроенных территорий осуществляется в порядке, предусмотренном статьей 46.2 и статьей 46.3 Градостроительного Кодекса Российской Федерации </w:t>
      </w:r>
    </w:p>
    <w:p w:rsidR="00B67A6C" w:rsidRPr="00120FA6" w:rsidRDefault="00364FAD" w:rsidP="00364FAD">
      <w:pPr>
        <w:keepNext/>
        <w:spacing w:after="0" w:line="240" w:lineRule="auto"/>
        <w:ind w:firstLine="709"/>
        <w:jc w:val="both"/>
        <w:outlineLvl w:val="3"/>
        <w:rPr>
          <w:rFonts w:ascii="Times New Roman" w:eastAsia="Times New Roman" w:hAnsi="Times New Roman" w:cs="Times New Roman"/>
          <w:bCs/>
          <w:sz w:val="28"/>
          <w:szCs w:val="28"/>
        </w:rPr>
      </w:pPr>
      <w:bookmarkStart w:id="77" w:name="_Toc488419380"/>
      <w:r w:rsidRPr="00120FA6">
        <w:rPr>
          <w:rFonts w:ascii="Times New Roman" w:eastAsia="Times New Roman" w:hAnsi="Times New Roman" w:cs="Times New Roman"/>
          <w:bCs/>
          <w:sz w:val="28"/>
          <w:szCs w:val="28"/>
        </w:rPr>
        <w:t>Статья 1</w:t>
      </w:r>
      <w:r>
        <w:rPr>
          <w:rFonts w:ascii="Times New Roman" w:eastAsia="Times New Roman" w:hAnsi="Times New Roman" w:cs="Times New Roman"/>
          <w:bCs/>
          <w:sz w:val="28"/>
          <w:szCs w:val="28"/>
        </w:rPr>
        <w:t>2</w:t>
      </w:r>
      <w:r w:rsidRPr="00120FA6">
        <w:rPr>
          <w:rFonts w:ascii="Times New Roman" w:eastAsia="Times New Roman" w:hAnsi="Times New Roman" w:cs="Times New Roman"/>
          <w:bCs/>
          <w:sz w:val="28"/>
          <w:szCs w:val="28"/>
        </w:rPr>
        <w:t>. Ком</w:t>
      </w:r>
      <w:r w:rsidR="00120FA6" w:rsidRPr="00120FA6">
        <w:rPr>
          <w:rFonts w:ascii="Times New Roman" w:eastAsia="Times New Roman" w:hAnsi="Times New Roman" w:cs="Times New Roman"/>
          <w:bCs/>
          <w:sz w:val="28"/>
          <w:szCs w:val="28"/>
        </w:rPr>
        <w:t>плексное освоение территории</w:t>
      </w:r>
      <w:bookmarkEnd w:id="77"/>
      <w:r w:rsidR="009A7BBB">
        <w:rPr>
          <w:rFonts w:ascii="Times New Roman" w:eastAsia="Times New Roman" w:hAnsi="Times New Roman" w:cs="Times New Roman"/>
          <w:bCs/>
          <w:sz w:val="28"/>
          <w:szCs w:val="28"/>
        </w:rPr>
        <w:t>.</w:t>
      </w:r>
    </w:p>
    <w:p w:rsidR="00B67A6C" w:rsidRPr="000441D7" w:rsidRDefault="00B67A6C" w:rsidP="00120FA6">
      <w:pPr>
        <w:widowControl w:val="0"/>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w:t>
      </w:r>
      <w:r w:rsidR="00120FA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в границах данной территории объектов транспортной, коммунальной </w:t>
      </w:r>
      <w:r w:rsidR="00120FA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и социальной инфраструктур, а также иных объектов в соответствии </w:t>
      </w:r>
      <w:r w:rsidR="00120FA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с документацией по планировке территории.</w:t>
      </w:r>
    </w:p>
    <w:p w:rsidR="00B67A6C" w:rsidRPr="000441D7" w:rsidRDefault="00B67A6C" w:rsidP="00120FA6">
      <w:pPr>
        <w:widowControl w:val="0"/>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proofErr w:type="gramStart"/>
      <w:r w:rsidRPr="000441D7">
        <w:rPr>
          <w:rFonts w:ascii="Times New Roman" w:eastAsia="Times New Roman" w:hAnsi="Times New Roman" w:cs="Times New Roman"/>
          <w:sz w:val="28"/>
          <w:szCs w:val="28"/>
          <w:lang w:eastAsia="en-US"/>
        </w:rPr>
        <w:t>Договор комплексного освоения территории заключается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roofErr w:type="gramEnd"/>
    </w:p>
    <w:p w:rsidR="00B67A6C" w:rsidRPr="000441D7" w:rsidRDefault="00B67A6C" w:rsidP="00120FA6">
      <w:pPr>
        <w:widowControl w:val="0"/>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B67A6C" w:rsidRPr="000441D7" w:rsidRDefault="00B67A6C" w:rsidP="00120FA6">
      <w:pPr>
        <w:widowControl w:val="0"/>
        <w:numPr>
          <w:ilvl w:val="0"/>
          <w:numId w:val="3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lastRenderedPageBreak/>
        <w:t xml:space="preserve">Условия заключения договора комплексного освоения территории, а также его содержание и цели устанавливаются </w:t>
      </w:r>
      <w:r w:rsidR="00120FA6">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в соответствии со статьей 46.4 Градостроительным кодексом Российской Федерации.</w:t>
      </w:r>
    </w:p>
    <w:p w:rsidR="00B67A6C" w:rsidRPr="00E956DE" w:rsidRDefault="00305C29" w:rsidP="00305C29">
      <w:pPr>
        <w:keepNext/>
        <w:spacing w:after="0" w:line="240" w:lineRule="auto"/>
        <w:ind w:firstLine="709"/>
        <w:jc w:val="both"/>
        <w:outlineLvl w:val="3"/>
        <w:rPr>
          <w:rFonts w:ascii="Times New Roman" w:eastAsia="Times New Roman" w:hAnsi="Times New Roman" w:cs="Times New Roman"/>
          <w:bCs/>
          <w:sz w:val="28"/>
          <w:szCs w:val="28"/>
        </w:rPr>
      </w:pPr>
      <w:bookmarkStart w:id="78" w:name="_Toc488419381"/>
      <w:r w:rsidRPr="00E956DE">
        <w:rPr>
          <w:rFonts w:ascii="Times New Roman" w:eastAsia="Times New Roman" w:hAnsi="Times New Roman" w:cs="Times New Roman"/>
          <w:bCs/>
          <w:sz w:val="28"/>
          <w:szCs w:val="28"/>
        </w:rPr>
        <w:t>Статья 1</w:t>
      </w:r>
      <w:r>
        <w:rPr>
          <w:rFonts w:ascii="Times New Roman" w:eastAsia="Times New Roman" w:hAnsi="Times New Roman" w:cs="Times New Roman"/>
          <w:bCs/>
          <w:sz w:val="28"/>
          <w:szCs w:val="28"/>
        </w:rPr>
        <w:t>3</w:t>
      </w:r>
      <w:r w:rsidRPr="00E956DE">
        <w:rPr>
          <w:rFonts w:ascii="Times New Roman" w:eastAsia="Times New Roman" w:hAnsi="Times New Roman" w:cs="Times New Roman"/>
          <w:bCs/>
          <w:sz w:val="28"/>
          <w:szCs w:val="28"/>
        </w:rPr>
        <w:t xml:space="preserve">. Комплексное </w:t>
      </w:r>
      <w:r w:rsidR="00E956DE" w:rsidRPr="00E956DE">
        <w:rPr>
          <w:rFonts w:ascii="Times New Roman" w:eastAsia="Times New Roman" w:hAnsi="Times New Roman" w:cs="Times New Roman"/>
          <w:bCs/>
          <w:sz w:val="28"/>
          <w:szCs w:val="28"/>
        </w:rPr>
        <w:t>развитие территории</w:t>
      </w:r>
      <w:bookmarkEnd w:id="78"/>
      <w:r>
        <w:rPr>
          <w:rFonts w:ascii="Times New Roman" w:eastAsia="Times New Roman" w:hAnsi="Times New Roman" w:cs="Times New Roman"/>
          <w:bCs/>
          <w:sz w:val="28"/>
          <w:szCs w:val="28"/>
        </w:rPr>
        <w:t>.</w:t>
      </w:r>
    </w:p>
    <w:p w:rsidR="00B67A6C" w:rsidRPr="000441D7" w:rsidRDefault="00B67A6C" w:rsidP="00120FA6">
      <w:pPr>
        <w:widowControl w:val="0"/>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B67A6C" w:rsidRPr="000441D7" w:rsidRDefault="00B67A6C" w:rsidP="00120FA6">
      <w:pPr>
        <w:widowControl w:val="0"/>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proofErr w:type="gramStart"/>
      <w:r w:rsidRPr="000441D7">
        <w:rPr>
          <w:rFonts w:ascii="Times New Roman" w:eastAsia="Times New Roman" w:hAnsi="Times New Roman" w:cs="Times New Roman"/>
          <w:sz w:val="28"/>
          <w:szCs w:val="28"/>
          <w:lang w:eastAsia="en-US"/>
        </w:rPr>
        <w:t xml:space="preserve">Комплексному развитию по инициативе правообладателей подлежит территория, в границах которой находятся земельные участки </w:t>
      </w:r>
      <w:r w:rsidR="00E956DE">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roofErr w:type="gramEnd"/>
    </w:p>
    <w:p w:rsidR="00B67A6C" w:rsidRPr="000441D7" w:rsidRDefault="00B67A6C" w:rsidP="00120FA6">
      <w:pPr>
        <w:widowControl w:val="0"/>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w:t>
      </w:r>
      <w:r w:rsidR="00E956DE">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с правообладателями земельных участков и (или) расположенных на них объектов недвижимого имущества (далее в настоящей статье - договор). </w:t>
      </w:r>
      <w:r w:rsidR="00E956DE">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В случае</w:t>
      </w:r>
      <w:proofErr w:type="gramStart"/>
      <w:r w:rsidRPr="000441D7">
        <w:rPr>
          <w:rFonts w:ascii="Times New Roman" w:eastAsia="Times New Roman" w:hAnsi="Times New Roman" w:cs="Times New Roman"/>
          <w:sz w:val="28"/>
          <w:szCs w:val="28"/>
          <w:lang w:eastAsia="en-US"/>
        </w:rPr>
        <w:t>,</w:t>
      </w:r>
      <w:proofErr w:type="gramEnd"/>
      <w:r w:rsidRPr="000441D7">
        <w:rPr>
          <w:rFonts w:ascii="Times New Roman" w:eastAsia="Times New Roman" w:hAnsi="Times New Roman" w:cs="Times New Roman"/>
          <w:sz w:val="28"/>
          <w:szCs w:val="28"/>
          <w:lang w:eastAsia="en-US"/>
        </w:rPr>
        <w:t xml:space="preserve">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w:t>
      </w:r>
      <w:r w:rsidR="00E956DE">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по осуществлению мероприятий по комплексному развитию территории по инициативе правообладателей (далее в настоящей статье - соглашение).</w:t>
      </w:r>
    </w:p>
    <w:p w:rsidR="00B67A6C" w:rsidRPr="000441D7" w:rsidRDefault="00B67A6C" w:rsidP="00120FA6">
      <w:pPr>
        <w:widowControl w:val="0"/>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Комплексное развитие территории по инициативе правообладателей земельных участков и (или) расположенных на них объектов недвижимого имущества осуществляется в порядке, предусмотренном статьей 46.9 Градостроительного кодекса Российской Федерации</w:t>
      </w:r>
      <w:r w:rsidRPr="00E956DE">
        <w:rPr>
          <w:rFonts w:ascii="Times New Roman" w:eastAsia="Times New Roman" w:hAnsi="Times New Roman" w:cs="Times New Roman"/>
          <w:sz w:val="28"/>
          <w:szCs w:val="28"/>
          <w:lang w:eastAsia="en-US"/>
        </w:rPr>
        <w:t xml:space="preserve">. </w:t>
      </w:r>
    </w:p>
    <w:p w:rsidR="00B67A6C" w:rsidRPr="000441D7" w:rsidRDefault="00B67A6C" w:rsidP="00120FA6">
      <w:pPr>
        <w:widowControl w:val="0"/>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Комплексное развитие территории по инициативе органа местного самоуправления является одним из видов деятельности </w:t>
      </w:r>
      <w:r w:rsidR="00E956DE">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по комплексному и устойчивому развитию территории.</w:t>
      </w:r>
    </w:p>
    <w:p w:rsidR="00B67A6C" w:rsidRPr="000441D7" w:rsidRDefault="00B67A6C" w:rsidP="00120FA6">
      <w:pPr>
        <w:widowControl w:val="0"/>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Решение о комплексном развитии территории по инициативе органа местного самоуправления принимается Главой администрации при наличии Правил,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B67A6C" w:rsidRPr="000441D7" w:rsidRDefault="00B67A6C" w:rsidP="00120FA6">
      <w:pPr>
        <w:widowControl w:val="0"/>
        <w:numPr>
          <w:ilvl w:val="0"/>
          <w:numId w:val="33"/>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Решение о комплексном развитии территории по инициативе органа местного самоуправления может быть принято, если не менее 50-ти процентов от общей площади территории, в границах которой предусматривается осуществление деятельности по комплексному </w:t>
      </w:r>
      <w:r w:rsidR="00E956DE">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lastRenderedPageBreak/>
        <w:t>и устойчивому развитию территории, занимают земельные участки:</w:t>
      </w:r>
    </w:p>
    <w:p w:rsidR="00B67A6C" w:rsidRPr="000441D7" w:rsidRDefault="00B67A6C" w:rsidP="00120F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proofErr w:type="gramStart"/>
      <w:r w:rsidRPr="000441D7">
        <w:rPr>
          <w:rFonts w:ascii="Times New Roman" w:eastAsia="Times New Roman" w:hAnsi="Times New Roman" w:cs="Times New Roman"/>
          <w:sz w:val="28"/>
          <w:szCs w:val="28"/>
        </w:rPr>
        <w:t>порядке</w:t>
      </w:r>
      <w:proofErr w:type="gramEnd"/>
      <w:r w:rsidRPr="000441D7">
        <w:rPr>
          <w:rFonts w:ascii="Times New Roman" w:eastAsia="Times New Roman" w:hAnsi="Times New Roman" w:cs="Times New Roman"/>
          <w:sz w:val="28"/>
          <w:szCs w:val="28"/>
        </w:rPr>
        <w:t xml:space="preserve"> аварийными </w:t>
      </w:r>
      <w:r w:rsidR="00E956DE">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 подлежащими сносу;</w:t>
      </w:r>
    </w:p>
    <w:p w:rsidR="00B67A6C" w:rsidRPr="000441D7" w:rsidRDefault="00B67A6C" w:rsidP="00120FA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0441D7">
        <w:rPr>
          <w:rFonts w:ascii="Times New Roman" w:eastAsia="Times New Roman" w:hAnsi="Times New Roman" w:cs="Times New Roman"/>
          <w:sz w:val="28"/>
          <w:szCs w:val="2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roofErr w:type="gramEnd"/>
    </w:p>
    <w:p w:rsidR="00B67A6C" w:rsidRPr="000441D7" w:rsidRDefault="00B67A6C" w:rsidP="00120F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3) виды разрешенного использования которых и (или) виды разрешенного использования и </w:t>
      </w:r>
      <w:proofErr w:type="gramStart"/>
      <w:r w:rsidRPr="000441D7">
        <w:rPr>
          <w:rFonts w:ascii="Times New Roman" w:eastAsia="Times New Roman" w:hAnsi="Times New Roman" w:cs="Times New Roman"/>
          <w:sz w:val="28"/>
          <w:szCs w:val="28"/>
        </w:rPr>
        <w:t>характеристики</w:t>
      </w:r>
      <w:proofErr w:type="gramEnd"/>
      <w:r w:rsidRPr="000441D7">
        <w:rPr>
          <w:rFonts w:ascii="Times New Roman" w:eastAsia="Times New Roman" w:hAnsi="Times New Roman" w:cs="Times New Roman"/>
          <w:sz w:val="28"/>
          <w:szCs w:val="28"/>
        </w:rPr>
        <w:t xml:space="preserve"> расположенных </w:t>
      </w:r>
      <w:r w:rsidR="00E956DE">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B67A6C" w:rsidRPr="000441D7" w:rsidRDefault="00B67A6C" w:rsidP="00120FA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4) на </w:t>
      </w:r>
      <w:proofErr w:type="gramStart"/>
      <w:r w:rsidRPr="000441D7">
        <w:rPr>
          <w:rFonts w:ascii="Times New Roman" w:eastAsia="Times New Roman" w:hAnsi="Times New Roman" w:cs="Times New Roman"/>
          <w:sz w:val="28"/>
          <w:szCs w:val="28"/>
        </w:rPr>
        <w:t>которых</w:t>
      </w:r>
      <w:proofErr w:type="gramEnd"/>
      <w:r w:rsidRPr="000441D7">
        <w:rPr>
          <w:rFonts w:ascii="Times New Roman" w:eastAsia="Times New Roman" w:hAnsi="Times New Roman" w:cs="Times New Roman"/>
          <w:sz w:val="28"/>
          <w:szCs w:val="28"/>
        </w:rPr>
        <w:t xml:space="preserve"> расположены объекты капитального строительства, признанные в соответствии с гражданским законодательством самовольными постройками.</w:t>
      </w:r>
    </w:p>
    <w:p w:rsidR="00B67A6C" w:rsidRPr="000441D7" w:rsidRDefault="00B67A6C" w:rsidP="00120FA6">
      <w:pPr>
        <w:widowControl w:val="0"/>
        <w:numPr>
          <w:ilvl w:val="0"/>
          <w:numId w:val="3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Комплексное развитие территории по инициативе органа местного самоуправления осуществляется в порядке, предусмотренном статьей 46.10 Градостроительного кодекса Российской Федерации.</w:t>
      </w:r>
    </w:p>
    <w:p w:rsidR="00B67A6C" w:rsidRPr="00E956DE" w:rsidRDefault="00305C29" w:rsidP="00E956DE">
      <w:pPr>
        <w:keepNext/>
        <w:widowControl w:val="0"/>
        <w:autoSpaceDE w:val="0"/>
        <w:autoSpaceDN w:val="0"/>
        <w:adjustRightInd w:val="0"/>
        <w:spacing w:before="240" w:after="60" w:line="240" w:lineRule="auto"/>
        <w:ind w:firstLine="709"/>
        <w:jc w:val="center"/>
        <w:outlineLvl w:val="2"/>
        <w:rPr>
          <w:rFonts w:ascii="Times New Roman" w:eastAsia="Times New Roman" w:hAnsi="Times New Roman" w:cs="Times New Roman"/>
          <w:bCs/>
          <w:sz w:val="28"/>
          <w:szCs w:val="28"/>
        </w:rPr>
      </w:pPr>
      <w:bookmarkStart w:id="79" w:name="_Toc423081192"/>
      <w:bookmarkStart w:id="80" w:name="_Toc423081261"/>
      <w:bookmarkStart w:id="81" w:name="_Toc423081330"/>
      <w:bookmarkStart w:id="82" w:name="_Toc463338822"/>
      <w:bookmarkStart w:id="83" w:name="_Toc464557698"/>
      <w:bookmarkStart w:id="84" w:name="_Toc465153609"/>
      <w:bookmarkStart w:id="85" w:name="_Toc488419382"/>
      <w:r w:rsidRPr="00E956DE">
        <w:rPr>
          <w:rFonts w:ascii="Times New Roman" w:eastAsia="Times New Roman" w:hAnsi="Times New Roman" w:cs="Times New Roman"/>
          <w:bCs/>
          <w:sz w:val="28"/>
          <w:szCs w:val="28"/>
        </w:rPr>
        <w:t xml:space="preserve">Глава 5. Проведение </w:t>
      </w:r>
      <w:r w:rsidR="00E956DE" w:rsidRPr="00E956DE">
        <w:rPr>
          <w:rFonts w:ascii="Times New Roman" w:eastAsia="Times New Roman" w:hAnsi="Times New Roman" w:cs="Times New Roman"/>
          <w:bCs/>
          <w:sz w:val="28"/>
          <w:szCs w:val="28"/>
        </w:rPr>
        <w:t>публичных слушаний по вопросам землепользования и застройки</w:t>
      </w:r>
      <w:bookmarkEnd w:id="79"/>
      <w:bookmarkEnd w:id="80"/>
      <w:bookmarkEnd w:id="81"/>
      <w:bookmarkEnd w:id="82"/>
      <w:bookmarkEnd w:id="83"/>
      <w:bookmarkEnd w:id="84"/>
      <w:bookmarkEnd w:id="85"/>
    </w:p>
    <w:p w:rsidR="00B67A6C" w:rsidRPr="00E956DE" w:rsidRDefault="00305C29" w:rsidP="000441D7">
      <w:pPr>
        <w:keepNext/>
        <w:spacing w:before="240" w:after="60" w:line="240" w:lineRule="auto"/>
        <w:ind w:firstLine="709"/>
        <w:jc w:val="both"/>
        <w:outlineLvl w:val="3"/>
        <w:rPr>
          <w:rFonts w:ascii="Times New Roman" w:eastAsia="Times New Roman" w:hAnsi="Times New Roman" w:cs="Times New Roman"/>
          <w:bCs/>
          <w:sz w:val="28"/>
          <w:szCs w:val="28"/>
        </w:rPr>
      </w:pPr>
      <w:bookmarkStart w:id="86" w:name="_Toc423081193"/>
      <w:bookmarkStart w:id="87" w:name="_Toc423081262"/>
      <w:bookmarkStart w:id="88" w:name="_Toc423081331"/>
      <w:bookmarkStart w:id="89" w:name="_Toc463338823"/>
      <w:bookmarkStart w:id="90" w:name="_Toc464557699"/>
      <w:bookmarkStart w:id="91" w:name="_Toc465153610"/>
      <w:bookmarkStart w:id="92" w:name="_Toc488419383"/>
      <w:r w:rsidRPr="00E956DE">
        <w:rPr>
          <w:rFonts w:ascii="Times New Roman" w:eastAsia="Times New Roman" w:hAnsi="Times New Roman" w:cs="Times New Roman"/>
          <w:bCs/>
          <w:sz w:val="28"/>
          <w:szCs w:val="28"/>
        </w:rPr>
        <w:t>Статья 1</w:t>
      </w:r>
      <w:r>
        <w:rPr>
          <w:rFonts w:ascii="Times New Roman" w:eastAsia="Times New Roman" w:hAnsi="Times New Roman" w:cs="Times New Roman"/>
          <w:bCs/>
          <w:sz w:val="28"/>
          <w:szCs w:val="28"/>
        </w:rPr>
        <w:t>4</w:t>
      </w:r>
      <w:r w:rsidRPr="00E956DE">
        <w:rPr>
          <w:rFonts w:ascii="Times New Roman" w:eastAsia="Times New Roman" w:hAnsi="Times New Roman" w:cs="Times New Roman"/>
          <w:bCs/>
          <w:sz w:val="28"/>
          <w:szCs w:val="28"/>
        </w:rPr>
        <w:t xml:space="preserve">. Общие </w:t>
      </w:r>
      <w:r w:rsidR="00E956DE" w:rsidRPr="00E956DE">
        <w:rPr>
          <w:rFonts w:ascii="Times New Roman" w:eastAsia="Times New Roman" w:hAnsi="Times New Roman" w:cs="Times New Roman"/>
          <w:bCs/>
          <w:sz w:val="28"/>
          <w:szCs w:val="28"/>
        </w:rPr>
        <w:t>положения</w:t>
      </w:r>
      <w:bookmarkEnd w:id="86"/>
      <w:bookmarkEnd w:id="87"/>
      <w:bookmarkEnd w:id="88"/>
      <w:bookmarkEnd w:id="89"/>
      <w:bookmarkEnd w:id="90"/>
      <w:r w:rsidR="00E956DE" w:rsidRPr="00E956DE">
        <w:rPr>
          <w:rFonts w:ascii="Times New Roman" w:eastAsia="Times New Roman" w:hAnsi="Times New Roman" w:cs="Times New Roman"/>
          <w:bCs/>
          <w:sz w:val="28"/>
          <w:szCs w:val="28"/>
        </w:rPr>
        <w:t xml:space="preserve"> организации и проведения публичных слушаний по вопросам землепользования и застройки</w:t>
      </w:r>
      <w:bookmarkEnd w:id="91"/>
      <w:bookmarkEnd w:id="92"/>
    </w:p>
    <w:p w:rsidR="00B67A6C" w:rsidRPr="000441D7" w:rsidRDefault="00B67A6C" w:rsidP="000441D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Публичные слушания проводятся в соответствии                                                с Градостроительным кодексом Российской Федерации, федеральным законодательством и законодательством Республики Алтай, </w:t>
      </w:r>
      <w:hyperlink r:id="rId12" w:history="1">
        <w:r w:rsidRPr="000441D7">
          <w:rPr>
            <w:rFonts w:ascii="Times New Roman" w:eastAsia="Times New Roman" w:hAnsi="Times New Roman" w:cs="Times New Roman"/>
            <w:sz w:val="28"/>
            <w:szCs w:val="28"/>
          </w:rPr>
          <w:t>Уставом</w:t>
        </w:r>
      </w:hyperlink>
      <w:r w:rsidRPr="000441D7">
        <w:rPr>
          <w:rFonts w:ascii="Times New Roman" w:eastAsia="Times New Roman" w:hAnsi="Times New Roman" w:cs="Times New Roman"/>
          <w:sz w:val="28"/>
          <w:szCs w:val="28"/>
        </w:rPr>
        <w:t xml:space="preserve"> муниципального образования, настоящими Правилами и иными правовыми актами.</w:t>
      </w:r>
    </w:p>
    <w:p w:rsidR="00B67A6C" w:rsidRPr="000441D7" w:rsidRDefault="00B67A6C" w:rsidP="000441D7">
      <w:pPr>
        <w:widowControl w:val="0"/>
        <w:numPr>
          <w:ilvl w:val="0"/>
          <w:numId w:val="18"/>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Публичные слушания проводятся в целях обсуждения муниципальных правовых актов в области землепользования и застройки, привлечения населения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w:t>
      </w:r>
    </w:p>
    <w:p w:rsidR="00B67A6C" w:rsidRPr="000441D7" w:rsidRDefault="00B67A6C" w:rsidP="000441D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При проведении публичных слушаний всем заинтересованным лицам должны быть обеспечены равные возможности для выражения своего мнения.</w:t>
      </w:r>
    </w:p>
    <w:p w:rsidR="00B67A6C" w:rsidRPr="000441D7" w:rsidRDefault="00B67A6C" w:rsidP="000441D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Организация и проведение публичных слушаний возлагается на Комиссию.</w:t>
      </w:r>
    </w:p>
    <w:p w:rsidR="00B67A6C" w:rsidRPr="000441D7" w:rsidRDefault="00B67A6C" w:rsidP="000441D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Решение (</w:t>
      </w:r>
      <w:r w:rsidR="00690FF0">
        <w:rPr>
          <w:rFonts w:ascii="Times New Roman" w:eastAsia="Times New Roman" w:hAnsi="Times New Roman" w:cs="Times New Roman"/>
          <w:sz w:val="28"/>
          <w:szCs w:val="28"/>
        </w:rPr>
        <w:t>распоряжение</w:t>
      </w:r>
      <w:r w:rsidRPr="000441D7">
        <w:rPr>
          <w:rFonts w:ascii="Times New Roman" w:eastAsia="Times New Roman" w:hAnsi="Times New Roman" w:cs="Times New Roman"/>
          <w:sz w:val="28"/>
          <w:szCs w:val="28"/>
        </w:rPr>
        <w:t xml:space="preserve">) о назначении публичных слушаний                      </w:t>
      </w:r>
      <w:r w:rsidRPr="000441D7">
        <w:rPr>
          <w:rFonts w:ascii="Times New Roman" w:eastAsia="Times New Roman" w:hAnsi="Times New Roman" w:cs="Times New Roman"/>
          <w:sz w:val="28"/>
          <w:szCs w:val="28"/>
        </w:rPr>
        <w:lastRenderedPageBreak/>
        <w:t>и их результаты подлежат обязательному опубликованию в средствах массовой информации.</w:t>
      </w:r>
    </w:p>
    <w:p w:rsidR="00B67A6C" w:rsidRPr="000441D7" w:rsidRDefault="00B67A6C" w:rsidP="000441D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Темами для проведения публичных слушаний могут являться:</w:t>
      </w:r>
    </w:p>
    <w:p w:rsidR="00B67A6C" w:rsidRPr="000441D7" w:rsidRDefault="00B67A6C" w:rsidP="000441D7">
      <w:pPr>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проект Правил и проект внесений изменений в Правила;</w:t>
      </w:r>
    </w:p>
    <w:p w:rsidR="00B67A6C" w:rsidRPr="000441D7" w:rsidRDefault="00B67A6C" w:rsidP="000441D7">
      <w:pPr>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вопросы предоставления разрешения на условно разрешенный вид использования земельного участка или объекта капитального строительства;</w:t>
      </w:r>
    </w:p>
    <w:p w:rsidR="00B67A6C" w:rsidRPr="000441D7" w:rsidRDefault="00B67A6C" w:rsidP="000441D7">
      <w:pPr>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вопросы предоставления разрешения на отклонение </w:t>
      </w:r>
      <w:r w:rsidR="00E956DE">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от предельных параметров разрешенного строительства, реконструкции объектов капитального строительства;</w:t>
      </w:r>
    </w:p>
    <w:p w:rsidR="00B67A6C" w:rsidRPr="000441D7" w:rsidRDefault="00B67A6C" w:rsidP="000441D7">
      <w:pPr>
        <w:widowControl w:val="0"/>
        <w:numPr>
          <w:ilvl w:val="1"/>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рассмотрение проектов планировки территории и проектов межевания территории, подготовленных в составе документации </w:t>
      </w:r>
      <w:r w:rsidR="00E956DE">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по планировке территории.</w:t>
      </w:r>
    </w:p>
    <w:p w:rsidR="00B67A6C" w:rsidRPr="000441D7" w:rsidRDefault="00B67A6C" w:rsidP="000441D7">
      <w:pPr>
        <w:widowControl w:val="0"/>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Тема публичных слушаний и вопросы, выносимые </w:t>
      </w:r>
      <w:r w:rsidR="00E956DE">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на обсуждение, отражаются в протоколах публичных слушаний </w:t>
      </w:r>
      <w:r w:rsidR="00E956DE">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 в заключении о результатах слушаний.</w:t>
      </w:r>
    </w:p>
    <w:p w:rsidR="00B67A6C" w:rsidRPr="00E956DE" w:rsidRDefault="00690FF0" w:rsidP="00690FF0">
      <w:pPr>
        <w:keepNext/>
        <w:spacing w:after="0" w:line="240" w:lineRule="auto"/>
        <w:ind w:firstLine="709"/>
        <w:jc w:val="both"/>
        <w:outlineLvl w:val="3"/>
        <w:rPr>
          <w:rFonts w:ascii="Times New Roman" w:eastAsia="Times New Roman" w:hAnsi="Times New Roman" w:cs="Times New Roman"/>
          <w:bCs/>
          <w:sz w:val="28"/>
          <w:szCs w:val="28"/>
        </w:rPr>
      </w:pPr>
      <w:bookmarkStart w:id="93" w:name="_Toc488419384"/>
      <w:r w:rsidRPr="00E956DE">
        <w:rPr>
          <w:rFonts w:ascii="Times New Roman" w:eastAsia="Times New Roman" w:hAnsi="Times New Roman" w:cs="Times New Roman"/>
          <w:bCs/>
          <w:sz w:val="28"/>
          <w:szCs w:val="28"/>
        </w:rPr>
        <w:t>Статья 1</w:t>
      </w:r>
      <w:r>
        <w:rPr>
          <w:rFonts w:ascii="Times New Roman" w:eastAsia="Times New Roman" w:hAnsi="Times New Roman" w:cs="Times New Roman"/>
          <w:bCs/>
          <w:sz w:val="28"/>
          <w:szCs w:val="28"/>
        </w:rPr>
        <w:t>5</w:t>
      </w:r>
      <w:r w:rsidRPr="00E956DE">
        <w:rPr>
          <w:rFonts w:ascii="Times New Roman" w:eastAsia="Times New Roman" w:hAnsi="Times New Roman" w:cs="Times New Roman"/>
          <w:bCs/>
          <w:sz w:val="28"/>
          <w:szCs w:val="28"/>
        </w:rPr>
        <w:t xml:space="preserve">. Публичные </w:t>
      </w:r>
      <w:r>
        <w:rPr>
          <w:rFonts w:ascii="Times New Roman" w:eastAsia="Times New Roman" w:hAnsi="Times New Roman" w:cs="Times New Roman"/>
          <w:bCs/>
          <w:sz w:val="28"/>
          <w:szCs w:val="28"/>
        </w:rPr>
        <w:t>слушания по проекту П</w:t>
      </w:r>
      <w:r w:rsidR="00E956DE" w:rsidRPr="00E956DE">
        <w:rPr>
          <w:rFonts w:ascii="Times New Roman" w:eastAsia="Times New Roman" w:hAnsi="Times New Roman" w:cs="Times New Roman"/>
          <w:bCs/>
          <w:sz w:val="28"/>
          <w:szCs w:val="28"/>
        </w:rPr>
        <w:t xml:space="preserve">равил и проекту </w:t>
      </w:r>
      <w:r w:rsidR="00E956D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 внесении изменений в П</w:t>
      </w:r>
      <w:r w:rsidR="00E956DE" w:rsidRPr="00E956DE">
        <w:rPr>
          <w:rFonts w:ascii="Times New Roman" w:eastAsia="Times New Roman" w:hAnsi="Times New Roman" w:cs="Times New Roman"/>
          <w:bCs/>
          <w:sz w:val="28"/>
          <w:szCs w:val="28"/>
        </w:rPr>
        <w:t>равила</w:t>
      </w:r>
      <w:bookmarkEnd w:id="93"/>
      <w:r>
        <w:rPr>
          <w:rFonts w:ascii="Times New Roman" w:eastAsia="Times New Roman" w:hAnsi="Times New Roman" w:cs="Times New Roman"/>
          <w:bCs/>
          <w:sz w:val="28"/>
          <w:szCs w:val="28"/>
        </w:rPr>
        <w:t>.</w:t>
      </w:r>
    </w:p>
    <w:p w:rsidR="00B67A6C" w:rsidRPr="000441D7" w:rsidRDefault="00B67A6C" w:rsidP="00E956DE">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Публичные слушания по проекту Правил и проекту о внесении изменений в Правила проводятся Комиссией в порядке, определяемом нормативным правовым решением городского Совета депутатов с учетом положений Градостроительного кодекса Российской Федерации.</w:t>
      </w:r>
    </w:p>
    <w:p w:rsidR="00B67A6C" w:rsidRPr="000441D7" w:rsidRDefault="00B67A6C" w:rsidP="00E956DE">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Правил и проекту о внесении изменений в Правила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с участием жителей города Горно-Алтайск проводятся в обязательном порядке.</w:t>
      </w:r>
    </w:p>
    <w:p w:rsidR="00B67A6C" w:rsidRPr="000441D7" w:rsidRDefault="00B67A6C" w:rsidP="00E956DE">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При проведении публичных слушаний по проекту Правил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и проекту </w:t>
      </w:r>
      <w:proofErr w:type="gramStart"/>
      <w:r w:rsidRPr="000441D7">
        <w:rPr>
          <w:rFonts w:ascii="Times New Roman" w:eastAsia="Times New Roman" w:hAnsi="Times New Roman" w:cs="Times New Roman"/>
          <w:sz w:val="28"/>
          <w:szCs w:val="28"/>
        </w:rPr>
        <w:t>о внесении изменений в Правила в целях обеспечения всем заинтересованным лицам равных возможностей для участия в публичных слушаниях</w:t>
      </w:r>
      <w:proofErr w:type="gramEnd"/>
      <w:r w:rsidRPr="000441D7">
        <w:rPr>
          <w:rFonts w:ascii="Times New Roman" w:eastAsia="Times New Roman" w:hAnsi="Times New Roman" w:cs="Times New Roman"/>
          <w:sz w:val="28"/>
          <w:szCs w:val="28"/>
        </w:rPr>
        <w:t xml:space="preserve"> территория города Горно-Алтайска может быть разделена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на части. Предельная численность лиц, проживающих или зарегистрированных </w:t>
      </w:r>
      <w:proofErr w:type="gramStart"/>
      <w:r w:rsidRPr="000441D7">
        <w:rPr>
          <w:rFonts w:ascii="Times New Roman" w:eastAsia="Times New Roman" w:hAnsi="Times New Roman" w:cs="Times New Roman"/>
          <w:sz w:val="28"/>
          <w:szCs w:val="28"/>
        </w:rPr>
        <w:t>на такой части территории</w:t>
      </w:r>
      <w:proofErr w:type="gramEnd"/>
      <w:r w:rsidRPr="000441D7">
        <w:rPr>
          <w:rFonts w:ascii="Times New Roman" w:eastAsia="Times New Roman" w:hAnsi="Times New Roman" w:cs="Times New Roman"/>
          <w:sz w:val="28"/>
          <w:szCs w:val="28"/>
        </w:rPr>
        <w:t>, устанавливается Законом Республики Алтай исходя из требования обеспечения всем заинтересованным лицам равных возможностей для выражения своего мнения.</w:t>
      </w:r>
    </w:p>
    <w:p w:rsidR="00B67A6C" w:rsidRPr="000441D7" w:rsidRDefault="00B67A6C" w:rsidP="00E956DE">
      <w:pPr>
        <w:widowControl w:val="0"/>
        <w:numPr>
          <w:ilvl w:val="0"/>
          <w:numId w:val="2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Участники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о внесении изменений в Правила, для включения их в протокол публичных слушаний.</w:t>
      </w:r>
    </w:p>
    <w:p w:rsidR="00B67A6C" w:rsidRPr="000441D7" w:rsidRDefault="00B67A6C" w:rsidP="00E956DE">
      <w:pPr>
        <w:widowControl w:val="0"/>
        <w:numPr>
          <w:ilvl w:val="0"/>
          <w:numId w:val="25"/>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В случае подготовки Правил применительно к части территории муниципального образования публичные слушания по проекту Правил </w:t>
      </w:r>
      <w:r w:rsidRPr="000441D7">
        <w:rPr>
          <w:rFonts w:ascii="Times New Roman" w:eastAsia="Times New Roman" w:hAnsi="Times New Roman" w:cs="Times New Roman"/>
          <w:sz w:val="28"/>
          <w:szCs w:val="28"/>
          <w:lang w:eastAsia="en-US"/>
        </w:rPr>
        <w:lastRenderedPageBreak/>
        <w:t>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муниципального образования.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B67A6C" w:rsidRPr="000441D7" w:rsidRDefault="00B67A6C" w:rsidP="00E956DE">
      <w:pPr>
        <w:widowControl w:val="0"/>
        <w:numPr>
          <w:ilvl w:val="0"/>
          <w:numId w:val="2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После завершения публичных слушаний по проекту </w:t>
      </w:r>
      <w:proofErr w:type="gramStart"/>
      <w:r w:rsidRPr="000441D7">
        <w:rPr>
          <w:rFonts w:ascii="Times New Roman" w:eastAsia="Times New Roman" w:hAnsi="Times New Roman" w:cs="Times New Roman"/>
          <w:sz w:val="28"/>
          <w:szCs w:val="28"/>
          <w:lang w:eastAsia="en-US"/>
        </w:rPr>
        <w:t>Правил</w:t>
      </w:r>
      <w:proofErr w:type="gramEnd"/>
      <w:r w:rsidRPr="000441D7">
        <w:rPr>
          <w:rFonts w:ascii="Times New Roman" w:eastAsia="Times New Roman" w:hAnsi="Times New Roman" w:cs="Times New Roman"/>
          <w:sz w:val="28"/>
          <w:szCs w:val="28"/>
          <w:lang w:eastAsia="en-US"/>
        </w:rPr>
        <w:t xml:space="preserve"> Комиссия с учетом результатов таких публичных слушаний обеспечивает внесение изменений в проект Правил и представляет указанный проект </w:t>
      </w:r>
      <w:r w:rsidR="00690FF0">
        <w:rPr>
          <w:rFonts w:ascii="Times New Roman" w:eastAsia="Times New Roman" w:hAnsi="Times New Roman" w:cs="Times New Roman"/>
          <w:sz w:val="28"/>
          <w:szCs w:val="28"/>
          <w:lang w:eastAsia="en-US"/>
        </w:rPr>
        <w:t>Главе администрации</w:t>
      </w:r>
      <w:r w:rsidRPr="000441D7">
        <w:rPr>
          <w:rFonts w:ascii="Times New Roman" w:eastAsia="Times New Roman" w:hAnsi="Times New Roman" w:cs="Times New Roman"/>
          <w:sz w:val="28"/>
          <w:szCs w:val="28"/>
          <w:lang w:eastAsia="en-US"/>
        </w:rPr>
        <w:t>. Обязательными приложениями к проекту Правил являются протоколы публичных слушаний и заключение о результатах публичных слушаний.</w:t>
      </w:r>
    </w:p>
    <w:p w:rsidR="00B67A6C" w:rsidRPr="000441D7" w:rsidRDefault="00690FF0" w:rsidP="00E956DE">
      <w:pPr>
        <w:widowControl w:val="0"/>
        <w:numPr>
          <w:ilvl w:val="0"/>
          <w:numId w:val="2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Глава администрации</w:t>
      </w:r>
      <w:r w:rsidR="00B67A6C" w:rsidRPr="000441D7">
        <w:rPr>
          <w:rFonts w:ascii="Times New Roman" w:eastAsia="Times New Roman" w:hAnsi="Times New Roman" w:cs="Times New Roman"/>
          <w:sz w:val="28"/>
          <w:szCs w:val="28"/>
          <w:lang w:eastAsia="en-US"/>
        </w:rPr>
        <w:t xml:space="preserve"> в течение десяти дней после представления ему проекта Правил и указанных в части 6 настоящей статьи обязательных приложений должен принять решение о направлении указанного проекта в городской Совет депутатов или об отклонении проекта Правил и о направлении его на доработку с указанием даты его повторного представления.</w:t>
      </w:r>
    </w:p>
    <w:p w:rsidR="00B67A6C" w:rsidRPr="000441D7" w:rsidRDefault="00B67A6C" w:rsidP="00E956DE">
      <w:pPr>
        <w:widowControl w:val="0"/>
        <w:numPr>
          <w:ilvl w:val="0"/>
          <w:numId w:val="2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В целях доведения до населения информации о содержании проекта Правил</w:t>
      </w:r>
      <w:r w:rsidR="006C180C">
        <w:rPr>
          <w:rFonts w:ascii="Times New Roman" w:eastAsia="Times New Roman" w:hAnsi="Times New Roman" w:cs="Times New Roman"/>
          <w:sz w:val="28"/>
          <w:szCs w:val="28"/>
          <w:lang w:eastAsia="en-US"/>
        </w:rPr>
        <w:t>,</w:t>
      </w:r>
      <w:r w:rsidRPr="000441D7">
        <w:rPr>
          <w:rFonts w:ascii="Times New Roman" w:eastAsia="Times New Roman" w:hAnsi="Times New Roman" w:cs="Times New Roman"/>
          <w:sz w:val="28"/>
          <w:szCs w:val="28"/>
          <w:lang w:eastAsia="en-US"/>
        </w:rPr>
        <w:t xml:space="preserve"> Комиссия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B67A6C" w:rsidRPr="000441D7" w:rsidRDefault="00B67A6C" w:rsidP="00E956DE">
      <w:pPr>
        <w:widowControl w:val="0"/>
        <w:numPr>
          <w:ilvl w:val="0"/>
          <w:numId w:val="2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Продолжительность публичных слушаний по проекту Правил составляет не менее двух и не более четырех месяцев со дня опубликования такого проекта.</w:t>
      </w:r>
    </w:p>
    <w:p w:rsidR="00B67A6C" w:rsidRPr="00174FD5" w:rsidRDefault="00D40C0E" w:rsidP="00D40C0E">
      <w:pPr>
        <w:keepNext/>
        <w:spacing w:after="0" w:line="240" w:lineRule="auto"/>
        <w:ind w:firstLine="709"/>
        <w:jc w:val="both"/>
        <w:outlineLvl w:val="3"/>
        <w:rPr>
          <w:rFonts w:ascii="Times New Roman" w:eastAsia="Times New Roman" w:hAnsi="Times New Roman" w:cs="Times New Roman"/>
          <w:bCs/>
          <w:sz w:val="28"/>
          <w:szCs w:val="28"/>
        </w:rPr>
      </w:pPr>
      <w:bookmarkStart w:id="94" w:name="_Toc488419385"/>
      <w:bookmarkStart w:id="95" w:name="_Toc423081195"/>
      <w:bookmarkStart w:id="96" w:name="_Toc423081264"/>
      <w:bookmarkStart w:id="97" w:name="_Toc423081333"/>
      <w:bookmarkStart w:id="98" w:name="_Toc463338825"/>
      <w:bookmarkStart w:id="99" w:name="_Toc464557700"/>
      <w:bookmarkStart w:id="100" w:name="_Toc465153611"/>
      <w:r w:rsidRPr="00174FD5">
        <w:rPr>
          <w:rFonts w:ascii="Times New Roman" w:eastAsia="Times New Roman" w:hAnsi="Times New Roman" w:cs="Times New Roman"/>
          <w:bCs/>
          <w:sz w:val="28"/>
          <w:szCs w:val="28"/>
        </w:rPr>
        <w:t>Статья 1</w:t>
      </w:r>
      <w:r>
        <w:rPr>
          <w:rFonts w:ascii="Times New Roman" w:eastAsia="Times New Roman" w:hAnsi="Times New Roman" w:cs="Times New Roman"/>
          <w:bCs/>
          <w:sz w:val="28"/>
          <w:szCs w:val="28"/>
        </w:rPr>
        <w:t>6</w:t>
      </w:r>
      <w:r w:rsidRPr="00174FD5">
        <w:rPr>
          <w:rFonts w:ascii="Times New Roman" w:eastAsia="Times New Roman" w:hAnsi="Times New Roman" w:cs="Times New Roman"/>
          <w:bCs/>
          <w:sz w:val="28"/>
          <w:szCs w:val="28"/>
        </w:rPr>
        <w:t xml:space="preserve">. Проведение </w:t>
      </w:r>
      <w:r w:rsidR="00174FD5" w:rsidRPr="00174FD5">
        <w:rPr>
          <w:rFonts w:ascii="Times New Roman" w:eastAsia="Times New Roman" w:hAnsi="Times New Roman" w:cs="Times New Roman"/>
          <w:bCs/>
          <w:sz w:val="28"/>
          <w:szCs w:val="28"/>
        </w:rPr>
        <w:t>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w:t>
      </w:r>
      <w:bookmarkEnd w:id="94"/>
      <w:r>
        <w:rPr>
          <w:rFonts w:ascii="Times New Roman" w:eastAsia="Times New Roman" w:hAnsi="Times New Roman" w:cs="Times New Roman"/>
          <w:bCs/>
          <w:sz w:val="28"/>
          <w:szCs w:val="28"/>
        </w:rPr>
        <w:t>.</w:t>
      </w:r>
      <w:r w:rsidR="00174FD5" w:rsidRPr="00174FD5">
        <w:rPr>
          <w:rFonts w:ascii="Times New Roman" w:eastAsia="Times New Roman" w:hAnsi="Times New Roman" w:cs="Times New Roman"/>
          <w:bCs/>
          <w:sz w:val="28"/>
          <w:szCs w:val="28"/>
        </w:rPr>
        <w:t xml:space="preserve"> </w:t>
      </w:r>
      <w:bookmarkEnd w:id="95"/>
      <w:bookmarkEnd w:id="96"/>
      <w:bookmarkEnd w:id="97"/>
      <w:bookmarkEnd w:id="98"/>
      <w:bookmarkEnd w:id="99"/>
      <w:bookmarkEnd w:id="100"/>
    </w:p>
    <w:p w:rsidR="00B67A6C" w:rsidRPr="000441D7" w:rsidRDefault="00B67A6C" w:rsidP="00E956DE">
      <w:pPr>
        <w:widowControl w:val="0"/>
        <w:numPr>
          <w:ilvl w:val="0"/>
          <w:numId w:val="26"/>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городского Совета депутатов с учетом положений настоящей статьи.</w:t>
      </w:r>
    </w:p>
    <w:p w:rsidR="00B67A6C" w:rsidRPr="000441D7" w:rsidRDefault="00B67A6C" w:rsidP="00E956DE">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0441D7">
        <w:rPr>
          <w:rFonts w:ascii="Times New Roman" w:eastAsia="Times New Roman" w:hAnsi="Times New Roman" w:cs="Times New Roman"/>
          <w:sz w:val="28"/>
          <w:szCs w:val="28"/>
        </w:rPr>
        <w:t xml:space="preserve">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соответствующего разрешения проводятся Комиссией с участием граждан, проживающих в пределах территориальной зоны, в границах которой расположен земельный участок </w:t>
      </w:r>
      <w:r w:rsidRPr="000441D7">
        <w:rPr>
          <w:rFonts w:ascii="Times New Roman" w:eastAsia="Times New Roman" w:hAnsi="Times New Roman" w:cs="Times New Roman"/>
          <w:sz w:val="28"/>
          <w:szCs w:val="28"/>
        </w:rPr>
        <w:lastRenderedPageBreak/>
        <w:t xml:space="preserve">или объект капитального строительства, в отношении которого испрашивается разрешение. </w:t>
      </w:r>
      <w:proofErr w:type="gramEnd"/>
    </w:p>
    <w:p w:rsidR="00B67A6C" w:rsidRPr="000441D7" w:rsidRDefault="00B67A6C" w:rsidP="00E956DE">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 объектов капитального строительства, подверженных риску такого негативного воздействия.</w:t>
      </w:r>
    </w:p>
    <w:p w:rsidR="00B67A6C" w:rsidRPr="000441D7" w:rsidRDefault="00B67A6C" w:rsidP="00E956DE">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0441D7">
        <w:rPr>
          <w:rFonts w:ascii="Times New Roman" w:eastAsia="Times New Roman" w:hAnsi="Times New Roman" w:cs="Times New Roman"/>
          <w:sz w:val="28"/>
          <w:szCs w:val="28"/>
        </w:rPr>
        <w:t xml:space="preserve">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имеющих общие границы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с земельным участком, применительно к которому испрашивается разрешение, и сообщает правообладателям помещений, являющихся частью объекта капитального строительства, применительно                          к которому испрашивается разрешение.</w:t>
      </w:r>
      <w:proofErr w:type="gramEnd"/>
      <w:r w:rsidRPr="000441D7">
        <w:rPr>
          <w:rFonts w:ascii="Times New Roman" w:eastAsia="Times New Roman" w:hAnsi="Times New Roman" w:cs="Times New Roman"/>
          <w:sz w:val="28"/>
          <w:szCs w:val="28"/>
        </w:rPr>
        <w:t xml:space="preserve"> Указанные сообщения отправляются и размещаются соответственно не позднее десяти дней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со дня поступления заявления заинтересованного лица о предоставлении соответствующего разрешения. </w:t>
      </w:r>
    </w:p>
    <w:p w:rsidR="00B67A6C" w:rsidRPr="000441D7" w:rsidRDefault="00B67A6C" w:rsidP="00E956DE">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B67A6C" w:rsidRPr="000441D7" w:rsidRDefault="00B67A6C" w:rsidP="00E956DE">
      <w:pPr>
        <w:widowControl w:val="0"/>
        <w:numPr>
          <w:ilvl w:val="0"/>
          <w:numId w:val="26"/>
        </w:numPr>
        <w:tabs>
          <w:tab w:val="left" w:pos="0"/>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w:t>
      </w:r>
      <w:r w:rsidRPr="000441D7">
        <w:rPr>
          <w:rFonts w:ascii="Times New Roman" w:eastAsia="Times New Roman" w:hAnsi="Times New Roman" w:cs="Times New Roman"/>
          <w:sz w:val="28"/>
          <w:szCs w:val="28"/>
        </w:rPr>
        <w:t>портале муниципального образования «Город Горно-Алтайск» в сети «Интернет»</w:t>
      </w:r>
      <w:r w:rsidRPr="000441D7">
        <w:rPr>
          <w:rFonts w:ascii="Times New Roman" w:eastAsia="Times New Roman" w:hAnsi="Times New Roman" w:cs="Times New Roman"/>
          <w:sz w:val="28"/>
          <w:szCs w:val="28"/>
          <w:lang w:eastAsia="en-US"/>
        </w:rPr>
        <w:t>.</w:t>
      </w:r>
    </w:p>
    <w:p w:rsidR="00B67A6C" w:rsidRPr="000441D7" w:rsidRDefault="00B67A6C" w:rsidP="00E956DE">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Срок проведения публичных слушаний с момента оповещения жителей города Горно-Алтайска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городского Совета депутатов и не может быть более одного месяца.</w:t>
      </w:r>
    </w:p>
    <w:p w:rsidR="00B67A6C" w:rsidRPr="000441D7" w:rsidRDefault="00B67A6C" w:rsidP="00E956DE">
      <w:pPr>
        <w:widowControl w:val="0"/>
        <w:numPr>
          <w:ilvl w:val="0"/>
          <w:numId w:val="2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или на отклонение от предельных параметров разрешенного строительства, реконструкции, несет физическое или юридическое лицо, заинтересованное в предоставлении такого разрешения.</w:t>
      </w:r>
    </w:p>
    <w:p w:rsidR="00B67A6C" w:rsidRPr="00174FD5" w:rsidRDefault="00763527" w:rsidP="00E956DE">
      <w:pPr>
        <w:keepNext/>
        <w:spacing w:before="240" w:after="60" w:line="240" w:lineRule="auto"/>
        <w:ind w:firstLine="709"/>
        <w:jc w:val="both"/>
        <w:outlineLvl w:val="3"/>
        <w:rPr>
          <w:rFonts w:ascii="Times New Roman" w:eastAsia="Times New Roman" w:hAnsi="Times New Roman" w:cs="Times New Roman"/>
          <w:bCs/>
          <w:sz w:val="28"/>
          <w:szCs w:val="28"/>
        </w:rPr>
      </w:pPr>
      <w:bookmarkStart w:id="101" w:name="_Toc488419386"/>
      <w:r w:rsidRPr="00174FD5">
        <w:rPr>
          <w:rFonts w:ascii="Times New Roman" w:eastAsia="Times New Roman" w:hAnsi="Times New Roman" w:cs="Times New Roman"/>
          <w:bCs/>
          <w:sz w:val="28"/>
          <w:szCs w:val="28"/>
        </w:rPr>
        <w:lastRenderedPageBreak/>
        <w:t>Статья 1</w:t>
      </w:r>
      <w:r>
        <w:rPr>
          <w:rFonts w:ascii="Times New Roman" w:eastAsia="Times New Roman" w:hAnsi="Times New Roman" w:cs="Times New Roman"/>
          <w:bCs/>
          <w:sz w:val="28"/>
          <w:szCs w:val="28"/>
        </w:rPr>
        <w:t>7</w:t>
      </w:r>
      <w:r w:rsidRPr="00174FD5">
        <w:rPr>
          <w:rFonts w:ascii="Times New Roman" w:eastAsia="Times New Roman" w:hAnsi="Times New Roman" w:cs="Times New Roman"/>
          <w:bCs/>
          <w:sz w:val="28"/>
          <w:szCs w:val="28"/>
        </w:rPr>
        <w:t xml:space="preserve">. Проведение </w:t>
      </w:r>
      <w:r w:rsidR="00174FD5" w:rsidRPr="00174FD5">
        <w:rPr>
          <w:rFonts w:ascii="Times New Roman" w:eastAsia="Times New Roman" w:hAnsi="Times New Roman" w:cs="Times New Roman"/>
          <w:bCs/>
          <w:sz w:val="28"/>
          <w:szCs w:val="28"/>
        </w:rPr>
        <w:t xml:space="preserve">публичных слушаний по вопросам отклонения от предельных параметров разрешенного строительства </w:t>
      </w:r>
      <w:r>
        <w:rPr>
          <w:rFonts w:ascii="Times New Roman" w:eastAsia="Times New Roman" w:hAnsi="Times New Roman" w:cs="Times New Roman"/>
          <w:bCs/>
          <w:sz w:val="28"/>
          <w:szCs w:val="28"/>
        </w:rPr>
        <w:t xml:space="preserve">                    </w:t>
      </w:r>
      <w:r w:rsidR="00174FD5" w:rsidRPr="00174FD5">
        <w:rPr>
          <w:rFonts w:ascii="Times New Roman" w:eastAsia="Times New Roman" w:hAnsi="Times New Roman" w:cs="Times New Roman"/>
          <w:bCs/>
          <w:sz w:val="28"/>
          <w:szCs w:val="28"/>
        </w:rPr>
        <w:t>и реконструкции объектов капитального строительства</w:t>
      </w:r>
      <w:bookmarkEnd w:id="101"/>
      <w:r>
        <w:rPr>
          <w:rFonts w:ascii="Times New Roman" w:eastAsia="Times New Roman" w:hAnsi="Times New Roman" w:cs="Times New Roman"/>
          <w:bCs/>
          <w:sz w:val="28"/>
          <w:szCs w:val="28"/>
        </w:rPr>
        <w:t>.</w:t>
      </w:r>
    </w:p>
    <w:p w:rsidR="00B67A6C" w:rsidRPr="000441D7" w:rsidRDefault="00B67A6C" w:rsidP="00E956DE">
      <w:pPr>
        <w:widowControl w:val="0"/>
        <w:numPr>
          <w:ilvl w:val="1"/>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Порядок организации и проведения публичных слушаний </w:t>
      </w:r>
      <w:r w:rsidR="00174FD5">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определяется нормативным правовым решением городского Совета депутатов с учетом положений Градостроительного кодекса Российской Федерации.</w:t>
      </w:r>
    </w:p>
    <w:p w:rsidR="00B67A6C" w:rsidRPr="000441D7" w:rsidRDefault="00B67A6C" w:rsidP="00E956DE">
      <w:pPr>
        <w:widowControl w:val="0"/>
        <w:numPr>
          <w:ilvl w:val="1"/>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proofErr w:type="gramStart"/>
      <w:r w:rsidRPr="000441D7">
        <w:rPr>
          <w:rFonts w:ascii="Times New Roman" w:eastAsia="Times New Roman" w:hAnsi="Times New Roman" w:cs="Times New Roman"/>
          <w:sz w:val="28"/>
          <w:szCs w:val="28"/>
          <w:lang w:eastAsia="en-US"/>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w:t>
      </w:r>
      <w:r w:rsidR="00174FD5">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w:t>
      </w:r>
      <w:proofErr w:type="gramEnd"/>
      <w:r w:rsidRPr="000441D7">
        <w:rPr>
          <w:rFonts w:ascii="Times New Roman" w:eastAsia="Times New Roman" w:hAnsi="Times New Roman" w:cs="Times New Roman"/>
          <w:sz w:val="28"/>
          <w:szCs w:val="28"/>
          <w:lang w:eastAsia="en-US"/>
        </w:rPr>
        <w:t xml:space="preserve"> запрашивается разрешение. В случае</w:t>
      </w:r>
      <w:proofErr w:type="gramStart"/>
      <w:r w:rsidRPr="000441D7">
        <w:rPr>
          <w:rFonts w:ascii="Times New Roman" w:eastAsia="Times New Roman" w:hAnsi="Times New Roman" w:cs="Times New Roman"/>
          <w:sz w:val="28"/>
          <w:szCs w:val="28"/>
          <w:lang w:eastAsia="en-US"/>
        </w:rPr>
        <w:t>,</w:t>
      </w:r>
      <w:proofErr w:type="gramEnd"/>
      <w:r w:rsidRPr="000441D7">
        <w:rPr>
          <w:rFonts w:ascii="Times New Roman" w:eastAsia="Times New Roman" w:hAnsi="Times New Roman" w:cs="Times New Roman"/>
          <w:sz w:val="28"/>
          <w:szCs w:val="28"/>
          <w:lang w:eastAsia="en-US"/>
        </w:rPr>
        <w:t xml:space="preserve">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B67A6C" w:rsidRPr="000441D7" w:rsidRDefault="00B67A6C" w:rsidP="00E956DE">
      <w:pPr>
        <w:widowControl w:val="0"/>
        <w:numPr>
          <w:ilvl w:val="1"/>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proofErr w:type="gramStart"/>
      <w:r w:rsidRPr="000441D7">
        <w:rPr>
          <w:rFonts w:ascii="Times New Roman" w:eastAsia="Times New Roman" w:hAnsi="Times New Roman" w:cs="Times New Roman"/>
          <w:sz w:val="28"/>
          <w:szCs w:val="28"/>
          <w:lang w:eastAsia="en-US"/>
        </w:rPr>
        <w:t xml:space="preserve">Комиссия направляет сообщения о проведении публичных слушаний по вопросу о предоставлении разрешения на отклонение </w:t>
      </w:r>
      <w:r w:rsidR="00174FD5">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w:t>
      </w:r>
      <w:r w:rsidR="00174FD5">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к которому запрашивается данное разрешение, и правообладателям</w:t>
      </w:r>
      <w:proofErr w:type="gramEnd"/>
      <w:r w:rsidRPr="000441D7">
        <w:rPr>
          <w:rFonts w:ascii="Times New Roman" w:eastAsia="Times New Roman" w:hAnsi="Times New Roman" w:cs="Times New Roman"/>
          <w:sz w:val="28"/>
          <w:szCs w:val="28"/>
          <w:lang w:eastAsia="en-US"/>
        </w:rPr>
        <w:t xml:space="preserve">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w:t>
      </w:r>
      <w:proofErr w:type="gramStart"/>
      <w:r w:rsidRPr="000441D7">
        <w:rPr>
          <w:rFonts w:ascii="Times New Roman" w:eastAsia="Times New Roman" w:hAnsi="Times New Roman" w:cs="Times New Roman"/>
          <w:sz w:val="28"/>
          <w:szCs w:val="28"/>
          <w:lang w:eastAsia="en-US"/>
        </w:rPr>
        <w:t>через десять дней со дня поступления заявления заинтересованного лица о предоставлении разрешения на отклонение от предельных параметров</w:t>
      </w:r>
      <w:proofErr w:type="gramEnd"/>
      <w:r w:rsidRPr="000441D7">
        <w:rPr>
          <w:rFonts w:ascii="Times New Roman" w:eastAsia="Times New Roman" w:hAnsi="Times New Roman" w:cs="Times New Roman"/>
          <w:sz w:val="28"/>
          <w:szCs w:val="28"/>
          <w:lang w:eastAsia="en-US"/>
        </w:rPr>
        <w:t xml:space="preserve"> разрешенного строительства, реконструкции объектов капитального строительства.</w:t>
      </w:r>
    </w:p>
    <w:p w:rsidR="00B67A6C" w:rsidRPr="000441D7" w:rsidRDefault="00B67A6C" w:rsidP="00E956DE">
      <w:pPr>
        <w:widowControl w:val="0"/>
        <w:numPr>
          <w:ilvl w:val="1"/>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w:t>
      </w:r>
      <w:r w:rsidRPr="000441D7">
        <w:rPr>
          <w:rFonts w:ascii="Times New Roman" w:eastAsia="Times New Roman" w:hAnsi="Times New Roman" w:cs="Times New Roman"/>
          <w:sz w:val="28"/>
          <w:szCs w:val="28"/>
          <w:lang w:eastAsia="en-US"/>
        </w:rPr>
        <w:lastRenderedPageBreak/>
        <w:t>слушаний.</w:t>
      </w:r>
    </w:p>
    <w:p w:rsidR="00B67A6C" w:rsidRPr="000441D7" w:rsidRDefault="00B67A6C" w:rsidP="00E956DE">
      <w:pPr>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Заключение </w:t>
      </w:r>
      <w:proofErr w:type="gramStart"/>
      <w:r w:rsidRPr="000441D7">
        <w:rPr>
          <w:rFonts w:ascii="Times New Roman" w:eastAsia="Times New Roman" w:hAnsi="Times New Roman" w:cs="Times New Roman"/>
          <w:sz w:val="28"/>
          <w:szCs w:val="28"/>
        </w:rPr>
        <w:t>о результатах публичных слушаний по вопросу                           о предоставлении разрешения на отклонение от предельных параметров</w:t>
      </w:r>
      <w:proofErr w:type="gramEnd"/>
      <w:r w:rsidRPr="000441D7">
        <w:rPr>
          <w:rFonts w:ascii="Times New Roman" w:eastAsia="Times New Roman" w:hAnsi="Times New Roman" w:cs="Times New Roman"/>
          <w:sz w:val="28"/>
          <w:szCs w:val="28"/>
        </w:rPr>
        <w:t xml:space="preserve"> разрешенного строительства, реконструкции объектов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портале муниципального образования «Город Горно-Алтайск» в сети «Интернет».</w:t>
      </w:r>
    </w:p>
    <w:p w:rsidR="00B67A6C" w:rsidRPr="000441D7" w:rsidRDefault="00B67A6C" w:rsidP="00E956DE">
      <w:pPr>
        <w:widowControl w:val="0"/>
        <w:numPr>
          <w:ilvl w:val="1"/>
          <w:numId w:val="27"/>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Срок проведения публичных слушаний с момента оповещения жителей города Горно-Алтайска о времени и месте их проведения </w:t>
      </w:r>
      <w:proofErr w:type="gramStart"/>
      <w:r w:rsidRPr="000441D7">
        <w:rPr>
          <w:rFonts w:ascii="Times New Roman" w:eastAsia="Times New Roman" w:hAnsi="Times New Roman" w:cs="Times New Roman"/>
          <w:sz w:val="28"/>
          <w:szCs w:val="28"/>
        </w:rPr>
        <w:t>до дня опубликования заключения по результатам слушаний о предоставлении разрешения на отклонение от предельных параметров</w:t>
      </w:r>
      <w:proofErr w:type="gramEnd"/>
      <w:r w:rsidRPr="000441D7">
        <w:rPr>
          <w:rFonts w:ascii="Times New Roman" w:eastAsia="Times New Roman" w:hAnsi="Times New Roman" w:cs="Times New Roman"/>
          <w:sz w:val="28"/>
          <w:szCs w:val="28"/>
        </w:rPr>
        <w:t xml:space="preserve"> разрешенного строительства, реконструкции объектов капитального строительства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не может быть более одного месяца.</w:t>
      </w:r>
    </w:p>
    <w:p w:rsidR="00B67A6C" w:rsidRPr="000441D7" w:rsidRDefault="00B67A6C" w:rsidP="00E956DE">
      <w:pPr>
        <w:widowControl w:val="0"/>
        <w:numPr>
          <w:ilvl w:val="1"/>
          <w:numId w:val="27"/>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Расходы, связанные с организацией и проведением публичных слушаний по вопросу о предоставлении разрешения на отклонение </w:t>
      </w:r>
      <w:r w:rsidR="00174FD5">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B67A6C" w:rsidRPr="00174FD5" w:rsidRDefault="00E21F79" w:rsidP="00763527">
      <w:pPr>
        <w:keepNext/>
        <w:spacing w:after="0" w:line="240" w:lineRule="auto"/>
        <w:ind w:firstLine="709"/>
        <w:jc w:val="both"/>
        <w:outlineLvl w:val="3"/>
        <w:rPr>
          <w:rFonts w:ascii="Times New Roman" w:eastAsia="Times New Roman" w:hAnsi="Times New Roman" w:cs="Times New Roman"/>
          <w:bCs/>
          <w:sz w:val="28"/>
          <w:szCs w:val="28"/>
        </w:rPr>
      </w:pPr>
      <w:bookmarkStart w:id="102" w:name="_Toc423081196"/>
      <w:bookmarkStart w:id="103" w:name="_Toc423081265"/>
      <w:bookmarkStart w:id="104" w:name="_Toc423081334"/>
      <w:bookmarkStart w:id="105" w:name="_Toc463338826"/>
      <w:bookmarkStart w:id="106" w:name="_Toc464557701"/>
      <w:bookmarkStart w:id="107" w:name="_Toc465153612"/>
      <w:bookmarkStart w:id="108" w:name="_Toc488419387"/>
      <w:r w:rsidRPr="00174FD5">
        <w:rPr>
          <w:rFonts w:ascii="Times New Roman" w:eastAsia="Times New Roman" w:hAnsi="Times New Roman" w:cs="Times New Roman"/>
          <w:bCs/>
          <w:sz w:val="28"/>
          <w:szCs w:val="28"/>
        </w:rPr>
        <w:t>Статья 1</w:t>
      </w:r>
      <w:r>
        <w:rPr>
          <w:rFonts w:ascii="Times New Roman" w:eastAsia="Times New Roman" w:hAnsi="Times New Roman" w:cs="Times New Roman"/>
          <w:bCs/>
          <w:sz w:val="28"/>
          <w:szCs w:val="28"/>
        </w:rPr>
        <w:t>8</w:t>
      </w:r>
      <w:r w:rsidRPr="00174FD5">
        <w:rPr>
          <w:rFonts w:ascii="Times New Roman" w:eastAsia="Times New Roman" w:hAnsi="Times New Roman" w:cs="Times New Roman"/>
          <w:bCs/>
          <w:sz w:val="28"/>
          <w:szCs w:val="28"/>
        </w:rPr>
        <w:t xml:space="preserve">. Организация </w:t>
      </w:r>
      <w:r w:rsidR="00174FD5" w:rsidRPr="00174FD5">
        <w:rPr>
          <w:rFonts w:ascii="Times New Roman" w:eastAsia="Times New Roman" w:hAnsi="Times New Roman" w:cs="Times New Roman"/>
          <w:bCs/>
          <w:sz w:val="28"/>
          <w:szCs w:val="28"/>
        </w:rPr>
        <w:t xml:space="preserve">и проведение публичных слушаний </w:t>
      </w:r>
      <w:r w:rsidR="00174FD5">
        <w:rPr>
          <w:rFonts w:ascii="Times New Roman" w:eastAsia="Times New Roman" w:hAnsi="Times New Roman" w:cs="Times New Roman"/>
          <w:bCs/>
          <w:sz w:val="28"/>
          <w:szCs w:val="28"/>
        </w:rPr>
        <w:t xml:space="preserve">                         </w:t>
      </w:r>
      <w:r w:rsidR="00174FD5" w:rsidRPr="00174FD5">
        <w:rPr>
          <w:rFonts w:ascii="Times New Roman" w:eastAsia="Times New Roman" w:hAnsi="Times New Roman" w:cs="Times New Roman"/>
          <w:bCs/>
          <w:sz w:val="28"/>
          <w:szCs w:val="28"/>
        </w:rPr>
        <w:t xml:space="preserve">по вопросу рассмотрения проектов планировки территории и проектов межевания территории, подготовленных в составе документации </w:t>
      </w:r>
      <w:r w:rsidR="00174FD5">
        <w:rPr>
          <w:rFonts w:ascii="Times New Roman" w:eastAsia="Times New Roman" w:hAnsi="Times New Roman" w:cs="Times New Roman"/>
          <w:bCs/>
          <w:sz w:val="28"/>
          <w:szCs w:val="28"/>
        </w:rPr>
        <w:t xml:space="preserve">                       </w:t>
      </w:r>
      <w:r w:rsidR="00174FD5" w:rsidRPr="00174FD5">
        <w:rPr>
          <w:rFonts w:ascii="Times New Roman" w:eastAsia="Times New Roman" w:hAnsi="Times New Roman" w:cs="Times New Roman"/>
          <w:bCs/>
          <w:sz w:val="28"/>
          <w:szCs w:val="28"/>
        </w:rPr>
        <w:t>по планировке территории</w:t>
      </w:r>
      <w:bookmarkEnd w:id="102"/>
      <w:bookmarkEnd w:id="103"/>
      <w:bookmarkEnd w:id="104"/>
      <w:bookmarkEnd w:id="105"/>
      <w:bookmarkEnd w:id="106"/>
      <w:bookmarkEnd w:id="107"/>
      <w:bookmarkEnd w:id="108"/>
    </w:p>
    <w:p w:rsidR="00B67A6C" w:rsidRPr="000441D7" w:rsidRDefault="00B67A6C" w:rsidP="000441D7">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Порядок организации и проведения публичных слушаний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городского Совета депутатов с учетом настоящей статьи.</w:t>
      </w:r>
    </w:p>
    <w:p w:rsidR="00B67A6C" w:rsidRPr="000441D7" w:rsidRDefault="00B67A6C" w:rsidP="000441D7">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0441D7">
        <w:rPr>
          <w:rFonts w:ascii="Times New Roman" w:eastAsia="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ее планировки и проекта ее межевания, правообладателей земельных участков и объектов капитального строительства, расположенных </w:t>
      </w:r>
      <w:r w:rsidR="00174FD5">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на указанной территории</w:t>
      </w:r>
      <w:proofErr w:type="gramEnd"/>
      <w:r w:rsidRPr="000441D7">
        <w:rPr>
          <w:rFonts w:ascii="Times New Roman" w:eastAsia="Times New Roman" w:hAnsi="Times New Roman" w:cs="Times New Roman"/>
          <w:sz w:val="28"/>
          <w:szCs w:val="28"/>
        </w:rPr>
        <w:t>, лиц, законные интересы которых могут быть нарушены в связи с реализацией таких проектов.</w:t>
      </w:r>
    </w:p>
    <w:p w:rsidR="00B67A6C" w:rsidRPr="000441D7" w:rsidRDefault="00B67A6C" w:rsidP="000441D7">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B67A6C" w:rsidRPr="000441D7" w:rsidRDefault="00B67A6C" w:rsidP="000441D7">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Участники публичных слушаний по проекту планировки территории и проекту межевания территории вправе представить </w:t>
      </w:r>
      <w:r w:rsidR="00113C8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lastRenderedPageBreak/>
        <w:t>в администрацию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B67A6C" w:rsidRPr="000441D7" w:rsidRDefault="00B67A6C" w:rsidP="000441D7">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портале муниципального образования «Город Горно-Алтайск» в сети «Интернет».</w:t>
      </w:r>
    </w:p>
    <w:p w:rsidR="00B67A6C" w:rsidRPr="000441D7" w:rsidRDefault="00B67A6C" w:rsidP="000441D7">
      <w:pPr>
        <w:widowControl w:val="0"/>
        <w:numPr>
          <w:ilvl w:val="0"/>
          <w:numId w:val="15"/>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Срок проведения публичных слушаний не может быть менее одного и более трех месяцев со дня оповещения жителей поселения </w:t>
      </w:r>
      <w:r w:rsidR="00113C8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о времени и месте их проведения до дня опубликования заключения </w:t>
      </w:r>
      <w:r w:rsidR="00113C8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о результатах публичных слушаний.</w:t>
      </w:r>
    </w:p>
    <w:p w:rsidR="00B67A6C" w:rsidRPr="000441D7" w:rsidRDefault="00B67A6C" w:rsidP="000441D7">
      <w:pPr>
        <w:widowControl w:val="0"/>
        <w:numPr>
          <w:ilvl w:val="0"/>
          <w:numId w:val="15"/>
        </w:numPr>
        <w:autoSpaceDE w:val="0"/>
        <w:autoSpaceDN w:val="0"/>
        <w:adjustRightInd w:val="0"/>
        <w:spacing w:after="0" w:line="240" w:lineRule="auto"/>
        <w:ind w:left="0" w:firstLine="709"/>
        <w:contextualSpacing/>
        <w:jc w:val="both"/>
        <w:rPr>
          <w:rFonts w:ascii="Times New Roman" w:eastAsia="Times New Roman" w:hAnsi="Times New Roman" w:cs="Times New Roman"/>
          <w:bCs/>
          <w:sz w:val="28"/>
          <w:szCs w:val="28"/>
          <w:lang w:eastAsia="en-US"/>
        </w:rPr>
      </w:pPr>
      <w:r w:rsidRPr="000441D7">
        <w:rPr>
          <w:rFonts w:ascii="Times New Roman" w:eastAsia="Times New Roman" w:hAnsi="Times New Roman" w:cs="Times New Roman"/>
          <w:bCs/>
          <w:sz w:val="28"/>
          <w:szCs w:val="28"/>
          <w:lang w:eastAsia="en-US"/>
        </w:rPr>
        <w:t xml:space="preserve">Публичные слушания по проекту планировки территории </w:t>
      </w:r>
      <w:r w:rsidR="00113C87">
        <w:rPr>
          <w:rFonts w:ascii="Times New Roman" w:eastAsia="Times New Roman" w:hAnsi="Times New Roman" w:cs="Times New Roman"/>
          <w:bCs/>
          <w:sz w:val="28"/>
          <w:szCs w:val="28"/>
          <w:lang w:eastAsia="en-US"/>
        </w:rPr>
        <w:t xml:space="preserve">                    </w:t>
      </w:r>
      <w:r w:rsidRPr="000441D7">
        <w:rPr>
          <w:rFonts w:ascii="Times New Roman" w:eastAsia="Times New Roman" w:hAnsi="Times New Roman" w:cs="Times New Roman"/>
          <w:bCs/>
          <w:sz w:val="28"/>
          <w:szCs w:val="28"/>
          <w:lang w:eastAsia="en-US"/>
        </w:rPr>
        <w:t xml:space="preserve">и проекту межевания территории не проводятся, если они подготовлены </w:t>
      </w:r>
      <w:r w:rsidR="00113C87">
        <w:rPr>
          <w:rFonts w:ascii="Times New Roman" w:eastAsia="Times New Roman" w:hAnsi="Times New Roman" w:cs="Times New Roman"/>
          <w:bCs/>
          <w:sz w:val="28"/>
          <w:szCs w:val="28"/>
          <w:lang w:eastAsia="en-US"/>
        </w:rPr>
        <w:t xml:space="preserve">                  </w:t>
      </w:r>
      <w:r w:rsidRPr="000441D7">
        <w:rPr>
          <w:rFonts w:ascii="Times New Roman" w:eastAsia="Times New Roman" w:hAnsi="Times New Roman" w:cs="Times New Roman"/>
          <w:bCs/>
          <w:sz w:val="28"/>
          <w:szCs w:val="28"/>
          <w:lang w:eastAsia="en-US"/>
        </w:rPr>
        <w:t>в отношении:</w:t>
      </w:r>
    </w:p>
    <w:p w:rsidR="00B67A6C" w:rsidRPr="000441D7" w:rsidRDefault="00B67A6C" w:rsidP="000441D7">
      <w:pPr>
        <w:spacing w:after="0" w:line="240" w:lineRule="auto"/>
        <w:ind w:firstLine="709"/>
        <w:contextualSpacing/>
        <w:jc w:val="both"/>
        <w:rPr>
          <w:rFonts w:ascii="Times New Roman" w:eastAsia="Times New Roman" w:hAnsi="Times New Roman" w:cs="Times New Roman"/>
          <w:bCs/>
          <w:sz w:val="28"/>
          <w:szCs w:val="28"/>
          <w:lang w:eastAsia="en-US"/>
        </w:rPr>
      </w:pPr>
      <w:r w:rsidRPr="000441D7">
        <w:rPr>
          <w:rFonts w:ascii="Times New Roman" w:eastAsia="Times New Roman" w:hAnsi="Times New Roman" w:cs="Times New Roman"/>
          <w:bCs/>
          <w:sz w:val="28"/>
          <w:szCs w:val="28"/>
          <w:lang w:eastAsia="en-US"/>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B67A6C" w:rsidRPr="000441D7" w:rsidRDefault="00B67A6C" w:rsidP="000441D7">
      <w:pPr>
        <w:spacing w:after="0" w:line="240" w:lineRule="auto"/>
        <w:ind w:firstLine="709"/>
        <w:contextualSpacing/>
        <w:jc w:val="both"/>
        <w:rPr>
          <w:rFonts w:ascii="Times New Roman" w:eastAsia="Times New Roman" w:hAnsi="Times New Roman" w:cs="Times New Roman"/>
          <w:bCs/>
          <w:sz w:val="28"/>
          <w:szCs w:val="28"/>
          <w:lang w:eastAsia="en-US"/>
        </w:rPr>
      </w:pPr>
      <w:r w:rsidRPr="000441D7">
        <w:rPr>
          <w:rFonts w:ascii="Times New Roman" w:eastAsia="Times New Roman" w:hAnsi="Times New Roman" w:cs="Times New Roman"/>
          <w:bCs/>
          <w:sz w:val="28"/>
          <w:szCs w:val="28"/>
          <w:lang w:eastAsia="en-US"/>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B67A6C" w:rsidRPr="000441D7" w:rsidRDefault="00B67A6C" w:rsidP="000441D7">
      <w:pPr>
        <w:spacing w:after="0" w:line="240" w:lineRule="auto"/>
        <w:ind w:firstLine="709"/>
        <w:contextualSpacing/>
        <w:jc w:val="both"/>
        <w:rPr>
          <w:rFonts w:ascii="Times New Roman" w:eastAsia="Times New Roman" w:hAnsi="Times New Roman" w:cs="Times New Roman"/>
          <w:bCs/>
          <w:sz w:val="28"/>
          <w:szCs w:val="28"/>
          <w:lang w:eastAsia="en-US"/>
        </w:rPr>
      </w:pPr>
      <w:r w:rsidRPr="000441D7">
        <w:rPr>
          <w:rFonts w:ascii="Times New Roman" w:eastAsia="Times New Roman" w:hAnsi="Times New Roman" w:cs="Times New Roman"/>
          <w:bCs/>
          <w:sz w:val="28"/>
          <w:szCs w:val="28"/>
          <w:lang w:eastAsia="en-US"/>
        </w:rPr>
        <w:t>3) территории для размещения линейных объектов в границах земель лесного фонда.</w:t>
      </w:r>
    </w:p>
    <w:p w:rsidR="00B67A6C" w:rsidRPr="00113C87" w:rsidRDefault="00E21F79" w:rsidP="000441D7">
      <w:pPr>
        <w:keepNext/>
        <w:widowControl w:val="0"/>
        <w:autoSpaceDE w:val="0"/>
        <w:autoSpaceDN w:val="0"/>
        <w:adjustRightInd w:val="0"/>
        <w:spacing w:before="240" w:after="60" w:line="240" w:lineRule="auto"/>
        <w:ind w:firstLine="709"/>
        <w:jc w:val="center"/>
        <w:outlineLvl w:val="2"/>
        <w:rPr>
          <w:rFonts w:ascii="Times New Roman" w:eastAsia="Times New Roman" w:hAnsi="Times New Roman" w:cs="Times New Roman"/>
          <w:bCs/>
          <w:sz w:val="28"/>
          <w:szCs w:val="28"/>
        </w:rPr>
      </w:pPr>
      <w:bookmarkStart w:id="109" w:name="_Toc464557702"/>
      <w:bookmarkStart w:id="110" w:name="_Toc465153613"/>
      <w:bookmarkStart w:id="111" w:name="_Toc488419388"/>
      <w:r w:rsidRPr="00113C87">
        <w:rPr>
          <w:rFonts w:ascii="Times New Roman" w:eastAsia="Times New Roman" w:hAnsi="Times New Roman" w:cs="Times New Roman"/>
          <w:bCs/>
          <w:sz w:val="28"/>
          <w:szCs w:val="28"/>
        </w:rPr>
        <w:t xml:space="preserve">Глава 6. Внесение </w:t>
      </w:r>
      <w:r w:rsidR="00113C87" w:rsidRPr="00113C87">
        <w:rPr>
          <w:rFonts w:ascii="Times New Roman" w:eastAsia="Times New Roman" w:hAnsi="Times New Roman" w:cs="Times New Roman"/>
          <w:bCs/>
          <w:sz w:val="28"/>
          <w:szCs w:val="28"/>
        </w:rPr>
        <w:t xml:space="preserve">изменений в правила землепользования </w:t>
      </w:r>
      <w:r w:rsidR="00113C87">
        <w:rPr>
          <w:rFonts w:ascii="Times New Roman" w:eastAsia="Times New Roman" w:hAnsi="Times New Roman" w:cs="Times New Roman"/>
          <w:bCs/>
          <w:sz w:val="28"/>
          <w:szCs w:val="28"/>
        </w:rPr>
        <w:t xml:space="preserve">                             </w:t>
      </w:r>
      <w:r w:rsidR="00113C87" w:rsidRPr="00113C87">
        <w:rPr>
          <w:rFonts w:ascii="Times New Roman" w:eastAsia="Times New Roman" w:hAnsi="Times New Roman" w:cs="Times New Roman"/>
          <w:bCs/>
          <w:sz w:val="28"/>
          <w:szCs w:val="28"/>
        </w:rPr>
        <w:t>и застройки</w:t>
      </w:r>
      <w:bookmarkEnd w:id="109"/>
      <w:bookmarkEnd w:id="110"/>
      <w:bookmarkEnd w:id="111"/>
    </w:p>
    <w:p w:rsidR="00B67A6C" w:rsidRPr="00113C87" w:rsidRDefault="00E21F79" w:rsidP="000441D7">
      <w:pPr>
        <w:keepNext/>
        <w:spacing w:before="240" w:after="60" w:line="240" w:lineRule="auto"/>
        <w:ind w:firstLine="709"/>
        <w:jc w:val="both"/>
        <w:outlineLvl w:val="3"/>
        <w:rPr>
          <w:rFonts w:ascii="Times New Roman" w:eastAsia="Times New Roman" w:hAnsi="Times New Roman" w:cs="Times New Roman"/>
          <w:bCs/>
          <w:sz w:val="28"/>
          <w:szCs w:val="28"/>
        </w:rPr>
      </w:pPr>
      <w:bookmarkStart w:id="112" w:name="_Toc423081194"/>
      <w:bookmarkStart w:id="113" w:name="_Toc423081263"/>
      <w:bookmarkStart w:id="114" w:name="_Toc423081332"/>
      <w:bookmarkStart w:id="115" w:name="_Toc463338824"/>
      <w:bookmarkStart w:id="116" w:name="_Toc464557703"/>
      <w:bookmarkStart w:id="117" w:name="_Toc465153614"/>
      <w:bookmarkStart w:id="118" w:name="_Toc488419389"/>
      <w:r w:rsidRPr="00113C87">
        <w:rPr>
          <w:rFonts w:ascii="Times New Roman" w:eastAsia="Times New Roman" w:hAnsi="Times New Roman" w:cs="Times New Roman"/>
          <w:bCs/>
          <w:sz w:val="28"/>
          <w:szCs w:val="28"/>
        </w:rPr>
        <w:t xml:space="preserve">Статья </w:t>
      </w:r>
      <w:r>
        <w:rPr>
          <w:rFonts w:ascii="Times New Roman" w:eastAsia="Times New Roman" w:hAnsi="Times New Roman" w:cs="Times New Roman"/>
          <w:bCs/>
          <w:sz w:val="28"/>
          <w:szCs w:val="28"/>
        </w:rPr>
        <w:t>19</w:t>
      </w:r>
      <w:r w:rsidRPr="00113C87">
        <w:rPr>
          <w:rFonts w:ascii="Times New Roman" w:eastAsia="Times New Roman" w:hAnsi="Times New Roman" w:cs="Times New Roman"/>
          <w:bCs/>
          <w:sz w:val="28"/>
          <w:szCs w:val="28"/>
        </w:rPr>
        <w:t xml:space="preserve">. Порядок </w:t>
      </w:r>
      <w:r w:rsidR="00113C87" w:rsidRPr="00113C87">
        <w:rPr>
          <w:rFonts w:ascii="Times New Roman" w:eastAsia="Times New Roman" w:hAnsi="Times New Roman" w:cs="Times New Roman"/>
          <w:bCs/>
          <w:sz w:val="28"/>
          <w:szCs w:val="28"/>
        </w:rPr>
        <w:t>внесения изменений в настоящие правила</w:t>
      </w:r>
      <w:bookmarkEnd w:id="112"/>
      <w:bookmarkEnd w:id="113"/>
      <w:bookmarkEnd w:id="114"/>
      <w:bookmarkEnd w:id="115"/>
      <w:bookmarkEnd w:id="116"/>
      <w:bookmarkEnd w:id="117"/>
      <w:bookmarkEnd w:id="118"/>
      <w:r>
        <w:rPr>
          <w:rFonts w:ascii="Times New Roman" w:eastAsia="Times New Roman" w:hAnsi="Times New Roman" w:cs="Times New Roman"/>
          <w:bCs/>
          <w:sz w:val="28"/>
          <w:szCs w:val="28"/>
        </w:rPr>
        <w:t>.</w:t>
      </w:r>
    </w:p>
    <w:p w:rsidR="00B67A6C" w:rsidRPr="000441D7" w:rsidRDefault="00B67A6C" w:rsidP="000441D7">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B67A6C" w:rsidRPr="000441D7" w:rsidRDefault="00B67A6C" w:rsidP="000441D7">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Внесение изменений в Правила осуществляется в порядке, предусмотренном статьями 31, 32 Градостроительного кодекса Российской Федерации.</w:t>
      </w:r>
    </w:p>
    <w:p w:rsidR="00B67A6C" w:rsidRPr="000441D7" w:rsidRDefault="00B67A6C" w:rsidP="000441D7">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Основаниями для рассмотрения </w:t>
      </w:r>
      <w:r w:rsidR="00E21F79">
        <w:rPr>
          <w:rFonts w:ascii="Times New Roman" w:eastAsia="Times New Roman" w:hAnsi="Times New Roman" w:cs="Times New Roman"/>
          <w:sz w:val="28"/>
          <w:szCs w:val="28"/>
        </w:rPr>
        <w:t>Главой администрации</w:t>
      </w:r>
      <w:r w:rsidRPr="000441D7">
        <w:rPr>
          <w:rFonts w:ascii="Times New Roman" w:eastAsia="Times New Roman" w:hAnsi="Times New Roman" w:cs="Times New Roman"/>
          <w:sz w:val="28"/>
          <w:szCs w:val="28"/>
        </w:rPr>
        <w:t xml:space="preserve"> вопроса о внесении изменений в Правила являются:</w:t>
      </w:r>
    </w:p>
    <w:p w:rsidR="00B67A6C"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1) несоответствие Правил генеральному плану муниципального образования, Схеме территориального планирования Республики Алтай, возникшее в результате внесения в генеральный план или схему территориального планирования изменений;</w:t>
      </w:r>
    </w:p>
    <w:p w:rsidR="00FF2D7F" w:rsidRPr="000441D7" w:rsidRDefault="00FF2D7F" w:rsidP="000441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FF2D7F">
        <w:rPr>
          <w:rFonts w:ascii="Times New Roman" w:eastAsia="Times New Roman" w:hAnsi="Times New Roman" w:cs="Times New Roman"/>
          <w:sz w:val="28"/>
          <w:szCs w:val="28"/>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w:t>
      </w:r>
      <w:r w:rsidRPr="00FF2D7F">
        <w:rPr>
          <w:rFonts w:ascii="Times New Roman" w:eastAsia="Times New Roman" w:hAnsi="Times New Roman" w:cs="Times New Roman"/>
          <w:sz w:val="28"/>
          <w:szCs w:val="28"/>
        </w:rPr>
        <w:lastRenderedPageBreak/>
        <w:t xml:space="preserve">Федерации, предписания об устранении нарушений ограничений использования объектов недвижимости, установленных на </w:t>
      </w:r>
      <w:proofErr w:type="spellStart"/>
      <w:r w:rsidRPr="00FF2D7F">
        <w:rPr>
          <w:rFonts w:ascii="Times New Roman" w:eastAsia="Times New Roman" w:hAnsi="Times New Roman" w:cs="Times New Roman"/>
          <w:sz w:val="28"/>
          <w:szCs w:val="28"/>
        </w:rPr>
        <w:t>приаэродромной</w:t>
      </w:r>
      <w:proofErr w:type="spellEnd"/>
      <w:r w:rsidRPr="00FF2D7F">
        <w:rPr>
          <w:rFonts w:ascii="Times New Roman" w:eastAsia="Times New Roman" w:hAnsi="Times New Roman" w:cs="Times New Roman"/>
          <w:sz w:val="28"/>
          <w:szCs w:val="28"/>
        </w:rPr>
        <w:t xml:space="preserve"> территории, которые допущены в правилах землепользования и застройки поселения, городского округа, межселенной территории;</w:t>
      </w:r>
    </w:p>
    <w:p w:rsidR="00B67A6C" w:rsidRPr="000441D7" w:rsidRDefault="00FF2D7F" w:rsidP="000441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67A6C" w:rsidRPr="000441D7">
        <w:rPr>
          <w:rFonts w:ascii="Times New Roman" w:eastAsia="Times New Roman" w:hAnsi="Times New Roman" w:cs="Times New Roman"/>
          <w:sz w:val="28"/>
          <w:szCs w:val="28"/>
        </w:rPr>
        <w:t>) поступление предложений об изменении границ территориальных зон, изменении градостроительных регламентов.</w:t>
      </w:r>
    </w:p>
    <w:p w:rsidR="00B67A6C" w:rsidRPr="000441D7" w:rsidRDefault="00B67A6C" w:rsidP="000441D7">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Предложения о внесении изменений в Правила в Комиссию направляются:</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2) органами исполнительной власти Республики Алтай в случаях, если Правила могут воспрепятствовать функционированию, размещению объектов капитального строительства регионального значения;</w:t>
      </w:r>
    </w:p>
    <w:p w:rsidR="00B67A6C"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3) </w:t>
      </w:r>
      <w:r w:rsidRPr="00113C87">
        <w:rPr>
          <w:rFonts w:ascii="Times New Roman" w:eastAsia="Times New Roman" w:hAnsi="Times New Roman" w:cs="Times New Roman"/>
          <w:sz w:val="28"/>
          <w:szCs w:val="28"/>
          <w:lang w:eastAsia="zh-CN" w:bidi="en-US"/>
        </w:rPr>
        <w:t>Ад</w:t>
      </w:r>
      <w:r w:rsidRPr="000441D7">
        <w:rPr>
          <w:rFonts w:ascii="Times New Roman" w:eastAsia="Times New Roman" w:hAnsi="Times New Roman" w:cs="Times New Roman"/>
          <w:sz w:val="28"/>
          <w:szCs w:val="28"/>
          <w:lang w:eastAsia="zh-CN" w:bidi="en-US"/>
        </w:rPr>
        <w:t>министрацией города Горно-Алтайска в случаях, если настоящие Правила могут воспрепятствовать функционированию, размещению объектов капитального строительства местного значения</w:t>
      </w:r>
      <w:r w:rsidRPr="000441D7">
        <w:rPr>
          <w:rFonts w:ascii="Times New Roman" w:eastAsia="Times New Roman" w:hAnsi="Times New Roman" w:cs="Times New Roman"/>
          <w:sz w:val="28"/>
          <w:szCs w:val="28"/>
        </w:rPr>
        <w:t>;</w:t>
      </w:r>
    </w:p>
    <w:p w:rsidR="00364DE7" w:rsidRPr="00364DE7" w:rsidRDefault="00364DE7" w:rsidP="00364DE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364DE7">
        <w:rPr>
          <w:rFonts w:ascii="Times New Roman" w:eastAsia="Times New Roman" w:hAnsi="Times New Roman" w:cs="Times New Roman"/>
          <w:sz w:val="28"/>
          <w:szCs w:val="28"/>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B67A6C" w:rsidRPr="000441D7" w:rsidRDefault="00364DE7" w:rsidP="000441D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67A6C" w:rsidRPr="000441D7">
        <w:rPr>
          <w:rFonts w:ascii="Times New Roman" w:eastAsia="Times New Roman" w:hAnsi="Times New Roman" w:cs="Times New Roman"/>
          <w:sz w:val="28"/>
          <w:szCs w:val="28"/>
        </w:rPr>
        <w:t xml:space="preserve">) физическими или юридическими лицами в инициативном порядке либо в случаях, если в результате применения </w:t>
      </w:r>
      <w:proofErr w:type="gramStart"/>
      <w:r w:rsidR="00B67A6C" w:rsidRPr="000441D7">
        <w:rPr>
          <w:rFonts w:ascii="Times New Roman" w:eastAsia="Times New Roman" w:hAnsi="Times New Roman" w:cs="Times New Roman"/>
          <w:sz w:val="28"/>
          <w:szCs w:val="28"/>
        </w:rPr>
        <w:t>Правил</w:t>
      </w:r>
      <w:proofErr w:type="gramEnd"/>
      <w:r w:rsidR="00B67A6C" w:rsidRPr="000441D7">
        <w:rPr>
          <w:rFonts w:ascii="Times New Roman" w:eastAsia="Times New Roman" w:hAnsi="Times New Roman" w:cs="Times New Roman"/>
          <w:sz w:val="28"/>
          <w:szCs w:val="28"/>
        </w:rPr>
        <w:t xml:space="preserve"> земельные участки </w:t>
      </w:r>
      <w:r w:rsidR="00113C87">
        <w:rPr>
          <w:rFonts w:ascii="Times New Roman" w:eastAsia="Times New Roman" w:hAnsi="Times New Roman" w:cs="Times New Roman"/>
          <w:sz w:val="28"/>
          <w:szCs w:val="28"/>
        </w:rPr>
        <w:t xml:space="preserve">           </w:t>
      </w:r>
      <w:r w:rsidR="00B67A6C" w:rsidRPr="000441D7">
        <w:rPr>
          <w:rFonts w:ascii="Times New Roman" w:eastAsia="Times New Roman" w:hAnsi="Times New Roman" w:cs="Times New Roman"/>
          <w:sz w:val="28"/>
          <w:szCs w:val="28"/>
        </w:rPr>
        <w:t xml:space="preserve">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w:t>
      </w:r>
      <w:r w:rsidR="00113C87">
        <w:rPr>
          <w:rFonts w:ascii="Times New Roman" w:eastAsia="Times New Roman" w:hAnsi="Times New Roman" w:cs="Times New Roman"/>
          <w:sz w:val="28"/>
          <w:szCs w:val="28"/>
        </w:rPr>
        <w:t xml:space="preserve">                 </w:t>
      </w:r>
      <w:r w:rsidR="00B67A6C" w:rsidRPr="000441D7">
        <w:rPr>
          <w:rFonts w:ascii="Times New Roman" w:eastAsia="Times New Roman" w:hAnsi="Times New Roman" w:cs="Times New Roman"/>
          <w:sz w:val="28"/>
          <w:szCs w:val="28"/>
        </w:rPr>
        <w:t>и законные интересы граждан и их объединений.</w:t>
      </w:r>
    </w:p>
    <w:p w:rsidR="00B67A6C" w:rsidRPr="000441D7" w:rsidRDefault="002F1A5F" w:rsidP="00DE182C">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sidR="00B67A6C" w:rsidRPr="000441D7">
        <w:rPr>
          <w:rFonts w:ascii="Times New Roman" w:eastAsia="Times New Roman" w:hAnsi="Times New Roman" w:cs="Times New Roman"/>
          <w:sz w:val="28"/>
          <w:szCs w:val="28"/>
        </w:rPr>
        <w:t xml:space="preserve"> если Правилами не обеспечена </w:t>
      </w:r>
      <w:r w:rsidR="00DE182C" w:rsidRPr="00DE182C">
        <w:rPr>
          <w:rFonts w:ascii="Times New Roman" w:eastAsia="Times New Roman" w:hAnsi="Times New Roman" w:cs="Times New Roman"/>
          <w:sz w:val="28"/>
          <w:szCs w:val="28"/>
        </w:rPr>
        <w:t xml:space="preserve">в соответствии с частью 3.1 статьи 31 </w:t>
      </w:r>
      <w:r w:rsidR="00DE182C">
        <w:rPr>
          <w:rFonts w:ascii="Times New Roman" w:eastAsia="Times New Roman" w:hAnsi="Times New Roman" w:cs="Times New Roman"/>
          <w:sz w:val="28"/>
          <w:szCs w:val="28"/>
        </w:rPr>
        <w:t xml:space="preserve">Градостроительного кодекса Российской Федерации </w:t>
      </w:r>
      <w:r w:rsidR="00B67A6C" w:rsidRPr="000441D7">
        <w:rPr>
          <w:rFonts w:ascii="Times New Roman" w:eastAsia="Times New Roman" w:hAnsi="Times New Roman" w:cs="Times New Roman"/>
          <w:sz w:val="28"/>
          <w:szCs w:val="28"/>
        </w:rPr>
        <w:t xml:space="preserve">возможность размещения на территории муниципального образования, предусмотренных документами территориального планирования объектов федерального значения, объектов регионального значения, уполномоченный федеральный орган исполнительной власти, уполномоченный орган исполнительной власти субъекта Российской Федерации, направляют Мэру города, требование о внесении изменений </w:t>
      </w:r>
      <w:r w:rsidR="00113C87">
        <w:rPr>
          <w:rFonts w:ascii="Times New Roman" w:eastAsia="Times New Roman" w:hAnsi="Times New Roman" w:cs="Times New Roman"/>
          <w:sz w:val="28"/>
          <w:szCs w:val="28"/>
        </w:rPr>
        <w:t xml:space="preserve">                </w:t>
      </w:r>
      <w:r w:rsidR="00B67A6C" w:rsidRPr="000441D7">
        <w:rPr>
          <w:rFonts w:ascii="Times New Roman" w:eastAsia="Times New Roman" w:hAnsi="Times New Roman" w:cs="Times New Roman"/>
          <w:sz w:val="28"/>
          <w:szCs w:val="28"/>
        </w:rPr>
        <w:t>в Правила в целях обеспечения размещения указанных объектов.</w:t>
      </w:r>
    </w:p>
    <w:p w:rsidR="00B67A6C" w:rsidRPr="000441D7" w:rsidRDefault="00B67A6C" w:rsidP="000441D7">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В случае, предусмотренном частью 5 настоящей статьи, Мэр города, обеспечивает внесение изменений в Правила в течение тридцати дней со дня получения указанного в части 5 настоящей статьи требования.</w:t>
      </w:r>
    </w:p>
    <w:p w:rsidR="00B67A6C" w:rsidRPr="000441D7" w:rsidRDefault="00B67A6C" w:rsidP="000441D7">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В целях внесения изменений в Правила в случае, предусмотренном частью 5</w:t>
      </w:r>
      <w:r w:rsidRPr="000441D7">
        <w:rPr>
          <w:rFonts w:ascii="Times New Roman" w:eastAsia="Times New Roman" w:hAnsi="Times New Roman" w:cs="Times New Roman"/>
          <w:color w:val="FF0000"/>
          <w:sz w:val="28"/>
          <w:szCs w:val="28"/>
          <w:lang w:eastAsia="en-US"/>
        </w:rPr>
        <w:t xml:space="preserve"> </w:t>
      </w:r>
      <w:r w:rsidRPr="000441D7">
        <w:rPr>
          <w:rFonts w:ascii="Times New Roman" w:eastAsia="Times New Roman" w:hAnsi="Times New Roman" w:cs="Times New Roman"/>
          <w:sz w:val="28"/>
          <w:szCs w:val="28"/>
          <w:lang w:eastAsia="en-US"/>
        </w:rPr>
        <w:t>настоящей статьи, проведение публичных слушаний не требуется.</w:t>
      </w:r>
    </w:p>
    <w:p w:rsidR="00B67A6C" w:rsidRPr="000441D7" w:rsidRDefault="00B67A6C" w:rsidP="00827E9F">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Комиссия </w:t>
      </w:r>
      <w:r w:rsidR="00827E9F" w:rsidRPr="00827E9F">
        <w:rPr>
          <w:rFonts w:ascii="Times New Roman" w:eastAsia="Times New Roman" w:hAnsi="Times New Roman" w:cs="Times New Roman"/>
          <w:sz w:val="28"/>
          <w:szCs w:val="28"/>
        </w:rPr>
        <w:t xml:space="preserve">в течение тридцати дней со дня поступления </w:t>
      </w:r>
      <w:r w:rsidR="00827E9F" w:rsidRPr="00827E9F">
        <w:rPr>
          <w:rFonts w:ascii="Times New Roman" w:eastAsia="Times New Roman" w:hAnsi="Times New Roman" w:cs="Times New Roman"/>
          <w:sz w:val="28"/>
          <w:szCs w:val="28"/>
        </w:rPr>
        <w:lastRenderedPageBreak/>
        <w:t xml:space="preserve">предложения о внесении изменения в </w:t>
      </w:r>
      <w:r w:rsidR="00827E9F">
        <w:rPr>
          <w:rFonts w:ascii="Times New Roman" w:eastAsia="Times New Roman" w:hAnsi="Times New Roman" w:cs="Times New Roman"/>
          <w:sz w:val="28"/>
          <w:szCs w:val="28"/>
        </w:rPr>
        <w:t>П</w:t>
      </w:r>
      <w:r w:rsidR="00827E9F" w:rsidRPr="00827E9F">
        <w:rPr>
          <w:rFonts w:ascii="Times New Roman" w:eastAsia="Times New Roman" w:hAnsi="Times New Roman" w:cs="Times New Roman"/>
          <w:sz w:val="28"/>
          <w:szCs w:val="28"/>
        </w:rPr>
        <w:t xml:space="preserve">равила осуществляет подготовку заключения, в котором содержатся рекомендации о внесении </w:t>
      </w:r>
      <w:r w:rsidR="00827E9F">
        <w:rPr>
          <w:rFonts w:ascii="Times New Roman" w:eastAsia="Times New Roman" w:hAnsi="Times New Roman" w:cs="Times New Roman"/>
          <w:sz w:val="28"/>
          <w:szCs w:val="28"/>
        </w:rPr>
        <w:t xml:space="preserve">                                 </w:t>
      </w:r>
      <w:r w:rsidR="00827E9F" w:rsidRPr="00827E9F">
        <w:rPr>
          <w:rFonts w:ascii="Times New Roman" w:eastAsia="Times New Roman" w:hAnsi="Times New Roman" w:cs="Times New Roman"/>
          <w:sz w:val="28"/>
          <w:szCs w:val="28"/>
        </w:rPr>
        <w:t>в соответствии с поступ</w:t>
      </w:r>
      <w:r w:rsidR="00827E9F">
        <w:rPr>
          <w:rFonts w:ascii="Times New Roman" w:eastAsia="Times New Roman" w:hAnsi="Times New Roman" w:cs="Times New Roman"/>
          <w:sz w:val="28"/>
          <w:szCs w:val="28"/>
        </w:rPr>
        <w:t>ившим предложением изменения в П</w:t>
      </w:r>
      <w:r w:rsidR="00827E9F" w:rsidRPr="00827E9F">
        <w:rPr>
          <w:rFonts w:ascii="Times New Roman" w:eastAsia="Times New Roman" w:hAnsi="Times New Roman" w:cs="Times New Roman"/>
          <w:sz w:val="28"/>
          <w:szCs w:val="28"/>
        </w:rPr>
        <w:t xml:space="preserve">равила или об отклонении такого предложения с указанием причин отклонения, и направляет это заключение </w:t>
      </w:r>
      <w:r w:rsidR="00C61916">
        <w:rPr>
          <w:rFonts w:ascii="Times New Roman" w:eastAsia="Times New Roman" w:hAnsi="Times New Roman" w:cs="Times New Roman"/>
          <w:sz w:val="28"/>
          <w:szCs w:val="28"/>
        </w:rPr>
        <w:t>Главе администрации</w:t>
      </w:r>
      <w:r w:rsidRPr="000441D7">
        <w:rPr>
          <w:rFonts w:ascii="Times New Roman" w:eastAsia="Times New Roman" w:hAnsi="Times New Roman" w:cs="Times New Roman"/>
          <w:sz w:val="28"/>
          <w:szCs w:val="28"/>
        </w:rPr>
        <w:t>.</w:t>
      </w:r>
    </w:p>
    <w:p w:rsidR="0016441C" w:rsidRDefault="00C61916" w:rsidP="0016441C">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Глава администрации</w:t>
      </w:r>
      <w:r w:rsidR="00B67A6C" w:rsidRPr="000441D7">
        <w:rPr>
          <w:rFonts w:ascii="Times New Roman" w:eastAsia="Times New Roman" w:hAnsi="Times New Roman" w:cs="Times New Roman"/>
          <w:sz w:val="28"/>
          <w:szCs w:val="28"/>
          <w:lang w:eastAsia="en-US"/>
        </w:rPr>
        <w:t xml:space="preserve"> </w:t>
      </w:r>
      <w:r w:rsidR="0016441C" w:rsidRPr="0016441C">
        <w:rPr>
          <w:rFonts w:ascii="Times New Roman" w:eastAsia="Times New Roman" w:hAnsi="Times New Roman" w:cs="Times New Roman"/>
          <w:sz w:val="28"/>
          <w:szCs w:val="28"/>
          <w:lang w:eastAsia="en-US"/>
        </w:rPr>
        <w:t xml:space="preserve">с учетом рекомендаций, содержащихся </w:t>
      </w:r>
      <w:r w:rsidR="00827E9F">
        <w:rPr>
          <w:rFonts w:ascii="Times New Roman" w:eastAsia="Times New Roman" w:hAnsi="Times New Roman" w:cs="Times New Roman"/>
          <w:sz w:val="28"/>
          <w:szCs w:val="28"/>
          <w:lang w:eastAsia="en-US"/>
        </w:rPr>
        <w:t xml:space="preserve">                 </w:t>
      </w:r>
      <w:r w:rsidR="0016441C" w:rsidRPr="0016441C">
        <w:rPr>
          <w:rFonts w:ascii="Times New Roman" w:eastAsia="Times New Roman" w:hAnsi="Times New Roman" w:cs="Times New Roman"/>
          <w:sz w:val="28"/>
          <w:szCs w:val="28"/>
          <w:lang w:eastAsia="en-US"/>
        </w:rPr>
        <w:t>в заключени</w:t>
      </w:r>
      <w:proofErr w:type="gramStart"/>
      <w:r w:rsidR="0016441C" w:rsidRPr="0016441C">
        <w:rPr>
          <w:rFonts w:ascii="Times New Roman" w:eastAsia="Times New Roman" w:hAnsi="Times New Roman" w:cs="Times New Roman"/>
          <w:sz w:val="28"/>
          <w:szCs w:val="28"/>
          <w:lang w:eastAsia="en-US"/>
        </w:rPr>
        <w:t>и</w:t>
      </w:r>
      <w:proofErr w:type="gramEnd"/>
      <w:r w:rsidR="0016441C" w:rsidRPr="0016441C">
        <w:rPr>
          <w:rFonts w:ascii="Times New Roman" w:eastAsia="Times New Roman" w:hAnsi="Times New Roman" w:cs="Times New Roman"/>
          <w:sz w:val="28"/>
          <w:szCs w:val="28"/>
          <w:lang w:eastAsia="en-US"/>
        </w:rPr>
        <w:t xml:space="preserve"> </w:t>
      </w:r>
      <w:r w:rsidR="00827E9F">
        <w:rPr>
          <w:rFonts w:ascii="Times New Roman" w:eastAsia="Times New Roman" w:hAnsi="Times New Roman" w:cs="Times New Roman"/>
          <w:sz w:val="28"/>
          <w:szCs w:val="28"/>
          <w:lang w:eastAsia="en-US"/>
        </w:rPr>
        <w:t>К</w:t>
      </w:r>
      <w:r w:rsidR="0016441C" w:rsidRPr="0016441C">
        <w:rPr>
          <w:rFonts w:ascii="Times New Roman" w:eastAsia="Times New Roman" w:hAnsi="Times New Roman" w:cs="Times New Roman"/>
          <w:sz w:val="28"/>
          <w:szCs w:val="28"/>
          <w:lang w:eastAsia="en-US"/>
        </w:rPr>
        <w:t xml:space="preserve">омиссии, в течение тридцати дней принимает решение </w:t>
      </w:r>
      <w:r w:rsidR="00827E9F">
        <w:rPr>
          <w:rFonts w:ascii="Times New Roman" w:eastAsia="Times New Roman" w:hAnsi="Times New Roman" w:cs="Times New Roman"/>
          <w:sz w:val="28"/>
          <w:szCs w:val="28"/>
          <w:lang w:eastAsia="en-US"/>
        </w:rPr>
        <w:t xml:space="preserve">                  </w:t>
      </w:r>
      <w:r w:rsidR="0016441C" w:rsidRPr="0016441C">
        <w:rPr>
          <w:rFonts w:ascii="Times New Roman" w:eastAsia="Times New Roman" w:hAnsi="Times New Roman" w:cs="Times New Roman"/>
          <w:sz w:val="28"/>
          <w:szCs w:val="28"/>
          <w:lang w:eastAsia="en-US"/>
        </w:rPr>
        <w:t xml:space="preserve">о подготовке проекта о внесении изменения в </w:t>
      </w:r>
      <w:r w:rsidR="00827E9F">
        <w:rPr>
          <w:rFonts w:ascii="Times New Roman" w:eastAsia="Times New Roman" w:hAnsi="Times New Roman" w:cs="Times New Roman"/>
          <w:sz w:val="28"/>
          <w:szCs w:val="28"/>
          <w:lang w:eastAsia="en-US"/>
        </w:rPr>
        <w:t>П</w:t>
      </w:r>
      <w:r w:rsidR="0016441C" w:rsidRPr="0016441C">
        <w:rPr>
          <w:rFonts w:ascii="Times New Roman" w:eastAsia="Times New Roman" w:hAnsi="Times New Roman" w:cs="Times New Roman"/>
          <w:sz w:val="28"/>
          <w:szCs w:val="28"/>
          <w:lang w:eastAsia="en-US"/>
        </w:rPr>
        <w:t xml:space="preserve">равила или об отклонении предложения о внесении изменения в данные </w:t>
      </w:r>
      <w:r w:rsidR="00827E9F">
        <w:rPr>
          <w:rFonts w:ascii="Times New Roman" w:eastAsia="Times New Roman" w:hAnsi="Times New Roman" w:cs="Times New Roman"/>
          <w:sz w:val="28"/>
          <w:szCs w:val="28"/>
          <w:lang w:eastAsia="en-US"/>
        </w:rPr>
        <w:t>П</w:t>
      </w:r>
      <w:r w:rsidR="0016441C" w:rsidRPr="0016441C">
        <w:rPr>
          <w:rFonts w:ascii="Times New Roman" w:eastAsia="Times New Roman" w:hAnsi="Times New Roman" w:cs="Times New Roman"/>
          <w:sz w:val="28"/>
          <w:szCs w:val="28"/>
          <w:lang w:eastAsia="en-US"/>
        </w:rPr>
        <w:t>равила с указанием причин отклонения и направляет копию такого решения заявителям.</w:t>
      </w:r>
    </w:p>
    <w:p w:rsidR="00827E9F" w:rsidRPr="0016441C" w:rsidRDefault="00827E9F" w:rsidP="00827E9F">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827E9F">
        <w:rPr>
          <w:rFonts w:ascii="Times New Roman" w:eastAsia="Times New Roman" w:hAnsi="Times New Roman" w:cs="Times New Roman"/>
          <w:sz w:val="28"/>
          <w:szCs w:val="28"/>
          <w:lang w:eastAsia="en-US"/>
        </w:rPr>
        <w:t xml:space="preserve">Глава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w:t>
      </w:r>
      <w:r>
        <w:rPr>
          <w:rFonts w:ascii="Times New Roman" w:eastAsia="Times New Roman" w:hAnsi="Times New Roman" w:cs="Times New Roman"/>
          <w:sz w:val="28"/>
          <w:szCs w:val="28"/>
          <w:lang w:eastAsia="en-US"/>
        </w:rPr>
        <w:t>Градостроительного кодекса Российской Федерации</w:t>
      </w:r>
      <w:r w:rsidRPr="00827E9F">
        <w:rPr>
          <w:rFonts w:ascii="Times New Roman" w:eastAsia="Times New Roman" w:hAnsi="Times New Roman" w:cs="Times New Roman"/>
          <w:sz w:val="28"/>
          <w:szCs w:val="28"/>
          <w:lang w:eastAsia="en-US"/>
        </w:rPr>
        <w:t xml:space="preserve">, </w:t>
      </w:r>
      <w:proofErr w:type="gramStart"/>
      <w:r w:rsidRPr="00827E9F">
        <w:rPr>
          <w:rFonts w:ascii="Times New Roman" w:eastAsia="Times New Roman" w:hAnsi="Times New Roman" w:cs="Times New Roman"/>
          <w:sz w:val="28"/>
          <w:szCs w:val="28"/>
          <w:lang w:eastAsia="en-US"/>
        </w:rPr>
        <w:t>обязан</w:t>
      </w:r>
      <w:proofErr w:type="gramEnd"/>
      <w:r w:rsidRPr="00827E9F">
        <w:rPr>
          <w:rFonts w:ascii="Times New Roman" w:eastAsia="Times New Roman" w:hAnsi="Times New Roman" w:cs="Times New Roman"/>
          <w:sz w:val="28"/>
          <w:szCs w:val="28"/>
          <w:lang w:eastAsia="en-US"/>
        </w:rPr>
        <w:t xml:space="preserve"> принять решение о внесении изменений в </w:t>
      </w:r>
      <w:r>
        <w:rPr>
          <w:rFonts w:ascii="Times New Roman" w:eastAsia="Times New Roman" w:hAnsi="Times New Roman" w:cs="Times New Roman"/>
          <w:sz w:val="28"/>
          <w:szCs w:val="28"/>
          <w:lang w:eastAsia="en-US"/>
        </w:rPr>
        <w:t>П</w:t>
      </w:r>
      <w:r w:rsidRPr="00827E9F">
        <w:rPr>
          <w:rFonts w:ascii="Times New Roman" w:eastAsia="Times New Roman" w:hAnsi="Times New Roman" w:cs="Times New Roman"/>
          <w:sz w:val="28"/>
          <w:szCs w:val="28"/>
          <w:lang w:eastAsia="en-US"/>
        </w:rPr>
        <w:t xml:space="preserve">равила. Предписание, может быть обжаловано </w:t>
      </w:r>
      <w:r w:rsidR="00C9681A">
        <w:rPr>
          <w:rFonts w:ascii="Times New Roman" w:eastAsia="Times New Roman" w:hAnsi="Times New Roman" w:cs="Times New Roman"/>
          <w:sz w:val="28"/>
          <w:szCs w:val="28"/>
          <w:lang w:eastAsia="en-US"/>
        </w:rPr>
        <w:t>Г</w:t>
      </w:r>
      <w:r w:rsidRPr="00827E9F">
        <w:rPr>
          <w:rFonts w:ascii="Times New Roman" w:eastAsia="Times New Roman" w:hAnsi="Times New Roman" w:cs="Times New Roman"/>
          <w:sz w:val="28"/>
          <w:szCs w:val="28"/>
          <w:lang w:eastAsia="en-US"/>
        </w:rPr>
        <w:t>лавой администрации в суд.</w:t>
      </w:r>
    </w:p>
    <w:p w:rsidR="00B67A6C" w:rsidRPr="000441D7" w:rsidRDefault="00C61916" w:rsidP="000441D7">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Глава администрации</w:t>
      </w:r>
      <w:r w:rsidR="00B67A6C" w:rsidRPr="000441D7">
        <w:rPr>
          <w:rFonts w:ascii="Times New Roman" w:eastAsia="Times New Roman" w:hAnsi="Times New Roman" w:cs="Times New Roman"/>
          <w:sz w:val="28"/>
          <w:szCs w:val="28"/>
          <w:lang w:eastAsia="en-US"/>
        </w:rPr>
        <w:t xml:space="preserve"> не </w:t>
      </w:r>
      <w:proofErr w:type="gramStart"/>
      <w:r w:rsidR="00B67A6C" w:rsidRPr="000441D7">
        <w:rPr>
          <w:rFonts w:ascii="Times New Roman" w:eastAsia="Times New Roman" w:hAnsi="Times New Roman" w:cs="Times New Roman"/>
          <w:sz w:val="28"/>
          <w:szCs w:val="28"/>
          <w:lang w:eastAsia="en-US"/>
        </w:rPr>
        <w:t>позднее</w:t>
      </w:r>
      <w:proofErr w:type="gramEnd"/>
      <w:r w:rsidR="00B67A6C" w:rsidRPr="000441D7">
        <w:rPr>
          <w:rFonts w:ascii="Times New Roman" w:eastAsia="Times New Roman" w:hAnsi="Times New Roman" w:cs="Times New Roman"/>
          <w:sz w:val="28"/>
          <w:szCs w:val="28"/>
          <w:lang w:eastAsia="en-US"/>
        </w:rPr>
        <w:t xml:space="preserve"> чем по истечении десяти дней с даты принятия решения о подготовке проекта о внесении изменений </w:t>
      </w:r>
      <w:r>
        <w:rPr>
          <w:rFonts w:ascii="Times New Roman" w:eastAsia="Times New Roman" w:hAnsi="Times New Roman" w:cs="Times New Roman"/>
          <w:sz w:val="28"/>
          <w:szCs w:val="28"/>
          <w:lang w:eastAsia="en-US"/>
        </w:rPr>
        <w:t xml:space="preserve">                  </w:t>
      </w:r>
      <w:r w:rsidR="00B67A6C" w:rsidRPr="000441D7">
        <w:rPr>
          <w:rFonts w:ascii="Times New Roman" w:eastAsia="Times New Roman" w:hAnsi="Times New Roman" w:cs="Times New Roman"/>
          <w:sz w:val="28"/>
          <w:szCs w:val="28"/>
          <w:lang w:eastAsia="en-US"/>
        </w:rPr>
        <w:t xml:space="preserve">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w:t>
      </w:r>
      <w:r w:rsidR="00113C87">
        <w:rPr>
          <w:rFonts w:ascii="Times New Roman" w:eastAsia="Times New Roman" w:hAnsi="Times New Roman" w:cs="Times New Roman"/>
          <w:sz w:val="28"/>
          <w:szCs w:val="28"/>
          <w:lang w:eastAsia="en-US"/>
        </w:rPr>
        <w:t xml:space="preserve">                          </w:t>
      </w:r>
      <w:r w:rsidR="00B67A6C" w:rsidRPr="000441D7">
        <w:rPr>
          <w:rFonts w:ascii="Times New Roman" w:eastAsia="Times New Roman" w:hAnsi="Times New Roman" w:cs="Times New Roman"/>
          <w:sz w:val="28"/>
          <w:szCs w:val="28"/>
          <w:lang w:eastAsia="en-US"/>
        </w:rPr>
        <w:t xml:space="preserve">и размещается на официальном </w:t>
      </w:r>
      <w:r w:rsidR="00B67A6C" w:rsidRPr="000441D7">
        <w:rPr>
          <w:rFonts w:ascii="Times New Roman" w:eastAsia="Times New Roman" w:hAnsi="Times New Roman" w:cs="Times New Roman"/>
          <w:sz w:val="28"/>
          <w:szCs w:val="28"/>
        </w:rPr>
        <w:t>портале муниципального образования «Город Горно-Алтайск» в сети «Интернет»</w:t>
      </w:r>
      <w:r w:rsidR="00B67A6C" w:rsidRPr="000441D7">
        <w:rPr>
          <w:rFonts w:ascii="Times New Roman" w:eastAsia="Times New Roman" w:hAnsi="Times New Roman" w:cs="Times New Roman"/>
          <w:sz w:val="28"/>
          <w:szCs w:val="28"/>
          <w:lang w:eastAsia="en-US"/>
        </w:rPr>
        <w:t>. Сообщение о принятии такого решения также может быть распространено по радио и телевидению.</w:t>
      </w:r>
    </w:p>
    <w:p w:rsidR="00B67A6C" w:rsidRPr="000441D7" w:rsidRDefault="00B67A6C" w:rsidP="000441D7">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Администрация города осуществляет проверку проекта </w:t>
      </w:r>
      <w:r w:rsidR="00113C8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о внесении изменений в Правила, представленного комиссией, </w:t>
      </w:r>
      <w:r w:rsidR="00113C8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на соответствие требованиям технических регламентов, Генеральному плану муниципального образования, Схеме территориального планирования Республики Алтай, схемам территориального планирования Российской Федерации.</w:t>
      </w:r>
    </w:p>
    <w:p w:rsidR="00B67A6C" w:rsidRPr="000441D7" w:rsidRDefault="00B67A6C" w:rsidP="000441D7">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По результатам проверки, указанной в части 1</w:t>
      </w:r>
      <w:r w:rsidR="00C9681A">
        <w:rPr>
          <w:rFonts w:ascii="Times New Roman" w:eastAsia="Times New Roman" w:hAnsi="Times New Roman" w:cs="Times New Roman"/>
          <w:sz w:val="28"/>
          <w:szCs w:val="28"/>
        </w:rPr>
        <w:t>2</w:t>
      </w:r>
      <w:r w:rsidRPr="00541BAE">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настоящей статьи, </w:t>
      </w:r>
      <w:r w:rsidR="00954CC1" w:rsidRPr="000441D7">
        <w:rPr>
          <w:rFonts w:ascii="Times New Roman" w:eastAsia="Times New Roman" w:hAnsi="Times New Roman" w:cs="Times New Roman"/>
          <w:sz w:val="28"/>
          <w:szCs w:val="28"/>
        </w:rPr>
        <w:t xml:space="preserve">Администрация города </w:t>
      </w:r>
      <w:r w:rsidRPr="000441D7">
        <w:rPr>
          <w:rFonts w:ascii="Times New Roman" w:eastAsia="Times New Roman" w:hAnsi="Times New Roman" w:cs="Times New Roman"/>
          <w:sz w:val="28"/>
          <w:szCs w:val="28"/>
        </w:rPr>
        <w:t xml:space="preserve">направляет проект о внесении изменений в Правила Мэру города или в случае обнаружения </w:t>
      </w:r>
      <w:r w:rsidR="00113C87">
        <w:rPr>
          <w:rFonts w:ascii="Times New Roman" w:eastAsia="Times New Roman" w:hAnsi="Times New Roman" w:cs="Times New Roman"/>
          <w:sz w:val="28"/>
          <w:szCs w:val="28"/>
        </w:rPr>
        <w:t xml:space="preserve">его несоответствия требованиям </w:t>
      </w:r>
      <w:r w:rsidRPr="000441D7">
        <w:rPr>
          <w:rFonts w:ascii="Times New Roman" w:eastAsia="Times New Roman" w:hAnsi="Times New Roman" w:cs="Times New Roman"/>
          <w:sz w:val="28"/>
          <w:szCs w:val="28"/>
        </w:rPr>
        <w:t>и документам, указанным в части 1</w:t>
      </w:r>
      <w:r w:rsidR="00C9681A">
        <w:rPr>
          <w:rFonts w:ascii="Times New Roman" w:eastAsia="Times New Roman" w:hAnsi="Times New Roman" w:cs="Times New Roman"/>
          <w:sz w:val="28"/>
          <w:szCs w:val="28"/>
        </w:rPr>
        <w:t>2</w:t>
      </w:r>
      <w:r w:rsidRPr="000441D7">
        <w:rPr>
          <w:rFonts w:ascii="Times New Roman" w:eastAsia="Times New Roman" w:hAnsi="Times New Roman" w:cs="Times New Roman"/>
          <w:sz w:val="28"/>
          <w:szCs w:val="28"/>
        </w:rPr>
        <w:t xml:space="preserve"> настоящей статьи, - в Комиссию на доработку.</w:t>
      </w:r>
    </w:p>
    <w:p w:rsidR="00B67A6C" w:rsidRPr="000441D7" w:rsidRDefault="00B67A6C" w:rsidP="000441D7">
      <w:pPr>
        <w:widowControl w:val="0"/>
        <w:numPr>
          <w:ilvl w:val="0"/>
          <w:numId w:val="16"/>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Мэр города при получении от Администрации города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B67A6C" w:rsidRPr="000441D7" w:rsidRDefault="00B67A6C" w:rsidP="000441D7">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Публичные слушания по внесению изменений в настоящие Правила проводятся в соответствии со статьей 1</w:t>
      </w:r>
      <w:r w:rsidR="00954CC1">
        <w:rPr>
          <w:rFonts w:ascii="Times New Roman" w:eastAsia="Times New Roman" w:hAnsi="Times New Roman" w:cs="Times New Roman"/>
          <w:sz w:val="28"/>
          <w:szCs w:val="28"/>
          <w:lang w:eastAsia="en-US"/>
        </w:rPr>
        <w:t>5</w:t>
      </w:r>
      <w:r w:rsidRPr="000441D7">
        <w:rPr>
          <w:rFonts w:ascii="Times New Roman" w:eastAsia="Times New Roman" w:hAnsi="Times New Roman" w:cs="Times New Roman"/>
          <w:sz w:val="28"/>
          <w:szCs w:val="28"/>
          <w:lang w:eastAsia="en-US"/>
        </w:rPr>
        <w:t xml:space="preserve"> настоящих Правил.</w:t>
      </w:r>
    </w:p>
    <w:p w:rsidR="00B67A6C" w:rsidRPr="000441D7" w:rsidRDefault="00B67A6C" w:rsidP="000441D7">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bookmarkStart w:id="119" w:name="Par0"/>
      <w:bookmarkEnd w:id="119"/>
      <w:r w:rsidRPr="000441D7">
        <w:rPr>
          <w:rFonts w:ascii="Times New Roman" w:eastAsia="Times New Roman" w:hAnsi="Times New Roman" w:cs="Times New Roman"/>
          <w:sz w:val="28"/>
          <w:szCs w:val="28"/>
          <w:lang w:eastAsia="en-US"/>
        </w:rPr>
        <w:t xml:space="preserve">После завершения публичных слушаний по проекту внесения изменений в Правила Комиссия с учетом результатов публичных слушаний обеспечивает внесение изменений в проект Правил </w:t>
      </w:r>
      <w:r w:rsidR="00113C87">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lastRenderedPageBreak/>
        <w:t xml:space="preserve">и представляет указанный проект </w:t>
      </w:r>
      <w:r w:rsidR="006F574A">
        <w:rPr>
          <w:rFonts w:ascii="Times New Roman" w:eastAsia="Times New Roman" w:hAnsi="Times New Roman" w:cs="Times New Roman"/>
          <w:sz w:val="28"/>
          <w:szCs w:val="28"/>
          <w:lang w:eastAsia="en-US"/>
        </w:rPr>
        <w:t>Главе администрации</w:t>
      </w:r>
      <w:r w:rsidRPr="000441D7">
        <w:rPr>
          <w:rFonts w:ascii="Times New Roman" w:eastAsia="Times New Roman" w:hAnsi="Times New Roman" w:cs="Times New Roman"/>
          <w:sz w:val="28"/>
          <w:szCs w:val="28"/>
          <w:lang w:eastAsia="en-US"/>
        </w:rPr>
        <w:t>. Обязательными приложениями к проекту Правил являются протоколы публичных слушаний и заключение о результатах публичных слушаний.</w:t>
      </w:r>
    </w:p>
    <w:p w:rsidR="00B67A6C" w:rsidRPr="000441D7" w:rsidRDefault="006F574A" w:rsidP="000441D7">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Глава администрации</w:t>
      </w:r>
      <w:r w:rsidR="00B67A6C" w:rsidRPr="000441D7">
        <w:rPr>
          <w:rFonts w:ascii="Times New Roman" w:eastAsia="Times New Roman" w:hAnsi="Times New Roman" w:cs="Times New Roman"/>
          <w:sz w:val="28"/>
          <w:szCs w:val="28"/>
          <w:lang w:eastAsia="en-US"/>
        </w:rPr>
        <w:t xml:space="preserve"> в течение десяти дней после представления ему проекта Правил и указанных в части 15 настоящей статьи обязательных приложений должен принять решение о направлении указанного </w:t>
      </w:r>
      <w:r>
        <w:rPr>
          <w:rFonts w:ascii="Times New Roman" w:eastAsia="Times New Roman" w:hAnsi="Times New Roman" w:cs="Times New Roman"/>
          <w:sz w:val="28"/>
          <w:szCs w:val="28"/>
          <w:lang w:eastAsia="en-US"/>
        </w:rPr>
        <w:t>проекта</w:t>
      </w:r>
      <w:r w:rsidR="00113C87">
        <w:rPr>
          <w:rFonts w:ascii="Times New Roman" w:eastAsia="Times New Roman" w:hAnsi="Times New Roman" w:cs="Times New Roman"/>
          <w:sz w:val="28"/>
          <w:szCs w:val="28"/>
          <w:lang w:eastAsia="en-US"/>
        </w:rPr>
        <w:t xml:space="preserve"> </w:t>
      </w:r>
      <w:r w:rsidR="00B67A6C" w:rsidRPr="000441D7">
        <w:rPr>
          <w:rFonts w:ascii="Times New Roman" w:eastAsia="Times New Roman" w:hAnsi="Times New Roman" w:cs="Times New Roman"/>
          <w:sz w:val="28"/>
          <w:szCs w:val="28"/>
          <w:lang w:eastAsia="en-US"/>
        </w:rPr>
        <w:t>в городской Совет депутатов или об отклонении проекта Правил и о направлении его на доработку с указанием даты его повторного представления.</w:t>
      </w:r>
    </w:p>
    <w:p w:rsidR="00B67A6C" w:rsidRPr="000441D7" w:rsidRDefault="00B67A6C" w:rsidP="000441D7">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После утверждения Правила подлежат официальному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w:t>
      </w:r>
      <w:r w:rsidRPr="000441D7">
        <w:rPr>
          <w:rFonts w:ascii="Times New Roman" w:eastAsia="Times New Roman" w:hAnsi="Times New Roman" w:cs="Times New Roman"/>
          <w:sz w:val="28"/>
          <w:szCs w:val="28"/>
        </w:rPr>
        <w:t>портале муниципального образования «Город Горно-Алтайск» в сети «Интернет»</w:t>
      </w:r>
      <w:r w:rsidRPr="000441D7">
        <w:rPr>
          <w:rFonts w:ascii="Times New Roman" w:eastAsia="Times New Roman" w:hAnsi="Times New Roman" w:cs="Times New Roman"/>
          <w:sz w:val="28"/>
          <w:szCs w:val="28"/>
          <w:lang w:eastAsia="en-US"/>
        </w:rPr>
        <w:t>.</w:t>
      </w:r>
    </w:p>
    <w:p w:rsidR="00B67A6C" w:rsidRPr="000441D7" w:rsidRDefault="00B67A6C" w:rsidP="000441D7">
      <w:pPr>
        <w:widowControl w:val="0"/>
        <w:numPr>
          <w:ilvl w:val="0"/>
          <w:numId w:val="16"/>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Физические и юридические лица вправе оспорить решение </w:t>
      </w:r>
      <w:r w:rsidR="00541BAE">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о внесении изменений в настоящие Правила в судебном порядке.</w:t>
      </w:r>
    </w:p>
    <w:p w:rsidR="006F574A" w:rsidRDefault="006F574A" w:rsidP="00954CC1">
      <w:pPr>
        <w:keepNext/>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en-US"/>
        </w:rPr>
      </w:pPr>
      <w:bookmarkStart w:id="120" w:name="_Toc488419390"/>
    </w:p>
    <w:p w:rsidR="00954CC1" w:rsidRDefault="00954CC1" w:rsidP="00954CC1">
      <w:pPr>
        <w:keepNext/>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en-US"/>
        </w:rPr>
      </w:pPr>
      <w:r w:rsidRPr="00113C87">
        <w:rPr>
          <w:rFonts w:ascii="Times New Roman" w:eastAsia="Times New Roman" w:hAnsi="Times New Roman" w:cs="Times New Roman"/>
          <w:bCs/>
          <w:sz w:val="28"/>
          <w:szCs w:val="28"/>
          <w:lang w:eastAsia="en-US"/>
        </w:rPr>
        <w:t xml:space="preserve">Глава 7. Регулирование </w:t>
      </w:r>
      <w:r w:rsidR="00113C87" w:rsidRPr="00113C87">
        <w:rPr>
          <w:rFonts w:ascii="Times New Roman" w:eastAsia="Times New Roman" w:hAnsi="Times New Roman" w:cs="Times New Roman"/>
          <w:bCs/>
          <w:sz w:val="28"/>
          <w:szCs w:val="28"/>
          <w:lang w:eastAsia="en-US"/>
        </w:rPr>
        <w:t>иных вопросов</w:t>
      </w:r>
    </w:p>
    <w:p w:rsidR="00B67A6C" w:rsidRPr="00113C87" w:rsidRDefault="00113C87" w:rsidP="00954CC1">
      <w:pPr>
        <w:keepNext/>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lang w:eastAsia="en-US"/>
        </w:rPr>
      </w:pPr>
      <w:r w:rsidRPr="00113C87">
        <w:rPr>
          <w:rFonts w:ascii="Times New Roman" w:eastAsia="Times New Roman" w:hAnsi="Times New Roman" w:cs="Times New Roman"/>
          <w:bCs/>
          <w:sz w:val="28"/>
          <w:szCs w:val="28"/>
          <w:lang w:eastAsia="en-US"/>
        </w:rPr>
        <w:t xml:space="preserve"> землепользования и застройки</w:t>
      </w:r>
      <w:bookmarkEnd w:id="120"/>
    </w:p>
    <w:p w:rsidR="00B67A6C" w:rsidRPr="00113C87" w:rsidRDefault="00954CC1" w:rsidP="000441D7">
      <w:pPr>
        <w:keepNext/>
        <w:spacing w:before="240" w:after="60" w:line="240" w:lineRule="auto"/>
        <w:ind w:firstLine="709"/>
        <w:jc w:val="both"/>
        <w:outlineLvl w:val="3"/>
        <w:rPr>
          <w:rFonts w:ascii="Times New Roman" w:eastAsia="Times New Roman" w:hAnsi="Times New Roman" w:cs="Times New Roman"/>
          <w:bCs/>
          <w:sz w:val="28"/>
          <w:szCs w:val="28"/>
        </w:rPr>
      </w:pPr>
      <w:bookmarkStart w:id="121" w:name="_Toc488419391"/>
      <w:r w:rsidRPr="00113C87">
        <w:rPr>
          <w:rFonts w:ascii="Times New Roman" w:eastAsia="Times New Roman" w:hAnsi="Times New Roman" w:cs="Times New Roman"/>
          <w:bCs/>
          <w:sz w:val="28"/>
          <w:szCs w:val="28"/>
        </w:rPr>
        <w:t>Статья 2</w:t>
      </w:r>
      <w:r>
        <w:rPr>
          <w:rFonts w:ascii="Times New Roman" w:eastAsia="Times New Roman" w:hAnsi="Times New Roman" w:cs="Times New Roman"/>
          <w:bCs/>
          <w:sz w:val="28"/>
          <w:szCs w:val="28"/>
        </w:rPr>
        <w:t>0</w:t>
      </w:r>
      <w:r w:rsidRPr="00113C87">
        <w:rPr>
          <w:rFonts w:ascii="Times New Roman" w:eastAsia="Times New Roman" w:hAnsi="Times New Roman" w:cs="Times New Roman"/>
          <w:bCs/>
          <w:sz w:val="28"/>
          <w:szCs w:val="28"/>
        </w:rPr>
        <w:t xml:space="preserve">. Местные </w:t>
      </w:r>
      <w:r w:rsidR="00113C87" w:rsidRPr="00113C87">
        <w:rPr>
          <w:rFonts w:ascii="Times New Roman" w:eastAsia="Times New Roman" w:hAnsi="Times New Roman" w:cs="Times New Roman"/>
          <w:bCs/>
          <w:sz w:val="28"/>
          <w:szCs w:val="28"/>
        </w:rPr>
        <w:t>нормативы градостроительного проектирования</w:t>
      </w:r>
      <w:bookmarkEnd w:id="121"/>
      <w:r>
        <w:rPr>
          <w:rFonts w:ascii="Times New Roman" w:eastAsia="Times New Roman" w:hAnsi="Times New Roman" w:cs="Times New Roman"/>
          <w:bCs/>
          <w:sz w:val="28"/>
          <w:szCs w:val="28"/>
        </w:rPr>
        <w:t>.</w:t>
      </w:r>
    </w:p>
    <w:p w:rsidR="009E1522" w:rsidRPr="009E1522" w:rsidRDefault="00B67A6C" w:rsidP="009E1522">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1. </w:t>
      </w:r>
      <w:proofErr w:type="gramStart"/>
      <w:r w:rsidRPr="000441D7">
        <w:rPr>
          <w:rFonts w:ascii="Times New Roman" w:eastAsia="Times New Roman" w:hAnsi="Times New Roman" w:cs="Times New Roman"/>
          <w:sz w:val="28"/>
          <w:szCs w:val="28"/>
        </w:rPr>
        <w:t xml:space="preserve">Местные нормативы градостроительного проектирования - </w:t>
      </w:r>
      <w:r w:rsidR="009E1522">
        <w:rPr>
          <w:rFonts w:ascii="Times New Roman" w:eastAsia="Times New Roman" w:hAnsi="Times New Roman" w:cs="Times New Roman"/>
          <w:sz w:val="28"/>
          <w:szCs w:val="28"/>
        </w:rPr>
        <w:t>с</w:t>
      </w:r>
      <w:r w:rsidR="009E1522" w:rsidRPr="009E1522">
        <w:rPr>
          <w:rFonts w:ascii="Times New Roman" w:eastAsia="Times New Roman" w:hAnsi="Times New Roman" w:cs="Times New Roman"/>
          <w:sz w:val="28"/>
          <w:szCs w:val="28"/>
        </w:rPr>
        <w:t xml:space="preserve">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r w:rsidR="009E1522">
        <w:rPr>
          <w:rFonts w:ascii="Times New Roman" w:eastAsia="Times New Roman" w:hAnsi="Times New Roman" w:cs="Times New Roman"/>
          <w:sz w:val="28"/>
          <w:szCs w:val="28"/>
        </w:rPr>
        <w:t>градостроительного к</w:t>
      </w:r>
      <w:r w:rsidR="009E1522" w:rsidRPr="009E1522">
        <w:rPr>
          <w:rFonts w:ascii="Times New Roman" w:eastAsia="Times New Roman" w:hAnsi="Times New Roman" w:cs="Times New Roman"/>
          <w:sz w:val="28"/>
          <w:szCs w:val="28"/>
        </w:rPr>
        <w:t>одекса</w:t>
      </w:r>
      <w:r w:rsidR="009E1522">
        <w:rPr>
          <w:rFonts w:ascii="Times New Roman" w:eastAsia="Times New Roman" w:hAnsi="Times New Roman" w:cs="Times New Roman"/>
          <w:sz w:val="28"/>
          <w:szCs w:val="28"/>
        </w:rPr>
        <w:t xml:space="preserve"> Российской Федерации</w:t>
      </w:r>
      <w:r w:rsidR="009E1522" w:rsidRPr="009E1522">
        <w:rPr>
          <w:rFonts w:ascii="Times New Roman" w:eastAsia="Times New Roman" w:hAnsi="Times New Roman" w:cs="Times New Roman"/>
          <w:sz w:val="28"/>
          <w:szCs w:val="28"/>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sidR="009E1522">
        <w:rPr>
          <w:rFonts w:ascii="Times New Roman" w:eastAsia="Times New Roman" w:hAnsi="Times New Roman" w:cs="Times New Roman"/>
          <w:sz w:val="28"/>
          <w:szCs w:val="28"/>
        </w:rPr>
        <w:t>.</w:t>
      </w:r>
      <w:proofErr w:type="gramEnd"/>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2. Утверждение местных нормативов градостроительного проектирования осуществляется в границах муниципального образования с целью:</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эффективного использования территории муниципального образования;</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создания благоприятной и безопасной городской среды;</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развития в процессе строительства городской территории </w:t>
      </w:r>
      <w:r w:rsidR="00113C8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с сохранением исторического облика города;</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определения нормативной площади земельных участков при проектировании и строительстве объектов капитального строительства;</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создания комплекса социально гарантированных, гигиенически безопасных, комфортных условий для жизнедеятельности и создания городской среды, доступной для маломобильных групп населения;</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lastRenderedPageBreak/>
        <w:t>охраны окружающей среды и рационального использования природных ресурсов.</w:t>
      </w:r>
    </w:p>
    <w:p w:rsidR="00B67A6C" w:rsidRPr="000441D7" w:rsidRDefault="00B67A6C" w:rsidP="000441D7">
      <w:pPr>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3. Местные нормативы градостроительного проектирования применяются при разработке, согласовании, экспертизе, проведении публичных слушаний реализации документации по планировке территорий и обязательны для применения всеми субъектами градостроительной деятельности, действующими на территории муниципального образования.</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0441D7">
        <w:rPr>
          <w:rFonts w:ascii="Times New Roman" w:eastAsia="Times New Roman" w:hAnsi="Times New Roman" w:cs="Times New Roman"/>
          <w:bCs/>
          <w:sz w:val="28"/>
          <w:szCs w:val="28"/>
        </w:rPr>
        <w:t xml:space="preserve">4. Местные нормативы градостроительного проектирования </w:t>
      </w:r>
      <w:r w:rsidR="00113C87">
        <w:rPr>
          <w:rFonts w:ascii="Times New Roman" w:eastAsia="Times New Roman" w:hAnsi="Times New Roman" w:cs="Times New Roman"/>
          <w:bCs/>
          <w:sz w:val="28"/>
          <w:szCs w:val="28"/>
        </w:rPr>
        <w:t xml:space="preserve">                           </w:t>
      </w:r>
      <w:r w:rsidRPr="000441D7">
        <w:rPr>
          <w:rFonts w:ascii="Times New Roman" w:eastAsia="Times New Roman" w:hAnsi="Times New Roman" w:cs="Times New Roman"/>
          <w:bCs/>
          <w:sz w:val="28"/>
          <w:szCs w:val="28"/>
        </w:rPr>
        <w:t xml:space="preserve">и внесенные изменения в местные нормативы градостроительного проектирования утверждаются </w:t>
      </w:r>
      <w:r w:rsidR="009E1522">
        <w:rPr>
          <w:rFonts w:ascii="Times New Roman" w:eastAsia="Times New Roman" w:hAnsi="Times New Roman" w:cs="Times New Roman"/>
          <w:bCs/>
          <w:sz w:val="28"/>
          <w:szCs w:val="28"/>
        </w:rPr>
        <w:t>городским Советом депутатов</w:t>
      </w:r>
      <w:r w:rsidRPr="000441D7">
        <w:rPr>
          <w:rFonts w:ascii="Times New Roman" w:eastAsia="Times New Roman" w:hAnsi="Times New Roman" w:cs="Times New Roman"/>
          <w:bCs/>
          <w:sz w:val="28"/>
          <w:szCs w:val="28"/>
        </w:rPr>
        <w:t>.</w:t>
      </w:r>
    </w:p>
    <w:p w:rsidR="00B67A6C" w:rsidRPr="000441D7" w:rsidRDefault="00B67A6C" w:rsidP="000441D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5.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w:t>
      </w:r>
      <w:r w:rsidR="00113C8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не превышающий пяти дней со дня утверждения указанных нормативов.</w:t>
      </w:r>
    </w:p>
    <w:p w:rsidR="00B67A6C" w:rsidRPr="000441D7" w:rsidRDefault="00B67A6C" w:rsidP="000441D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6.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w:t>
      </w:r>
    </w:p>
    <w:p w:rsidR="00B67A6C" w:rsidRPr="00A52D01" w:rsidRDefault="00954CC1" w:rsidP="009E1522">
      <w:pPr>
        <w:keepNext/>
        <w:spacing w:after="0" w:line="240" w:lineRule="auto"/>
        <w:ind w:firstLine="709"/>
        <w:jc w:val="both"/>
        <w:outlineLvl w:val="3"/>
        <w:rPr>
          <w:rFonts w:ascii="Times New Roman" w:eastAsia="Calibri" w:hAnsi="Times New Roman" w:cs="Times New Roman"/>
          <w:bCs/>
          <w:sz w:val="28"/>
          <w:szCs w:val="28"/>
          <w:lang w:eastAsia="en-US"/>
        </w:rPr>
      </w:pPr>
      <w:bookmarkStart w:id="122" w:name="_Toc488419392"/>
      <w:r w:rsidRPr="00A52D01">
        <w:rPr>
          <w:rFonts w:ascii="Times New Roman" w:eastAsia="Calibri" w:hAnsi="Times New Roman" w:cs="Times New Roman"/>
          <w:bCs/>
          <w:sz w:val="28"/>
          <w:szCs w:val="28"/>
          <w:lang w:eastAsia="en-US"/>
        </w:rPr>
        <w:t>Статья 2</w:t>
      </w:r>
      <w:r w:rsidR="00544AE8">
        <w:rPr>
          <w:rFonts w:ascii="Times New Roman" w:eastAsia="Calibri" w:hAnsi="Times New Roman" w:cs="Times New Roman"/>
          <w:bCs/>
          <w:sz w:val="28"/>
          <w:szCs w:val="28"/>
          <w:lang w:eastAsia="en-US"/>
        </w:rPr>
        <w:t>1</w:t>
      </w:r>
      <w:r w:rsidRPr="00A52D01">
        <w:rPr>
          <w:rFonts w:ascii="Times New Roman" w:eastAsia="Calibri" w:hAnsi="Times New Roman" w:cs="Times New Roman"/>
          <w:bCs/>
          <w:sz w:val="28"/>
          <w:szCs w:val="28"/>
          <w:lang w:eastAsia="en-US"/>
        </w:rPr>
        <w:t xml:space="preserve">. Ответственность </w:t>
      </w:r>
      <w:r w:rsidR="00A52D01" w:rsidRPr="00A52D01">
        <w:rPr>
          <w:rFonts w:ascii="Times New Roman" w:eastAsia="Calibri" w:hAnsi="Times New Roman" w:cs="Times New Roman"/>
          <w:bCs/>
          <w:sz w:val="28"/>
          <w:szCs w:val="28"/>
          <w:lang w:eastAsia="en-US"/>
        </w:rPr>
        <w:t xml:space="preserve">за нарушение </w:t>
      </w:r>
      <w:r w:rsidR="00A95FDF">
        <w:rPr>
          <w:rFonts w:ascii="Times New Roman" w:eastAsia="Calibri" w:hAnsi="Times New Roman" w:cs="Times New Roman"/>
          <w:bCs/>
          <w:sz w:val="28"/>
          <w:szCs w:val="28"/>
          <w:lang w:eastAsia="en-US"/>
        </w:rPr>
        <w:t>П</w:t>
      </w:r>
      <w:r w:rsidR="00A52D01" w:rsidRPr="00A52D01">
        <w:rPr>
          <w:rFonts w:ascii="Times New Roman" w:eastAsia="Calibri" w:hAnsi="Times New Roman" w:cs="Times New Roman"/>
          <w:bCs/>
          <w:sz w:val="28"/>
          <w:szCs w:val="28"/>
          <w:lang w:eastAsia="en-US"/>
        </w:rPr>
        <w:t>равил</w:t>
      </w:r>
      <w:bookmarkEnd w:id="122"/>
      <w:r w:rsidR="00544AE8">
        <w:rPr>
          <w:rFonts w:ascii="Times New Roman" w:eastAsia="Calibri" w:hAnsi="Times New Roman" w:cs="Times New Roman"/>
          <w:bCs/>
          <w:sz w:val="28"/>
          <w:szCs w:val="28"/>
          <w:lang w:eastAsia="en-US"/>
        </w:rPr>
        <w:t>.</w:t>
      </w:r>
      <w:r w:rsidR="00A52D01" w:rsidRPr="00A52D01">
        <w:rPr>
          <w:rFonts w:ascii="Times New Roman" w:eastAsia="Calibri" w:hAnsi="Times New Roman" w:cs="Times New Roman"/>
          <w:bCs/>
          <w:sz w:val="28"/>
          <w:szCs w:val="28"/>
          <w:lang w:eastAsia="en-US"/>
        </w:rPr>
        <w:t xml:space="preserve"> </w:t>
      </w:r>
    </w:p>
    <w:p w:rsidR="00B67A6C" w:rsidRPr="000441D7" w:rsidRDefault="00B67A6C" w:rsidP="000441D7">
      <w:pPr>
        <w:spacing w:after="0" w:line="240" w:lineRule="auto"/>
        <w:ind w:firstLine="709"/>
        <w:jc w:val="both"/>
        <w:rPr>
          <w:rFonts w:ascii="Times New Roman" w:eastAsia="Calibri" w:hAnsi="Times New Roman" w:cs="Times New Roman"/>
          <w:sz w:val="28"/>
          <w:szCs w:val="28"/>
          <w:lang w:eastAsia="en-US"/>
        </w:rPr>
      </w:pPr>
      <w:r w:rsidRPr="000441D7">
        <w:rPr>
          <w:rFonts w:ascii="Times New Roman" w:eastAsia="Calibri" w:hAnsi="Times New Roman" w:cs="Times New Roman"/>
          <w:sz w:val="28"/>
          <w:szCs w:val="28"/>
          <w:lang w:eastAsia="en-US"/>
        </w:rPr>
        <w:t xml:space="preserve">За нарушение настоящих Правил физические и юридические лица, </w:t>
      </w:r>
      <w:r w:rsidR="00A52D01">
        <w:rPr>
          <w:rFonts w:ascii="Times New Roman" w:eastAsia="Calibri" w:hAnsi="Times New Roman" w:cs="Times New Roman"/>
          <w:sz w:val="28"/>
          <w:szCs w:val="28"/>
          <w:lang w:eastAsia="en-US"/>
        </w:rPr>
        <w:t xml:space="preserve">                     </w:t>
      </w:r>
      <w:r w:rsidRPr="000441D7">
        <w:rPr>
          <w:rFonts w:ascii="Times New Roman" w:eastAsia="Calibri" w:hAnsi="Times New Roman" w:cs="Times New Roman"/>
          <w:sz w:val="28"/>
          <w:szCs w:val="28"/>
          <w:lang w:eastAsia="en-US"/>
        </w:rPr>
        <w:t xml:space="preserve">а также должностные лица несут ответственность в соответствии </w:t>
      </w:r>
      <w:r w:rsidR="00A52D01">
        <w:rPr>
          <w:rFonts w:ascii="Times New Roman" w:eastAsia="Calibri" w:hAnsi="Times New Roman" w:cs="Times New Roman"/>
          <w:sz w:val="28"/>
          <w:szCs w:val="28"/>
          <w:lang w:eastAsia="en-US"/>
        </w:rPr>
        <w:t xml:space="preserve">                          </w:t>
      </w:r>
      <w:r w:rsidRPr="000441D7">
        <w:rPr>
          <w:rFonts w:ascii="Times New Roman" w:eastAsia="Calibri" w:hAnsi="Times New Roman" w:cs="Times New Roman"/>
          <w:sz w:val="28"/>
          <w:szCs w:val="28"/>
          <w:lang w:eastAsia="en-US"/>
        </w:rPr>
        <w:t xml:space="preserve">с Административным, Градостроительным и Земельным кодексами Российской Федерации, иными действующими законодательными </w:t>
      </w:r>
      <w:r w:rsidR="00A52D01">
        <w:rPr>
          <w:rFonts w:ascii="Times New Roman" w:eastAsia="Calibri" w:hAnsi="Times New Roman" w:cs="Times New Roman"/>
          <w:sz w:val="28"/>
          <w:szCs w:val="28"/>
          <w:lang w:eastAsia="en-US"/>
        </w:rPr>
        <w:t xml:space="preserve">                           </w:t>
      </w:r>
      <w:r w:rsidRPr="000441D7">
        <w:rPr>
          <w:rFonts w:ascii="Times New Roman" w:eastAsia="Calibri" w:hAnsi="Times New Roman" w:cs="Times New Roman"/>
          <w:sz w:val="28"/>
          <w:szCs w:val="28"/>
          <w:lang w:eastAsia="en-US"/>
        </w:rPr>
        <w:t>и нормативными правовыми актами.</w:t>
      </w:r>
    </w:p>
    <w:p w:rsidR="00B67A6C" w:rsidRPr="00A52D01" w:rsidRDefault="00A95FDF" w:rsidP="000441D7">
      <w:pPr>
        <w:keepNext/>
        <w:widowControl w:val="0"/>
        <w:autoSpaceDE w:val="0"/>
        <w:autoSpaceDN w:val="0"/>
        <w:adjustRightInd w:val="0"/>
        <w:spacing w:before="240" w:after="60" w:line="240" w:lineRule="auto"/>
        <w:ind w:firstLine="709"/>
        <w:jc w:val="center"/>
        <w:outlineLvl w:val="2"/>
        <w:rPr>
          <w:rFonts w:ascii="Times New Roman" w:eastAsia="Times New Roman" w:hAnsi="Times New Roman" w:cs="Times New Roman"/>
          <w:bCs/>
          <w:sz w:val="28"/>
          <w:szCs w:val="28"/>
        </w:rPr>
      </w:pPr>
      <w:bookmarkStart w:id="123" w:name="_Toc423081201"/>
      <w:bookmarkStart w:id="124" w:name="_Toc423081270"/>
      <w:bookmarkStart w:id="125" w:name="_Toc423081339"/>
      <w:bookmarkStart w:id="126" w:name="_Toc463338831"/>
      <w:bookmarkStart w:id="127" w:name="_Toc465153619"/>
      <w:bookmarkStart w:id="128" w:name="_Toc488419393"/>
      <w:r w:rsidRPr="00A52D01">
        <w:rPr>
          <w:rFonts w:ascii="Times New Roman" w:eastAsia="Times New Roman" w:hAnsi="Times New Roman" w:cs="Times New Roman"/>
          <w:bCs/>
          <w:sz w:val="28"/>
          <w:szCs w:val="28"/>
        </w:rPr>
        <w:t xml:space="preserve">Глава 8. Переходные </w:t>
      </w:r>
      <w:r w:rsidR="00A52D01" w:rsidRPr="00A52D01">
        <w:rPr>
          <w:rFonts w:ascii="Times New Roman" w:eastAsia="Times New Roman" w:hAnsi="Times New Roman" w:cs="Times New Roman"/>
          <w:bCs/>
          <w:sz w:val="28"/>
          <w:szCs w:val="28"/>
        </w:rPr>
        <w:t>положения</w:t>
      </w:r>
      <w:bookmarkEnd w:id="123"/>
      <w:bookmarkEnd w:id="124"/>
      <w:bookmarkEnd w:id="125"/>
      <w:bookmarkEnd w:id="126"/>
      <w:bookmarkEnd w:id="127"/>
      <w:bookmarkEnd w:id="128"/>
    </w:p>
    <w:p w:rsidR="00B67A6C" w:rsidRPr="00A52D01" w:rsidRDefault="00A95FDF" w:rsidP="000441D7">
      <w:pPr>
        <w:keepNext/>
        <w:spacing w:before="240" w:after="60" w:line="240" w:lineRule="auto"/>
        <w:ind w:firstLine="709"/>
        <w:jc w:val="both"/>
        <w:outlineLvl w:val="3"/>
        <w:rPr>
          <w:rFonts w:ascii="Times New Roman" w:eastAsia="Times New Roman" w:hAnsi="Times New Roman" w:cs="Times New Roman"/>
          <w:bCs/>
          <w:sz w:val="28"/>
          <w:szCs w:val="28"/>
        </w:rPr>
      </w:pPr>
      <w:bookmarkStart w:id="129" w:name="_Toc423081202"/>
      <w:bookmarkStart w:id="130" w:name="_Toc423081271"/>
      <w:bookmarkStart w:id="131" w:name="_Toc423081340"/>
      <w:bookmarkStart w:id="132" w:name="_Toc463338832"/>
      <w:bookmarkStart w:id="133" w:name="_Toc465153620"/>
      <w:bookmarkStart w:id="134" w:name="_Toc488419394"/>
      <w:r w:rsidRPr="00A52D01">
        <w:rPr>
          <w:rFonts w:ascii="Times New Roman" w:eastAsia="Times New Roman" w:hAnsi="Times New Roman" w:cs="Times New Roman"/>
          <w:bCs/>
          <w:sz w:val="28"/>
          <w:szCs w:val="28"/>
        </w:rPr>
        <w:t xml:space="preserve">Статья 23. Действие </w:t>
      </w:r>
      <w:r>
        <w:rPr>
          <w:rFonts w:ascii="Times New Roman" w:eastAsia="Times New Roman" w:hAnsi="Times New Roman" w:cs="Times New Roman"/>
          <w:bCs/>
          <w:sz w:val="28"/>
          <w:szCs w:val="28"/>
        </w:rPr>
        <w:t>П</w:t>
      </w:r>
      <w:r w:rsidR="00A52D01" w:rsidRPr="00A52D01">
        <w:rPr>
          <w:rFonts w:ascii="Times New Roman" w:eastAsia="Times New Roman" w:hAnsi="Times New Roman" w:cs="Times New Roman"/>
          <w:bCs/>
          <w:sz w:val="28"/>
          <w:szCs w:val="28"/>
        </w:rPr>
        <w:t>равил по отношению к ранее возникшим правоотношениям</w:t>
      </w:r>
      <w:bookmarkEnd w:id="129"/>
      <w:bookmarkEnd w:id="130"/>
      <w:bookmarkEnd w:id="131"/>
      <w:bookmarkEnd w:id="132"/>
      <w:bookmarkEnd w:id="133"/>
      <w:bookmarkEnd w:id="134"/>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Правила вступают в силу с момента их официального опубликования.</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После введения в действие настоящих Правил ранее утвержденная градостроительная документация применяется в части, </w:t>
      </w:r>
      <w:r w:rsidR="00E1413C">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не противоречащей настоящим Правилам.</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Сведения о градостроительных регламентах </w:t>
      </w:r>
      <w:r w:rsidR="00E1413C">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и о территориальных зонах после их утверждения подлежат внесению </w:t>
      </w:r>
      <w:r w:rsidR="00E1413C">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в государственный кадастр объектов недвижимости.</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Ранее принятые нормативные правовые акты по вопросам землепользования и застройки применяются в части, не противоречащей Правилам.</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Разрешения на строительство и реконструкцию, выданные                           до вступления в силу настоящих Правил, являются действительными, при условии, что срок действия разрешения на строительство и реконструкцию не истек.</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Использование земельных участков и расположенных на них </w:t>
      </w:r>
      <w:r w:rsidRPr="000441D7">
        <w:rPr>
          <w:rFonts w:ascii="Times New Roman" w:eastAsia="Times New Roman" w:hAnsi="Times New Roman" w:cs="Times New Roman"/>
          <w:sz w:val="28"/>
          <w:szCs w:val="28"/>
        </w:rPr>
        <w:lastRenderedPageBreak/>
        <w:t>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Земельный участок или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B67A6C" w:rsidRPr="000441D7" w:rsidRDefault="00B67A6C" w:rsidP="00A52D01">
      <w:pPr>
        <w:widowControl w:val="0"/>
        <w:numPr>
          <w:ilvl w:val="1"/>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виды их использования не входят в перечень видов разрешенного использования;</w:t>
      </w:r>
    </w:p>
    <w:p w:rsidR="00B67A6C" w:rsidRPr="000441D7" w:rsidRDefault="00B67A6C" w:rsidP="00A52D01">
      <w:pPr>
        <w:widowControl w:val="0"/>
        <w:numPr>
          <w:ilvl w:val="1"/>
          <w:numId w:val="2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их размеры или параметры не соответствуют предельным значениям, установленным градостроительным регламентом.</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w:t>
      </w:r>
      <w:r w:rsidR="00E1413C">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за исключением случаев, если их использование опасно для жизни </w:t>
      </w:r>
      <w:r w:rsidR="00E1413C">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 здоровья человека, для окружающей среды, объектов культурного наследия.</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Запрет на использование земельного участка и прочно связанных с ним объектов капитального строительства до приведения </w:t>
      </w:r>
      <w:r w:rsidR="00E1413C">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налагается в соответствии с федеральными законами.</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Все изменения несоответствующих объектов капитального строительства могут производиться только в направлении приведения </w:t>
      </w:r>
      <w:r w:rsidR="00E1413C">
        <w:rPr>
          <w:rFonts w:ascii="Times New Roman" w:eastAsia="Times New Roman" w:hAnsi="Times New Roman" w:cs="Times New Roman"/>
          <w:sz w:val="28"/>
          <w:szCs w:val="28"/>
        </w:rPr>
        <w:t xml:space="preserve">                их </w:t>
      </w:r>
      <w:r w:rsidRPr="000441D7">
        <w:rPr>
          <w:rFonts w:ascii="Times New Roman" w:eastAsia="Times New Roman" w:hAnsi="Times New Roman" w:cs="Times New Roman"/>
          <w:sz w:val="28"/>
          <w:szCs w:val="28"/>
        </w:rPr>
        <w:t xml:space="preserve">в соответствие с настоящими Правилами или путем уменьшения </w:t>
      </w:r>
      <w:r w:rsidR="00E1413C">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их несоответствия предельным параметрам разрешенного строительства, реконструкции.</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w:t>
      </w:r>
    </w:p>
    <w:p w:rsidR="00B67A6C" w:rsidRPr="000441D7" w:rsidRDefault="00B67A6C" w:rsidP="00A52D01">
      <w:pPr>
        <w:widowControl w:val="0"/>
        <w:numPr>
          <w:ilvl w:val="0"/>
          <w:numId w:val="23"/>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Реконструкция и расширение существующих объектов капитального строительства, а также строительство новых объектов могут осуществляться</w:t>
      </w:r>
      <w:r w:rsidRPr="000441D7">
        <w:rPr>
          <w:rFonts w:ascii="Times New Roman" w:eastAsia="Times New Roman" w:hAnsi="Times New Roman" w:cs="Times New Roman"/>
          <w:b/>
          <w:sz w:val="28"/>
          <w:szCs w:val="28"/>
        </w:rPr>
        <w:t xml:space="preserve"> </w:t>
      </w:r>
      <w:r w:rsidRPr="000441D7">
        <w:rPr>
          <w:rFonts w:ascii="Times New Roman" w:eastAsia="Times New Roman" w:hAnsi="Times New Roman" w:cs="Times New Roman"/>
          <w:sz w:val="28"/>
          <w:szCs w:val="28"/>
        </w:rPr>
        <w:t>только в соответствии с установленными градостроительными регламентами.</w:t>
      </w:r>
    </w:p>
    <w:p w:rsidR="00B67A6C" w:rsidRPr="00E1413C" w:rsidRDefault="00E1413C" w:rsidP="000441D7">
      <w:pPr>
        <w:keepNext/>
        <w:widowControl w:val="0"/>
        <w:autoSpaceDE w:val="0"/>
        <w:autoSpaceDN w:val="0"/>
        <w:adjustRightInd w:val="0"/>
        <w:spacing w:before="120" w:after="0" w:line="240" w:lineRule="auto"/>
        <w:ind w:firstLine="709"/>
        <w:jc w:val="center"/>
        <w:outlineLvl w:val="2"/>
        <w:rPr>
          <w:rFonts w:ascii="Times New Roman" w:eastAsia="Times New Roman" w:hAnsi="Times New Roman" w:cs="Times New Roman"/>
          <w:bCs/>
          <w:sz w:val="28"/>
          <w:szCs w:val="28"/>
        </w:rPr>
      </w:pPr>
      <w:bookmarkStart w:id="135" w:name="_Toc465153621"/>
      <w:bookmarkStart w:id="136" w:name="_Toc488419395"/>
      <w:r>
        <w:rPr>
          <w:rFonts w:ascii="Times New Roman" w:eastAsia="Times New Roman" w:hAnsi="Times New Roman" w:cs="Times New Roman"/>
          <w:bCs/>
          <w:sz w:val="28"/>
          <w:szCs w:val="28"/>
        </w:rPr>
        <w:t>Раздел</w:t>
      </w:r>
      <w:r w:rsidR="00B67A6C" w:rsidRPr="00E1413C">
        <w:rPr>
          <w:rFonts w:ascii="Times New Roman" w:eastAsia="Times New Roman" w:hAnsi="Times New Roman" w:cs="Times New Roman"/>
          <w:bCs/>
          <w:sz w:val="28"/>
          <w:szCs w:val="28"/>
        </w:rPr>
        <w:t xml:space="preserve"> II. Карта градостроительного зонирования </w:t>
      </w:r>
      <w:bookmarkEnd w:id="135"/>
    </w:p>
    <w:p w:rsidR="00B67A6C" w:rsidRPr="00E1413C" w:rsidRDefault="00B67A6C" w:rsidP="000441D7">
      <w:pPr>
        <w:keepNext/>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sz w:val="28"/>
          <w:szCs w:val="28"/>
        </w:rPr>
      </w:pPr>
      <w:r w:rsidRPr="00E1413C">
        <w:rPr>
          <w:rFonts w:ascii="Times New Roman" w:eastAsia="Times New Roman" w:hAnsi="Times New Roman" w:cs="Times New Roman"/>
          <w:bCs/>
          <w:sz w:val="28"/>
          <w:szCs w:val="28"/>
        </w:rPr>
        <w:t>муниципального образования</w:t>
      </w:r>
      <w:bookmarkEnd w:id="136"/>
    </w:p>
    <w:p w:rsidR="00B67A6C" w:rsidRPr="00E1413C" w:rsidRDefault="00A95FDF" w:rsidP="000441D7">
      <w:pPr>
        <w:keepNext/>
        <w:spacing w:before="240" w:after="60" w:line="240" w:lineRule="auto"/>
        <w:ind w:firstLine="709"/>
        <w:jc w:val="both"/>
        <w:outlineLvl w:val="3"/>
        <w:rPr>
          <w:rFonts w:ascii="Times New Roman" w:eastAsia="Times New Roman" w:hAnsi="Times New Roman" w:cs="Times New Roman"/>
          <w:bCs/>
          <w:sz w:val="28"/>
          <w:szCs w:val="28"/>
        </w:rPr>
      </w:pPr>
      <w:bookmarkStart w:id="137" w:name="_Toc488419396"/>
      <w:bookmarkStart w:id="138" w:name="_Toc423081173"/>
      <w:bookmarkStart w:id="139" w:name="_Toc423081242"/>
      <w:bookmarkStart w:id="140" w:name="_Toc423081311"/>
      <w:bookmarkStart w:id="141" w:name="_Toc463338803"/>
      <w:bookmarkStart w:id="142" w:name="_Toc464557678"/>
      <w:bookmarkStart w:id="143" w:name="_Toc465153622"/>
      <w:r w:rsidRPr="00E1413C">
        <w:rPr>
          <w:rFonts w:ascii="Times New Roman" w:eastAsia="Times New Roman" w:hAnsi="Times New Roman" w:cs="Times New Roman"/>
          <w:bCs/>
          <w:sz w:val="28"/>
          <w:szCs w:val="28"/>
        </w:rPr>
        <w:t xml:space="preserve">Статья 24. Общие </w:t>
      </w:r>
      <w:r w:rsidR="00E1413C" w:rsidRPr="00E1413C">
        <w:rPr>
          <w:rFonts w:ascii="Times New Roman" w:eastAsia="Times New Roman" w:hAnsi="Times New Roman" w:cs="Times New Roman"/>
          <w:bCs/>
          <w:sz w:val="28"/>
          <w:szCs w:val="28"/>
        </w:rPr>
        <w:t>положения о карте градостроительного зонирования</w:t>
      </w:r>
      <w:bookmarkEnd w:id="137"/>
      <w:r>
        <w:rPr>
          <w:rFonts w:ascii="Times New Roman" w:eastAsia="Times New Roman" w:hAnsi="Times New Roman" w:cs="Times New Roman"/>
          <w:bCs/>
          <w:sz w:val="28"/>
          <w:szCs w:val="28"/>
        </w:rPr>
        <w:t>.</w:t>
      </w:r>
      <w:r w:rsidR="00E1413C" w:rsidRPr="00E1413C">
        <w:rPr>
          <w:rFonts w:ascii="Times New Roman" w:eastAsia="Times New Roman" w:hAnsi="Times New Roman" w:cs="Times New Roman"/>
          <w:bCs/>
          <w:sz w:val="28"/>
          <w:szCs w:val="28"/>
        </w:rPr>
        <w:t xml:space="preserve"> </w:t>
      </w:r>
      <w:bookmarkEnd w:id="138"/>
      <w:bookmarkEnd w:id="139"/>
      <w:bookmarkEnd w:id="140"/>
      <w:bookmarkEnd w:id="141"/>
      <w:bookmarkEnd w:id="142"/>
      <w:bookmarkEnd w:id="143"/>
    </w:p>
    <w:p w:rsidR="00B67A6C" w:rsidRPr="000441D7" w:rsidRDefault="00B67A6C" w:rsidP="000441D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Карта градостроительного зонирования муниципального образования представляет собой чертёж с отображением границ муниципального образования, границ населенного пункта, входящего </w:t>
      </w:r>
      <w:r w:rsidR="00E1413C">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в состав муниципального образования и границ территориальных зон.</w:t>
      </w:r>
    </w:p>
    <w:p w:rsidR="00B67A6C" w:rsidRPr="000441D7" w:rsidRDefault="00B67A6C" w:rsidP="000441D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lastRenderedPageBreak/>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B67A6C" w:rsidRPr="000441D7" w:rsidRDefault="00B67A6C" w:rsidP="000441D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w:t>
      </w:r>
      <w:r w:rsidR="00E1413C">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B67A6C" w:rsidRPr="000441D7" w:rsidRDefault="00B67A6C" w:rsidP="000441D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На карте градостроительного зонирования территории муниципального образования установлены границы территориальных зон с учетом:</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1)</w:t>
      </w:r>
      <w:r w:rsidRPr="000441D7">
        <w:rPr>
          <w:rFonts w:ascii="Times New Roman" w:eastAsia="Times New Roman" w:hAnsi="Times New Roman" w:cs="Times New Roman"/>
          <w:sz w:val="28"/>
          <w:szCs w:val="28"/>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2)</w:t>
      </w:r>
      <w:r w:rsidRPr="000441D7">
        <w:rPr>
          <w:rFonts w:ascii="Times New Roman" w:eastAsia="Times New Roman" w:hAnsi="Times New Roman" w:cs="Times New Roman"/>
          <w:sz w:val="28"/>
          <w:szCs w:val="28"/>
        </w:rPr>
        <w:tab/>
        <w:t>функциональных зон и параметров их планируемого развития, определенных генеральным планом муниципального образования;</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3)</w:t>
      </w:r>
      <w:r w:rsidRPr="000441D7">
        <w:rPr>
          <w:rFonts w:ascii="Times New Roman" w:eastAsia="Times New Roman" w:hAnsi="Times New Roman" w:cs="Times New Roman"/>
          <w:sz w:val="28"/>
          <w:szCs w:val="28"/>
        </w:rPr>
        <w:tab/>
        <w:t>сложившейся планировки территории и существующего землепользования;</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4)</w:t>
      </w:r>
      <w:r w:rsidRPr="000441D7">
        <w:rPr>
          <w:rFonts w:ascii="Times New Roman" w:eastAsia="Times New Roman" w:hAnsi="Times New Roman" w:cs="Times New Roman"/>
          <w:sz w:val="28"/>
          <w:szCs w:val="28"/>
        </w:rPr>
        <w:tab/>
        <w:t>планируемых изменений границ земель различных категорий;</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5)</w:t>
      </w:r>
      <w:r w:rsidRPr="000441D7">
        <w:rPr>
          <w:rFonts w:ascii="Times New Roman" w:eastAsia="Times New Roman" w:hAnsi="Times New Roman" w:cs="Times New Roman"/>
          <w:sz w:val="28"/>
          <w:szCs w:val="28"/>
        </w:rPr>
        <w:tab/>
        <w:t>предотвращения возможности причинения вреда объектам капитального строительства, расположенным на смежных земельных участках;</w:t>
      </w:r>
    </w:p>
    <w:p w:rsidR="00B67A6C" w:rsidRPr="000441D7" w:rsidRDefault="00B67A6C" w:rsidP="000441D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Границы территориальных зон отвечают требованию принадлежности каждого земельного участка только к одной территориальной зоне. </w:t>
      </w:r>
    </w:p>
    <w:p w:rsidR="00B67A6C" w:rsidRPr="000441D7" w:rsidRDefault="00B67A6C" w:rsidP="000441D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Границы территориальных зон установлены </w:t>
      </w:r>
      <w:proofErr w:type="gramStart"/>
      <w:r w:rsidRPr="000441D7">
        <w:rPr>
          <w:rFonts w:ascii="Times New Roman" w:eastAsia="Times New Roman" w:hAnsi="Times New Roman" w:cs="Times New Roman"/>
          <w:sz w:val="28"/>
          <w:szCs w:val="28"/>
        </w:rPr>
        <w:t>по</w:t>
      </w:r>
      <w:proofErr w:type="gramEnd"/>
      <w:r w:rsidRPr="000441D7">
        <w:rPr>
          <w:rFonts w:ascii="Times New Roman" w:eastAsia="Times New Roman" w:hAnsi="Times New Roman" w:cs="Times New Roman"/>
          <w:sz w:val="28"/>
          <w:szCs w:val="28"/>
        </w:rPr>
        <w:t xml:space="preserve">: </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1)</w:t>
      </w:r>
      <w:r w:rsidRPr="000441D7">
        <w:rPr>
          <w:rFonts w:ascii="Times New Roman" w:eastAsia="Times New Roman" w:hAnsi="Times New Roman" w:cs="Times New Roman"/>
          <w:sz w:val="28"/>
          <w:szCs w:val="28"/>
        </w:rPr>
        <w:tab/>
        <w:t>линиям магистралей, улиц, проездов, разделяющим транспортные потоки противоположных направлений;</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2)</w:t>
      </w:r>
      <w:r w:rsidRPr="000441D7">
        <w:rPr>
          <w:rFonts w:ascii="Times New Roman" w:eastAsia="Times New Roman" w:hAnsi="Times New Roman" w:cs="Times New Roman"/>
          <w:sz w:val="28"/>
          <w:szCs w:val="28"/>
        </w:rPr>
        <w:tab/>
        <w:t>красным линиям;</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3)</w:t>
      </w:r>
      <w:r w:rsidRPr="000441D7">
        <w:rPr>
          <w:rFonts w:ascii="Times New Roman" w:eastAsia="Times New Roman" w:hAnsi="Times New Roman" w:cs="Times New Roman"/>
          <w:sz w:val="28"/>
          <w:szCs w:val="28"/>
        </w:rPr>
        <w:tab/>
        <w:t>границам земельных участков;</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4)</w:t>
      </w:r>
      <w:r w:rsidRPr="000441D7">
        <w:rPr>
          <w:rFonts w:ascii="Times New Roman" w:eastAsia="Times New Roman" w:hAnsi="Times New Roman" w:cs="Times New Roman"/>
          <w:sz w:val="28"/>
          <w:szCs w:val="28"/>
        </w:rPr>
        <w:tab/>
        <w:t>границе населенного пункта в пределах муниципального образования;</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5)</w:t>
      </w:r>
      <w:r w:rsidRPr="000441D7">
        <w:rPr>
          <w:rFonts w:ascii="Times New Roman" w:eastAsia="Times New Roman" w:hAnsi="Times New Roman" w:cs="Times New Roman"/>
          <w:sz w:val="28"/>
          <w:szCs w:val="28"/>
        </w:rPr>
        <w:tab/>
        <w:t>границе муниципального образования;</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6)</w:t>
      </w:r>
      <w:r w:rsidRPr="000441D7">
        <w:rPr>
          <w:rFonts w:ascii="Times New Roman" w:eastAsia="Times New Roman" w:hAnsi="Times New Roman" w:cs="Times New Roman"/>
          <w:sz w:val="28"/>
          <w:szCs w:val="28"/>
        </w:rPr>
        <w:tab/>
        <w:t>естественным границам природных объектов;</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7)</w:t>
      </w:r>
      <w:r w:rsidRPr="000441D7">
        <w:rPr>
          <w:rFonts w:ascii="Times New Roman" w:eastAsia="Times New Roman" w:hAnsi="Times New Roman" w:cs="Times New Roman"/>
          <w:sz w:val="28"/>
          <w:szCs w:val="28"/>
        </w:rPr>
        <w:tab/>
        <w:t>иным границам.</w:t>
      </w:r>
    </w:p>
    <w:p w:rsidR="00B67A6C" w:rsidRPr="000441D7" w:rsidRDefault="00B67A6C" w:rsidP="000441D7">
      <w:pPr>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Границы зон с особыми условиями использования территорий отображены на карте зон с особыми условиями использования территории. </w:t>
      </w:r>
    </w:p>
    <w:p w:rsidR="00B67A6C" w:rsidRPr="000441D7" w:rsidRDefault="00B67A6C" w:rsidP="000441D7">
      <w:pPr>
        <w:autoSpaceDE w:val="0"/>
        <w:autoSpaceDN w:val="0"/>
        <w:adjustRightInd w:val="0"/>
        <w:spacing w:after="0" w:line="240" w:lineRule="auto"/>
        <w:ind w:firstLine="709"/>
        <w:jc w:val="both"/>
        <w:rPr>
          <w:rFonts w:ascii="Times New Roman" w:eastAsia="Times New Roman" w:hAnsi="Times New Roman" w:cs="Times New Roman"/>
          <w:sz w:val="28"/>
          <w:szCs w:val="28"/>
        </w:rPr>
        <w:sectPr w:rsidR="00B67A6C" w:rsidRPr="000441D7" w:rsidSect="00881417">
          <w:headerReference w:type="default" r:id="rId13"/>
          <w:footerReference w:type="default" r:id="rId14"/>
          <w:pgSz w:w="11906" w:h="16838"/>
          <w:pgMar w:top="1134" w:right="851" w:bottom="1134" w:left="1985" w:header="709" w:footer="709" w:gutter="0"/>
          <w:cols w:space="708"/>
          <w:titlePg/>
          <w:docGrid w:linePitch="360"/>
        </w:sectPr>
      </w:pPr>
    </w:p>
    <w:p w:rsidR="00B67A6C" w:rsidRPr="00E1413C" w:rsidRDefault="00A95FDF" w:rsidP="00A95FDF">
      <w:pPr>
        <w:keepNext/>
        <w:spacing w:after="0" w:line="240" w:lineRule="auto"/>
        <w:ind w:firstLine="709"/>
        <w:jc w:val="both"/>
        <w:outlineLvl w:val="3"/>
        <w:rPr>
          <w:rFonts w:ascii="Times New Roman" w:eastAsia="Times New Roman" w:hAnsi="Times New Roman" w:cs="Times New Roman"/>
          <w:bCs/>
          <w:sz w:val="28"/>
          <w:szCs w:val="28"/>
        </w:rPr>
      </w:pPr>
      <w:bookmarkStart w:id="144" w:name="_Toc434474981"/>
      <w:bookmarkStart w:id="145" w:name="_Toc451242316"/>
      <w:bookmarkStart w:id="146" w:name="_Toc465153623"/>
      <w:bookmarkStart w:id="147" w:name="_Toc488419397"/>
      <w:r w:rsidRPr="00E1413C">
        <w:rPr>
          <w:rFonts w:ascii="Times New Roman" w:eastAsia="Times New Roman" w:hAnsi="Times New Roman" w:cs="Times New Roman"/>
          <w:bCs/>
          <w:sz w:val="28"/>
          <w:szCs w:val="28"/>
        </w:rPr>
        <w:lastRenderedPageBreak/>
        <w:t xml:space="preserve">Статья </w:t>
      </w:r>
      <w:r>
        <w:rPr>
          <w:rFonts w:ascii="Times New Roman" w:eastAsia="Times New Roman" w:hAnsi="Times New Roman" w:cs="Times New Roman"/>
          <w:bCs/>
          <w:sz w:val="28"/>
          <w:szCs w:val="28"/>
        </w:rPr>
        <w:t>24</w:t>
      </w:r>
      <w:r w:rsidRPr="00E1413C">
        <w:rPr>
          <w:rFonts w:ascii="Times New Roman" w:eastAsia="Times New Roman" w:hAnsi="Times New Roman" w:cs="Times New Roman"/>
          <w:bCs/>
          <w:sz w:val="28"/>
          <w:szCs w:val="28"/>
        </w:rPr>
        <w:t>. Пер</w:t>
      </w:r>
      <w:r w:rsidR="00E1413C" w:rsidRPr="00E1413C">
        <w:rPr>
          <w:rFonts w:ascii="Times New Roman" w:eastAsia="Times New Roman" w:hAnsi="Times New Roman" w:cs="Times New Roman"/>
          <w:bCs/>
          <w:sz w:val="28"/>
          <w:szCs w:val="28"/>
        </w:rPr>
        <w:t xml:space="preserve">ечень территориальных зон, установленных на карте градостроительного зонирования </w:t>
      </w:r>
      <w:bookmarkEnd w:id="26"/>
      <w:bookmarkEnd w:id="27"/>
      <w:bookmarkEnd w:id="28"/>
      <w:bookmarkEnd w:id="29"/>
      <w:bookmarkEnd w:id="30"/>
      <w:bookmarkEnd w:id="144"/>
      <w:bookmarkEnd w:id="145"/>
      <w:bookmarkEnd w:id="146"/>
      <w:r w:rsidR="00E1413C" w:rsidRPr="00E1413C">
        <w:rPr>
          <w:rFonts w:ascii="Times New Roman" w:eastAsia="Times New Roman" w:hAnsi="Times New Roman" w:cs="Times New Roman"/>
          <w:bCs/>
          <w:sz w:val="28"/>
          <w:szCs w:val="28"/>
        </w:rPr>
        <w:t xml:space="preserve">муниципального </w:t>
      </w:r>
      <w:r w:rsidR="00B67A6C" w:rsidRPr="00E1413C">
        <w:rPr>
          <w:rFonts w:ascii="Times New Roman" w:eastAsia="Times New Roman" w:hAnsi="Times New Roman" w:cs="Times New Roman"/>
          <w:bCs/>
          <w:sz w:val="28"/>
          <w:szCs w:val="28"/>
        </w:rPr>
        <w:t>образования</w:t>
      </w:r>
      <w:r>
        <w:rPr>
          <w:rFonts w:ascii="Times New Roman" w:eastAsia="Times New Roman" w:hAnsi="Times New Roman" w:cs="Times New Roman"/>
          <w:bCs/>
          <w:sz w:val="28"/>
          <w:szCs w:val="28"/>
        </w:rPr>
        <w:t>.</w:t>
      </w:r>
      <w:r w:rsidR="00B67A6C" w:rsidRPr="00E1413C">
        <w:rPr>
          <w:rFonts w:ascii="Times New Roman" w:eastAsia="Times New Roman" w:hAnsi="Times New Roman" w:cs="Times New Roman"/>
          <w:bCs/>
          <w:sz w:val="28"/>
          <w:szCs w:val="28"/>
        </w:rPr>
        <w:t xml:space="preserve"> </w:t>
      </w:r>
      <w:bookmarkEnd w:id="147"/>
    </w:p>
    <w:p w:rsidR="00B67A6C" w:rsidRPr="00E1413C" w:rsidRDefault="00B67A6C" w:rsidP="00A95FDF">
      <w:pPr>
        <w:keepNext/>
        <w:spacing w:after="0" w:line="240" w:lineRule="auto"/>
        <w:ind w:firstLine="709"/>
        <w:jc w:val="both"/>
        <w:outlineLvl w:val="3"/>
        <w:rPr>
          <w:rFonts w:ascii="Times New Roman" w:eastAsia="Times New Roman" w:hAnsi="Times New Roman" w:cs="Times New Roman"/>
          <w:bCs/>
          <w:sz w:val="28"/>
          <w:szCs w:val="28"/>
        </w:rPr>
      </w:pPr>
      <w:r w:rsidRPr="00E1413C">
        <w:rPr>
          <w:rFonts w:ascii="Times New Roman" w:eastAsia="Times New Roman" w:hAnsi="Times New Roman" w:cs="Times New Roman"/>
          <w:bCs/>
          <w:sz w:val="28"/>
          <w:szCs w:val="28"/>
        </w:rPr>
        <w:t>На карте градостроительного зонирования территории муниципального образования установлены следующие виды территориальных зон:</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bookmarkStart w:id="148" w:name="_Toc281298520"/>
      <w:bookmarkStart w:id="149" w:name="_Toc339628462"/>
      <w:bookmarkStart w:id="150" w:name="_Toc340570073"/>
      <w:r w:rsidRPr="00E1413C">
        <w:rPr>
          <w:rFonts w:ascii="Times New Roman" w:eastAsia="Times New Roman" w:hAnsi="Times New Roman" w:cs="Times New Roman"/>
          <w:sz w:val="28"/>
          <w:szCs w:val="28"/>
        </w:rPr>
        <w:t>1. Жилые зоны (Ж)</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Зона застройки индивидуальными жилыми домами (Ж-1)</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Зона застройки малоэтажными жилыми домами (Ж-2)</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Зона застройки </w:t>
      </w:r>
      <w:proofErr w:type="spellStart"/>
      <w:r w:rsidRPr="000441D7">
        <w:rPr>
          <w:rFonts w:ascii="Times New Roman" w:eastAsia="Times New Roman" w:hAnsi="Times New Roman" w:cs="Times New Roman"/>
          <w:sz w:val="28"/>
          <w:szCs w:val="28"/>
        </w:rPr>
        <w:t>среднеэтажными</w:t>
      </w:r>
      <w:proofErr w:type="spellEnd"/>
      <w:r w:rsidRPr="000441D7">
        <w:rPr>
          <w:rFonts w:ascii="Times New Roman" w:eastAsia="Times New Roman" w:hAnsi="Times New Roman" w:cs="Times New Roman"/>
          <w:sz w:val="28"/>
          <w:szCs w:val="28"/>
        </w:rPr>
        <w:t xml:space="preserve"> жилыми домами (Ж-3)</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Зона застройки многоэтажными  жилыми домами (Ж-4)</w:t>
      </w:r>
    </w:p>
    <w:p w:rsidR="00B67A6C" w:rsidRPr="000441D7"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Жилая зона с объектами делового, общественного и коммерческого назначения (Ж-5)</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2. Общественно-деловые зоны (О)</w:t>
      </w:r>
    </w:p>
    <w:p w:rsidR="00B67A6C" w:rsidRPr="00E1413C" w:rsidRDefault="00B67A6C" w:rsidP="000441D7">
      <w:pPr>
        <w:tabs>
          <w:tab w:val="left" w:pos="720"/>
        </w:tabs>
        <w:spacing w:after="0" w:line="240" w:lineRule="auto"/>
        <w:ind w:firstLine="709"/>
        <w:jc w:val="both"/>
        <w:rPr>
          <w:rFonts w:ascii="Times New Roman" w:eastAsia="Times New Roman" w:hAnsi="Times New Roman" w:cs="Times New Roman"/>
          <w:iCs/>
          <w:sz w:val="28"/>
          <w:szCs w:val="28"/>
        </w:rPr>
      </w:pPr>
      <w:r w:rsidRPr="00E1413C">
        <w:rPr>
          <w:rFonts w:ascii="Times New Roman" w:eastAsia="Times New Roman" w:hAnsi="Times New Roman" w:cs="Times New Roman"/>
          <w:sz w:val="28"/>
          <w:szCs w:val="28"/>
        </w:rPr>
        <w:t xml:space="preserve">Зона делового, общественного и коммерческого назначения </w:t>
      </w:r>
      <w:r w:rsidRPr="00E1413C">
        <w:rPr>
          <w:rFonts w:ascii="Times New Roman" w:eastAsia="Times New Roman" w:hAnsi="Times New Roman" w:cs="Times New Roman"/>
          <w:iCs/>
          <w:sz w:val="28"/>
          <w:szCs w:val="28"/>
        </w:rPr>
        <w:t>(О-1)</w:t>
      </w:r>
    </w:p>
    <w:p w:rsidR="00B67A6C" w:rsidRPr="00E1413C"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объектов здравоохранения (О-2);</w:t>
      </w:r>
    </w:p>
    <w:p w:rsidR="00B67A6C" w:rsidRPr="00E1413C"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объектов дошкольного, начального общего и среднего (полного), среднего профессионального и высшего образования, научно-исследовательских организаций (О-3);</w:t>
      </w:r>
    </w:p>
    <w:p w:rsidR="00B67A6C" w:rsidRPr="00E1413C"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объектов социального назначения (О-4)</w:t>
      </w:r>
    </w:p>
    <w:p w:rsidR="00B67A6C" w:rsidRPr="00E1413C" w:rsidRDefault="00B67A6C" w:rsidP="000441D7">
      <w:pPr>
        <w:tabs>
          <w:tab w:val="left" w:pos="720"/>
        </w:tabs>
        <w:spacing w:after="0" w:line="240" w:lineRule="auto"/>
        <w:ind w:firstLine="709"/>
        <w:jc w:val="both"/>
        <w:rPr>
          <w:rFonts w:ascii="Times New Roman" w:eastAsia="Times New Roman" w:hAnsi="Times New Roman" w:cs="Times New Roman"/>
          <w:iCs/>
          <w:sz w:val="28"/>
          <w:szCs w:val="28"/>
        </w:rPr>
      </w:pPr>
      <w:r w:rsidRPr="00E1413C">
        <w:rPr>
          <w:rFonts w:ascii="Times New Roman" w:eastAsia="Times New Roman" w:hAnsi="Times New Roman" w:cs="Times New Roman"/>
          <w:iCs/>
          <w:sz w:val="28"/>
          <w:szCs w:val="28"/>
        </w:rPr>
        <w:t>Зона историко-культурной деятельности (О-5)</w:t>
      </w:r>
    </w:p>
    <w:p w:rsidR="00B67A6C" w:rsidRPr="00E1413C" w:rsidRDefault="00B67A6C" w:rsidP="000441D7">
      <w:pPr>
        <w:spacing w:after="0" w:line="240" w:lineRule="auto"/>
        <w:ind w:firstLine="709"/>
        <w:jc w:val="both"/>
        <w:rPr>
          <w:rFonts w:ascii="Times New Roman" w:eastAsia="Times New Roman" w:hAnsi="Times New Roman" w:cs="Times New Roman"/>
          <w:i/>
          <w:sz w:val="28"/>
          <w:szCs w:val="28"/>
        </w:rPr>
      </w:pPr>
      <w:r w:rsidRPr="00E1413C">
        <w:rPr>
          <w:rFonts w:ascii="Times New Roman" w:eastAsia="Times New Roman" w:hAnsi="Times New Roman" w:cs="Times New Roman"/>
          <w:sz w:val="28"/>
          <w:szCs w:val="28"/>
        </w:rPr>
        <w:t>3. Зоны транспортной инфраструктуры (Т)</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улично-дорожной сети (Т-1)</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объектов транспортной инфраструктуры (Т-2)</w:t>
      </w:r>
    </w:p>
    <w:p w:rsidR="00B67A6C" w:rsidRPr="00E1413C" w:rsidRDefault="00B67A6C" w:rsidP="000441D7">
      <w:pPr>
        <w:spacing w:after="0" w:line="240" w:lineRule="auto"/>
        <w:ind w:firstLine="709"/>
        <w:jc w:val="both"/>
        <w:rPr>
          <w:rFonts w:ascii="Times New Roman" w:eastAsia="Times New Roman" w:hAnsi="Times New Roman" w:cs="Times New Roman"/>
          <w:i/>
          <w:sz w:val="28"/>
          <w:szCs w:val="28"/>
        </w:rPr>
      </w:pPr>
      <w:r w:rsidRPr="00E1413C">
        <w:rPr>
          <w:rFonts w:ascii="Times New Roman" w:eastAsia="Times New Roman" w:hAnsi="Times New Roman" w:cs="Times New Roman"/>
          <w:sz w:val="28"/>
          <w:szCs w:val="28"/>
        </w:rPr>
        <w:t>4. Зоны инженерной инфраструктуры (И)</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объектов инженерной инфраструктуры (И-1)</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5. Зоны производственных и коммунально-складских объектов (П)</w:t>
      </w:r>
    </w:p>
    <w:p w:rsidR="00B67A6C" w:rsidRPr="00E1413C" w:rsidRDefault="00B67A6C" w:rsidP="004F44E4">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Производственная зона (П-1)</w:t>
      </w:r>
    </w:p>
    <w:p w:rsidR="00B67A6C" w:rsidRPr="00E1413C" w:rsidRDefault="00B67A6C" w:rsidP="004F44E4">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Коммунально-складская зона (П-2)</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6. Зоны рекреационного назначения (Р)</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природного ландшафта (Р-1)</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отдыха и туризма (Р-2)</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объектов спортивного назначения (Р-3)</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городской рекреации (Р-4)</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городских лесов (Р-5)</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природных территорий с особым режимом использования (Р-6)</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7. Зона сельскохозяйственного назначения (</w:t>
      </w:r>
      <w:proofErr w:type="spellStart"/>
      <w:r w:rsidRPr="00E1413C">
        <w:rPr>
          <w:rFonts w:ascii="Times New Roman" w:eastAsia="Times New Roman" w:hAnsi="Times New Roman" w:cs="Times New Roman"/>
          <w:sz w:val="28"/>
          <w:szCs w:val="28"/>
        </w:rPr>
        <w:t>Сх</w:t>
      </w:r>
      <w:proofErr w:type="spellEnd"/>
      <w:r w:rsidRPr="00E1413C">
        <w:rPr>
          <w:rFonts w:ascii="Times New Roman" w:eastAsia="Times New Roman" w:hAnsi="Times New Roman" w:cs="Times New Roman"/>
          <w:sz w:val="28"/>
          <w:szCs w:val="28"/>
        </w:rPr>
        <w:t>)</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объектов сельскохозяйственного назначения (Сх-1)</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садоводства и огородничества (Сх-2)</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8. Зоны специального назначения (</w:t>
      </w:r>
      <w:proofErr w:type="spellStart"/>
      <w:r w:rsidRPr="00E1413C">
        <w:rPr>
          <w:rFonts w:ascii="Times New Roman" w:eastAsia="Times New Roman" w:hAnsi="Times New Roman" w:cs="Times New Roman"/>
          <w:sz w:val="28"/>
          <w:szCs w:val="28"/>
        </w:rPr>
        <w:t>Сп</w:t>
      </w:r>
      <w:proofErr w:type="spellEnd"/>
      <w:r w:rsidRPr="00E1413C">
        <w:rPr>
          <w:rFonts w:ascii="Times New Roman" w:eastAsia="Times New Roman" w:hAnsi="Times New Roman" w:cs="Times New Roman"/>
          <w:sz w:val="28"/>
          <w:szCs w:val="28"/>
        </w:rPr>
        <w:t>)</w:t>
      </w:r>
    </w:p>
    <w:p w:rsidR="00B67A6C" w:rsidRPr="00E1413C" w:rsidRDefault="00B67A6C" w:rsidP="000441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кладбищ и крематориев (Сп-1)</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скотомогильников (Сп-2)</w:t>
      </w:r>
    </w:p>
    <w:p w:rsidR="00B67A6C" w:rsidRPr="00E1413C" w:rsidRDefault="00B67A6C" w:rsidP="000441D7">
      <w:pPr>
        <w:spacing w:after="0" w:line="240" w:lineRule="auto"/>
        <w:ind w:firstLine="709"/>
        <w:jc w:val="both"/>
        <w:rPr>
          <w:rFonts w:ascii="Times New Roman" w:eastAsia="Times New Roman" w:hAnsi="Times New Roman" w:cs="Times New Roman"/>
          <w:sz w:val="28"/>
          <w:szCs w:val="28"/>
        </w:rPr>
      </w:pPr>
      <w:r w:rsidRPr="00E1413C">
        <w:rPr>
          <w:rFonts w:ascii="Times New Roman" w:eastAsia="Times New Roman" w:hAnsi="Times New Roman" w:cs="Times New Roman"/>
          <w:sz w:val="28"/>
          <w:szCs w:val="28"/>
        </w:rPr>
        <w:t>Зона обороны и безопасности (Сп-3)</w:t>
      </w:r>
    </w:p>
    <w:p w:rsidR="00B67A6C" w:rsidRPr="00E1413C" w:rsidRDefault="004F44E4" w:rsidP="00A95FDF">
      <w:pPr>
        <w:keepNext/>
        <w:widowControl w:val="0"/>
        <w:autoSpaceDE w:val="0"/>
        <w:autoSpaceDN w:val="0"/>
        <w:adjustRightInd w:val="0"/>
        <w:spacing w:before="240" w:after="60" w:line="240" w:lineRule="auto"/>
        <w:ind w:firstLine="709"/>
        <w:jc w:val="center"/>
        <w:outlineLvl w:val="2"/>
        <w:rPr>
          <w:rFonts w:ascii="Times New Roman" w:eastAsia="Times New Roman" w:hAnsi="Times New Roman" w:cs="Times New Roman"/>
          <w:bCs/>
          <w:sz w:val="28"/>
          <w:szCs w:val="28"/>
        </w:rPr>
      </w:pPr>
      <w:bookmarkStart w:id="151" w:name="_Toc339628456"/>
      <w:bookmarkStart w:id="152" w:name="_Toc340570067"/>
      <w:bookmarkStart w:id="153" w:name="_Toc423081204"/>
      <w:bookmarkStart w:id="154" w:name="_Toc423081273"/>
      <w:bookmarkStart w:id="155" w:name="_Toc423081342"/>
      <w:bookmarkStart w:id="156" w:name="_Toc463338834"/>
      <w:bookmarkStart w:id="157" w:name="_Toc464557711"/>
      <w:bookmarkStart w:id="158" w:name="_Toc465153624"/>
      <w:bookmarkStart w:id="159" w:name="_Toc488419398"/>
      <w:r>
        <w:rPr>
          <w:rFonts w:ascii="Times New Roman" w:eastAsia="Times New Roman" w:hAnsi="Times New Roman" w:cs="Times New Roman"/>
          <w:bCs/>
          <w:sz w:val="28"/>
          <w:szCs w:val="28"/>
        </w:rPr>
        <w:lastRenderedPageBreak/>
        <w:t>Раздел</w:t>
      </w:r>
      <w:r w:rsidR="00B67A6C" w:rsidRPr="00E1413C">
        <w:rPr>
          <w:rFonts w:ascii="Times New Roman" w:eastAsia="Times New Roman" w:hAnsi="Times New Roman" w:cs="Times New Roman"/>
          <w:bCs/>
          <w:sz w:val="28"/>
          <w:szCs w:val="28"/>
        </w:rPr>
        <w:t xml:space="preserve"> III. Градостроительные регламенты</w:t>
      </w:r>
      <w:bookmarkEnd w:id="151"/>
      <w:bookmarkEnd w:id="152"/>
      <w:bookmarkEnd w:id="153"/>
      <w:bookmarkEnd w:id="154"/>
      <w:bookmarkEnd w:id="155"/>
      <w:bookmarkEnd w:id="156"/>
      <w:bookmarkEnd w:id="157"/>
      <w:bookmarkEnd w:id="158"/>
      <w:bookmarkEnd w:id="159"/>
    </w:p>
    <w:p w:rsidR="00B67A6C" w:rsidRPr="00E1413C" w:rsidRDefault="00B60B2F" w:rsidP="00B60B2F">
      <w:pPr>
        <w:keepNext/>
        <w:widowControl w:val="0"/>
        <w:autoSpaceDE w:val="0"/>
        <w:autoSpaceDN w:val="0"/>
        <w:adjustRightInd w:val="0"/>
        <w:spacing w:before="240" w:after="60" w:line="240" w:lineRule="auto"/>
        <w:ind w:firstLine="709"/>
        <w:jc w:val="center"/>
        <w:outlineLvl w:val="2"/>
        <w:rPr>
          <w:rFonts w:ascii="Times New Roman" w:eastAsia="Times New Roman" w:hAnsi="Times New Roman" w:cs="Times New Roman"/>
          <w:bCs/>
          <w:sz w:val="28"/>
          <w:szCs w:val="28"/>
        </w:rPr>
      </w:pPr>
      <w:bookmarkStart w:id="160" w:name="_Toc339628457"/>
      <w:bookmarkStart w:id="161" w:name="_Toc340570068"/>
      <w:bookmarkStart w:id="162" w:name="_Toc423081205"/>
      <w:bookmarkStart w:id="163" w:name="_Toc423081274"/>
      <w:bookmarkStart w:id="164" w:name="_Toc423081343"/>
      <w:bookmarkStart w:id="165" w:name="_Toc463338835"/>
      <w:bookmarkStart w:id="166" w:name="_Toc464557712"/>
      <w:bookmarkStart w:id="167" w:name="_Toc465153625"/>
      <w:bookmarkStart w:id="168" w:name="_Toc488419399"/>
      <w:r>
        <w:rPr>
          <w:rFonts w:ascii="Times New Roman" w:eastAsia="Times New Roman" w:hAnsi="Times New Roman" w:cs="Times New Roman"/>
          <w:bCs/>
          <w:sz w:val="28"/>
          <w:szCs w:val="28"/>
        </w:rPr>
        <w:t>Глава 9. Г</w:t>
      </w:r>
      <w:r w:rsidR="00B67A6C" w:rsidRPr="00E1413C">
        <w:rPr>
          <w:rFonts w:ascii="Times New Roman" w:eastAsia="Times New Roman" w:hAnsi="Times New Roman" w:cs="Times New Roman"/>
          <w:bCs/>
          <w:sz w:val="28"/>
          <w:szCs w:val="28"/>
        </w:rPr>
        <w:t>радостроительные регламенты в части видов разрешенного использования земельных участков и объектов капитального строительства,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B67A6C" w:rsidRPr="00E1413C" w:rsidRDefault="00B60B2F" w:rsidP="008B61F7">
      <w:pPr>
        <w:keepNext/>
        <w:spacing w:before="240" w:after="60" w:line="240" w:lineRule="auto"/>
        <w:ind w:firstLine="709"/>
        <w:jc w:val="both"/>
        <w:outlineLvl w:val="3"/>
        <w:rPr>
          <w:rFonts w:ascii="Times New Roman" w:eastAsia="Times New Roman" w:hAnsi="Times New Roman" w:cs="Times New Roman"/>
          <w:bCs/>
          <w:sz w:val="28"/>
          <w:szCs w:val="28"/>
        </w:rPr>
      </w:pPr>
      <w:bookmarkStart w:id="169" w:name="_Toc339628458"/>
      <w:bookmarkStart w:id="170" w:name="_Toc340570069"/>
      <w:bookmarkStart w:id="171" w:name="_Toc423081206"/>
      <w:bookmarkStart w:id="172" w:name="_Toc423081275"/>
      <w:bookmarkStart w:id="173" w:name="_Toc423081344"/>
      <w:bookmarkStart w:id="174" w:name="_Toc463338836"/>
      <w:bookmarkStart w:id="175" w:name="_Toc464557713"/>
      <w:bookmarkStart w:id="176" w:name="_Toc465153626"/>
      <w:bookmarkStart w:id="177" w:name="_Toc488419400"/>
      <w:bookmarkEnd w:id="160"/>
      <w:bookmarkEnd w:id="161"/>
      <w:bookmarkEnd w:id="162"/>
      <w:bookmarkEnd w:id="163"/>
      <w:bookmarkEnd w:id="164"/>
      <w:bookmarkEnd w:id="165"/>
      <w:bookmarkEnd w:id="166"/>
      <w:bookmarkEnd w:id="167"/>
      <w:bookmarkEnd w:id="168"/>
      <w:r w:rsidRPr="00E1413C">
        <w:rPr>
          <w:rFonts w:ascii="Times New Roman" w:eastAsia="Times New Roman" w:hAnsi="Times New Roman" w:cs="Times New Roman"/>
          <w:bCs/>
          <w:sz w:val="28"/>
          <w:szCs w:val="28"/>
        </w:rPr>
        <w:t>Статья 2</w:t>
      </w:r>
      <w:r>
        <w:rPr>
          <w:rFonts w:ascii="Times New Roman" w:eastAsia="Times New Roman" w:hAnsi="Times New Roman" w:cs="Times New Roman"/>
          <w:bCs/>
          <w:sz w:val="28"/>
          <w:szCs w:val="28"/>
        </w:rPr>
        <w:t>5</w:t>
      </w:r>
      <w:r w:rsidRPr="00E1413C">
        <w:rPr>
          <w:rFonts w:ascii="Times New Roman" w:eastAsia="Times New Roman" w:hAnsi="Times New Roman" w:cs="Times New Roman"/>
          <w:bCs/>
          <w:sz w:val="28"/>
          <w:szCs w:val="28"/>
        </w:rPr>
        <w:t xml:space="preserve">. </w:t>
      </w:r>
      <w:bookmarkStart w:id="178" w:name="_Toc432574627"/>
      <w:bookmarkStart w:id="179" w:name="_Toc432604365"/>
      <w:bookmarkStart w:id="180" w:name="_Toc434323995"/>
      <w:bookmarkStart w:id="181" w:name="_Toc434331657"/>
      <w:bookmarkStart w:id="182" w:name="_Toc434474983"/>
      <w:bookmarkStart w:id="183" w:name="_Toc451242318"/>
      <w:bookmarkEnd w:id="169"/>
      <w:bookmarkEnd w:id="170"/>
      <w:bookmarkEnd w:id="171"/>
      <w:bookmarkEnd w:id="172"/>
      <w:bookmarkEnd w:id="173"/>
      <w:bookmarkEnd w:id="174"/>
      <w:bookmarkEnd w:id="175"/>
      <w:r w:rsidRPr="00E1413C">
        <w:rPr>
          <w:rFonts w:ascii="Times New Roman" w:eastAsia="Times New Roman" w:hAnsi="Times New Roman" w:cs="Times New Roman"/>
          <w:bCs/>
          <w:sz w:val="28"/>
          <w:szCs w:val="28"/>
        </w:rPr>
        <w:t xml:space="preserve">Градостроительные </w:t>
      </w:r>
      <w:r w:rsidR="008B61F7" w:rsidRPr="00E1413C">
        <w:rPr>
          <w:rFonts w:ascii="Times New Roman" w:eastAsia="Times New Roman" w:hAnsi="Times New Roman" w:cs="Times New Roman"/>
          <w:bCs/>
          <w:sz w:val="28"/>
          <w:szCs w:val="28"/>
        </w:rPr>
        <w:t>регламенты и их применение</w:t>
      </w:r>
      <w:bookmarkEnd w:id="176"/>
      <w:bookmarkEnd w:id="177"/>
      <w:bookmarkEnd w:id="178"/>
      <w:bookmarkEnd w:id="179"/>
      <w:bookmarkEnd w:id="180"/>
      <w:bookmarkEnd w:id="181"/>
      <w:bookmarkEnd w:id="182"/>
      <w:bookmarkEnd w:id="183"/>
    </w:p>
    <w:p w:rsidR="00B67A6C" w:rsidRPr="000441D7" w:rsidRDefault="00B67A6C" w:rsidP="008B61F7">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B67A6C" w:rsidRPr="000441D7" w:rsidRDefault="00B67A6C" w:rsidP="008B61F7">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Градостроительные регламенты устанавливаются с учетом:</w:t>
      </w:r>
    </w:p>
    <w:p w:rsidR="00B67A6C" w:rsidRPr="000441D7" w:rsidRDefault="00B67A6C" w:rsidP="008B61F7">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фактического использования земельных участков и объектов капитального строительства в границах территориальной зоны;</w:t>
      </w:r>
    </w:p>
    <w:p w:rsidR="00B67A6C" w:rsidRPr="000441D7" w:rsidRDefault="00B67A6C" w:rsidP="008B61F7">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B67A6C" w:rsidRPr="000441D7" w:rsidRDefault="00B67A6C" w:rsidP="008B61F7">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B67A6C" w:rsidRPr="000441D7" w:rsidRDefault="00B67A6C" w:rsidP="008B61F7">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видов территориальных зон;</w:t>
      </w:r>
    </w:p>
    <w:p w:rsidR="00B67A6C" w:rsidRPr="000441D7" w:rsidRDefault="00B67A6C" w:rsidP="008B61F7">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требований охраны объектов культурного наследия, а также особо охраняемых природных территорий, иных природных объектов.</w:t>
      </w:r>
    </w:p>
    <w:p w:rsidR="00B67A6C" w:rsidRPr="000441D7" w:rsidRDefault="00B67A6C" w:rsidP="008B61F7">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Действие градостроительного регламента распространяется </w:t>
      </w:r>
      <w:r w:rsidR="008B61F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в равной мере на все земельные участки и объекты капитального строительства, расположенные в пределах границ территориальных зон, обозначенных на карте градостроительного зонирования, за исключением земельных участков:</w:t>
      </w:r>
    </w:p>
    <w:p w:rsidR="00B67A6C" w:rsidRPr="000441D7" w:rsidRDefault="00B67A6C" w:rsidP="008B61F7">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0441D7">
        <w:rPr>
          <w:rFonts w:ascii="Times New Roman" w:eastAsia="Times New Roman"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0441D7">
        <w:rPr>
          <w:rFonts w:ascii="Times New Roman" w:eastAsia="Times New Roman" w:hAnsi="Times New Roman" w:cs="Times New Roman"/>
          <w:sz w:val="28"/>
          <w:szCs w:val="28"/>
        </w:rPr>
        <w:t xml:space="preserve"> наследия;</w:t>
      </w:r>
    </w:p>
    <w:p w:rsidR="00B67A6C" w:rsidRPr="000441D7" w:rsidRDefault="00B67A6C" w:rsidP="008B61F7">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в границах территорий общего пользования;</w:t>
      </w:r>
    </w:p>
    <w:p w:rsidR="00B67A6C" w:rsidRPr="000441D7" w:rsidRDefault="00B67A6C" w:rsidP="008B61F7">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0441D7">
        <w:rPr>
          <w:rFonts w:ascii="Times New Roman" w:eastAsia="Times New Roman" w:hAnsi="Times New Roman" w:cs="Times New Roman"/>
          <w:sz w:val="28"/>
          <w:szCs w:val="28"/>
        </w:rPr>
        <w:t>предназначенные для размещения линейных объектов и (или) занятые линейными объектами;</w:t>
      </w:r>
      <w:proofErr w:type="gramEnd"/>
    </w:p>
    <w:p w:rsidR="00B67A6C" w:rsidRPr="000441D7" w:rsidRDefault="00B67A6C" w:rsidP="008B61F7">
      <w:pPr>
        <w:widowControl w:val="0"/>
        <w:numPr>
          <w:ilvl w:val="1"/>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0441D7">
        <w:rPr>
          <w:rFonts w:ascii="Times New Roman" w:eastAsia="Times New Roman" w:hAnsi="Times New Roman" w:cs="Times New Roman"/>
          <w:sz w:val="28"/>
          <w:szCs w:val="28"/>
        </w:rPr>
        <w:t>предоставленные для добычи полезных ископаемых.</w:t>
      </w:r>
      <w:proofErr w:type="gramEnd"/>
    </w:p>
    <w:p w:rsidR="00B67A6C" w:rsidRPr="000441D7" w:rsidRDefault="00B67A6C" w:rsidP="008B61F7">
      <w:pPr>
        <w:widowControl w:val="0"/>
        <w:numPr>
          <w:ilvl w:val="0"/>
          <w:numId w:val="2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Градостроительные регламенты не устанавливаются для земель лесного фонда, земель, покрытых поверхностными водами, земель </w:t>
      </w:r>
      <w:r w:rsidRPr="000441D7">
        <w:rPr>
          <w:rFonts w:ascii="Times New Roman" w:eastAsia="Times New Roman" w:hAnsi="Times New Roman" w:cs="Times New Roman"/>
          <w:sz w:val="28"/>
          <w:szCs w:val="28"/>
          <w:lang w:eastAsia="en-US"/>
        </w:rPr>
        <w:lastRenderedPageBreak/>
        <w:t>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B67A6C" w:rsidRPr="000441D7" w:rsidRDefault="00B60B2F" w:rsidP="00B60B2F">
      <w:pPr>
        <w:widowControl w:val="0"/>
        <w:numPr>
          <w:ilvl w:val="0"/>
          <w:numId w:val="21"/>
        </w:numPr>
        <w:autoSpaceDE w:val="0"/>
        <w:autoSpaceDN w:val="0"/>
        <w:adjustRightInd w:val="0"/>
        <w:spacing w:after="0" w:line="240" w:lineRule="auto"/>
        <w:ind w:left="-142" w:firstLine="851"/>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И</w:t>
      </w:r>
      <w:r w:rsidRPr="00B60B2F">
        <w:rPr>
          <w:rFonts w:ascii="Times New Roman" w:eastAsia="Times New Roman" w:hAnsi="Times New Roman" w:cs="Times New Roman"/>
          <w:sz w:val="28"/>
          <w:szCs w:val="28"/>
          <w:lang w:eastAsia="en-US"/>
        </w:rPr>
        <w:t>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r w:rsidR="00B67A6C" w:rsidRPr="000441D7">
        <w:rPr>
          <w:rFonts w:ascii="Times New Roman" w:eastAsia="Times New Roman" w:hAnsi="Times New Roman" w:cs="Times New Roman"/>
          <w:sz w:val="28"/>
          <w:szCs w:val="28"/>
          <w:lang w:eastAsia="en-US"/>
        </w:rPr>
        <w:t xml:space="preserve">. </w:t>
      </w:r>
    </w:p>
    <w:p w:rsidR="00B67A6C" w:rsidRPr="000441D7" w:rsidRDefault="00B67A6C" w:rsidP="008B61F7">
      <w:pPr>
        <w:widowControl w:val="0"/>
        <w:numPr>
          <w:ilvl w:val="0"/>
          <w:numId w:val="2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proofErr w:type="gramStart"/>
      <w:r w:rsidRPr="000441D7">
        <w:rPr>
          <w:rFonts w:ascii="Times New Roman" w:eastAsia="Times New Roman" w:hAnsi="Times New Roman" w:cs="Times New Roman"/>
          <w:sz w:val="28"/>
          <w:szCs w:val="28"/>
          <w:lang w:eastAsia="en-US"/>
        </w:rPr>
        <w:t xml:space="preserve">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w:t>
      </w:r>
      <w:r w:rsidR="008B61F7">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 xml:space="preserve">не соответствуют градостроительному регламенту, могут использоваться без установления срока приведения их в соответствие </w:t>
      </w:r>
      <w:r w:rsidR="008B61F7">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B67A6C" w:rsidRPr="000441D7" w:rsidRDefault="00B67A6C" w:rsidP="008B61F7">
      <w:pPr>
        <w:widowControl w:val="0"/>
        <w:numPr>
          <w:ilvl w:val="0"/>
          <w:numId w:val="2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 xml:space="preserve">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w:t>
      </w:r>
      <w:r w:rsidR="008B61F7">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B67A6C" w:rsidRPr="000441D7" w:rsidRDefault="00B67A6C" w:rsidP="008B61F7">
      <w:pPr>
        <w:widowControl w:val="0"/>
        <w:numPr>
          <w:ilvl w:val="0"/>
          <w:numId w:val="21"/>
        </w:numPr>
        <w:tabs>
          <w:tab w:val="left" w:pos="1418"/>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В случае</w:t>
      </w:r>
      <w:proofErr w:type="gramStart"/>
      <w:r w:rsidRPr="000441D7">
        <w:rPr>
          <w:rFonts w:ascii="Times New Roman" w:eastAsia="Times New Roman" w:hAnsi="Times New Roman" w:cs="Times New Roman"/>
          <w:sz w:val="28"/>
          <w:szCs w:val="28"/>
          <w:lang w:eastAsia="en-US"/>
        </w:rPr>
        <w:t>,</w:t>
      </w:r>
      <w:proofErr w:type="gramEnd"/>
      <w:r w:rsidRPr="000441D7">
        <w:rPr>
          <w:rFonts w:ascii="Times New Roman" w:eastAsia="Times New Roman" w:hAnsi="Times New Roman" w:cs="Times New Roman"/>
          <w:sz w:val="28"/>
          <w:szCs w:val="28"/>
          <w:lang w:eastAsia="en-US"/>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B67A6C" w:rsidRPr="000441D7" w:rsidRDefault="00B67A6C" w:rsidP="008B61F7">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0441D7">
        <w:rPr>
          <w:rFonts w:ascii="Times New Roman" w:eastAsia="Times New Roman" w:hAnsi="Times New Roman" w:cs="Times New Roman"/>
          <w:sz w:val="28"/>
          <w:szCs w:val="28"/>
        </w:rPr>
        <w:t xml:space="preserve">В градостроительном регламенте в отношении земельных участков и объектов капитального строительства, расположенных </w:t>
      </w:r>
      <w:r w:rsidR="008B61F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в пределах соответствующей территориальной зоны, указаны:</w:t>
      </w:r>
      <w:proofErr w:type="gramEnd"/>
    </w:p>
    <w:p w:rsidR="00B67A6C" w:rsidRPr="000441D7" w:rsidRDefault="00B67A6C" w:rsidP="008B61F7">
      <w:pPr>
        <w:widowControl w:val="0"/>
        <w:numPr>
          <w:ilvl w:val="1"/>
          <w:numId w:val="2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виды разрешенного использования земельных участков </w:t>
      </w:r>
      <w:r w:rsidR="008B61F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lastRenderedPageBreak/>
        <w:t>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w:t>
      </w:r>
    </w:p>
    <w:p w:rsidR="00B67A6C" w:rsidRPr="000441D7" w:rsidRDefault="00B67A6C" w:rsidP="008B61F7">
      <w:pPr>
        <w:widowControl w:val="0"/>
        <w:numPr>
          <w:ilvl w:val="1"/>
          <w:numId w:val="2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B67A6C" w:rsidRDefault="00B67A6C" w:rsidP="008B61F7">
      <w:pPr>
        <w:widowControl w:val="0"/>
        <w:numPr>
          <w:ilvl w:val="1"/>
          <w:numId w:val="2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ограничения использования земельных участков и объектов капитального строительства, устанавливаемые в соответствии </w:t>
      </w:r>
      <w:r w:rsidR="008B61F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с законодательством Российской Федерации.</w:t>
      </w:r>
    </w:p>
    <w:p w:rsidR="00B60B2F" w:rsidRPr="000441D7" w:rsidRDefault="00B60B2F" w:rsidP="00B60B2F">
      <w:pPr>
        <w:widowControl w:val="0"/>
        <w:numPr>
          <w:ilvl w:val="1"/>
          <w:numId w:val="21"/>
        </w:numPr>
        <w:tabs>
          <w:tab w:val="left" w:pos="709"/>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B60B2F">
        <w:rPr>
          <w:rFonts w:ascii="Times New Roman" w:eastAsia="Times New Roman" w:hAnsi="Times New Roman" w:cs="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B67A6C" w:rsidRPr="000441D7" w:rsidRDefault="00B67A6C" w:rsidP="008B61F7">
      <w:pPr>
        <w:widowControl w:val="0"/>
        <w:numPr>
          <w:ilvl w:val="0"/>
          <w:numId w:val="21"/>
        </w:numPr>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Описание видов разрешенного использования земельных участков и объектов капитального строительства, установленных </w:t>
      </w:r>
      <w:r w:rsidR="008B61F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в градостроительных регламентах настоящих Правил, определяется </w:t>
      </w:r>
      <w:r w:rsidR="008B61F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в соответствии с Классификатором видов разрешенного использования земельных участков, утвержденным приказом Министерства экономического развития Российской Федерации от 1 сентября 2014 года № 540</w:t>
      </w:r>
    </w:p>
    <w:p w:rsidR="00B67A6C" w:rsidRPr="000441D7" w:rsidRDefault="00B67A6C" w:rsidP="008B61F7">
      <w:pPr>
        <w:widowControl w:val="0"/>
        <w:numPr>
          <w:ilvl w:val="0"/>
          <w:numId w:val="21"/>
        </w:numPr>
        <w:tabs>
          <w:tab w:val="left" w:pos="993"/>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en-US"/>
        </w:rPr>
      </w:pPr>
      <w:r w:rsidRPr="000441D7">
        <w:rPr>
          <w:rFonts w:ascii="Times New Roman" w:eastAsia="Times New Roman" w:hAnsi="Times New Roman" w:cs="Times New Roman"/>
          <w:sz w:val="28"/>
          <w:szCs w:val="28"/>
          <w:lang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w:t>
      </w:r>
      <w:r w:rsidR="000A786F">
        <w:rPr>
          <w:rFonts w:ascii="Times New Roman" w:eastAsia="Times New Roman" w:hAnsi="Times New Roman" w:cs="Times New Roman"/>
          <w:sz w:val="28"/>
          <w:szCs w:val="28"/>
          <w:lang w:eastAsia="en-US"/>
        </w:rPr>
        <w:t>ют</w:t>
      </w:r>
      <w:r w:rsidRPr="000441D7">
        <w:rPr>
          <w:rFonts w:ascii="Times New Roman" w:eastAsia="Times New Roman" w:hAnsi="Times New Roman" w:cs="Times New Roman"/>
          <w:sz w:val="28"/>
          <w:szCs w:val="28"/>
          <w:lang w:eastAsia="en-US"/>
        </w:rPr>
        <w:t xml:space="preserve"> </w:t>
      </w:r>
      <w:r w:rsidR="008B61F7">
        <w:rPr>
          <w:rFonts w:ascii="Times New Roman" w:eastAsia="Times New Roman" w:hAnsi="Times New Roman" w:cs="Times New Roman"/>
          <w:sz w:val="28"/>
          <w:szCs w:val="28"/>
          <w:lang w:eastAsia="en-US"/>
        </w:rPr>
        <w:t xml:space="preserve">                     </w:t>
      </w:r>
      <w:r w:rsidRPr="000441D7">
        <w:rPr>
          <w:rFonts w:ascii="Times New Roman" w:eastAsia="Times New Roman" w:hAnsi="Times New Roman" w:cs="Times New Roman"/>
          <w:sz w:val="28"/>
          <w:szCs w:val="28"/>
          <w:lang w:eastAsia="en-US"/>
        </w:rPr>
        <w:t>в себя:</w:t>
      </w:r>
    </w:p>
    <w:p w:rsidR="00B67A6C" w:rsidRPr="000441D7" w:rsidRDefault="00B67A6C" w:rsidP="008B61F7">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предельные (минимальные и (или) максимальные) размеры земельных участков, в том числе их площадь;</w:t>
      </w:r>
    </w:p>
    <w:p w:rsidR="00B67A6C" w:rsidRPr="000441D7" w:rsidRDefault="00B67A6C" w:rsidP="008B61F7">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67A6C" w:rsidRPr="000441D7" w:rsidRDefault="00B67A6C" w:rsidP="008B61F7">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предельное количество этажей или предельную высоту зданий, строений, сооружений;</w:t>
      </w:r>
    </w:p>
    <w:p w:rsidR="00B67A6C" w:rsidRPr="000441D7" w:rsidRDefault="00B67A6C" w:rsidP="008B61F7">
      <w:pPr>
        <w:widowControl w:val="0"/>
        <w:numPr>
          <w:ilvl w:val="1"/>
          <w:numId w:val="22"/>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786F">
        <w:rPr>
          <w:rFonts w:ascii="Times New Roman" w:eastAsia="Times New Roman" w:hAnsi="Times New Roman" w:cs="Times New Roman"/>
          <w:sz w:val="28"/>
          <w:szCs w:val="28"/>
        </w:rPr>
        <w:t>всей площади земельного участка.</w:t>
      </w:r>
    </w:p>
    <w:p w:rsidR="00B67A6C" w:rsidRPr="008B61F7" w:rsidRDefault="000A786F" w:rsidP="000A786F">
      <w:pPr>
        <w:keepNext/>
        <w:spacing w:after="0" w:line="240" w:lineRule="auto"/>
        <w:ind w:firstLine="709"/>
        <w:jc w:val="both"/>
        <w:outlineLvl w:val="3"/>
        <w:rPr>
          <w:rFonts w:ascii="Times New Roman" w:eastAsia="Times New Roman" w:hAnsi="Times New Roman" w:cs="Times New Roman"/>
          <w:bCs/>
          <w:sz w:val="28"/>
          <w:szCs w:val="28"/>
        </w:rPr>
      </w:pPr>
      <w:bookmarkStart w:id="184" w:name="_Toc488419401"/>
      <w:r w:rsidRPr="008B61F7">
        <w:rPr>
          <w:rFonts w:ascii="Times New Roman" w:eastAsia="Times New Roman" w:hAnsi="Times New Roman" w:cs="Times New Roman"/>
          <w:bCs/>
          <w:sz w:val="28"/>
          <w:szCs w:val="28"/>
        </w:rPr>
        <w:t xml:space="preserve">Статья 27. Градостроительные </w:t>
      </w:r>
      <w:r w:rsidR="008B61F7" w:rsidRPr="008B61F7">
        <w:rPr>
          <w:rFonts w:ascii="Times New Roman" w:eastAsia="Times New Roman" w:hAnsi="Times New Roman" w:cs="Times New Roman"/>
          <w:bCs/>
          <w:sz w:val="28"/>
          <w:szCs w:val="28"/>
        </w:rPr>
        <w:t>регламенты в части ограничений использования земельных участков и объектов капитального строительства</w:t>
      </w:r>
      <w:bookmarkEnd w:id="184"/>
    </w:p>
    <w:p w:rsidR="00B67A6C" w:rsidRPr="000441D7" w:rsidRDefault="00B67A6C" w:rsidP="008B61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1. На карте зон с особыми условиями использования территорий настоящих Правил отображаются границы зон с особыми условиями </w:t>
      </w:r>
      <w:r w:rsidRPr="000441D7">
        <w:rPr>
          <w:rFonts w:ascii="Times New Roman" w:eastAsia="Times New Roman" w:hAnsi="Times New Roman" w:cs="Times New Roman"/>
          <w:sz w:val="28"/>
          <w:szCs w:val="28"/>
        </w:rPr>
        <w:lastRenderedPageBreak/>
        <w:t xml:space="preserve">использования территорий, устанавливаемые в соответствии </w:t>
      </w:r>
      <w:r w:rsidR="008B61F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с действующим законодательством Российской Федерации. Границы зон </w:t>
      </w:r>
      <w:r w:rsidR="008B61F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с особыми условиями использования территорий могут не совпадать </w:t>
      </w:r>
      <w:r w:rsidR="008B61F7">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 xml:space="preserve">с границами территориальных зон. </w:t>
      </w:r>
    </w:p>
    <w:p w:rsidR="00B67A6C" w:rsidRPr="000441D7" w:rsidRDefault="00B67A6C" w:rsidP="008B61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2. </w:t>
      </w:r>
      <w:proofErr w:type="gramStart"/>
      <w:r w:rsidRPr="000441D7">
        <w:rPr>
          <w:rFonts w:ascii="Times New Roman" w:eastAsia="Times New Roman" w:hAnsi="Times New Roman" w:cs="Times New Roman"/>
          <w:sz w:val="28"/>
          <w:szCs w:val="28"/>
        </w:rPr>
        <w:t>Осуществление деятельности на земельных участках, расположенных в границах зон с особыми условиями использования территории может быть ограничено в целях защиты жизни и здоровья населения и окружающей среды от вредного воздействия промышленных объектов, объектов транспорта и других объектов, являющихся источниками негативного воздействия на среду обитания и здоровье человека, а также в целях обеспечения безопасной эксплуатации объектов связи, электроэнергетики и защиты иных</w:t>
      </w:r>
      <w:proofErr w:type="gramEnd"/>
      <w:r w:rsidRPr="000441D7">
        <w:rPr>
          <w:rFonts w:ascii="Times New Roman" w:eastAsia="Times New Roman" w:hAnsi="Times New Roman" w:cs="Times New Roman"/>
          <w:sz w:val="28"/>
          <w:szCs w:val="28"/>
        </w:rPr>
        <w:t xml:space="preserve"> охраняемых объектов, предотвращения неблагоприятных антропогенных воздействий на водные объекты, объекты растительного и животного мира и в иных случаях, установленных федеральными законами.</w:t>
      </w:r>
    </w:p>
    <w:p w:rsidR="00B67A6C" w:rsidRPr="000441D7" w:rsidRDefault="00B67A6C" w:rsidP="008B61F7">
      <w:pPr>
        <w:shd w:val="clear" w:color="auto" w:fill="FFFFFF"/>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3. На Карте зон с особыми условиями использования территории муниципального образования отображаются следующие зоны с особыми условиями использования территории:</w:t>
      </w:r>
    </w:p>
    <w:p w:rsidR="00B67A6C" w:rsidRPr="000441D7" w:rsidRDefault="00B67A6C" w:rsidP="00B07344">
      <w:pPr>
        <w:widowControl w:val="0"/>
        <w:shd w:val="clear" w:color="auto" w:fill="FFFFFF"/>
        <w:tabs>
          <w:tab w:val="num" w:pos="149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санитарно-защитные зоны предприятий, сооружений и иных объектов;</w:t>
      </w:r>
    </w:p>
    <w:p w:rsidR="00B67A6C" w:rsidRPr="000441D7" w:rsidRDefault="00B67A6C" w:rsidP="00B07344">
      <w:pPr>
        <w:widowControl w:val="0"/>
        <w:shd w:val="clear" w:color="auto" w:fill="FFFFFF"/>
        <w:tabs>
          <w:tab w:val="num" w:pos="1495"/>
        </w:tab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spellStart"/>
      <w:r w:rsidRPr="000441D7">
        <w:rPr>
          <w:rFonts w:ascii="Times New Roman" w:eastAsia="Times New Roman" w:hAnsi="Times New Roman" w:cs="Times New Roman"/>
          <w:sz w:val="28"/>
          <w:szCs w:val="28"/>
        </w:rPr>
        <w:t>водоохранные</w:t>
      </w:r>
      <w:proofErr w:type="spellEnd"/>
      <w:r w:rsidRPr="000441D7">
        <w:rPr>
          <w:rFonts w:ascii="Times New Roman" w:eastAsia="Times New Roman" w:hAnsi="Times New Roman" w:cs="Times New Roman"/>
          <w:sz w:val="28"/>
          <w:szCs w:val="28"/>
        </w:rPr>
        <w:t xml:space="preserve"> зоны, прибрежные защитные полосы, береговые полосы;</w:t>
      </w:r>
    </w:p>
    <w:p w:rsidR="00B67A6C" w:rsidRPr="000441D7" w:rsidRDefault="00B67A6C" w:rsidP="00B07344">
      <w:pPr>
        <w:widowControl w:val="0"/>
        <w:shd w:val="clear" w:color="auto" w:fill="FFFFFF"/>
        <w:tabs>
          <w:tab w:val="num" w:pos="149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охранные зоны объектов электроснабжения;</w:t>
      </w:r>
    </w:p>
    <w:p w:rsidR="00B67A6C" w:rsidRPr="000441D7" w:rsidRDefault="00B67A6C" w:rsidP="00B07344">
      <w:pPr>
        <w:widowControl w:val="0"/>
        <w:shd w:val="clear" w:color="auto" w:fill="FFFFFF"/>
        <w:tabs>
          <w:tab w:val="num" w:pos="149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зоны санитарной охраны источников питьевого водоснабжения;</w:t>
      </w:r>
    </w:p>
    <w:p w:rsidR="00B67A6C" w:rsidRPr="000441D7" w:rsidRDefault="00B67A6C" w:rsidP="00B07344">
      <w:pPr>
        <w:widowControl w:val="0"/>
        <w:shd w:val="clear" w:color="auto" w:fill="FFFFFF"/>
        <w:tabs>
          <w:tab w:val="num" w:pos="149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охранные зоны автомобильных дорог (придорожные полосы);</w:t>
      </w:r>
    </w:p>
    <w:p w:rsidR="00B67A6C" w:rsidRPr="000441D7" w:rsidRDefault="00B67A6C" w:rsidP="00B07344">
      <w:pPr>
        <w:widowControl w:val="0"/>
        <w:shd w:val="clear" w:color="auto" w:fill="FFFFFF"/>
        <w:tabs>
          <w:tab w:val="num" w:pos="149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санитарные разрывы;</w:t>
      </w:r>
    </w:p>
    <w:p w:rsidR="00B67A6C" w:rsidRPr="000441D7" w:rsidRDefault="00B67A6C" w:rsidP="00B07344">
      <w:pPr>
        <w:widowControl w:val="0"/>
        <w:shd w:val="clear" w:color="auto" w:fill="FFFFFF"/>
        <w:tabs>
          <w:tab w:val="num" w:pos="149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и другие зоны с особыми условиями использования территории, </w:t>
      </w:r>
      <w:proofErr w:type="gramStart"/>
      <w:r w:rsidRPr="000441D7">
        <w:rPr>
          <w:rFonts w:ascii="Times New Roman" w:eastAsia="Times New Roman" w:hAnsi="Times New Roman" w:cs="Times New Roman"/>
          <w:sz w:val="28"/>
          <w:szCs w:val="28"/>
        </w:rPr>
        <w:t>установленных</w:t>
      </w:r>
      <w:proofErr w:type="gramEnd"/>
      <w:r w:rsidRPr="000441D7">
        <w:rPr>
          <w:rFonts w:ascii="Times New Roman" w:eastAsia="Times New Roman" w:hAnsi="Times New Roman" w:cs="Times New Roman"/>
          <w:sz w:val="28"/>
          <w:szCs w:val="28"/>
        </w:rPr>
        <w:t xml:space="preserve"> в соответствии с действующим законодательством Российской Федерации.</w:t>
      </w:r>
    </w:p>
    <w:p w:rsidR="00B67A6C" w:rsidRPr="000441D7" w:rsidRDefault="00B67A6C" w:rsidP="008B61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4. Землепользование и застройка в границах зон с особыми условиями использования территорий осуществляются:</w:t>
      </w:r>
    </w:p>
    <w:p w:rsidR="00B67A6C" w:rsidRPr="000441D7" w:rsidRDefault="00B67A6C" w:rsidP="008B61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 xml:space="preserve">1) с соблюдением запрещений и ограничений, установленных действующим законодательством Российской Федерации, нормами </w:t>
      </w:r>
      <w:r w:rsidR="00B07344">
        <w:rPr>
          <w:rFonts w:ascii="Times New Roman" w:eastAsia="Times New Roman" w:hAnsi="Times New Roman" w:cs="Times New Roman"/>
          <w:sz w:val="28"/>
          <w:szCs w:val="28"/>
        </w:rPr>
        <w:t xml:space="preserve">                         </w:t>
      </w:r>
      <w:r w:rsidRPr="000441D7">
        <w:rPr>
          <w:rFonts w:ascii="Times New Roman" w:eastAsia="Times New Roman" w:hAnsi="Times New Roman" w:cs="Times New Roman"/>
          <w:sz w:val="28"/>
          <w:szCs w:val="28"/>
        </w:rPr>
        <w:t>и правилами для зон с особыми условиями использования территорий;</w:t>
      </w:r>
    </w:p>
    <w:p w:rsidR="00B67A6C" w:rsidRPr="000441D7" w:rsidRDefault="00B67A6C" w:rsidP="008B61F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0441D7">
        <w:rPr>
          <w:rFonts w:ascii="Times New Roman" w:eastAsia="Times New Roman" w:hAnsi="Times New Roman" w:cs="Times New Roman"/>
          <w:sz w:val="28"/>
          <w:szCs w:val="28"/>
        </w:rPr>
        <w:t>2) с соблюдением требований градостроительных регламентов, установленных настоящими Правилами.</w:t>
      </w:r>
    </w:p>
    <w:p w:rsidR="00B67A6C" w:rsidRPr="00B67A6C" w:rsidRDefault="00B67A6C" w:rsidP="008B61F7">
      <w:pPr>
        <w:spacing w:after="0" w:line="240" w:lineRule="auto"/>
        <w:ind w:firstLine="709"/>
        <w:jc w:val="both"/>
        <w:rPr>
          <w:rFonts w:ascii="Times New Roman" w:eastAsia="Times New Roman" w:hAnsi="Times New Roman" w:cs="Times New Roman"/>
          <w:sz w:val="26"/>
          <w:szCs w:val="26"/>
        </w:rPr>
      </w:pPr>
    </w:p>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sectPr w:rsidR="00B67A6C" w:rsidRPr="00B67A6C" w:rsidSect="008B61F7">
          <w:pgSz w:w="11906" w:h="16838"/>
          <w:pgMar w:top="1134" w:right="850" w:bottom="1134" w:left="1985" w:header="709" w:footer="709" w:gutter="0"/>
          <w:cols w:space="708"/>
          <w:docGrid w:linePitch="360"/>
        </w:sectPr>
      </w:pPr>
    </w:p>
    <w:p w:rsidR="00B67A6C" w:rsidRPr="00B07344" w:rsidRDefault="00B67A6C" w:rsidP="00B67A6C">
      <w:pPr>
        <w:keepNext/>
        <w:spacing w:before="120" w:after="120" w:line="240" w:lineRule="auto"/>
        <w:jc w:val="both"/>
        <w:outlineLvl w:val="3"/>
        <w:rPr>
          <w:rFonts w:ascii="Times New Roman" w:eastAsia="Times New Roman" w:hAnsi="Times New Roman" w:cs="Times New Roman"/>
          <w:bCs/>
          <w:sz w:val="26"/>
          <w:szCs w:val="26"/>
        </w:rPr>
      </w:pPr>
      <w:bookmarkStart w:id="185" w:name="_Toc435447974"/>
      <w:bookmarkStart w:id="186" w:name="_Toc488419402"/>
      <w:bookmarkEnd w:id="148"/>
      <w:bookmarkEnd w:id="149"/>
      <w:bookmarkEnd w:id="150"/>
      <w:r w:rsidRPr="00B67A6C">
        <w:rPr>
          <w:rFonts w:ascii="Times New Roman" w:eastAsia="Times New Roman" w:hAnsi="Times New Roman" w:cs="Times New Roman"/>
          <w:b/>
          <w:bCs/>
          <w:sz w:val="26"/>
          <w:szCs w:val="26"/>
        </w:rPr>
        <w:lastRenderedPageBreak/>
        <w:t>§</w:t>
      </w:r>
      <w:r w:rsidRPr="00B07344">
        <w:rPr>
          <w:rFonts w:ascii="Times New Roman" w:eastAsia="Times New Roman" w:hAnsi="Times New Roman" w:cs="Times New Roman"/>
          <w:bCs/>
          <w:sz w:val="26"/>
          <w:szCs w:val="26"/>
        </w:rPr>
        <w:t>1. Жилые зоны (Ж)</w:t>
      </w:r>
      <w:bookmarkEnd w:id="185"/>
      <w:bookmarkEnd w:id="186"/>
    </w:p>
    <w:p w:rsidR="00B67A6C" w:rsidRPr="00B07344" w:rsidRDefault="000A786F" w:rsidP="00B67A6C">
      <w:pPr>
        <w:keepNext/>
        <w:spacing w:before="120" w:after="120" w:line="240" w:lineRule="auto"/>
        <w:jc w:val="both"/>
        <w:outlineLvl w:val="3"/>
        <w:rPr>
          <w:rFonts w:ascii="Times New Roman" w:eastAsia="Times New Roman" w:hAnsi="Times New Roman" w:cs="Times New Roman"/>
          <w:bCs/>
          <w:sz w:val="26"/>
          <w:szCs w:val="26"/>
        </w:rPr>
      </w:pPr>
      <w:bookmarkStart w:id="187" w:name="_Toc339628463"/>
      <w:bookmarkStart w:id="188" w:name="_Toc340570075"/>
      <w:bookmarkStart w:id="189" w:name="_Toc281298521"/>
      <w:bookmarkStart w:id="190" w:name="_Toc435447975"/>
      <w:bookmarkStart w:id="191" w:name="_Toc488419403"/>
      <w:r w:rsidRPr="00B07344">
        <w:rPr>
          <w:rFonts w:ascii="Times New Roman" w:eastAsia="Times New Roman" w:hAnsi="Times New Roman" w:cs="Times New Roman"/>
          <w:bCs/>
          <w:sz w:val="26"/>
          <w:szCs w:val="26"/>
        </w:rPr>
        <w:t>Статья 2</w:t>
      </w:r>
      <w:r w:rsidR="006A1393">
        <w:rPr>
          <w:rFonts w:ascii="Times New Roman" w:eastAsia="Times New Roman" w:hAnsi="Times New Roman" w:cs="Times New Roman"/>
          <w:bCs/>
          <w:sz w:val="26"/>
          <w:szCs w:val="26"/>
        </w:rPr>
        <w:t>8</w:t>
      </w:r>
      <w:r w:rsidRPr="00B07344">
        <w:rPr>
          <w:rFonts w:ascii="Times New Roman" w:eastAsia="Times New Roman" w:hAnsi="Times New Roman" w:cs="Times New Roman"/>
          <w:bCs/>
          <w:sz w:val="26"/>
          <w:szCs w:val="26"/>
        </w:rPr>
        <w:t xml:space="preserve">. </w:t>
      </w:r>
      <w:r>
        <w:rPr>
          <w:rFonts w:ascii="Times New Roman" w:eastAsia="Times New Roman" w:hAnsi="Times New Roman" w:cs="Times New Roman"/>
          <w:bCs/>
          <w:sz w:val="26"/>
          <w:szCs w:val="26"/>
        </w:rPr>
        <w:t>З</w:t>
      </w:r>
      <w:r w:rsidRPr="00B07344">
        <w:rPr>
          <w:rFonts w:ascii="Times New Roman" w:eastAsia="Times New Roman" w:hAnsi="Times New Roman" w:cs="Times New Roman"/>
          <w:bCs/>
          <w:sz w:val="26"/>
          <w:szCs w:val="26"/>
        </w:rPr>
        <w:t xml:space="preserve">она </w:t>
      </w:r>
      <w:r w:rsidR="00B67A6C" w:rsidRPr="00B07344">
        <w:rPr>
          <w:rFonts w:ascii="Times New Roman" w:eastAsia="Times New Roman" w:hAnsi="Times New Roman" w:cs="Times New Roman"/>
          <w:bCs/>
          <w:sz w:val="26"/>
          <w:szCs w:val="26"/>
        </w:rPr>
        <w:t>застройки индивидуальными жилыми домами (Ж-1)</w:t>
      </w:r>
      <w:bookmarkEnd w:id="187"/>
      <w:bookmarkEnd w:id="188"/>
      <w:bookmarkEnd w:id="189"/>
      <w:bookmarkEnd w:id="190"/>
      <w:bookmarkEnd w:id="191"/>
    </w:p>
    <w:p w:rsidR="00B67A6C" w:rsidRPr="004E6A3A"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sz w:val="26"/>
          <w:szCs w:val="26"/>
        </w:rPr>
      </w:pPr>
      <w:r w:rsidRPr="004E6A3A">
        <w:rPr>
          <w:rFonts w:ascii="Times New Roman" w:eastAsia="Times New Roman" w:hAnsi="Times New Roman" w:cs="Times New Roman"/>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4"/>
        <w:gridCol w:w="7795"/>
        <w:gridCol w:w="2487"/>
      </w:tblGrid>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3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tc>
        <w:tc>
          <w:tcPr>
            <w:tcW w:w="8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1242"/>
        </w:trPr>
        <w:tc>
          <w:tcPr>
            <w:tcW w:w="1523" w:type="pct"/>
            <w:tcBorders>
              <w:top w:val="single" w:sz="4" w:space="0" w:color="auto"/>
              <w:left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Для индивидуального жилищного строительства (2.1)</w:t>
            </w:r>
          </w:p>
        </w:tc>
        <w:tc>
          <w:tcPr>
            <w:tcW w:w="2636" w:type="pct"/>
            <w:tcBorders>
              <w:top w:val="single" w:sz="4" w:space="0" w:color="auto"/>
              <w:left w:val="single" w:sz="4" w:space="0" w:color="auto"/>
              <w:right w:val="single" w:sz="4" w:space="0" w:color="auto"/>
            </w:tcBorders>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выращивание плодовых, ягодных, овощных, бахчевых или иных декоративных или сельскохозяйственных культур;</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индивидуальных гаражей и подсобных сооружений.</w:t>
            </w:r>
          </w:p>
        </w:tc>
        <w:tc>
          <w:tcPr>
            <w:tcW w:w="841" w:type="pct"/>
            <w:vMerge w:val="restart"/>
            <w:tcBorders>
              <w:top w:val="single" w:sz="4" w:space="0" w:color="auto"/>
              <w:left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хозяйственных построек со стороны улиц, за исключением гаражей</w:t>
            </w:r>
          </w:p>
        </w:tc>
      </w:tr>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Блокированная жилая застройка (2.3)</w:t>
            </w:r>
          </w:p>
        </w:tc>
        <w:tc>
          <w:tcPr>
            <w:tcW w:w="263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67A6C">
              <w:rPr>
                <w:rFonts w:ascii="Times New Roman" w:eastAsia="Times New Roman" w:hAnsi="Times New Roman" w:cs="Times New Roman"/>
              </w:rPr>
              <w:t xml:space="preserve"> и имеет выход на территорию общего пользования (жилые дома блокированной застройки);</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разведение декоративных и плодовых деревьев, овощных и ягодных культур;</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индивидуальных гаражей и иных вспомогательных сооружений;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tc>
        <w:tc>
          <w:tcPr>
            <w:tcW w:w="841" w:type="pct"/>
            <w:vMerge/>
            <w:tcBorders>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Дошкольное, начальное и среднее общее образование (3.5.1)</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8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Земельные участки (территории) общего пользования (12)</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8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318"/>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7795"/>
        <w:gridCol w:w="2487"/>
      </w:tblGrid>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3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tc>
        <w:tc>
          <w:tcPr>
            <w:tcW w:w="8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Бытовое обслуживание (3.3)</w:t>
            </w:r>
          </w:p>
        </w:tc>
        <w:tc>
          <w:tcPr>
            <w:tcW w:w="263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Объекты капитального строительства, не требующие установления санитарно-защитной зоны</w:t>
            </w:r>
          </w:p>
        </w:tc>
      </w:tr>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63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до 100 кв. м торговой площади</w:t>
            </w:r>
          </w:p>
        </w:tc>
      </w:tr>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Спорт (5.1) </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спортивных баз и лагерей</w:t>
            </w:r>
          </w:p>
        </w:tc>
        <w:tc>
          <w:tcPr>
            <w:tcW w:w="8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Объекты капитального строительства, не требующие установления санитарно-защитной зоны</w:t>
            </w:r>
          </w:p>
        </w:tc>
      </w:tr>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Малоэтажная многоквартирная жилая застройка (2.1.1)</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малоэтажного многоквартирного жилого дома (дом, пригодный для постоянного проживания, высотой до 3 этажей, включая мансардный);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разведение декоративных и плодовых деревьев, овощных и ягодных культур;</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индивидуальных гаражей и иных вспомогательных сооружений;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lastRenderedPageBreak/>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319"/>
              <w:jc w:val="both"/>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Размещение встроенных, пристроенных и встроенно-пристроенных объектов в помещениях жилого </w:t>
            </w:r>
            <w:r w:rsidRPr="00B67A6C">
              <w:rPr>
                <w:rFonts w:ascii="Times New Roman" w:eastAsia="Times New Roman" w:hAnsi="Times New Roman" w:cs="Times New Roman"/>
              </w:rPr>
              <w:lastRenderedPageBreak/>
              <w:t xml:space="preserve">дома осуществлять в соответствии с требованиями СП 54.13330.2011 «СНиП 31-01-2003 «Здания жилые многоквартирные» </w:t>
            </w:r>
          </w:p>
        </w:tc>
      </w:tr>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Общественное управление (3.8)</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316"/>
              <w:jc w:val="both"/>
              <w:rPr>
                <w:rFonts w:ascii="Times New Roman" w:eastAsia="Times New Roman" w:hAnsi="Times New Roman" w:cs="Times New Roman"/>
                <w:sz w:val="24"/>
                <w:szCs w:val="24"/>
              </w:rPr>
            </w:pPr>
            <w:r w:rsidRPr="00B67A6C">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sz w:val="24"/>
                <w:szCs w:val="24"/>
              </w:rPr>
            </w:pPr>
            <w:r w:rsidRPr="00B67A6C">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sz w:val="26"/>
                <w:szCs w:val="26"/>
              </w:rPr>
            </w:pPr>
            <w:r w:rsidRPr="00B67A6C">
              <w:rPr>
                <w:rFonts w:ascii="Times New Roman" w:eastAsia="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8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319"/>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4"/>
        <w:gridCol w:w="7795"/>
        <w:gridCol w:w="2487"/>
      </w:tblGrid>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3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tc>
        <w:tc>
          <w:tcPr>
            <w:tcW w:w="8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63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B67A6C">
              <w:rPr>
                <w:rFonts w:ascii="Times New Roman" w:eastAsia="Times New Roman" w:hAnsi="Times New Roman" w:cs="Times New Roman"/>
              </w:rPr>
              <w:lastRenderedPageBreak/>
              <w:t>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8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318"/>
              <w:jc w:val="both"/>
              <w:rPr>
                <w:rFonts w:ascii="Times New Roman" w:eastAsia="Times New Roman" w:hAnsi="Times New Roman" w:cs="Times New Roman"/>
              </w:rPr>
            </w:pPr>
            <w:r w:rsidRPr="00B67A6C">
              <w:rPr>
                <w:rFonts w:ascii="Times New Roman" w:eastAsia="Times New Roman" w:hAnsi="Times New Roman" w:cs="Times New Roman"/>
              </w:rPr>
              <w:lastRenderedPageBreak/>
              <w:t>Не допускается размещение объектов, причиняющих вред окружающей среде и санитарному благополучию</w:t>
            </w:r>
          </w:p>
        </w:tc>
      </w:tr>
      <w:tr w:rsidR="00B67A6C" w:rsidRPr="00B67A6C" w:rsidTr="00B67A6C">
        <w:trPr>
          <w:trHeight w:val="283"/>
        </w:trPr>
        <w:tc>
          <w:tcPr>
            <w:tcW w:w="152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Объекты гаражного назначения (2.7.1)</w:t>
            </w:r>
          </w:p>
          <w:p w:rsidR="00B67A6C" w:rsidRPr="00B67A6C" w:rsidRDefault="00B67A6C" w:rsidP="00B67A6C">
            <w:pPr>
              <w:autoSpaceDE w:val="0"/>
              <w:autoSpaceDN w:val="0"/>
              <w:adjustRightInd w:val="0"/>
              <w:spacing w:after="0" w:line="240" w:lineRule="auto"/>
              <w:jc w:val="center"/>
              <w:rPr>
                <w:rFonts w:ascii="Times New Roman" w:eastAsia="Times New Roman" w:hAnsi="Times New Roman" w:cs="Times New Roman"/>
              </w:rPr>
            </w:pP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8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Объекты капитального строительства, не требующие установления санитарно-защитной зоны</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659"/>
        <w:gridCol w:w="2975"/>
        <w:gridCol w:w="4255"/>
        <w:gridCol w:w="1984"/>
        <w:gridCol w:w="2913"/>
      </w:tblGrid>
      <w:tr w:rsidR="00B67A6C" w:rsidRPr="00B67A6C" w:rsidTr="00B67A6C">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0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43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7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985"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1840"/>
        </w:trPr>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Для индивидуального жилищного строительства (2.1)</w:t>
            </w:r>
          </w:p>
        </w:tc>
        <w:tc>
          <w:tcPr>
            <w:tcW w:w="100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0,0</w:t>
            </w:r>
            <w:r w:rsidRPr="00B67A6C">
              <w:rPr>
                <w:rFonts w:eastAsia="Times New Roman"/>
                <w:lang w:val="en-US"/>
              </w:rPr>
              <w:t>55</w:t>
            </w:r>
            <w:r w:rsidRPr="00B67A6C">
              <w:rPr>
                <w:rFonts w:eastAsia="Times New Roman"/>
              </w:rPr>
              <w:t xml:space="preserve"> – 0,1 га</w:t>
            </w:r>
          </w:p>
        </w:tc>
        <w:tc>
          <w:tcPr>
            <w:tcW w:w="1439"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жилого дома до:</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красной линии улиц – 5м;</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красной линии проездов – 3м;</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границы соседнего земельного участка – 3 м.</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Минимальный отступ от подсобных сооружений до: </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красных линий улиц и проездов – 5 м;</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границы соседнего земельного участка – 1 м</w:t>
            </w:r>
          </w:p>
        </w:tc>
        <w:tc>
          <w:tcPr>
            <w:tcW w:w="67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3 </w:t>
            </w:r>
            <w:proofErr w:type="gramStart"/>
            <w:r w:rsidRPr="00B67A6C">
              <w:rPr>
                <w:rFonts w:eastAsia="Times New Roman"/>
              </w:rPr>
              <w:t>надземных</w:t>
            </w:r>
            <w:proofErr w:type="gramEnd"/>
            <w:r w:rsidRPr="00B67A6C">
              <w:rPr>
                <w:rFonts w:eastAsia="Times New Roman"/>
              </w:rPr>
              <w:t xml:space="preserve"> этажа</w:t>
            </w:r>
          </w:p>
        </w:tc>
        <w:tc>
          <w:tcPr>
            <w:tcW w:w="9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Блокированная жилая застройка (2.3)</w:t>
            </w:r>
          </w:p>
        </w:tc>
        <w:tc>
          <w:tcPr>
            <w:tcW w:w="1006" w:type="pct"/>
            <w:vAlign w:val="center"/>
          </w:tcPr>
          <w:p w:rsidR="00B67A6C" w:rsidRPr="00B67A6C" w:rsidRDefault="00B67A6C" w:rsidP="00B67A6C">
            <w:pPr>
              <w:widowControl w:val="0"/>
              <w:autoSpaceDE w:val="0"/>
              <w:autoSpaceDN w:val="0"/>
              <w:adjustRightInd w:val="0"/>
              <w:ind w:firstLine="258"/>
              <w:jc w:val="both"/>
              <w:rPr>
                <w:rFonts w:eastAsia="Times New Roman"/>
              </w:rPr>
            </w:pPr>
            <w:r w:rsidRPr="00B67A6C">
              <w:rPr>
                <w:rFonts w:eastAsia="Times New Roman"/>
              </w:rPr>
              <w:t>Минимальный размер земельного участка 200 кв. м на квартиру (включая площадь застройки).</w:t>
            </w:r>
          </w:p>
        </w:tc>
        <w:tc>
          <w:tcPr>
            <w:tcW w:w="143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67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этажа</w:t>
            </w:r>
          </w:p>
        </w:tc>
        <w:tc>
          <w:tcPr>
            <w:tcW w:w="9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Дошкольное, начальное и среднее общее образование (3.5.1)</w:t>
            </w:r>
          </w:p>
        </w:tc>
        <w:tc>
          <w:tcPr>
            <w:tcW w:w="1006" w:type="pct"/>
            <w:vAlign w:val="center"/>
          </w:tcPr>
          <w:p w:rsidR="00B67A6C" w:rsidRPr="00B67A6C" w:rsidRDefault="00B67A6C" w:rsidP="00B67A6C">
            <w:pPr>
              <w:widowControl w:val="0"/>
              <w:autoSpaceDE w:val="0"/>
              <w:autoSpaceDN w:val="0"/>
              <w:adjustRightInd w:val="0"/>
              <w:ind w:firstLine="258"/>
              <w:jc w:val="both"/>
              <w:rPr>
                <w:rFonts w:eastAsia="Times New Roman"/>
              </w:rPr>
            </w:pPr>
            <w:r w:rsidRPr="00B67A6C">
              <w:rPr>
                <w:rFonts w:eastAsia="Times New Roman"/>
              </w:rPr>
              <w:t xml:space="preserve">Размеры земельных участков дошкольной образовательной организации, кв. м/место: до 100 – 40, свыше 100 – 35, но не менее 0,52 га. </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Размеры земельных участков общеобразовательной организации,</w:t>
            </w:r>
            <w:r w:rsidRPr="00B67A6C">
              <w:rPr>
                <w:rFonts w:eastAsia="Times New Roman"/>
                <w:spacing w:val="2"/>
              </w:rPr>
              <w:t xml:space="preserve"> </w:t>
            </w:r>
            <w:r w:rsidRPr="00B67A6C">
              <w:rPr>
                <w:rFonts w:eastAsia="Times New Roman"/>
              </w:rPr>
              <w:t>кв. м /учащийся</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40 до 400 - 50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400 до 500 - 60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500 до 600 - 50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600 до 800 - 40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800 до 1100 - 33</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1100 до 1500 - 21</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1500 до 2000 - 17</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2000 - 16</w:t>
            </w:r>
          </w:p>
        </w:tc>
        <w:tc>
          <w:tcPr>
            <w:tcW w:w="1439" w:type="pct"/>
            <w:vAlign w:val="center"/>
          </w:tcPr>
          <w:p w:rsidR="00B67A6C" w:rsidRPr="00B67A6C" w:rsidRDefault="00B67A6C" w:rsidP="00B67A6C">
            <w:pPr>
              <w:widowControl w:val="0"/>
              <w:autoSpaceDE w:val="0"/>
              <w:autoSpaceDN w:val="0"/>
              <w:adjustRightInd w:val="0"/>
              <w:ind w:firstLine="306"/>
              <w:jc w:val="both"/>
              <w:rPr>
                <w:rFonts w:eastAsia="Times New Roman"/>
              </w:rPr>
            </w:pPr>
            <w:r w:rsidRPr="00B67A6C">
              <w:rPr>
                <w:rFonts w:eastAsia="Times New Roman"/>
              </w:rPr>
              <w:t>Минимальный отступ от дошкольной образовательной организации, общеобразовательной организации до красной линии – 25 м.</w:t>
            </w:r>
          </w:p>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67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наземных этажей</w:t>
            </w:r>
          </w:p>
        </w:tc>
        <w:tc>
          <w:tcPr>
            <w:tcW w:w="9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Земельные участки (территории) общего пользования (12)</w:t>
            </w:r>
          </w:p>
        </w:tc>
        <w:tc>
          <w:tcPr>
            <w:tcW w:w="4101"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Бытовое обслуживание (3.3)</w:t>
            </w:r>
          </w:p>
        </w:tc>
        <w:tc>
          <w:tcPr>
            <w:tcW w:w="1006"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10-50 рабочих мест -0,05-0,08 га</w:t>
            </w:r>
          </w:p>
        </w:tc>
        <w:tc>
          <w:tcPr>
            <w:tcW w:w="1439"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671"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w:t>
            </w:r>
          </w:p>
        </w:tc>
        <w:tc>
          <w:tcPr>
            <w:tcW w:w="985"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Магазины (4.4)</w:t>
            </w:r>
          </w:p>
        </w:tc>
        <w:tc>
          <w:tcPr>
            <w:tcW w:w="100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439"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671"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985"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Спорт (5)</w:t>
            </w:r>
          </w:p>
        </w:tc>
        <w:tc>
          <w:tcPr>
            <w:tcW w:w="1006"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w:t>
            </w:r>
            <w:r w:rsidRPr="00B67A6C">
              <w:rPr>
                <w:rFonts w:eastAsia="Times New Roman"/>
              </w:rPr>
              <w:lastRenderedPageBreak/>
              <w:t xml:space="preserve">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439"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tc>
        <w:tc>
          <w:tcPr>
            <w:tcW w:w="67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9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Малоэтажная многоквартирная жилая застройка (2.1.1)</w:t>
            </w:r>
          </w:p>
        </w:tc>
        <w:tc>
          <w:tcPr>
            <w:tcW w:w="1006"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размер земельного участка 30 кв. м на квартиру без учета площади застройки.</w:t>
            </w:r>
          </w:p>
        </w:tc>
        <w:tc>
          <w:tcPr>
            <w:tcW w:w="1439"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SimSun"/>
                <w:lang w:eastAsia="ar-SA"/>
              </w:rPr>
              <w:t>Минимальный отступ от границы земельного участка – 3 м.</w:t>
            </w:r>
          </w:p>
        </w:tc>
        <w:tc>
          <w:tcPr>
            <w:tcW w:w="67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До 3 этажей, включая </w:t>
            </w:r>
            <w:proofErr w:type="gramStart"/>
            <w:r w:rsidRPr="00B67A6C">
              <w:rPr>
                <w:rFonts w:eastAsia="Times New Roman"/>
              </w:rPr>
              <w:t>мансардный</w:t>
            </w:r>
            <w:proofErr w:type="gramEnd"/>
          </w:p>
        </w:tc>
        <w:tc>
          <w:tcPr>
            <w:tcW w:w="9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Общественное управление (3.8)</w:t>
            </w:r>
          </w:p>
        </w:tc>
        <w:tc>
          <w:tcPr>
            <w:tcW w:w="1006"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roofErr w:type="gramStart"/>
            <w:r w:rsidRPr="00B67A6C">
              <w:rPr>
                <w:rFonts w:eastAsia="Times New Roman"/>
              </w:rPr>
              <w:t>.</w:t>
            </w:r>
            <w:r w:rsidRPr="00B67A6C">
              <w:rPr>
                <w:rFonts w:eastAsia="Times New Roman"/>
                <w:lang w:eastAsia="zh-CN"/>
              </w:rPr>
              <w:t>.</w:t>
            </w:r>
            <w:proofErr w:type="gramEnd"/>
          </w:p>
        </w:tc>
        <w:tc>
          <w:tcPr>
            <w:tcW w:w="143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67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4 наземных этажей</w:t>
            </w:r>
          </w:p>
        </w:tc>
        <w:tc>
          <w:tcPr>
            <w:tcW w:w="9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8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 (3.1)</w:t>
            </w:r>
          </w:p>
        </w:tc>
        <w:tc>
          <w:tcPr>
            <w:tcW w:w="2445"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67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2 наземных этажей</w:t>
            </w:r>
          </w:p>
        </w:tc>
        <w:tc>
          <w:tcPr>
            <w:tcW w:w="9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899" w:type="pct"/>
            <w:vAlign w:val="center"/>
          </w:tcPr>
          <w:p w:rsidR="00B67A6C" w:rsidRPr="00B67A6C" w:rsidRDefault="00B67A6C" w:rsidP="00B67A6C">
            <w:pPr>
              <w:widowControl w:val="0"/>
              <w:autoSpaceDE w:val="0"/>
              <w:autoSpaceDN w:val="0"/>
              <w:adjustRightInd w:val="0"/>
              <w:ind w:firstLine="284"/>
              <w:jc w:val="both"/>
              <w:rPr>
                <w:rFonts w:eastAsia="Times New Roman"/>
              </w:rPr>
            </w:pPr>
            <w:r w:rsidRPr="00B67A6C">
              <w:rPr>
                <w:rFonts w:eastAsia="Times New Roman"/>
              </w:rPr>
              <w:t>Объекты гаражного назначения (2.7.1)</w:t>
            </w:r>
          </w:p>
        </w:tc>
        <w:tc>
          <w:tcPr>
            <w:tcW w:w="100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Для легковых автомобилей </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20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- 40 кв. м </w:t>
            </w:r>
          </w:p>
        </w:tc>
        <w:tc>
          <w:tcPr>
            <w:tcW w:w="143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67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этажа</w:t>
            </w:r>
          </w:p>
        </w:tc>
        <w:tc>
          <w:tcPr>
            <w:tcW w:w="9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spacing w:before="60" w:after="60" w:line="240" w:lineRule="auto"/>
        <w:ind w:firstLine="709"/>
        <w:jc w:val="both"/>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Иные предельные параметры разрешенного строительства и реконструкции объектов капитального строительства:</w:t>
      </w:r>
    </w:p>
    <w:p w:rsidR="00B67A6C" w:rsidRPr="00B67A6C" w:rsidRDefault="00B67A6C" w:rsidP="00E01BF0">
      <w:pPr>
        <w:widowControl w:val="0"/>
        <w:numPr>
          <w:ilvl w:val="0"/>
          <w:numId w:val="31"/>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 xml:space="preserve">Расстояние от хозяйственных построек до красных линий улиц и проездов должно быть не менее 5 м, </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 xml:space="preserve">от постройки для содержания скота и птицы - 4 м; </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 xml:space="preserve">от других построек (бани, гаража и др.) - 1 м; </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от стволов</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 xml:space="preserve"> высокорослых деревьев - 4 м; </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 xml:space="preserve">среднерослых - 2 м; </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от кустарника - 1 м.</w:t>
      </w:r>
    </w:p>
    <w:p w:rsidR="00B67A6C" w:rsidRPr="00B67A6C" w:rsidRDefault="00B67A6C" w:rsidP="00E01BF0">
      <w:pPr>
        <w:widowControl w:val="0"/>
        <w:numPr>
          <w:ilvl w:val="0"/>
          <w:numId w:val="31"/>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Минимальное расстояние между жилым домом и кромкой леса должно быть:</w:t>
      </w:r>
    </w:p>
    <w:p w:rsidR="00B67A6C" w:rsidRPr="00B67A6C" w:rsidRDefault="00B67A6C" w:rsidP="00E01BF0">
      <w:pPr>
        <w:spacing w:after="0" w:line="240" w:lineRule="auto"/>
        <w:ind w:firstLine="709"/>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15 метров от хвойных лесонасаждений;</w:t>
      </w:r>
    </w:p>
    <w:p w:rsidR="00B67A6C" w:rsidRPr="00B67A6C" w:rsidRDefault="00B67A6C" w:rsidP="00E01BF0">
      <w:pPr>
        <w:spacing w:after="0" w:line="240" w:lineRule="auto"/>
        <w:ind w:firstLine="709"/>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10 метров от лиственных лесонасаждений.</w:t>
      </w:r>
    </w:p>
    <w:p w:rsidR="00B67A6C" w:rsidRPr="00B67A6C" w:rsidRDefault="00B67A6C" w:rsidP="00E01BF0">
      <w:pPr>
        <w:widowControl w:val="0"/>
        <w:numPr>
          <w:ilvl w:val="0"/>
          <w:numId w:val="31"/>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 xml:space="preserve">  Содержание пчел на земельных участках при домовладениях в городской черте запрещено.</w:t>
      </w:r>
    </w:p>
    <w:p w:rsidR="00B67A6C" w:rsidRPr="00B67A6C" w:rsidRDefault="00B67A6C" w:rsidP="00E01BF0">
      <w:pPr>
        <w:widowControl w:val="0"/>
        <w:numPr>
          <w:ilvl w:val="0"/>
          <w:numId w:val="31"/>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 xml:space="preserve">Строительство, размещение </w:t>
      </w:r>
      <w:r w:rsidRPr="00E01BF0">
        <w:rPr>
          <w:rFonts w:ascii="Times New Roman" w:eastAsia="Times New Roman" w:hAnsi="Times New Roman" w:cs="Times New Roman"/>
          <w:sz w:val="28"/>
          <w:szCs w:val="28"/>
          <w:lang w:eastAsia="en-US"/>
        </w:rPr>
        <w:t xml:space="preserve">объектов гаражного назначения, для грузового (автобус) автотранспорта, а также </w:t>
      </w:r>
      <w:r w:rsidRPr="00E01BF0">
        <w:rPr>
          <w:rFonts w:ascii="Times New Roman" w:eastAsia="Calibri" w:hAnsi="Times New Roman" w:cs="Times New Roman"/>
          <w:sz w:val="28"/>
          <w:szCs w:val="28"/>
          <w:lang w:eastAsia="en-US"/>
        </w:rPr>
        <w:t xml:space="preserve">и хранение </w:t>
      </w:r>
      <w:r w:rsidRPr="00E01BF0">
        <w:rPr>
          <w:rFonts w:ascii="Times New Roman" w:eastAsia="Times New Roman" w:hAnsi="Times New Roman" w:cs="Times New Roman"/>
          <w:sz w:val="28"/>
          <w:szCs w:val="28"/>
          <w:lang w:eastAsia="en-US"/>
        </w:rPr>
        <w:t>грузового (автобус) автотранспорта</w:t>
      </w:r>
      <w:r w:rsidRPr="00B67A6C">
        <w:rPr>
          <w:rFonts w:ascii="Times New Roman" w:eastAsia="Calibri" w:hAnsi="Times New Roman" w:cs="Times New Roman"/>
          <w:sz w:val="26"/>
          <w:szCs w:val="26"/>
          <w:lang w:eastAsia="en-US"/>
        </w:rPr>
        <w:t xml:space="preserve"> на земельных участках при домовладениях в городской черте и прилегающих территориях к домовладению запрещено.</w:t>
      </w:r>
    </w:p>
    <w:p w:rsidR="00B67A6C" w:rsidRPr="00B67A6C" w:rsidRDefault="00B67A6C" w:rsidP="00E01BF0">
      <w:pPr>
        <w:widowControl w:val="0"/>
        <w:numPr>
          <w:ilvl w:val="0"/>
          <w:numId w:val="31"/>
        </w:numPr>
        <w:autoSpaceDE w:val="0"/>
        <w:autoSpaceDN w:val="0"/>
        <w:adjustRightInd w:val="0"/>
        <w:spacing w:after="0" w:line="240" w:lineRule="auto"/>
        <w:ind w:left="0" w:firstLine="709"/>
        <w:contextualSpacing/>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 xml:space="preserve">Допустимые размеры </w:t>
      </w:r>
      <w:proofErr w:type="spellStart"/>
      <w:r w:rsidRPr="00B67A6C">
        <w:rPr>
          <w:rFonts w:ascii="Times New Roman" w:eastAsia="Calibri" w:hAnsi="Times New Roman" w:cs="Times New Roman"/>
          <w:sz w:val="26"/>
          <w:szCs w:val="26"/>
          <w:lang w:eastAsia="en-US"/>
        </w:rPr>
        <w:t>машино</w:t>
      </w:r>
      <w:proofErr w:type="spellEnd"/>
      <w:r w:rsidRPr="00B67A6C">
        <w:rPr>
          <w:rFonts w:ascii="Times New Roman" w:eastAsia="Calibri" w:hAnsi="Times New Roman" w:cs="Times New Roman"/>
          <w:sz w:val="26"/>
          <w:szCs w:val="26"/>
          <w:lang w:eastAsia="en-US"/>
        </w:rPr>
        <w:t>-места:</w:t>
      </w:r>
    </w:p>
    <w:p w:rsidR="00B67A6C" w:rsidRPr="00B67A6C" w:rsidRDefault="00B67A6C" w:rsidP="00E01BF0">
      <w:pPr>
        <w:spacing w:after="0" w:line="240" w:lineRule="auto"/>
        <w:ind w:firstLine="709"/>
        <w:contextualSpacing/>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минимальные - 5,3 x 2,5 м;</w:t>
      </w:r>
    </w:p>
    <w:p w:rsidR="00B67A6C" w:rsidRDefault="00B67A6C" w:rsidP="00E01BF0">
      <w:pPr>
        <w:spacing w:after="0" w:line="240" w:lineRule="auto"/>
        <w:ind w:firstLine="709"/>
        <w:contextualSpacing/>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максимальные - 6,2 x 3,6 м.</w:t>
      </w:r>
    </w:p>
    <w:p w:rsidR="00731557" w:rsidRDefault="00731557" w:rsidP="000A786F">
      <w:pPr>
        <w:spacing w:after="0" w:line="240" w:lineRule="auto"/>
        <w:ind w:firstLine="709"/>
        <w:contextualSpacing/>
        <w:jc w:val="both"/>
        <w:rPr>
          <w:rFonts w:ascii="Times New Roman" w:eastAsia="Calibri" w:hAnsi="Times New Roman" w:cs="Times New Roman"/>
          <w:sz w:val="26"/>
          <w:szCs w:val="26"/>
          <w:lang w:eastAsia="en-US"/>
        </w:rPr>
      </w:pPr>
    </w:p>
    <w:p w:rsidR="00731557" w:rsidRDefault="00731557" w:rsidP="000A786F">
      <w:pPr>
        <w:spacing w:after="0" w:line="240" w:lineRule="auto"/>
        <w:ind w:firstLine="709"/>
        <w:contextualSpacing/>
        <w:jc w:val="both"/>
        <w:rPr>
          <w:rFonts w:ascii="Times New Roman" w:eastAsia="Calibri" w:hAnsi="Times New Roman" w:cs="Times New Roman"/>
          <w:sz w:val="26"/>
          <w:szCs w:val="26"/>
          <w:lang w:eastAsia="en-US"/>
        </w:rPr>
      </w:pPr>
    </w:p>
    <w:p w:rsidR="00731557" w:rsidRDefault="00731557" w:rsidP="000A786F">
      <w:pPr>
        <w:spacing w:after="0" w:line="240" w:lineRule="auto"/>
        <w:ind w:firstLine="709"/>
        <w:contextualSpacing/>
        <w:jc w:val="both"/>
        <w:rPr>
          <w:rFonts w:ascii="Times New Roman" w:eastAsia="Calibri" w:hAnsi="Times New Roman" w:cs="Times New Roman"/>
          <w:sz w:val="26"/>
          <w:szCs w:val="26"/>
          <w:lang w:eastAsia="en-US"/>
        </w:rPr>
      </w:pPr>
    </w:p>
    <w:p w:rsidR="00731557" w:rsidRDefault="00731557" w:rsidP="000A786F">
      <w:pPr>
        <w:spacing w:after="0" w:line="240" w:lineRule="auto"/>
        <w:ind w:firstLine="709"/>
        <w:contextualSpacing/>
        <w:jc w:val="both"/>
        <w:rPr>
          <w:rFonts w:ascii="Times New Roman" w:eastAsia="Calibri" w:hAnsi="Times New Roman" w:cs="Times New Roman"/>
          <w:sz w:val="26"/>
          <w:szCs w:val="26"/>
          <w:lang w:eastAsia="en-US"/>
        </w:rPr>
      </w:pPr>
    </w:p>
    <w:p w:rsidR="00731557" w:rsidRDefault="00731557" w:rsidP="000A786F">
      <w:pPr>
        <w:spacing w:after="0" w:line="240" w:lineRule="auto"/>
        <w:ind w:firstLine="709"/>
        <w:contextualSpacing/>
        <w:jc w:val="both"/>
        <w:rPr>
          <w:rFonts w:ascii="Times New Roman" w:eastAsia="Calibri" w:hAnsi="Times New Roman" w:cs="Times New Roman"/>
          <w:sz w:val="26"/>
          <w:szCs w:val="26"/>
          <w:lang w:eastAsia="en-US"/>
        </w:rPr>
      </w:pPr>
    </w:p>
    <w:p w:rsidR="00731557" w:rsidRPr="00B67A6C" w:rsidRDefault="00731557" w:rsidP="000A786F">
      <w:pPr>
        <w:spacing w:after="0" w:line="240" w:lineRule="auto"/>
        <w:ind w:firstLine="709"/>
        <w:contextualSpacing/>
        <w:jc w:val="both"/>
        <w:rPr>
          <w:rFonts w:ascii="Times New Roman" w:eastAsia="Calibri" w:hAnsi="Times New Roman" w:cs="Times New Roman"/>
          <w:sz w:val="26"/>
          <w:szCs w:val="26"/>
          <w:lang w:eastAsia="en-US"/>
        </w:rPr>
      </w:pPr>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192" w:name="_Toc488419404"/>
      <w:r w:rsidRPr="006A1393">
        <w:rPr>
          <w:rFonts w:ascii="Times New Roman" w:eastAsia="Times New Roman" w:hAnsi="Times New Roman" w:cs="Times New Roman"/>
          <w:bCs/>
          <w:sz w:val="26"/>
          <w:szCs w:val="26"/>
        </w:rPr>
        <w:lastRenderedPageBreak/>
        <w:t>Статья 29. Зона застройки малоэтажными жилыми домами (Ж-2)</w:t>
      </w:r>
      <w:bookmarkEnd w:id="192"/>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7795"/>
        <w:gridCol w:w="3197"/>
      </w:tblGrid>
      <w:tr w:rsidR="00B67A6C" w:rsidRPr="00B67A6C" w:rsidTr="00B67A6C">
        <w:trPr>
          <w:trHeight w:val="283"/>
        </w:trPr>
        <w:tc>
          <w:tcPr>
            <w:tcW w:w="128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36" w:type="pct"/>
            <w:tcBorders>
              <w:top w:val="single" w:sz="4" w:space="0" w:color="auto"/>
              <w:left w:val="single" w:sz="4" w:space="0" w:color="auto"/>
              <w:bottom w:val="single" w:sz="4" w:space="0" w:color="auto"/>
              <w:right w:val="single" w:sz="4" w:space="0" w:color="auto"/>
            </w:tcBorders>
            <w:hideMark/>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tc>
        <w:tc>
          <w:tcPr>
            <w:tcW w:w="108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28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Малоэтажная многоквартирная жилая застройка (2.1.1)</w:t>
            </w:r>
          </w:p>
        </w:tc>
        <w:tc>
          <w:tcPr>
            <w:tcW w:w="263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малоэтажного многоквартирного жилого дома (дом, пригодный для постоянного проживания, высотой до 3 этажей, включая мансардный);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разведение декоративных и плодовых деревьев, овощных и ягодных культур;</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индивидуальных гаражей и иных вспомогательных сооружений;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8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177"/>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 </w:t>
            </w:r>
          </w:p>
        </w:tc>
      </w:tr>
      <w:tr w:rsidR="00B67A6C" w:rsidRPr="00B67A6C" w:rsidTr="00B67A6C">
        <w:trPr>
          <w:trHeight w:val="283"/>
        </w:trPr>
        <w:tc>
          <w:tcPr>
            <w:tcW w:w="128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Дошкольное, начальное и среднее общее образование (3.5.1)</w:t>
            </w:r>
          </w:p>
        </w:tc>
        <w:tc>
          <w:tcPr>
            <w:tcW w:w="263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08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177"/>
              <w:jc w:val="both"/>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B67A6C" w:rsidRPr="00B67A6C" w:rsidTr="00B67A6C">
        <w:trPr>
          <w:trHeight w:val="283"/>
        </w:trPr>
        <w:tc>
          <w:tcPr>
            <w:tcW w:w="128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Амбулаторное ветеринарное обслуживание (3.10.1)</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08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p>
        </w:tc>
      </w:tr>
      <w:tr w:rsidR="00B67A6C" w:rsidRPr="00B67A6C" w:rsidTr="00B67A6C">
        <w:trPr>
          <w:trHeight w:val="283"/>
        </w:trPr>
        <w:tc>
          <w:tcPr>
            <w:tcW w:w="128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Спорт (5.1)</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w:t>
            </w:r>
            <w:r w:rsidRPr="00B67A6C">
              <w:rPr>
                <w:rFonts w:ascii="Times New Roman" w:eastAsia="Times New Roman" w:hAnsi="Times New Roman" w:cs="Times New Roman"/>
              </w:rPr>
              <w:lastRenderedPageBreak/>
              <w:t>сооружения, необходимые для водных видов спорта и хранения соответствующего инвентаря);</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спортивных баз и лагерей</w:t>
            </w:r>
          </w:p>
        </w:tc>
        <w:tc>
          <w:tcPr>
            <w:tcW w:w="108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Объекты капитального строительства, не требующие установления санитарно-защитной зоны</w:t>
            </w:r>
          </w:p>
        </w:tc>
      </w:tr>
      <w:tr w:rsidR="00B67A6C" w:rsidRPr="00B67A6C" w:rsidTr="00B67A6C">
        <w:trPr>
          <w:trHeight w:val="283"/>
        </w:trPr>
        <w:tc>
          <w:tcPr>
            <w:tcW w:w="128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Земельные участки (территории) общего пользования (12)</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8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3"/>
        <w:gridCol w:w="7434"/>
        <w:gridCol w:w="3339"/>
      </w:tblGrid>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51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tc>
        <w:tc>
          <w:tcPr>
            <w:tcW w:w="112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Для индивидуального жилищного строительства (2.1)</w:t>
            </w:r>
          </w:p>
        </w:tc>
        <w:tc>
          <w:tcPr>
            <w:tcW w:w="251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индивидуального жилого дома (дом, пригодный для постоянного проживания, высотой не выше трех надземных этажей);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выращивание плодовых, ягодных, овощных, бахчевых или иных декоративных или сельскохозяйственных культур;</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индивидуальных гаражей и подсобных сооружений.</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Блокированная жилая застройка (2.3)</w:t>
            </w:r>
          </w:p>
        </w:tc>
        <w:tc>
          <w:tcPr>
            <w:tcW w:w="251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B67A6C">
              <w:rPr>
                <w:rFonts w:ascii="Times New Roman" w:eastAsia="Times New Roman" w:hAnsi="Times New Roman" w:cs="Times New Roman"/>
              </w:rPr>
              <w:t xml:space="preserve"> и имеет выход на территорию общего пользования (жилые дома блокированной застройки);</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разведение декоративных и плодовых деревьев, овощных и ягодных культур;</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индивидуальных гаражей и иных вспомогательных сооружений;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Социальное обслуживание (3.2)</w:t>
            </w:r>
          </w:p>
        </w:tc>
        <w:tc>
          <w:tcPr>
            <w:tcW w:w="251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отделений почты и телеграфа;</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Культурное развитие (3.6)</w:t>
            </w:r>
          </w:p>
        </w:tc>
        <w:tc>
          <w:tcPr>
            <w:tcW w:w="251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устройство площадок для празднеств и гуляний;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Бытовое обслуживание (3.3)</w:t>
            </w:r>
          </w:p>
        </w:tc>
        <w:tc>
          <w:tcPr>
            <w:tcW w:w="251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51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до 100 кв. м торговой площади</w:t>
            </w: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Банковская и страховая деятельность (4.5)</w:t>
            </w:r>
          </w:p>
        </w:tc>
        <w:tc>
          <w:tcPr>
            <w:tcW w:w="251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Общественное питание (4.6)</w:t>
            </w:r>
          </w:p>
        </w:tc>
        <w:tc>
          <w:tcPr>
            <w:tcW w:w="251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 площадью зала до100 кв. м.</w:t>
            </w: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Гостиничное обслуживание (4.7)</w:t>
            </w:r>
          </w:p>
        </w:tc>
        <w:tc>
          <w:tcPr>
            <w:tcW w:w="251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гостиниц, а также иных зданий, используемых с целью </w:t>
            </w:r>
            <w:r w:rsidRPr="00B67A6C">
              <w:rPr>
                <w:rFonts w:ascii="Times New Roman" w:eastAsia="Times New Roman" w:hAnsi="Times New Roman" w:cs="Times New Roman"/>
              </w:rPr>
              <w:lastRenderedPageBreak/>
              <w:t>извлечения предпринимательской выгоды из предоставления жилого помещения для временного проживания в них</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До 25 мест</w:t>
            </w: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Развлечения (4.8)</w:t>
            </w:r>
          </w:p>
        </w:tc>
        <w:tc>
          <w:tcPr>
            <w:tcW w:w="251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5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Общественное управление (3.8)</w:t>
            </w:r>
          </w:p>
        </w:tc>
        <w:tc>
          <w:tcPr>
            <w:tcW w:w="251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316"/>
              <w:jc w:val="both"/>
              <w:rPr>
                <w:rFonts w:ascii="Times New Roman" w:eastAsia="Times New Roman" w:hAnsi="Times New Roman" w:cs="Times New Roman"/>
                <w:sz w:val="24"/>
                <w:szCs w:val="24"/>
              </w:rPr>
            </w:pPr>
            <w:r w:rsidRPr="00B67A6C">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sz w:val="24"/>
                <w:szCs w:val="24"/>
              </w:rPr>
            </w:pPr>
            <w:r w:rsidRPr="00B67A6C">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sz w:val="26"/>
                <w:szCs w:val="26"/>
              </w:rPr>
            </w:pPr>
            <w:r w:rsidRPr="00B67A6C">
              <w:rPr>
                <w:rFonts w:ascii="Times New Roman" w:eastAsia="Times New Roman" w:hAnsi="Times New Roman" w:cs="Times New Roman"/>
                <w:sz w:val="24"/>
                <w:szCs w:val="24"/>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369"/>
        <w:gridCol w:w="3339"/>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49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12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49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w:t>
            </w:r>
            <w:r w:rsidRPr="00B67A6C">
              <w:rPr>
                <w:rFonts w:ascii="Times New Roman" w:eastAsia="Times New Roman" w:hAnsi="Times New Roman" w:cs="Times New Roman"/>
              </w:rP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174"/>
              <w:jc w:val="both"/>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Не допускается размещение объектов, причиняющих вред </w:t>
            </w:r>
            <w:r w:rsidRPr="00B67A6C">
              <w:rPr>
                <w:rFonts w:ascii="Times New Roman" w:eastAsia="Times New Roman" w:hAnsi="Times New Roman" w:cs="Times New Roman"/>
              </w:rPr>
              <w:lastRenderedPageBreak/>
              <w:t>окружающей среде и санитарному благополучию</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Обслуживание автотранспорта (4.9) </w:t>
            </w:r>
          </w:p>
        </w:tc>
        <w:tc>
          <w:tcPr>
            <w:tcW w:w="249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для легкового автотранспорта</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Объекты гаражного назначения (2.7.1)</w:t>
            </w:r>
          </w:p>
          <w:p w:rsidR="00B67A6C" w:rsidRPr="00B67A6C" w:rsidRDefault="00B67A6C" w:rsidP="00B67A6C">
            <w:pPr>
              <w:autoSpaceDE w:val="0"/>
              <w:autoSpaceDN w:val="0"/>
              <w:adjustRightInd w:val="0"/>
              <w:spacing w:after="0" w:line="240" w:lineRule="auto"/>
              <w:jc w:val="center"/>
              <w:rPr>
                <w:rFonts w:ascii="Times New Roman" w:eastAsia="Times New Roman" w:hAnsi="Times New Roman" w:cs="Times New Roman"/>
              </w:rPr>
            </w:pPr>
          </w:p>
        </w:tc>
        <w:tc>
          <w:tcPr>
            <w:tcW w:w="249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отдельно стоящих и пристроенных гаражей, в том числе подземных, предназначенных для хранения личного легкового автотранспорта граждан, с возможностью размещения автомобильных моек</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Объекты капитального строительства, не требующие установления санитарно-защитной зоны</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516"/>
        <w:gridCol w:w="142"/>
        <w:gridCol w:w="2836"/>
        <w:gridCol w:w="4111"/>
        <w:gridCol w:w="284"/>
        <w:gridCol w:w="1644"/>
        <w:gridCol w:w="38"/>
        <w:gridCol w:w="145"/>
        <w:gridCol w:w="157"/>
        <w:gridCol w:w="2913"/>
      </w:tblGrid>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07"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9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w:t>
            </w:r>
            <w:r w:rsidRPr="00B67A6C">
              <w:rPr>
                <w:rFonts w:eastAsia="Times New Roman" w:cs="Arial"/>
              </w:rPr>
              <w:t>,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10"/>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Основные виды разрешенного использования</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Малоэтажная многоквартирная жилая застройка (2.1.1)</w:t>
            </w:r>
          </w:p>
        </w:tc>
        <w:tc>
          <w:tcPr>
            <w:tcW w:w="1007" w:type="pct"/>
            <w:gridSpan w:val="2"/>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размер земельного участка 30 кв. м на квартиру без учета площади застройки.</w:t>
            </w:r>
          </w:p>
        </w:tc>
        <w:tc>
          <w:tcPr>
            <w:tcW w:w="1390"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красной линии – 5 м.</w:t>
            </w:r>
          </w:p>
          <w:p w:rsidR="00B67A6C" w:rsidRPr="00B67A6C" w:rsidRDefault="00B67A6C" w:rsidP="00B67A6C">
            <w:pPr>
              <w:widowControl w:val="0"/>
              <w:autoSpaceDE w:val="0"/>
              <w:autoSpaceDN w:val="0"/>
              <w:adjustRightInd w:val="0"/>
              <w:jc w:val="both"/>
              <w:rPr>
                <w:rFonts w:eastAsia="Times New Roman"/>
              </w:rPr>
            </w:pPr>
            <w:r w:rsidRPr="00B67A6C">
              <w:rPr>
                <w:rFonts w:eastAsia="SimSun"/>
                <w:lang w:eastAsia="ar-SA"/>
              </w:rPr>
              <w:t>Минимальный отступ от границы земельного участка – 3 м.</w:t>
            </w:r>
          </w:p>
        </w:tc>
        <w:tc>
          <w:tcPr>
            <w:tcW w:w="665" w:type="pct"/>
            <w:gridSpan w:val="3"/>
            <w:vAlign w:val="center"/>
          </w:tcPr>
          <w:p w:rsidR="00B67A6C" w:rsidRPr="00B67A6C" w:rsidRDefault="00B67A6C" w:rsidP="00B67A6C">
            <w:pPr>
              <w:widowControl w:val="0"/>
              <w:suppressAutoHyphens/>
              <w:jc w:val="both"/>
              <w:rPr>
                <w:rFonts w:eastAsia="Lucida Sans Unicode" w:cs="Mangal"/>
                <w:kern w:val="2"/>
                <w:lang w:eastAsia="hi-IN" w:bidi="hi-IN"/>
              </w:rPr>
            </w:pPr>
            <w:r w:rsidRPr="00B67A6C">
              <w:rPr>
                <w:rFonts w:eastAsia="Lucida Sans Unicode" w:cs="Mangal"/>
                <w:kern w:val="2"/>
                <w:lang w:eastAsia="hi-IN" w:bidi="hi-IN"/>
              </w:rPr>
              <w:t xml:space="preserve">до 3 надземных этажей, включая </w:t>
            </w:r>
            <w:proofErr w:type="gramStart"/>
            <w:r w:rsidRPr="00B67A6C">
              <w:rPr>
                <w:rFonts w:eastAsia="Lucida Sans Unicode" w:cs="Mangal"/>
                <w:kern w:val="2"/>
                <w:lang w:eastAsia="hi-IN" w:bidi="hi-IN"/>
              </w:rPr>
              <w:t>мансардный</w:t>
            </w:r>
            <w:proofErr w:type="gramEnd"/>
            <w:r w:rsidRPr="00B67A6C">
              <w:rPr>
                <w:rFonts w:eastAsia="Lucida Sans Unicode" w:cs="Mangal"/>
                <w:kern w:val="2"/>
                <w:lang w:eastAsia="hi-IN" w:bidi="hi-IN"/>
              </w:rPr>
              <w:t>.</w:t>
            </w:r>
          </w:p>
          <w:p w:rsidR="00B67A6C" w:rsidRPr="00B67A6C" w:rsidRDefault="00B67A6C" w:rsidP="00B67A6C">
            <w:pPr>
              <w:widowControl w:val="0"/>
              <w:autoSpaceDE w:val="0"/>
              <w:autoSpaceDN w:val="0"/>
              <w:adjustRightInd w:val="0"/>
              <w:jc w:val="center"/>
              <w:rPr>
                <w:rFonts w:eastAsia="Times New Roman"/>
              </w:rPr>
            </w:pPr>
          </w:p>
        </w:tc>
        <w:tc>
          <w:tcPr>
            <w:tcW w:w="108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Дошкольное, начальное и среднее общее образование (3.5.1)</w:t>
            </w:r>
          </w:p>
        </w:tc>
        <w:tc>
          <w:tcPr>
            <w:tcW w:w="1007" w:type="pct"/>
            <w:gridSpan w:val="2"/>
            <w:vAlign w:val="center"/>
          </w:tcPr>
          <w:p w:rsidR="00B67A6C" w:rsidRPr="00B67A6C" w:rsidRDefault="00B67A6C" w:rsidP="00B67A6C">
            <w:pPr>
              <w:widowControl w:val="0"/>
              <w:autoSpaceDE w:val="0"/>
              <w:autoSpaceDN w:val="0"/>
              <w:adjustRightInd w:val="0"/>
              <w:ind w:firstLine="277"/>
              <w:jc w:val="both"/>
              <w:rPr>
                <w:rFonts w:eastAsia="Times New Roman"/>
              </w:rPr>
            </w:pPr>
            <w:r w:rsidRPr="00B67A6C">
              <w:rPr>
                <w:rFonts w:eastAsia="Times New Roman"/>
              </w:rPr>
              <w:t xml:space="preserve">Размеры земельных участков дошкольной образовательной организации, кв. м/место: до 100 – 40, свыше 100 – 35, но не менее 0,52 га. </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Размеры земельных участков общеобразовательной организации,</w:t>
            </w:r>
            <w:r w:rsidRPr="00B67A6C">
              <w:rPr>
                <w:rFonts w:eastAsia="Times New Roman"/>
                <w:spacing w:val="2"/>
              </w:rPr>
              <w:t xml:space="preserve"> </w:t>
            </w:r>
            <w:r w:rsidRPr="00B67A6C">
              <w:rPr>
                <w:rFonts w:eastAsia="Times New Roman"/>
              </w:rPr>
              <w:t>кв. м /учащийся</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до 400 - 50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400 до 500 - 60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500 до 600 - 50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600 до 800 - 40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800 до 1100 - 33</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1100 до 1500 - 21</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1500 до 2000 - 17</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2000 - 16</w:t>
            </w:r>
          </w:p>
        </w:tc>
        <w:tc>
          <w:tcPr>
            <w:tcW w:w="1390"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дошкольной образовательной организации, общеобразовательной организации до красной линии – 25 м.</w:t>
            </w:r>
          </w:p>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наземных этажей</w:t>
            </w:r>
          </w:p>
        </w:tc>
        <w:tc>
          <w:tcPr>
            <w:tcW w:w="108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Спорт (5.1)</w:t>
            </w:r>
          </w:p>
        </w:tc>
        <w:tc>
          <w:tcPr>
            <w:tcW w:w="1007"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1390"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Земельные участки (территории) общего пользования (12)</w:t>
            </w:r>
          </w:p>
        </w:tc>
        <w:tc>
          <w:tcPr>
            <w:tcW w:w="4149" w:type="pct"/>
            <w:gridSpan w:val="9"/>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10"/>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Для индивидуального жилищного строительства (2.1)</w:t>
            </w:r>
          </w:p>
        </w:tc>
        <w:tc>
          <w:tcPr>
            <w:tcW w:w="1007" w:type="pct"/>
            <w:gridSpan w:val="2"/>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0,0</w:t>
            </w:r>
            <w:r w:rsidRPr="00B67A6C">
              <w:rPr>
                <w:rFonts w:eastAsia="Times New Roman"/>
                <w:lang w:val="en-US"/>
              </w:rPr>
              <w:t>55</w:t>
            </w:r>
            <w:r w:rsidRPr="00B67A6C">
              <w:rPr>
                <w:rFonts w:eastAsia="Times New Roman"/>
              </w:rPr>
              <w:t xml:space="preserve"> – 0,1 га</w:t>
            </w:r>
          </w:p>
        </w:tc>
        <w:tc>
          <w:tcPr>
            <w:tcW w:w="1390"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жилого дома до:</w:t>
            </w:r>
          </w:p>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 красной линии улиц – 5м;</w:t>
            </w:r>
          </w:p>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 красной линии проездов – 3м;</w:t>
            </w:r>
          </w:p>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 границы соседнего земельного участка – 3 м.</w:t>
            </w:r>
          </w:p>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 xml:space="preserve">Минимальный отступ от подсобных сооружений до: </w:t>
            </w:r>
          </w:p>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 красных линий улиц и проездов – 5 м;</w:t>
            </w:r>
          </w:p>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 границы соседнего земельного участка – 1 м</w:t>
            </w: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 xml:space="preserve">3 </w:t>
            </w:r>
            <w:proofErr w:type="gramStart"/>
            <w:r w:rsidRPr="00B67A6C">
              <w:rPr>
                <w:rFonts w:eastAsia="Times New Roman"/>
              </w:rPr>
              <w:t>надземных</w:t>
            </w:r>
            <w:proofErr w:type="gramEnd"/>
            <w:r w:rsidRPr="00B67A6C">
              <w:rPr>
                <w:rFonts w:eastAsia="Times New Roman"/>
              </w:rPr>
              <w:t xml:space="preserve"> этажа </w:t>
            </w:r>
          </w:p>
        </w:tc>
        <w:tc>
          <w:tcPr>
            <w:tcW w:w="108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Блокированная жилая застройка (2.3)</w:t>
            </w:r>
          </w:p>
        </w:tc>
        <w:tc>
          <w:tcPr>
            <w:tcW w:w="1007" w:type="pct"/>
            <w:gridSpan w:val="2"/>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размер земельного участка 200 кв. м на квартиру (включая площадь застройки).</w:t>
            </w:r>
          </w:p>
        </w:tc>
        <w:tc>
          <w:tcPr>
            <w:tcW w:w="1390" w:type="pct"/>
            <w:vMerge w:val="restar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этажа</w:t>
            </w:r>
          </w:p>
        </w:tc>
        <w:tc>
          <w:tcPr>
            <w:tcW w:w="108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Социальное обслуживание (3.2)</w:t>
            </w:r>
          </w:p>
        </w:tc>
        <w:tc>
          <w:tcPr>
            <w:tcW w:w="1007" w:type="pct"/>
            <w:gridSpan w:val="2"/>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390" w:type="pct"/>
            <w:vMerge/>
            <w:vAlign w:val="center"/>
          </w:tcPr>
          <w:p w:rsidR="00B67A6C" w:rsidRPr="00B67A6C" w:rsidRDefault="00B67A6C" w:rsidP="00B67A6C">
            <w:pPr>
              <w:widowControl w:val="0"/>
              <w:autoSpaceDE w:val="0"/>
              <w:autoSpaceDN w:val="0"/>
              <w:ind w:firstLine="434"/>
              <w:jc w:val="both"/>
              <w:rPr>
                <w:rFonts w:eastAsia="SimSun"/>
                <w:lang w:eastAsia="ar-SA"/>
              </w:rPr>
            </w:pPr>
          </w:p>
        </w:tc>
        <w:tc>
          <w:tcPr>
            <w:tcW w:w="665" w:type="pct"/>
            <w:gridSpan w:val="3"/>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надземных этажей</w:t>
            </w:r>
          </w:p>
        </w:tc>
        <w:tc>
          <w:tcPr>
            <w:tcW w:w="1087" w:type="pct"/>
            <w:gridSpan w:val="3"/>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Культурное развитие (3.6)</w:t>
            </w:r>
          </w:p>
        </w:tc>
        <w:tc>
          <w:tcPr>
            <w:tcW w:w="1007" w:type="pct"/>
            <w:gridSpan w:val="2"/>
            <w:vMerge/>
            <w:vAlign w:val="center"/>
          </w:tcPr>
          <w:p w:rsidR="00B67A6C" w:rsidRPr="00B67A6C" w:rsidRDefault="00B67A6C" w:rsidP="00B67A6C">
            <w:pPr>
              <w:widowControl w:val="0"/>
              <w:autoSpaceDE w:val="0"/>
              <w:autoSpaceDN w:val="0"/>
              <w:adjustRightInd w:val="0"/>
              <w:jc w:val="both"/>
              <w:rPr>
                <w:rFonts w:ascii="Arial" w:eastAsia="Times New Roman" w:hAnsi="Arial" w:cs="Arial"/>
              </w:rPr>
            </w:pPr>
          </w:p>
        </w:tc>
        <w:tc>
          <w:tcPr>
            <w:tcW w:w="1390" w:type="pct"/>
            <w:vMerge/>
            <w:vAlign w:val="center"/>
          </w:tcPr>
          <w:p w:rsidR="00B67A6C" w:rsidRPr="00B67A6C" w:rsidRDefault="00B67A6C" w:rsidP="00B67A6C">
            <w:pPr>
              <w:widowControl w:val="0"/>
              <w:autoSpaceDE w:val="0"/>
              <w:autoSpaceDN w:val="0"/>
              <w:ind w:firstLine="434"/>
              <w:jc w:val="both"/>
              <w:rPr>
                <w:rFonts w:eastAsia="SimSun"/>
                <w:lang w:eastAsia="ar-SA"/>
              </w:rPr>
            </w:pPr>
          </w:p>
        </w:tc>
        <w:tc>
          <w:tcPr>
            <w:tcW w:w="665" w:type="pct"/>
            <w:gridSpan w:val="3"/>
            <w:vMerge/>
            <w:vAlign w:val="center"/>
          </w:tcPr>
          <w:p w:rsidR="00B67A6C" w:rsidRPr="00B67A6C" w:rsidRDefault="00B67A6C" w:rsidP="00B67A6C">
            <w:pPr>
              <w:widowControl w:val="0"/>
              <w:autoSpaceDE w:val="0"/>
              <w:autoSpaceDN w:val="0"/>
              <w:adjustRightInd w:val="0"/>
              <w:jc w:val="center"/>
              <w:rPr>
                <w:rFonts w:eastAsia="Times New Roman"/>
              </w:rPr>
            </w:pPr>
          </w:p>
        </w:tc>
        <w:tc>
          <w:tcPr>
            <w:tcW w:w="1087" w:type="pct"/>
            <w:gridSpan w:val="3"/>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rPr>
          <w:trHeight w:val="470"/>
        </w:trPr>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Бытовое обслуживание (3.3)</w:t>
            </w:r>
          </w:p>
        </w:tc>
        <w:tc>
          <w:tcPr>
            <w:tcW w:w="1007" w:type="pct"/>
            <w:gridSpan w:val="2"/>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10-50 рабочих мест -0,05-0,08 га</w:t>
            </w:r>
          </w:p>
        </w:tc>
        <w:tc>
          <w:tcPr>
            <w:tcW w:w="139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надземных этажей</w:t>
            </w:r>
          </w:p>
        </w:tc>
        <w:tc>
          <w:tcPr>
            <w:tcW w:w="108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300"/>
        </w:trPr>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Магазины (4.4)</w:t>
            </w:r>
          </w:p>
        </w:tc>
        <w:tc>
          <w:tcPr>
            <w:tcW w:w="1007"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39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4 этажей</w:t>
            </w:r>
          </w:p>
        </w:tc>
        <w:tc>
          <w:tcPr>
            <w:tcW w:w="1087" w:type="pct"/>
            <w:gridSpan w:val="3"/>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Общественное питание (4.6)</w:t>
            </w:r>
          </w:p>
        </w:tc>
        <w:tc>
          <w:tcPr>
            <w:tcW w:w="1007" w:type="pct"/>
            <w:gridSpan w:val="2"/>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Размеры земельных участков объектов общественного питания при числе мест, </w:t>
            </w:r>
            <w:proofErr w:type="gramStart"/>
            <w:r w:rsidRPr="00B67A6C">
              <w:rPr>
                <w:rFonts w:eastAsia="Times New Roman"/>
                <w:lang w:eastAsia="zh-CN"/>
              </w:rPr>
              <w:t>га</w:t>
            </w:r>
            <w:proofErr w:type="gramEnd"/>
            <w:r w:rsidRPr="00B67A6C">
              <w:rPr>
                <w:rFonts w:eastAsia="Times New Roman"/>
                <w:lang w:eastAsia="zh-CN"/>
              </w:rPr>
              <w:t xml:space="preserve"> на </w:t>
            </w:r>
            <w:r w:rsidRPr="00B67A6C">
              <w:rPr>
                <w:rFonts w:eastAsia="Times New Roman"/>
                <w:lang w:eastAsia="zh-CN"/>
              </w:rPr>
              <w:lastRenderedPageBreak/>
              <w:t>100 мест:</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до 50 - 0,2 - 0,25;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от 50 до 150 -  0,15 - 0,2; </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lang w:eastAsia="zh-CN"/>
              </w:rPr>
              <w:t>свыше 150 - 0,1.</w:t>
            </w:r>
          </w:p>
        </w:tc>
        <w:tc>
          <w:tcPr>
            <w:tcW w:w="139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lastRenderedPageBreak/>
              <w:t>Минимальный отступ от границы земельного участка – 3 м.</w:t>
            </w: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надземных этажей</w:t>
            </w:r>
          </w:p>
        </w:tc>
        <w:tc>
          <w:tcPr>
            <w:tcW w:w="1087" w:type="pct"/>
            <w:gridSpan w:val="3"/>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Гостиничное обслуживание (4.7)</w:t>
            </w:r>
          </w:p>
        </w:tc>
        <w:tc>
          <w:tcPr>
            <w:tcW w:w="1007" w:type="pct"/>
            <w:gridSpan w:val="2"/>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390"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 этажа</w:t>
            </w:r>
          </w:p>
        </w:tc>
        <w:tc>
          <w:tcPr>
            <w:tcW w:w="108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Развлечения (4.8)</w:t>
            </w:r>
          </w:p>
        </w:tc>
        <w:tc>
          <w:tcPr>
            <w:tcW w:w="1007" w:type="pct"/>
            <w:gridSpan w:val="2"/>
            <w:vMerge/>
            <w:vAlign w:val="center"/>
          </w:tcPr>
          <w:p w:rsidR="00B67A6C" w:rsidRPr="00B67A6C" w:rsidRDefault="00B67A6C" w:rsidP="00B67A6C">
            <w:pPr>
              <w:widowControl w:val="0"/>
              <w:autoSpaceDE w:val="0"/>
              <w:autoSpaceDN w:val="0"/>
              <w:adjustRightInd w:val="0"/>
              <w:jc w:val="center"/>
              <w:rPr>
                <w:rFonts w:eastAsia="Times New Roman"/>
              </w:rPr>
            </w:pPr>
          </w:p>
        </w:tc>
        <w:tc>
          <w:tcPr>
            <w:tcW w:w="1390" w:type="pct"/>
            <w:vMerge/>
            <w:vAlign w:val="center"/>
          </w:tcPr>
          <w:p w:rsidR="00B67A6C" w:rsidRPr="00B67A6C" w:rsidRDefault="00B67A6C" w:rsidP="00B67A6C">
            <w:pPr>
              <w:widowControl w:val="0"/>
              <w:autoSpaceDE w:val="0"/>
              <w:autoSpaceDN w:val="0"/>
              <w:ind w:firstLine="434"/>
              <w:jc w:val="both"/>
              <w:rPr>
                <w:rFonts w:eastAsia="SimSun"/>
                <w:lang w:eastAsia="ar-SA"/>
              </w:rPr>
            </w:pP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2 наземных этажей</w:t>
            </w:r>
          </w:p>
        </w:tc>
        <w:tc>
          <w:tcPr>
            <w:tcW w:w="108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Общественное управление (3.8)</w:t>
            </w:r>
          </w:p>
        </w:tc>
        <w:tc>
          <w:tcPr>
            <w:tcW w:w="1007" w:type="pct"/>
            <w:gridSpan w:val="2"/>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roofErr w:type="gramStart"/>
            <w:r w:rsidRPr="00B67A6C">
              <w:rPr>
                <w:rFonts w:eastAsia="Times New Roman"/>
              </w:rPr>
              <w:t>.</w:t>
            </w:r>
            <w:r w:rsidRPr="00B67A6C">
              <w:rPr>
                <w:rFonts w:eastAsia="Times New Roman"/>
                <w:lang w:eastAsia="zh-CN"/>
              </w:rPr>
              <w:t>.</w:t>
            </w:r>
            <w:proofErr w:type="gramEnd"/>
          </w:p>
        </w:tc>
        <w:tc>
          <w:tcPr>
            <w:tcW w:w="139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665"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4 наземных этажей</w:t>
            </w:r>
          </w:p>
        </w:tc>
        <w:tc>
          <w:tcPr>
            <w:tcW w:w="108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10"/>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 (3.1)</w:t>
            </w:r>
          </w:p>
        </w:tc>
        <w:tc>
          <w:tcPr>
            <w:tcW w:w="239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65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100"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Земельные участки (территории) общего пользования (12.0)</w:t>
            </w:r>
          </w:p>
        </w:tc>
        <w:tc>
          <w:tcPr>
            <w:tcW w:w="4149" w:type="pct"/>
            <w:gridSpan w:val="9"/>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85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Обслуживание автотранспорта (4.9)</w:t>
            </w:r>
          </w:p>
        </w:tc>
        <w:tc>
          <w:tcPr>
            <w:tcW w:w="239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14"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3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899" w:type="pct"/>
            <w:gridSpan w:val="2"/>
            <w:vAlign w:val="center"/>
          </w:tcPr>
          <w:p w:rsidR="00B67A6C" w:rsidRPr="00B67A6C" w:rsidRDefault="00B67A6C" w:rsidP="00B67A6C">
            <w:pPr>
              <w:widowControl w:val="0"/>
              <w:autoSpaceDE w:val="0"/>
              <w:autoSpaceDN w:val="0"/>
              <w:adjustRightInd w:val="0"/>
              <w:ind w:firstLine="284"/>
              <w:jc w:val="both"/>
              <w:rPr>
                <w:rFonts w:eastAsia="Times New Roman"/>
              </w:rPr>
            </w:pPr>
            <w:r w:rsidRPr="00B67A6C">
              <w:rPr>
                <w:rFonts w:eastAsia="Times New Roman"/>
              </w:rPr>
              <w:t>Объекты гаражного назначения (2.7.1)</w:t>
            </w:r>
          </w:p>
        </w:tc>
        <w:tc>
          <w:tcPr>
            <w:tcW w:w="95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Для легковых автомобилей </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20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- 40 кв. м ;</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Для грузовых без прицепа (автобус) 80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100 </w:t>
            </w:r>
            <w:proofErr w:type="spellStart"/>
            <w:r w:rsidRPr="00B67A6C">
              <w:rPr>
                <w:rFonts w:eastAsia="Times New Roman"/>
              </w:rPr>
              <w:t>кв.м</w:t>
            </w:r>
            <w:proofErr w:type="spellEnd"/>
          </w:p>
        </w:tc>
        <w:tc>
          <w:tcPr>
            <w:tcW w:w="1486"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671"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этажа</w:t>
            </w:r>
          </w:p>
        </w:tc>
        <w:tc>
          <w:tcPr>
            <w:tcW w:w="9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spacing w:before="120" w:after="0" w:line="240" w:lineRule="auto"/>
        <w:ind w:firstLine="709"/>
        <w:jc w:val="both"/>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Иные предельные параметры разрешенного строительства и реконструкции объектов капитального строительства:</w:t>
      </w:r>
    </w:p>
    <w:p w:rsidR="00B67A6C" w:rsidRPr="00B67A6C" w:rsidRDefault="00E01BF0" w:rsidP="00E01BF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1. </w:t>
      </w:r>
      <w:r w:rsidR="00B67A6C" w:rsidRPr="00B67A6C">
        <w:rPr>
          <w:rFonts w:ascii="Times New Roman" w:eastAsia="Times New Roman" w:hAnsi="Times New Roman" w:cs="Times New Roman"/>
          <w:sz w:val="26"/>
          <w:szCs w:val="26"/>
          <w:lang w:eastAsia="en-US"/>
        </w:rPr>
        <w:t xml:space="preserve">Расстояние от хозяйственных построек до красных линий улиц и проездов должно быть не менее 5 м, </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 xml:space="preserve">от постройки для содержания скота и птицы - 4 м; </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 xml:space="preserve">от других построек (бани, гаража и др.) - 1 м; </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 xml:space="preserve">от стволов высокорослых деревьев - 4 м; </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 xml:space="preserve">среднерослых - 2 м; </w:t>
      </w:r>
    </w:p>
    <w:p w:rsidR="00B67A6C" w:rsidRPr="00B67A6C" w:rsidRDefault="00B67A6C" w:rsidP="00E01BF0">
      <w:pPr>
        <w:spacing w:after="0" w:line="240" w:lineRule="auto"/>
        <w:ind w:firstLine="709"/>
        <w:contextualSpacing/>
        <w:jc w:val="both"/>
        <w:rPr>
          <w:rFonts w:ascii="Times New Roman" w:eastAsia="Times New Roman" w:hAnsi="Times New Roman" w:cs="Times New Roman"/>
          <w:sz w:val="26"/>
          <w:szCs w:val="26"/>
          <w:lang w:eastAsia="en-US"/>
        </w:rPr>
      </w:pPr>
      <w:r w:rsidRPr="00B67A6C">
        <w:rPr>
          <w:rFonts w:ascii="Times New Roman" w:eastAsia="Times New Roman" w:hAnsi="Times New Roman" w:cs="Times New Roman"/>
          <w:sz w:val="26"/>
          <w:szCs w:val="26"/>
          <w:lang w:eastAsia="en-US"/>
        </w:rPr>
        <w:t>от кустарника - 1 м.</w:t>
      </w:r>
    </w:p>
    <w:p w:rsidR="00B67A6C" w:rsidRPr="00B67A6C" w:rsidRDefault="00E01BF0" w:rsidP="00E01BF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2. </w:t>
      </w:r>
      <w:r w:rsidR="00B67A6C" w:rsidRPr="00B67A6C">
        <w:rPr>
          <w:rFonts w:ascii="Times New Roman" w:eastAsia="Calibri" w:hAnsi="Times New Roman" w:cs="Times New Roman"/>
          <w:sz w:val="26"/>
          <w:szCs w:val="26"/>
          <w:lang w:eastAsia="en-US"/>
        </w:rPr>
        <w:t>Минимальное расстояние между жилым домом и кромкой леса должно быть:</w:t>
      </w:r>
    </w:p>
    <w:p w:rsidR="00B67A6C" w:rsidRPr="00B67A6C" w:rsidRDefault="00B67A6C" w:rsidP="00E01BF0">
      <w:pPr>
        <w:spacing w:after="0" w:line="240" w:lineRule="auto"/>
        <w:ind w:firstLine="709"/>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15 -  метров от хвойных лесонасаждений;</w:t>
      </w:r>
    </w:p>
    <w:p w:rsidR="00B67A6C" w:rsidRPr="00B67A6C" w:rsidRDefault="00B67A6C" w:rsidP="00E01BF0">
      <w:pPr>
        <w:spacing w:after="0" w:line="240" w:lineRule="auto"/>
        <w:ind w:firstLine="709"/>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10 - метров от лиственных лесонасаждений.</w:t>
      </w:r>
    </w:p>
    <w:p w:rsidR="00B67A6C" w:rsidRPr="00B67A6C" w:rsidRDefault="00E01BF0" w:rsidP="00E01BF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3. </w:t>
      </w:r>
      <w:r w:rsidR="00B67A6C" w:rsidRPr="00B67A6C">
        <w:rPr>
          <w:rFonts w:ascii="Times New Roman" w:eastAsia="Calibri" w:hAnsi="Times New Roman" w:cs="Times New Roman"/>
          <w:sz w:val="26"/>
          <w:szCs w:val="26"/>
          <w:lang w:eastAsia="en-US"/>
        </w:rPr>
        <w:t xml:space="preserve"> Содержание пчел на земельных участках при домовладениях в городской черте запрещено.</w:t>
      </w:r>
    </w:p>
    <w:p w:rsidR="00B67A6C" w:rsidRPr="00B67A6C" w:rsidRDefault="00E01BF0" w:rsidP="00E01BF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4. </w:t>
      </w:r>
      <w:r w:rsidR="00B67A6C" w:rsidRPr="00B67A6C">
        <w:rPr>
          <w:rFonts w:ascii="Times New Roman" w:eastAsia="Calibri" w:hAnsi="Times New Roman" w:cs="Times New Roman"/>
          <w:sz w:val="26"/>
          <w:szCs w:val="26"/>
          <w:lang w:eastAsia="en-US"/>
        </w:rPr>
        <w:t>Строительство, размещение объектов гаражного назначения, для грузового (автобус) автотранспорта, а также хранение грузового (автобус) автотранспорта на земельных участках при домовладениях в городской черте и прилегающих территориях к домовладению запрещено.</w:t>
      </w:r>
    </w:p>
    <w:p w:rsidR="00B67A6C" w:rsidRPr="00B67A6C" w:rsidRDefault="00E01BF0" w:rsidP="00E01BF0">
      <w:pPr>
        <w:widowControl w:val="0"/>
        <w:autoSpaceDE w:val="0"/>
        <w:autoSpaceDN w:val="0"/>
        <w:adjustRightInd w:val="0"/>
        <w:spacing w:after="0" w:line="240" w:lineRule="auto"/>
        <w:ind w:firstLine="709"/>
        <w:contextualSpacing/>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 xml:space="preserve">5. </w:t>
      </w:r>
      <w:r w:rsidR="00B67A6C" w:rsidRPr="00B67A6C">
        <w:rPr>
          <w:rFonts w:ascii="Times New Roman" w:eastAsia="Calibri" w:hAnsi="Times New Roman" w:cs="Times New Roman"/>
          <w:sz w:val="26"/>
          <w:szCs w:val="26"/>
          <w:lang w:eastAsia="en-US"/>
        </w:rPr>
        <w:t xml:space="preserve">Допустимые размеры </w:t>
      </w:r>
      <w:proofErr w:type="spellStart"/>
      <w:r w:rsidR="00B67A6C" w:rsidRPr="00B67A6C">
        <w:rPr>
          <w:rFonts w:ascii="Times New Roman" w:eastAsia="Calibri" w:hAnsi="Times New Roman" w:cs="Times New Roman"/>
          <w:sz w:val="26"/>
          <w:szCs w:val="26"/>
          <w:lang w:eastAsia="en-US"/>
        </w:rPr>
        <w:t>машино</w:t>
      </w:r>
      <w:proofErr w:type="spellEnd"/>
      <w:r w:rsidR="00B67A6C" w:rsidRPr="00B67A6C">
        <w:rPr>
          <w:rFonts w:ascii="Times New Roman" w:eastAsia="Calibri" w:hAnsi="Times New Roman" w:cs="Times New Roman"/>
          <w:sz w:val="26"/>
          <w:szCs w:val="26"/>
          <w:lang w:eastAsia="en-US"/>
        </w:rPr>
        <w:t>-места:</w:t>
      </w:r>
    </w:p>
    <w:p w:rsidR="00B67A6C" w:rsidRPr="00B67A6C" w:rsidRDefault="00B67A6C" w:rsidP="00E01BF0">
      <w:pPr>
        <w:spacing w:after="0" w:line="240" w:lineRule="auto"/>
        <w:ind w:firstLine="709"/>
        <w:contextualSpacing/>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минимальные - 5,3 x 2,5 м;</w:t>
      </w:r>
    </w:p>
    <w:p w:rsidR="00B67A6C" w:rsidRPr="00B67A6C" w:rsidRDefault="00B67A6C" w:rsidP="00E01BF0">
      <w:pPr>
        <w:spacing w:after="0" w:line="240" w:lineRule="auto"/>
        <w:ind w:firstLine="709"/>
        <w:contextualSpacing/>
        <w:jc w:val="both"/>
        <w:rPr>
          <w:rFonts w:ascii="Times New Roman" w:eastAsia="Calibri" w:hAnsi="Times New Roman" w:cs="Times New Roman"/>
          <w:sz w:val="26"/>
          <w:szCs w:val="26"/>
          <w:lang w:eastAsia="en-US"/>
        </w:rPr>
      </w:pPr>
      <w:r w:rsidRPr="00B67A6C">
        <w:rPr>
          <w:rFonts w:ascii="Times New Roman" w:eastAsia="Calibri" w:hAnsi="Times New Roman" w:cs="Times New Roman"/>
          <w:sz w:val="26"/>
          <w:szCs w:val="26"/>
          <w:lang w:eastAsia="en-US"/>
        </w:rPr>
        <w:t>максимальные - 6,2 x 3,6 м.</w:t>
      </w:r>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193" w:name="_Toc488419405"/>
      <w:r w:rsidRPr="006A1393">
        <w:rPr>
          <w:rFonts w:ascii="Times New Roman" w:eastAsia="Times New Roman" w:hAnsi="Times New Roman" w:cs="Times New Roman"/>
          <w:bCs/>
          <w:sz w:val="26"/>
          <w:szCs w:val="26"/>
        </w:rPr>
        <w:lastRenderedPageBreak/>
        <w:t xml:space="preserve">Статья 30. Зона застройки </w:t>
      </w:r>
      <w:proofErr w:type="spellStart"/>
      <w:r w:rsidRPr="006A1393">
        <w:rPr>
          <w:rFonts w:ascii="Times New Roman" w:eastAsia="Times New Roman" w:hAnsi="Times New Roman" w:cs="Times New Roman"/>
          <w:bCs/>
          <w:sz w:val="26"/>
          <w:szCs w:val="26"/>
        </w:rPr>
        <w:t>среднеэтажными</w:t>
      </w:r>
      <w:proofErr w:type="spellEnd"/>
      <w:r w:rsidRPr="006A1393">
        <w:rPr>
          <w:rFonts w:ascii="Times New Roman" w:eastAsia="Times New Roman" w:hAnsi="Times New Roman" w:cs="Times New Roman"/>
          <w:bCs/>
          <w:sz w:val="26"/>
          <w:szCs w:val="26"/>
        </w:rPr>
        <w:t xml:space="preserve"> жилыми домами (Ж-3)</w:t>
      </w:r>
      <w:bookmarkEnd w:id="193"/>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8023"/>
        <w:gridCol w:w="3401"/>
      </w:tblGrid>
      <w:tr w:rsidR="00B67A6C" w:rsidRPr="00B67A6C" w:rsidTr="00B67A6C">
        <w:trPr>
          <w:trHeight w:val="283"/>
        </w:trPr>
        <w:tc>
          <w:tcPr>
            <w:tcW w:w="115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1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ind w:right="176"/>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15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284"/>
              <w:jc w:val="center"/>
              <w:rPr>
                <w:rFonts w:ascii="Times New Roman" w:eastAsia="Times New Roman" w:hAnsi="Times New Roman" w:cs="Times New Roman"/>
                <w:lang w:val="en-US"/>
              </w:rPr>
            </w:pPr>
            <w:proofErr w:type="spellStart"/>
            <w:r w:rsidRPr="00B67A6C">
              <w:rPr>
                <w:rFonts w:ascii="Times New Roman" w:eastAsia="Times New Roman" w:hAnsi="Times New Roman" w:cs="Times New Roman"/>
              </w:rPr>
              <w:t>Среднеэтажная</w:t>
            </w:r>
            <w:proofErr w:type="spellEnd"/>
            <w:r w:rsidRPr="00B67A6C">
              <w:rPr>
                <w:rFonts w:ascii="Times New Roman" w:eastAsia="Times New Roman" w:hAnsi="Times New Roman" w:cs="Times New Roman"/>
              </w:rPr>
              <w:t xml:space="preserve"> жилая застройка </w:t>
            </w:r>
            <w:r w:rsidRPr="00B67A6C">
              <w:rPr>
                <w:rFonts w:ascii="Times New Roman" w:eastAsia="Times New Roman" w:hAnsi="Times New Roman" w:cs="Times New Roman"/>
                <w:lang w:val="en-US"/>
              </w:rPr>
              <w:t>(</w:t>
            </w:r>
            <w:r w:rsidRPr="00B67A6C">
              <w:rPr>
                <w:rFonts w:ascii="Times New Roman" w:eastAsia="Times New Roman" w:hAnsi="Times New Roman" w:cs="Times New Roman"/>
              </w:rPr>
              <w:t>2.5</w:t>
            </w:r>
            <w:r w:rsidRPr="00B67A6C">
              <w:rPr>
                <w:rFonts w:ascii="Times New Roman" w:eastAsia="Times New Roman" w:hAnsi="Times New Roman" w:cs="Times New Roman"/>
                <w:lang w:val="en-US"/>
              </w:rPr>
              <w:t>)</w:t>
            </w:r>
          </w:p>
        </w:tc>
        <w:tc>
          <w:tcPr>
            <w:tcW w:w="270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благоустройство и озеленение;</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подземных гаражей и автостоянок;</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 </w:t>
            </w:r>
          </w:p>
        </w:tc>
      </w:tr>
      <w:tr w:rsidR="00B67A6C" w:rsidRPr="00B67A6C" w:rsidTr="00B67A6C">
        <w:trPr>
          <w:trHeight w:val="283"/>
        </w:trPr>
        <w:tc>
          <w:tcPr>
            <w:tcW w:w="11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Образование и просвещение (3.5)</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szCs w:val="20"/>
              </w:rPr>
            </w:pPr>
            <w:proofErr w:type="gramStart"/>
            <w:r w:rsidRPr="00B67A6C">
              <w:rPr>
                <w:rFonts w:ascii="Times New Roman" w:eastAsia="Times New Roman" w:hAnsi="Times New Roman" w:cs="Times New Roman"/>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B67A6C" w:rsidRPr="00B67A6C" w:rsidTr="00B67A6C">
        <w:trPr>
          <w:trHeight w:val="283"/>
        </w:trPr>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Спорт (5.1)</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спортивных баз и лагерей</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Объекты капитального строительства, не требующие установления санитарно-защитной зоны</w:t>
            </w:r>
          </w:p>
        </w:tc>
      </w:tr>
      <w:tr w:rsidR="00B67A6C" w:rsidRPr="00B67A6C" w:rsidTr="00B67A6C">
        <w:trPr>
          <w:trHeight w:val="283"/>
        </w:trPr>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Амбулаторное ветеринарное </w:t>
            </w:r>
            <w:r w:rsidRPr="00B67A6C">
              <w:rPr>
                <w:rFonts w:ascii="Times New Roman" w:eastAsia="Times New Roman" w:hAnsi="Times New Roman" w:cs="Times New Roman"/>
              </w:rPr>
              <w:lastRenderedPageBreak/>
              <w:t>обслуживание (3.10.1)</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Размещение объектов капитального строительства, предназначенных для оказания </w:t>
            </w:r>
            <w:r w:rsidRPr="00B67A6C">
              <w:rPr>
                <w:rFonts w:ascii="Times New Roman" w:eastAsia="Times New Roman" w:hAnsi="Times New Roman" w:cs="Times New Roman"/>
              </w:rPr>
              <w:lastRenderedPageBreak/>
              <w:t>ветеринарных услуг без содержания животных</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Амбулаторно-поликлиническое обслуживание (3.4.1)</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154"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Земельные участки (территории) общего пользования (12)</w:t>
            </w:r>
          </w:p>
        </w:tc>
        <w:tc>
          <w:tcPr>
            <w:tcW w:w="2701"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8034"/>
        <w:gridCol w:w="3448"/>
      </w:tblGrid>
      <w:tr w:rsidR="00B67A6C" w:rsidRPr="00B67A6C" w:rsidTr="00B67A6C">
        <w:trPr>
          <w:trHeight w:val="283"/>
        </w:trPr>
        <w:tc>
          <w:tcPr>
            <w:tcW w:w="113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 xml:space="preserve">Наименование вида разрешенного использования земельного участка (код классификатора) </w:t>
            </w:r>
          </w:p>
        </w:tc>
        <w:tc>
          <w:tcPr>
            <w:tcW w:w="270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tc>
        <w:tc>
          <w:tcPr>
            <w:tcW w:w="116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284"/>
              <w:jc w:val="center"/>
              <w:rPr>
                <w:rFonts w:ascii="Times New Roman" w:eastAsia="Times New Roman" w:hAnsi="Times New Roman" w:cs="Times New Roman"/>
              </w:rPr>
            </w:pPr>
            <w:r w:rsidRPr="00B67A6C">
              <w:rPr>
                <w:rFonts w:ascii="Times New Roman" w:eastAsia="Times New Roman" w:hAnsi="Times New Roman" w:cs="Times New Roman"/>
              </w:rPr>
              <w:t>Малоэтажная многоквартирная жилая застройка (2.1.1)</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разведение декоративных и плодовых деревьев, овощных и ягодных культур;</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индивидуальных гаражей и иных вспомогательных сооружений;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16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Социальное обслуживание (3.2)</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lastRenderedPageBreak/>
              <w:t>размещение объектов капитального строительства для размещения отделений почты и телеграфа;</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16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607"/>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Бытовое обслуживание (3.3)</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16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607"/>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Культурное развитие (3.6)</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устройство площадок для празднеств и гуляний;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c>
          <w:tcPr>
            <w:tcW w:w="116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607"/>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Религиозное использование (3.7)</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16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607"/>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Общественное управление (3.8)</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объектов капитального строительства для дипломатических представительства иностранных государств и консульских учреждений в </w:t>
            </w:r>
            <w:r w:rsidRPr="00B67A6C">
              <w:rPr>
                <w:rFonts w:ascii="Times New Roman" w:eastAsia="Times New Roman" w:hAnsi="Times New Roman" w:cs="Times New Roman"/>
              </w:rPr>
              <w:lastRenderedPageBreak/>
              <w:t>Российской Федерации</w:t>
            </w:r>
          </w:p>
        </w:tc>
        <w:tc>
          <w:tcPr>
            <w:tcW w:w="116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607"/>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center"/>
              <w:rPr>
                <w:rFonts w:ascii="Times New Roman" w:eastAsia="Times New Roman" w:hAnsi="Times New Roman" w:cs="Times New Roman"/>
              </w:rPr>
            </w:pPr>
            <w:r w:rsidRPr="00B67A6C">
              <w:rPr>
                <w:rFonts w:ascii="Times New Roman" w:eastAsia="Times New Roman" w:hAnsi="Times New Roman" w:cs="Times New Roman"/>
              </w:rPr>
              <w:lastRenderedPageBreak/>
              <w:t>Деловое управление (4.1)</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16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607"/>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16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до 500 кв. м общей площади</w:t>
            </w:r>
          </w:p>
        </w:tc>
      </w:tr>
      <w:tr w:rsidR="00B67A6C" w:rsidRPr="00B67A6C" w:rsidTr="00B67A6C">
        <w:trPr>
          <w:trHeight w:val="283"/>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Банковская и страховая деятельность (4.5) </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6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Общественное питание (4.6) </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6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 площадью зала до100 кв. м.</w:t>
            </w:r>
          </w:p>
        </w:tc>
      </w:tr>
      <w:tr w:rsidR="00B67A6C" w:rsidRPr="00B67A6C" w:rsidTr="00B67A6C">
        <w:trPr>
          <w:trHeight w:val="283"/>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Гостиничное обслуживание (4.7) </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161"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p>
        </w:tc>
      </w:tr>
      <w:tr w:rsidR="00B67A6C" w:rsidRPr="00B67A6C" w:rsidTr="00B67A6C">
        <w:trPr>
          <w:trHeight w:val="283"/>
        </w:trPr>
        <w:tc>
          <w:tcPr>
            <w:tcW w:w="113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Развлечения (4.8) </w:t>
            </w:r>
          </w:p>
        </w:tc>
        <w:tc>
          <w:tcPr>
            <w:tcW w:w="270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161"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8032"/>
        <w:gridCol w:w="3386"/>
      </w:tblGrid>
      <w:tr w:rsidR="00B67A6C" w:rsidRPr="00B67A6C" w:rsidTr="00B67A6C">
        <w:trPr>
          <w:trHeight w:val="283"/>
        </w:trPr>
        <w:tc>
          <w:tcPr>
            <w:tcW w:w="113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 xml:space="preserve">Наименование вида разрешенного использования земельного участка (код </w:t>
            </w:r>
            <w:r w:rsidRPr="00B67A6C">
              <w:rPr>
                <w:rFonts w:ascii="Times New Roman" w:eastAsia="Times New Roman" w:hAnsi="Times New Roman" w:cs="Times New Roman"/>
              </w:rPr>
              <w:lastRenderedPageBreak/>
              <w:t>классификатора)</w:t>
            </w:r>
          </w:p>
        </w:tc>
        <w:tc>
          <w:tcPr>
            <w:tcW w:w="271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Описание вида разрешенного использования</w:t>
            </w:r>
          </w:p>
        </w:tc>
        <w:tc>
          <w:tcPr>
            <w:tcW w:w="11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13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Коммунальное обслуживание</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(3.1) </w:t>
            </w:r>
          </w:p>
        </w:tc>
        <w:tc>
          <w:tcPr>
            <w:tcW w:w="271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объектов, причиняющих вред окружающей среде и санитарному благополучию</w:t>
            </w:r>
          </w:p>
        </w:tc>
      </w:tr>
      <w:tr w:rsidR="00B67A6C" w:rsidRPr="00B67A6C" w:rsidTr="00B67A6C">
        <w:trPr>
          <w:trHeight w:val="283"/>
        </w:trPr>
        <w:tc>
          <w:tcPr>
            <w:tcW w:w="113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Обслуживание автотранспорта (4.9) </w:t>
            </w:r>
          </w:p>
        </w:tc>
        <w:tc>
          <w:tcPr>
            <w:tcW w:w="271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для личного легкового автотранспорта</w:t>
            </w:r>
          </w:p>
        </w:tc>
        <w:tc>
          <w:tcPr>
            <w:tcW w:w="11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2"/>
        <w:tblW w:w="5117" w:type="pct"/>
        <w:tblLayout w:type="fixed"/>
        <w:tblLook w:val="04A0" w:firstRow="1" w:lastRow="0" w:firstColumn="1" w:lastColumn="0" w:noHBand="0" w:noVBand="1"/>
      </w:tblPr>
      <w:tblGrid>
        <w:gridCol w:w="2376"/>
        <w:gridCol w:w="4534"/>
        <w:gridCol w:w="3262"/>
        <w:gridCol w:w="2551"/>
        <w:gridCol w:w="2409"/>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49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07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w:t>
            </w:r>
            <w:r w:rsidRPr="00B67A6C">
              <w:rPr>
                <w:rFonts w:eastAsia="Times New Roman" w:cs="Arial"/>
              </w:rPr>
              <w:t>,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Основные виды разрешенного использования</w:t>
            </w:r>
          </w:p>
        </w:tc>
      </w:tr>
      <w:tr w:rsidR="00B67A6C" w:rsidRPr="00B67A6C" w:rsidTr="00B67A6C">
        <w:tc>
          <w:tcPr>
            <w:tcW w:w="785" w:type="pct"/>
            <w:vAlign w:val="center"/>
          </w:tcPr>
          <w:p w:rsidR="00B67A6C" w:rsidRPr="00B67A6C" w:rsidRDefault="00B67A6C" w:rsidP="00B67A6C">
            <w:pPr>
              <w:ind w:firstLine="284"/>
              <w:jc w:val="center"/>
              <w:rPr>
                <w:rFonts w:eastAsia="Times New Roman"/>
                <w:lang w:val="en-US"/>
              </w:rPr>
            </w:pPr>
            <w:proofErr w:type="spellStart"/>
            <w:r w:rsidRPr="00B67A6C">
              <w:rPr>
                <w:rFonts w:eastAsia="Times New Roman"/>
              </w:rPr>
              <w:t>Среднеэтажная</w:t>
            </w:r>
            <w:proofErr w:type="spellEnd"/>
            <w:r w:rsidRPr="00B67A6C">
              <w:rPr>
                <w:rFonts w:eastAsia="Times New Roman"/>
              </w:rPr>
              <w:t xml:space="preserve"> жилая застройка </w:t>
            </w:r>
            <w:r w:rsidRPr="00B67A6C">
              <w:rPr>
                <w:rFonts w:eastAsia="Times New Roman"/>
                <w:lang w:val="en-US"/>
              </w:rPr>
              <w:t>(</w:t>
            </w:r>
            <w:r w:rsidRPr="00B67A6C">
              <w:rPr>
                <w:rFonts w:eastAsia="Times New Roman"/>
              </w:rPr>
              <w:t>2.5</w:t>
            </w:r>
            <w:r w:rsidRPr="00B67A6C">
              <w:rPr>
                <w:rFonts w:eastAsia="Times New Roman"/>
                <w:lang w:val="en-US"/>
              </w:rPr>
              <w:t>)</w:t>
            </w:r>
          </w:p>
        </w:tc>
        <w:tc>
          <w:tcPr>
            <w:tcW w:w="1498" w:type="pct"/>
            <w:vAlign w:val="center"/>
          </w:tcPr>
          <w:p w:rsidR="00B67A6C" w:rsidRPr="00B67A6C" w:rsidRDefault="00B67A6C" w:rsidP="00B67A6C">
            <w:pPr>
              <w:autoSpaceDE w:val="0"/>
              <w:autoSpaceDN w:val="0"/>
              <w:adjustRightInd w:val="0"/>
              <w:ind w:firstLine="540"/>
              <w:jc w:val="both"/>
              <w:rPr>
                <w:rFonts w:eastAsia="Times New Roman"/>
              </w:rPr>
            </w:pPr>
            <w:r w:rsidRPr="00B67A6C">
              <w:rPr>
                <w:rFonts w:eastAsia="Times New Roman"/>
              </w:rP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077" w:type="pct"/>
            <w:vAlign w:val="center"/>
          </w:tcPr>
          <w:p w:rsidR="00B67A6C" w:rsidRPr="00B67A6C" w:rsidRDefault="00B67A6C" w:rsidP="00B67A6C">
            <w:pPr>
              <w:widowControl w:val="0"/>
              <w:autoSpaceDE w:val="0"/>
              <w:autoSpaceDN w:val="0"/>
              <w:adjustRightInd w:val="0"/>
              <w:ind w:firstLine="317"/>
              <w:jc w:val="both"/>
              <w:rPr>
                <w:rFonts w:eastAsia="SimSun"/>
                <w:lang w:eastAsia="ar-SA"/>
              </w:rPr>
            </w:pPr>
            <w:r w:rsidRPr="00B67A6C">
              <w:rPr>
                <w:rFonts w:eastAsia="SimSun"/>
                <w:lang w:eastAsia="ar-SA"/>
              </w:rPr>
              <w:t>Минимальный отступ от красной линии – 5 м.</w:t>
            </w:r>
          </w:p>
          <w:p w:rsidR="00B67A6C" w:rsidRPr="00B67A6C" w:rsidRDefault="00B67A6C" w:rsidP="00B67A6C">
            <w:pPr>
              <w:suppressAutoHyphens/>
              <w:ind w:firstLine="317"/>
              <w:rPr>
                <w:rFonts w:eastAsia="SimSun"/>
                <w:lang w:eastAsia="ar-SA"/>
              </w:rPr>
            </w:pPr>
            <w:r w:rsidRPr="00B67A6C">
              <w:rPr>
                <w:rFonts w:eastAsia="SimSun"/>
                <w:lang w:eastAsia="ar-SA"/>
              </w:rPr>
              <w:t>Минимальный отступ от границы земельного участка – 3 м.</w:t>
            </w: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8 этажей</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78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Образование и просвещение (3.5)</w:t>
            </w:r>
          </w:p>
        </w:tc>
        <w:tc>
          <w:tcPr>
            <w:tcW w:w="1498" w:type="pct"/>
            <w:vAlign w:val="center"/>
          </w:tcPr>
          <w:p w:rsidR="00B67A6C" w:rsidRPr="00B67A6C" w:rsidRDefault="00B67A6C" w:rsidP="00B67A6C">
            <w:pPr>
              <w:widowControl w:val="0"/>
              <w:autoSpaceDE w:val="0"/>
              <w:autoSpaceDN w:val="0"/>
              <w:adjustRightInd w:val="0"/>
              <w:ind w:firstLine="277"/>
              <w:jc w:val="both"/>
              <w:rPr>
                <w:rFonts w:eastAsia="Times New Roman"/>
              </w:rPr>
            </w:pPr>
            <w:r w:rsidRPr="00B67A6C">
              <w:rPr>
                <w:rFonts w:eastAsia="Times New Roman"/>
              </w:rPr>
              <w:t xml:space="preserve">Размеры земельных участков дошкольной образовательной организации, кв. м/место: до 100 – 40, свыше 100 – 35, но не менее 0,52 га. </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Размеры земельных участков общеобразовательной организации,</w:t>
            </w:r>
            <w:r w:rsidRPr="00B67A6C">
              <w:rPr>
                <w:rFonts w:eastAsia="Times New Roman"/>
                <w:spacing w:val="2"/>
              </w:rPr>
              <w:t xml:space="preserve"> </w:t>
            </w:r>
            <w:r w:rsidRPr="00B67A6C">
              <w:rPr>
                <w:rFonts w:eastAsia="Times New Roman"/>
              </w:rPr>
              <w:t>кв. м /учащийся</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до 400 - 50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400 до 500 - 60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500 до 600 - 50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600 до 800 - 40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800 до 1100 - 33</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1100 до 1500 - 21</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1500 до 2000 - 17</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2000 - 16</w:t>
            </w:r>
          </w:p>
        </w:tc>
        <w:tc>
          <w:tcPr>
            <w:tcW w:w="1077"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дошкольной образовательной организации, общеобразовательной организации до красной линии – 25 м.</w:t>
            </w:r>
          </w:p>
          <w:p w:rsidR="00B67A6C" w:rsidRPr="00B67A6C" w:rsidRDefault="00B67A6C" w:rsidP="00B67A6C">
            <w:pPr>
              <w:widowControl w:val="0"/>
              <w:autoSpaceDE w:val="0"/>
              <w:autoSpaceDN w:val="0"/>
              <w:adjustRightInd w:val="0"/>
              <w:jc w:val="center"/>
              <w:rPr>
                <w:rFonts w:eastAsia="Times New Roman"/>
              </w:rPr>
            </w:pP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наземных этажей</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Спорт (5.1)</w:t>
            </w:r>
          </w:p>
        </w:tc>
        <w:tc>
          <w:tcPr>
            <w:tcW w:w="149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077"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Амбулаторное ветеринарное обслуживание (3.10.1)</w:t>
            </w:r>
          </w:p>
        </w:tc>
        <w:tc>
          <w:tcPr>
            <w:tcW w:w="149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suppressAutoHyphens/>
              <w:jc w:val="both"/>
              <w:rPr>
                <w:rFonts w:eastAsia="SimSun"/>
                <w:lang w:eastAsia="ar-SA"/>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lastRenderedPageBreak/>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077"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Амбулаторно-поликлиническое обслуживание (3.4.1)</w:t>
            </w:r>
          </w:p>
        </w:tc>
        <w:tc>
          <w:tcPr>
            <w:tcW w:w="149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земельных участков объектов амбулаторно-</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поликлинической сети, диспансеров без стационара: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0,1 га на 100 посещений в смену, но не менее 0,3 га на объект.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земельных участков консультативно-диагностических центров: 0,3 - 0,5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земельного участка фельдшерского или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фельдшерско-акушерского пункта 0,2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земельного участка станции (подстанции) скорой помощи, выдвижного пункта медицинской помощи  0,05 га на 1 автомобиль, но не менее 0,1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земельного участка аптеки 0,2 - 0,3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молочных кухонь (для детей до 1 года) 0,015 га на 1 тыс. порций в сутки, но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не менее 0,15 га. </w:t>
            </w:r>
            <w:proofErr w:type="gramStart"/>
            <w:r w:rsidRPr="00B67A6C">
              <w:rPr>
                <w:rFonts w:eastAsia="Times New Roman"/>
              </w:rPr>
              <w:t>Р</w:t>
            </w:r>
            <w:proofErr w:type="gramEnd"/>
          </w:p>
          <w:p w:rsidR="00B67A6C" w:rsidRPr="00B67A6C" w:rsidRDefault="00B67A6C" w:rsidP="00B67A6C">
            <w:pPr>
              <w:widowControl w:val="0"/>
              <w:autoSpaceDE w:val="0"/>
              <w:autoSpaceDN w:val="0"/>
              <w:adjustRightInd w:val="0"/>
              <w:ind w:firstLine="318"/>
              <w:jc w:val="both"/>
              <w:rPr>
                <w:rFonts w:eastAsia="Times New Roman"/>
              </w:rPr>
            </w:pPr>
            <w:proofErr w:type="spellStart"/>
            <w:r w:rsidRPr="00B67A6C">
              <w:rPr>
                <w:rFonts w:eastAsia="Times New Roman"/>
              </w:rPr>
              <w:t>азмеры</w:t>
            </w:r>
            <w:proofErr w:type="spellEnd"/>
            <w:r w:rsidRPr="00B67A6C">
              <w:rPr>
                <w:rFonts w:eastAsia="Times New Roman"/>
              </w:rPr>
              <w:t xml:space="preserve"> земельных участков раздаточных пунктов молочных кухонь определяются по заданию на проектирование</w:t>
            </w:r>
          </w:p>
        </w:tc>
        <w:tc>
          <w:tcPr>
            <w:tcW w:w="1077"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 этажей</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Земельные участки (территории) общего пользования (12)</w:t>
            </w:r>
          </w:p>
        </w:tc>
        <w:tc>
          <w:tcPr>
            <w:tcW w:w="421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85" w:type="pct"/>
            <w:vAlign w:val="center"/>
          </w:tcPr>
          <w:p w:rsidR="00B67A6C" w:rsidRPr="00B67A6C" w:rsidRDefault="00B67A6C" w:rsidP="00B67A6C">
            <w:pPr>
              <w:ind w:firstLine="284"/>
              <w:jc w:val="center"/>
              <w:rPr>
                <w:rFonts w:eastAsia="Times New Roman"/>
              </w:rPr>
            </w:pPr>
            <w:r w:rsidRPr="00B67A6C">
              <w:rPr>
                <w:rFonts w:eastAsia="Times New Roman"/>
              </w:rPr>
              <w:t>Малоэтажная многоквартирная жилая застройка (2.1.1)</w:t>
            </w:r>
          </w:p>
        </w:tc>
        <w:tc>
          <w:tcPr>
            <w:tcW w:w="1498"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размер земельного участка 30 кв. м на квартиру без учета площади застройки.</w:t>
            </w:r>
          </w:p>
        </w:tc>
        <w:tc>
          <w:tcPr>
            <w:tcW w:w="1077"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красной линии – 5 м.</w:t>
            </w:r>
          </w:p>
          <w:p w:rsidR="00B67A6C" w:rsidRPr="00B67A6C" w:rsidRDefault="00B67A6C" w:rsidP="00B67A6C">
            <w:pPr>
              <w:widowControl w:val="0"/>
              <w:autoSpaceDE w:val="0"/>
              <w:autoSpaceDN w:val="0"/>
              <w:adjustRightInd w:val="0"/>
              <w:jc w:val="both"/>
              <w:rPr>
                <w:rFonts w:eastAsia="Times New Roman"/>
              </w:rPr>
            </w:pPr>
            <w:r w:rsidRPr="00B67A6C">
              <w:rPr>
                <w:rFonts w:eastAsia="SimSun"/>
                <w:lang w:eastAsia="ar-SA"/>
              </w:rPr>
              <w:t>Минимальный отступ от границы земельного участка – 3 м.</w:t>
            </w:r>
          </w:p>
        </w:tc>
        <w:tc>
          <w:tcPr>
            <w:tcW w:w="843" w:type="pct"/>
            <w:vAlign w:val="center"/>
          </w:tcPr>
          <w:p w:rsidR="00B67A6C" w:rsidRPr="00B67A6C" w:rsidRDefault="00B67A6C" w:rsidP="00B67A6C">
            <w:pPr>
              <w:widowControl w:val="0"/>
              <w:suppressAutoHyphens/>
              <w:jc w:val="both"/>
              <w:rPr>
                <w:rFonts w:eastAsia="Lucida Sans Unicode" w:cs="Mangal"/>
                <w:kern w:val="2"/>
                <w:lang w:eastAsia="hi-IN" w:bidi="hi-IN"/>
              </w:rPr>
            </w:pPr>
            <w:r w:rsidRPr="00B67A6C">
              <w:rPr>
                <w:rFonts w:eastAsia="Lucida Sans Unicode" w:cs="Mangal"/>
                <w:kern w:val="2"/>
                <w:lang w:eastAsia="hi-IN" w:bidi="hi-IN"/>
              </w:rPr>
              <w:t xml:space="preserve">до 4 надземных этажей, включая </w:t>
            </w:r>
            <w:proofErr w:type="gramStart"/>
            <w:r w:rsidRPr="00B67A6C">
              <w:rPr>
                <w:rFonts w:eastAsia="Lucida Sans Unicode" w:cs="Mangal"/>
                <w:kern w:val="2"/>
                <w:lang w:eastAsia="hi-IN" w:bidi="hi-IN"/>
              </w:rPr>
              <w:t>мансардный</w:t>
            </w:r>
            <w:proofErr w:type="gramEnd"/>
            <w:r w:rsidRPr="00B67A6C">
              <w:rPr>
                <w:rFonts w:eastAsia="Lucida Sans Unicode" w:cs="Mangal"/>
                <w:kern w:val="2"/>
                <w:lang w:eastAsia="hi-IN" w:bidi="hi-IN"/>
              </w:rPr>
              <w:t>.</w:t>
            </w:r>
          </w:p>
          <w:p w:rsidR="00B67A6C" w:rsidRPr="00B67A6C" w:rsidRDefault="00B67A6C" w:rsidP="00B67A6C">
            <w:pPr>
              <w:widowControl w:val="0"/>
              <w:autoSpaceDE w:val="0"/>
              <w:autoSpaceDN w:val="0"/>
              <w:adjustRightInd w:val="0"/>
              <w:jc w:val="center"/>
              <w:rPr>
                <w:rFonts w:eastAsia="Times New Roman"/>
              </w:rPr>
            </w:pP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Социальное </w:t>
            </w:r>
            <w:r w:rsidRPr="00B67A6C">
              <w:rPr>
                <w:rFonts w:eastAsia="Times New Roman"/>
              </w:rPr>
              <w:lastRenderedPageBreak/>
              <w:t>обслуживание (3.2)</w:t>
            </w:r>
          </w:p>
        </w:tc>
        <w:tc>
          <w:tcPr>
            <w:tcW w:w="149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lastRenderedPageBreak/>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lastRenderedPageBreak/>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w:t>
            </w:r>
          </w:p>
        </w:tc>
        <w:tc>
          <w:tcPr>
            <w:tcW w:w="1077" w:type="pct"/>
            <w:vMerge w:val="restar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 xml:space="preserve">Минимальный отступ от </w:t>
            </w:r>
            <w:r w:rsidRPr="00B67A6C">
              <w:rPr>
                <w:rFonts w:eastAsia="SimSun"/>
                <w:lang w:eastAsia="ar-SA"/>
              </w:rPr>
              <w:lastRenderedPageBreak/>
              <w:t>границы земельного участка – 3 м.</w:t>
            </w:r>
          </w:p>
        </w:tc>
        <w:tc>
          <w:tcPr>
            <w:tcW w:w="843"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 xml:space="preserve">До 5 надземных этажей </w:t>
            </w:r>
            <w:proofErr w:type="spellStart"/>
            <w:proofErr w:type="gramStart"/>
            <w:r w:rsidRPr="00B67A6C">
              <w:rPr>
                <w:rFonts w:eastAsia="Times New Roman"/>
              </w:rPr>
              <w:lastRenderedPageBreak/>
              <w:t>этажей</w:t>
            </w:r>
            <w:proofErr w:type="spellEnd"/>
            <w:proofErr w:type="gramEnd"/>
          </w:p>
        </w:tc>
        <w:tc>
          <w:tcPr>
            <w:tcW w:w="796"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Бытовое обслуживание (3.3)</w:t>
            </w:r>
          </w:p>
        </w:tc>
        <w:tc>
          <w:tcPr>
            <w:tcW w:w="1498"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10-50 рабочих мест -0,05-0,08 га</w:t>
            </w:r>
          </w:p>
        </w:tc>
        <w:tc>
          <w:tcPr>
            <w:tcW w:w="1077" w:type="pct"/>
            <w:vMerge/>
            <w:vAlign w:val="center"/>
          </w:tcPr>
          <w:p w:rsidR="00B67A6C" w:rsidRPr="00B67A6C" w:rsidRDefault="00B67A6C" w:rsidP="00B67A6C">
            <w:pPr>
              <w:widowControl w:val="0"/>
              <w:autoSpaceDE w:val="0"/>
              <w:autoSpaceDN w:val="0"/>
              <w:ind w:firstLine="434"/>
              <w:jc w:val="both"/>
              <w:rPr>
                <w:rFonts w:eastAsia="SimSun"/>
                <w:lang w:eastAsia="ar-SA"/>
              </w:rPr>
            </w:pPr>
          </w:p>
        </w:tc>
        <w:tc>
          <w:tcPr>
            <w:tcW w:w="843"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796"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Культурное развитие (3.6)</w:t>
            </w:r>
          </w:p>
        </w:tc>
        <w:tc>
          <w:tcPr>
            <w:tcW w:w="1498" w:type="pct"/>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077" w:type="pct"/>
            <w:vMerge/>
            <w:vAlign w:val="center"/>
          </w:tcPr>
          <w:p w:rsidR="00B67A6C" w:rsidRPr="00B67A6C" w:rsidRDefault="00B67A6C" w:rsidP="00B67A6C">
            <w:pPr>
              <w:widowControl w:val="0"/>
              <w:autoSpaceDE w:val="0"/>
              <w:autoSpaceDN w:val="0"/>
              <w:ind w:firstLine="434"/>
              <w:jc w:val="both"/>
              <w:rPr>
                <w:rFonts w:eastAsia="SimSun"/>
                <w:lang w:eastAsia="ar-SA"/>
              </w:rPr>
            </w:pPr>
          </w:p>
        </w:tc>
        <w:tc>
          <w:tcPr>
            <w:tcW w:w="843"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796"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Религиозное использование (3.7)</w:t>
            </w:r>
          </w:p>
        </w:tc>
        <w:tc>
          <w:tcPr>
            <w:tcW w:w="1498" w:type="pct"/>
            <w:vMerge/>
            <w:vAlign w:val="center"/>
          </w:tcPr>
          <w:p w:rsidR="00B67A6C" w:rsidRPr="00B67A6C" w:rsidRDefault="00B67A6C" w:rsidP="00B67A6C">
            <w:pPr>
              <w:widowControl w:val="0"/>
              <w:autoSpaceDE w:val="0"/>
              <w:autoSpaceDN w:val="0"/>
              <w:adjustRightInd w:val="0"/>
              <w:ind w:firstLine="318"/>
              <w:jc w:val="both"/>
              <w:rPr>
                <w:rFonts w:eastAsia="Times New Roman"/>
              </w:rPr>
            </w:pPr>
          </w:p>
        </w:tc>
        <w:tc>
          <w:tcPr>
            <w:tcW w:w="1077" w:type="pct"/>
            <w:vMerge/>
            <w:vAlign w:val="center"/>
          </w:tcPr>
          <w:p w:rsidR="00B67A6C" w:rsidRPr="00B67A6C" w:rsidRDefault="00B67A6C" w:rsidP="00B67A6C">
            <w:pPr>
              <w:widowControl w:val="0"/>
              <w:autoSpaceDE w:val="0"/>
              <w:autoSpaceDN w:val="0"/>
              <w:ind w:firstLine="434"/>
              <w:jc w:val="both"/>
              <w:rPr>
                <w:rFonts w:eastAsia="SimSun"/>
                <w:lang w:eastAsia="ar-SA"/>
              </w:rPr>
            </w:pPr>
          </w:p>
        </w:tc>
        <w:tc>
          <w:tcPr>
            <w:tcW w:w="843"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796"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Общественное управление (3.8)</w:t>
            </w:r>
          </w:p>
        </w:tc>
        <w:tc>
          <w:tcPr>
            <w:tcW w:w="149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roofErr w:type="gramStart"/>
            <w:r w:rsidRPr="00B67A6C">
              <w:rPr>
                <w:rFonts w:eastAsia="Times New Roman"/>
              </w:rPr>
              <w:t>.</w:t>
            </w:r>
            <w:r w:rsidRPr="00B67A6C">
              <w:rPr>
                <w:rFonts w:eastAsia="Times New Roman"/>
                <w:lang w:eastAsia="zh-CN"/>
              </w:rPr>
              <w:t>.</w:t>
            </w:r>
            <w:proofErr w:type="gramEnd"/>
          </w:p>
        </w:tc>
        <w:tc>
          <w:tcPr>
            <w:tcW w:w="1077"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ind w:firstLine="284"/>
              <w:jc w:val="center"/>
              <w:rPr>
                <w:rFonts w:eastAsia="Times New Roman"/>
              </w:rPr>
            </w:pPr>
            <w:r w:rsidRPr="00B67A6C">
              <w:rPr>
                <w:rFonts w:eastAsia="Times New Roman"/>
              </w:rPr>
              <w:t>Деловое управление (4.1)</w:t>
            </w:r>
          </w:p>
        </w:tc>
        <w:tc>
          <w:tcPr>
            <w:tcW w:w="149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077" w:type="pct"/>
            <w:vMerge/>
            <w:vAlign w:val="center"/>
          </w:tcPr>
          <w:p w:rsidR="00B67A6C" w:rsidRPr="00B67A6C" w:rsidRDefault="00B67A6C" w:rsidP="00B67A6C">
            <w:pPr>
              <w:widowControl w:val="0"/>
              <w:autoSpaceDE w:val="0"/>
              <w:autoSpaceDN w:val="0"/>
              <w:ind w:firstLine="434"/>
              <w:jc w:val="both"/>
              <w:rPr>
                <w:rFonts w:eastAsia="SimSun"/>
                <w:lang w:eastAsia="ar-SA"/>
              </w:rPr>
            </w:pP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796"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Магазины (4.4)</w:t>
            </w:r>
          </w:p>
        </w:tc>
        <w:tc>
          <w:tcPr>
            <w:tcW w:w="149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077"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843"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796"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Банковская и страховая деятельность (4.5) </w:t>
            </w:r>
          </w:p>
        </w:tc>
        <w:tc>
          <w:tcPr>
            <w:tcW w:w="149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077" w:type="pct"/>
            <w:vMerge/>
            <w:vAlign w:val="center"/>
          </w:tcPr>
          <w:p w:rsidR="00B67A6C" w:rsidRPr="00B67A6C" w:rsidRDefault="00B67A6C" w:rsidP="00B67A6C">
            <w:pPr>
              <w:widowControl w:val="0"/>
              <w:autoSpaceDE w:val="0"/>
              <w:autoSpaceDN w:val="0"/>
              <w:ind w:firstLine="434"/>
              <w:jc w:val="both"/>
              <w:rPr>
                <w:rFonts w:eastAsia="SimSun"/>
                <w:lang w:eastAsia="ar-SA"/>
              </w:rPr>
            </w:pPr>
          </w:p>
        </w:tc>
        <w:tc>
          <w:tcPr>
            <w:tcW w:w="843"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796"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Общественное питание (4.6) </w:t>
            </w:r>
          </w:p>
        </w:tc>
        <w:tc>
          <w:tcPr>
            <w:tcW w:w="1498" w:type="pct"/>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Размеры земельных участков объектов общественного питания при числе мест, </w:t>
            </w:r>
            <w:proofErr w:type="gramStart"/>
            <w:r w:rsidRPr="00B67A6C">
              <w:rPr>
                <w:rFonts w:eastAsia="Times New Roman"/>
                <w:lang w:eastAsia="zh-CN"/>
              </w:rPr>
              <w:t>га</w:t>
            </w:r>
            <w:proofErr w:type="gramEnd"/>
            <w:r w:rsidRPr="00B67A6C">
              <w:rPr>
                <w:rFonts w:eastAsia="Times New Roman"/>
                <w:lang w:eastAsia="zh-CN"/>
              </w:rPr>
              <w:t xml:space="preserve"> на 100 мест:</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до 50 - 0,2 - 0,25;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от 50 до 150 -  0,15 - 0,2; </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lang w:eastAsia="zh-CN"/>
              </w:rPr>
              <w:t>свыше 150 - 0,1.</w:t>
            </w:r>
          </w:p>
        </w:tc>
        <w:tc>
          <w:tcPr>
            <w:tcW w:w="1077"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Гостиничное обслуживание (4.7) </w:t>
            </w:r>
          </w:p>
        </w:tc>
        <w:tc>
          <w:tcPr>
            <w:tcW w:w="1498" w:type="pct"/>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077" w:type="pct"/>
            <w:vMerge/>
          </w:tcPr>
          <w:p w:rsidR="00B67A6C" w:rsidRPr="00B67A6C" w:rsidRDefault="00B67A6C" w:rsidP="00B67A6C">
            <w:pPr>
              <w:widowControl w:val="0"/>
              <w:autoSpaceDE w:val="0"/>
              <w:autoSpaceDN w:val="0"/>
              <w:adjustRightInd w:val="0"/>
              <w:jc w:val="both"/>
              <w:rPr>
                <w:rFonts w:ascii="Arial" w:eastAsia="Times New Roman" w:hAnsi="Arial" w:cs="Arial"/>
              </w:rPr>
            </w:pP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Развлечения (4.8) </w:t>
            </w:r>
          </w:p>
        </w:tc>
        <w:tc>
          <w:tcPr>
            <w:tcW w:w="1498" w:type="pct"/>
            <w:vMerge/>
            <w:vAlign w:val="center"/>
          </w:tcPr>
          <w:p w:rsidR="00B67A6C" w:rsidRPr="00B67A6C" w:rsidRDefault="00B67A6C" w:rsidP="00B67A6C">
            <w:pPr>
              <w:widowControl w:val="0"/>
              <w:autoSpaceDE w:val="0"/>
              <w:autoSpaceDN w:val="0"/>
              <w:adjustRightInd w:val="0"/>
              <w:ind w:firstLine="318"/>
              <w:jc w:val="both"/>
              <w:rPr>
                <w:rFonts w:eastAsia="Times New Roman"/>
              </w:rPr>
            </w:pPr>
          </w:p>
        </w:tc>
        <w:tc>
          <w:tcPr>
            <w:tcW w:w="1077" w:type="pct"/>
            <w:vMerge/>
          </w:tcPr>
          <w:p w:rsidR="00B67A6C" w:rsidRPr="00B67A6C" w:rsidRDefault="00B67A6C" w:rsidP="00B67A6C">
            <w:pPr>
              <w:widowControl w:val="0"/>
              <w:autoSpaceDE w:val="0"/>
              <w:autoSpaceDN w:val="0"/>
              <w:adjustRightInd w:val="0"/>
              <w:jc w:val="both"/>
              <w:rPr>
                <w:rFonts w:ascii="Arial" w:eastAsia="Times New Roman" w:hAnsi="Arial" w:cs="Arial"/>
              </w:rPr>
            </w:pP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Коммунальное обслуживание (3.1) </w:t>
            </w:r>
          </w:p>
        </w:tc>
        <w:tc>
          <w:tcPr>
            <w:tcW w:w="2576"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Обслуживание автотранспорта (4.9)</w:t>
            </w:r>
          </w:p>
        </w:tc>
        <w:tc>
          <w:tcPr>
            <w:tcW w:w="2576"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84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этажа</w:t>
            </w:r>
          </w:p>
        </w:tc>
        <w:tc>
          <w:tcPr>
            <w:tcW w:w="79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widowControl w:val="0"/>
        <w:autoSpaceDE w:val="0"/>
        <w:autoSpaceDN w:val="0"/>
        <w:adjustRightInd w:val="0"/>
        <w:spacing w:after="0" w:line="240" w:lineRule="auto"/>
        <w:jc w:val="both"/>
        <w:rPr>
          <w:rFonts w:ascii="Arial" w:eastAsia="Times New Roman" w:hAnsi="Arial" w:cs="Arial"/>
          <w:sz w:val="20"/>
          <w:szCs w:val="20"/>
        </w:rPr>
      </w:pPr>
      <w:bookmarkStart w:id="194" w:name="_Toc488419406"/>
    </w:p>
    <w:p w:rsidR="00B67A6C" w:rsidRPr="00B67A6C" w:rsidRDefault="00B67A6C" w:rsidP="00B67A6C">
      <w:pPr>
        <w:widowControl w:val="0"/>
        <w:autoSpaceDE w:val="0"/>
        <w:autoSpaceDN w:val="0"/>
        <w:adjustRightInd w:val="0"/>
        <w:spacing w:after="0" w:line="240" w:lineRule="auto"/>
        <w:jc w:val="both"/>
        <w:rPr>
          <w:rFonts w:ascii="Arial" w:eastAsia="Times New Roman" w:hAnsi="Arial" w:cs="Arial"/>
          <w:sz w:val="20"/>
          <w:szCs w:val="20"/>
        </w:rPr>
      </w:pPr>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r w:rsidRPr="006A1393">
        <w:rPr>
          <w:rFonts w:ascii="Times New Roman" w:eastAsia="Times New Roman" w:hAnsi="Times New Roman" w:cs="Times New Roman"/>
          <w:bCs/>
          <w:sz w:val="26"/>
          <w:szCs w:val="26"/>
        </w:rPr>
        <w:t>Статья 31. Зона застройки многоэтажными жилыми домами (Ж-4)</w:t>
      </w:r>
      <w:bookmarkEnd w:id="194"/>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0"/>
        <w:gridCol w:w="7621"/>
        <w:gridCol w:w="3105"/>
      </w:tblGrid>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57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05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142"/>
              <w:jc w:val="center"/>
              <w:rPr>
                <w:rFonts w:ascii="Times New Roman" w:eastAsia="Times New Roman" w:hAnsi="Times New Roman" w:cs="Times New Roman"/>
                <w:bCs/>
                <w:iCs/>
              </w:rPr>
            </w:pPr>
            <w:r w:rsidRPr="00B67A6C">
              <w:rPr>
                <w:rFonts w:ascii="Times New Roman" w:eastAsia="Times New Roman" w:hAnsi="Times New Roman" w:cs="Times New Roman"/>
                <w:bCs/>
                <w:iCs/>
              </w:rPr>
              <w:t>Многоэтажная жилая застройка (высотная застройка) (2.6)</w:t>
            </w:r>
          </w:p>
        </w:tc>
        <w:tc>
          <w:tcPr>
            <w:tcW w:w="257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благоустройство и озеленение придомовых территорий;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хозяйственных площадок;</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05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284"/>
              <w:jc w:val="center"/>
              <w:rPr>
                <w:rFonts w:ascii="Times New Roman" w:eastAsia="Times New Roman" w:hAnsi="Times New Roman" w:cs="Times New Roman"/>
                <w:lang w:val="en-US"/>
              </w:rPr>
            </w:pPr>
            <w:proofErr w:type="spellStart"/>
            <w:r w:rsidRPr="00B67A6C">
              <w:rPr>
                <w:rFonts w:ascii="Times New Roman" w:eastAsia="Times New Roman" w:hAnsi="Times New Roman" w:cs="Times New Roman"/>
              </w:rPr>
              <w:t>Среднеэтажная</w:t>
            </w:r>
            <w:proofErr w:type="spellEnd"/>
            <w:r w:rsidRPr="00B67A6C">
              <w:rPr>
                <w:rFonts w:ascii="Times New Roman" w:eastAsia="Times New Roman" w:hAnsi="Times New Roman" w:cs="Times New Roman"/>
              </w:rPr>
              <w:t xml:space="preserve"> жилая застройка </w:t>
            </w:r>
            <w:r w:rsidRPr="00B67A6C">
              <w:rPr>
                <w:rFonts w:ascii="Times New Roman" w:eastAsia="Times New Roman" w:hAnsi="Times New Roman" w:cs="Times New Roman"/>
                <w:lang w:val="en-US"/>
              </w:rPr>
              <w:t>(</w:t>
            </w:r>
            <w:r w:rsidRPr="00B67A6C">
              <w:rPr>
                <w:rFonts w:ascii="Times New Roman" w:eastAsia="Times New Roman" w:hAnsi="Times New Roman" w:cs="Times New Roman"/>
              </w:rPr>
              <w:t>2.5</w:t>
            </w:r>
            <w:r w:rsidRPr="00B67A6C">
              <w:rPr>
                <w:rFonts w:ascii="Times New Roman" w:eastAsia="Times New Roman" w:hAnsi="Times New Roman" w:cs="Times New Roman"/>
                <w:lang w:val="en-US"/>
              </w:rPr>
              <w:t>)</w:t>
            </w:r>
          </w:p>
        </w:tc>
        <w:tc>
          <w:tcPr>
            <w:tcW w:w="257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благоустройство и озеленение;</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подземных гаражей и автостоянок;</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объектов обслуживания жилой застройки во встроенных, пристроенных и встроенно-пристроенных помещениях многоквартирного </w:t>
            </w:r>
            <w:r w:rsidRPr="00B67A6C">
              <w:rPr>
                <w:rFonts w:ascii="Times New Roman" w:eastAsia="Times New Roman" w:hAnsi="Times New Roman" w:cs="Times New Roman"/>
              </w:rPr>
              <w:lastRenderedPageBreak/>
              <w:t>дома, если общая площадь таких помещений в многоквартирном доме не составляет более 20% общей площади помещений дома</w:t>
            </w:r>
          </w:p>
        </w:tc>
        <w:tc>
          <w:tcPr>
            <w:tcW w:w="105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71"/>
              <w:jc w:val="both"/>
              <w:rPr>
                <w:rFonts w:ascii="Times New Roman" w:eastAsia="Times New Roman" w:hAnsi="Times New Roman" w:cs="Times New Roman"/>
              </w:rPr>
            </w:pPr>
            <w:r w:rsidRPr="00B67A6C">
              <w:rPr>
                <w:rFonts w:ascii="Times New Roman" w:eastAsia="Times New Roman" w:hAnsi="Times New Roman" w:cs="Times New Roman"/>
              </w:rPr>
              <w:lastRenderedPageBreak/>
              <w:t>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w:t>
            </w:r>
          </w:p>
        </w:tc>
      </w:tr>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lastRenderedPageBreak/>
              <w:t>Образование и просвещение (3.5)</w:t>
            </w:r>
          </w:p>
        </w:tc>
        <w:tc>
          <w:tcPr>
            <w:tcW w:w="257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105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Спорт (5.1)</w:t>
            </w:r>
          </w:p>
        </w:tc>
        <w:tc>
          <w:tcPr>
            <w:tcW w:w="257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спортивных баз и лагерей</w:t>
            </w:r>
          </w:p>
        </w:tc>
        <w:tc>
          <w:tcPr>
            <w:tcW w:w="105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Объекты капитального строительства, не требующие установления санитарно-защитной зоны</w:t>
            </w:r>
          </w:p>
        </w:tc>
      </w:tr>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Амбулаторное ветеринарное обслуживание (3.10.1)</w:t>
            </w:r>
          </w:p>
        </w:tc>
        <w:tc>
          <w:tcPr>
            <w:tcW w:w="257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105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Амбулаторно-поликлиническое обслуживание (3.4.1)</w:t>
            </w:r>
          </w:p>
        </w:tc>
        <w:tc>
          <w:tcPr>
            <w:tcW w:w="257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57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05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до 500 кв. м общей площади</w:t>
            </w:r>
          </w:p>
        </w:tc>
      </w:tr>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Бытовое обслуживание (3.3)</w:t>
            </w:r>
          </w:p>
        </w:tc>
        <w:tc>
          <w:tcPr>
            <w:tcW w:w="2577"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Социальное обслуживание (3.2)</w:t>
            </w:r>
          </w:p>
        </w:tc>
        <w:tc>
          <w:tcPr>
            <w:tcW w:w="257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предназначенных для </w:t>
            </w:r>
            <w:r w:rsidRPr="00B67A6C">
              <w:rPr>
                <w:rFonts w:ascii="Times New Roman" w:eastAsia="Times New Roman" w:hAnsi="Times New Roman" w:cs="Times New Roman"/>
              </w:rPr>
              <w:lastRenderedPageBreak/>
              <w:t>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отделений почты и телеграфа;</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05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Социальное обслуживание </w:t>
            </w:r>
            <w:r w:rsidRPr="00B67A6C">
              <w:rPr>
                <w:rFonts w:ascii="Times New Roman" w:eastAsia="Times New Roman" w:hAnsi="Times New Roman" w:cs="Times New Roman"/>
              </w:rPr>
              <w:lastRenderedPageBreak/>
              <w:t>(3.2)</w:t>
            </w:r>
          </w:p>
        </w:tc>
      </w:tr>
      <w:tr w:rsidR="00B67A6C" w:rsidRPr="00B67A6C" w:rsidTr="00B67A6C">
        <w:trPr>
          <w:trHeight w:val="283"/>
        </w:trPr>
        <w:tc>
          <w:tcPr>
            <w:tcW w:w="137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Земельные участки (территории) общего пользования (12)</w:t>
            </w:r>
          </w:p>
        </w:tc>
        <w:tc>
          <w:tcPr>
            <w:tcW w:w="257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05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284"/>
              <w:jc w:val="center"/>
              <w:rPr>
                <w:rFonts w:ascii="Times New Roman" w:eastAsia="Times New Roman" w:hAnsi="Times New Roman" w:cs="Times New Roman"/>
              </w:rPr>
            </w:pPr>
            <w:r w:rsidRPr="00B67A6C">
              <w:rPr>
                <w:rFonts w:ascii="Times New Roman" w:eastAsia="Times New Roman" w:hAnsi="Times New Roman" w:cs="Times New Roman"/>
              </w:rPr>
              <w:t>Малоэтажная многоквартирная жилая застройка (2.1.1)</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разведение декоративных и плодовых деревьев, овощных и ягодных культур;</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индивидуальных гаражей и иных вспомогательных сооружений;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Развлечения (4.8) </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Гостиничное обслуживание (4.7)</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Культурное развитие (3.6)</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устройство площадок для празднеств и гуляний;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71"/>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Общественное питание (4.6)</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71"/>
              <w:jc w:val="both"/>
              <w:rPr>
                <w:rFonts w:ascii="Times New Roman" w:eastAsia="Times New Roman" w:hAnsi="Times New Roman" w:cs="Times New Roman"/>
              </w:rPr>
            </w:pPr>
            <w:r w:rsidRPr="00B67A6C">
              <w:rPr>
                <w:rFonts w:ascii="Times New Roman" w:eastAsia="Times New Roman" w:hAnsi="Times New Roman" w:cs="Times New Roman"/>
              </w:rPr>
              <w:t xml:space="preserve">Общей площадью не более 200 кв. м. </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rPr>
                <w:rFonts w:ascii="Times New Roman" w:eastAsia="Times New Roman" w:hAnsi="Times New Roman" w:cs="Times New Roman"/>
                <w:bCs/>
                <w:iCs/>
              </w:rPr>
            </w:pPr>
            <w:r w:rsidRPr="00B67A6C">
              <w:rPr>
                <w:rFonts w:ascii="Times New Roman" w:eastAsia="Times New Roman" w:hAnsi="Times New Roman" w:cs="Times New Roman"/>
                <w:bCs/>
                <w:iCs/>
              </w:rPr>
              <w:t>Деловое управление (4.1)</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bCs/>
                <w:iCs/>
              </w:rPr>
            </w:pPr>
            <w:r w:rsidRPr="00B67A6C">
              <w:rPr>
                <w:rFonts w:ascii="Times New Roman" w:eastAsia="Times New Roman" w:hAnsi="Times New Roman" w:cs="Times New Roman"/>
                <w:bCs/>
                <w:i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71"/>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Банковская и страховая деятельность (4.5)</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71"/>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Религиозное использование (3.7)</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Религиозное использование (3.7)</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(3.1)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объектов, причиняющих вред окружающей среде и санитарному благополучию</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Обслуживание автотранспорта (4.9)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для личного легкового автотранспорта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w:t>
            </w:r>
            <w:r w:rsidRPr="00B67A6C">
              <w:rPr>
                <w:rFonts w:ascii="Times New Roman" w:eastAsia="Times New Roman" w:hAnsi="Times New Roman" w:cs="Times New Roman"/>
              </w:rPr>
              <w:lastRenderedPageBreak/>
              <w:t>и иных объектов»</w:t>
            </w: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192" w:type="pct"/>
        <w:tblLook w:val="04A0" w:firstRow="1" w:lastRow="0" w:firstColumn="1" w:lastColumn="0" w:noHBand="0" w:noVBand="1"/>
      </w:tblPr>
      <w:tblGrid>
        <w:gridCol w:w="2322"/>
        <w:gridCol w:w="3740"/>
        <w:gridCol w:w="3872"/>
        <w:gridCol w:w="2205"/>
        <w:gridCol w:w="3215"/>
      </w:tblGrid>
      <w:tr w:rsidR="00B67A6C" w:rsidRPr="00B67A6C" w:rsidTr="00B67A6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2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26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220"/>
        </w:trPr>
        <w:tc>
          <w:tcPr>
            <w:tcW w:w="756" w:type="pct"/>
            <w:vAlign w:val="center"/>
          </w:tcPr>
          <w:p w:rsidR="00B67A6C" w:rsidRPr="00B67A6C" w:rsidRDefault="00B67A6C" w:rsidP="00B67A6C">
            <w:pPr>
              <w:autoSpaceDE w:val="0"/>
              <w:autoSpaceDN w:val="0"/>
              <w:adjustRightInd w:val="0"/>
              <w:ind w:firstLine="142"/>
              <w:jc w:val="center"/>
              <w:rPr>
                <w:rFonts w:eastAsia="Times New Roman"/>
                <w:bCs/>
                <w:iCs/>
              </w:rPr>
            </w:pPr>
            <w:r w:rsidRPr="00B67A6C">
              <w:rPr>
                <w:rFonts w:eastAsia="Times New Roman"/>
                <w:bCs/>
                <w:iCs/>
              </w:rPr>
              <w:t>Многоэтажная жилая застройка (высотная застройка) (2.6)</w:t>
            </w:r>
          </w:p>
        </w:tc>
        <w:tc>
          <w:tcPr>
            <w:tcW w:w="1218" w:type="pct"/>
            <w:vAlign w:val="center"/>
          </w:tcPr>
          <w:p w:rsidR="00B67A6C" w:rsidRPr="00B67A6C" w:rsidRDefault="00B67A6C" w:rsidP="00B67A6C">
            <w:pPr>
              <w:keepNext/>
              <w:suppressAutoHyphens/>
              <w:rPr>
                <w:rFonts w:eastAsia="Times New Roman"/>
                <w:lang w:eastAsia="zh-CN"/>
              </w:rPr>
            </w:pPr>
            <w:r w:rsidRPr="00B67A6C">
              <w:rPr>
                <w:rFonts w:eastAsia="Times New Roman"/>
                <w:lang w:eastAsia="zh-CN"/>
              </w:rP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260" w:type="pct"/>
            <w:vAlign w:val="center"/>
          </w:tcPr>
          <w:p w:rsidR="00B67A6C" w:rsidRPr="00B67A6C" w:rsidRDefault="00B67A6C" w:rsidP="00B67A6C">
            <w:pPr>
              <w:widowControl w:val="0"/>
              <w:autoSpaceDE w:val="0"/>
              <w:autoSpaceDN w:val="0"/>
              <w:adjustRightInd w:val="0"/>
              <w:ind w:firstLine="317"/>
              <w:jc w:val="both"/>
              <w:rPr>
                <w:rFonts w:eastAsia="SimSun"/>
                <w:lang w:eastAsia="ar-SA"/>
              </w:rPr>
            </w:pPr>
            <w:r w:rsidRPr="00B67A6C">
              <w:rPr>
                <w:rFonts w:eastAsia="SimSun"/>
                <w:lang w:eastAsia="ar-SA"/>
              </w:rPr>
              <w:t>Минимальный отступ от красной линии – 5 м.</w:t>
            </w:r>
          </w:p>
          <w:p w:rsidR="00B67A6C" w:rsidRPr="00B67A6C" w:rsidRDefault="00B67A6C" w:rsidP="00B67A6C">
            <w:pPr>
              <w:keepNext/>
              <w:suppressAutoHyphens/>
              <w:rPr>
                <w:rFonts w:eastAsia="Times New Roman"/>
                <w:lang w:eastAsia="zh-C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12 этажей</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rPr>
          <w:trHeight w:val="220"/>
        </w:trPr>
        <w:tc>
          <w:tcPr>
            <w:tcW w:w="756" w:type="pct"/>
            <w:vAlign w:val="center"/>
          </w:tcPr>
          <w:p w:rsidR="00B67A6C" w:rsidRPr="00B67A6C" w:rsidRDefault="00B67A6C" w:rsidP="00B67A6C">
            <w:pPr>
              <w:ind w:firstLine="284"/>
              <w:jc w:val="center"/>
              <w:rPr>
                <w:rFonts w:eastAsia="Times New Roman"/>
                <w:lang w:val="en-US"/>
              </w:rPr>
            </w:pPr>
            <w:proofErr w:type="spellStart"/>
            <w:r w:rsidRPr="00B67A6C">
              <w:rPr>
                <w:rFonts w:eastAsia="Times New Roman"/>
              </w:rPr>
              <w:t>Среднеэтажная</w:t>
            </w:r>
            <w:proofErr w:type="spellEnd"/>
            <w:r w:rsidRPr="00B67A6C">
              <w:rPr>
                <w:rFonts w:eastAsia="Times New Roman"/>
              </w:rPr>
              <w:t xml:space="preserve"> жилая застройка </w:t>
            </w:r>
            <w:r w:rsidRPr="00B67A6C">
              <w:rPr>
                <w:rFonts w:eastAsia="Times New Roman"/>
                <w:lang w:val="en-US"/>
              </w:rPr>
              <w:t>(</w:t>
            </w:r>
            <w:r w:rsidRPr="00B67A6C">
              <w:rPr>
                <w:rFonts w:eastAsia="Times New Roman"/>
              </w:rPr>
              <w:t>2.5</w:t>
            </w:r>
            <w:r w:rsidRPr="00B67A6C">
              <w:rPr>
                <w:rFonts w:eastAsia="Times New Roman"/>
                <w:lang w:val="en-US"/>
              </w:rPr>
              <w:t>)</w:t>
            </w:r>
          </w:p>
        </w:tc>
        <w:tc>
          <w:tcPr>
            <w:tcW w:w="1218" w:type="pct"/>
            <w:vAlign w:val="center"/>
          </w:tcPr>
          <w:p w:rsidR="00B67A6C" w:rsidRPr="00B67A6C" w:rsidRDefault="00B67A6C" w:rsidP="00B67A6C">
            <w:pPr>
              <w:keepNext/>
              <w:suppressAutoHyphens/>
              <w:rPr>
                <w:rFonts w:eastAsia="Times New Roman"/>
                <w:lang w:eastAsia="zh-CN"/>
              </w:rPr>
            </w:pPr>
            <w:r w:rsidRPr="00B67A6C">
              <w:rPr>
                <w:rFonts w:eastAsia="Times New Roman"/>
                <w:lang w:eastAsia="zh-CN"/>
              </w:rP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260" w:type="pct"/>
            <w:vAlign w:val="center"/>
          </w:tcPr>
          <w:p w:rsidR="00B67A6C" w:rsidRPr="00B67A6C" w:rsidRDefault="00B67A6C" w:rsidP="00B67A6C">
            <w:pPr>
              <w:widowControl w:val="0"/>
              <w:autoSpaceDE w:val="0"/>
              <w:autoSpaceDN w:val="0"/>
              <w:adjustRightInd w:val="0"/>
              <w:ind w:firstLine="317"/>
              <w:jc w:val="both"/>
              <w:rPr>
                <w:rFonts w:eastAsia="SimSun"/>
                <w:lang w:eastAsia="ar-SA"/>
              </w:rPr>
            </w:pPr>
            <w:r w:rsidRPr="00B67A6C">
              <w:rPr>
                <w:rFonts w:eastAsia="SimSun"/>
                <w:lang w:eastAsia="ar-SA"/>
              </w:rPr>
              <w:t>Минимальный отступ от красной линии – 5 м.</w:t>
            </w:r>
          </w:p>
          <w:p w:rsidR="00B67A6C" w:rsidRPr="00B67A6C" w:rsidRDefault="00B67A6C" w:rsidP="00B67A6C">
            <w:pPr>
              <w:keepNext/>
              <w:suppressAutoHyphens/>
              <w:rPr>
                <w:rFonts w:eastAsia="Times New Roman"/>
                <w:lang w:eastAsia="zh-C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8 этажей</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rPr>
          <w:trHeight w:val="220"/>
        </w:trPr>
        <w:tc>
          <w:tcPr>
            <w:tcW w:w="756"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Образование и просвещение (3.5)</w:t>
            </w:r>
          </w:p>
        </w:tc>
        <w:tc>
          <w:tcPr>
            <w:tcW w:w="1218" w:type="pct"/>
            <w:vAlign w:val="center"/>
          </w:tcPr>
          <w:p w:rsidR="00B67A6C" w:rsidRPr="00B67A6C" w:rsidRDefault="00B67A6C" w:rsidP="00B67A6C">
            <w:pPr>
              <w:widowControl w:val="0"/>
              <w:autoSpaceDE w:val="0"/>
              <w:autoSpaceDN w:val="0"/>
              <w:adjustRightInd w:val="0"/>
              <w:ind w:firstLine="277"/>
              <w:jc w:val="both"/>
              <w:rPr>
                <w:rFonts w:eastAsia="Times New Roman"/>
              </w:rPr>
            </w:pPr>
            <w:r w:rsidRPr="00B67A6C">
              <w:rPr>
                <w:rFonts w:eastAsia="Times New Roman"/>
              </w:rPr>
              <w:t xml:space="preserve">Размеры земельных участков дошкольной образовательной организации, кв. м/место: до 100 – 40, свыше 100 – 35, но не менее 0,52 га. </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Размеры земельных участков общеобразовательной организации,</w:t>
            </w:r>
            <w:r w:rsidRPr="00B67A6C">
              <w:rPr>
                <w:rFonts w:eastAsia="Times New Roman"/>
                <w:spacing w:val="2"/>
              </w:rPr>
              <w:t xml:space="preserve"> </w:t>
            </w:r>
            <w:r w:rsidRPr="00B67A6C">
              <w:rPr>
                <w:rFonts w:eastAsia="Times New Roman"/>
              </w:rPr>
              <w:t>кв. м /учащийся</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до 400 - 50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400 до 500 - 60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500 до 600 - 50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600 до 800 - 40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800 до 1100 - 33</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lastRenderedPageBreak/>
              <w:t>от 1100 до 1500 - 21</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1500 до 2000 - 17</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2000 - 16</w:t>
            </w:r>
          </w:p>
        </w:tc>
        <w:tc>
          <w:tcPr>
            <w:tcW w:w="1260"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lastRenderedPageBreak/>
              <w:t>Минимальный отступ от дошкольной образовательной организации, общеобразовательной организации до красной линии – 25 м.</w:t>
            </w:r>
          </w:p>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наземных этажей</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Спорт (5.1)</w:t>
            </w:r>
          </w:p>
        </w:tc>
        <w:tc>
          <w:tcPr>
            <w:tcW w:w="121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260"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rPr>
          <w:trHeight w:val="220"/>
        </w:trPr>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Амбулаторное ветеринарное обслуживание (3.10.1)</w:t>
            </w:r>
          </w:p>
        </w:tc>
        <w:tc>
          <w:tcPr>
            <w:tcW w:w="121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suppressAutoHyphens/>
              <w:jc w:val="both"/>
              <w:rPr>
                <w:rFonts w:eastAsia="SimSun"/>
                <w:lang w:eastAsia="ar-SA"/>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260"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Амбулаторно-поликлиническое обслуживание (3.4.1)</w:t>
            </w:r>
          </w:p>
        </w:tc>
        <w:tc>
          <w:tcPr>
            <w:tcW w:w="121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земельных участков объектов амбулаторно-</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поликлинической сети, диспансеров без стационара: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0,1 га на 100 посещений в смену, но не менее 0,3 га на объект.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земельных участков консультативно-диагностических центров: 0,3 - 0,5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земельного участка фельдшерского или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lastRenderedPageBreak/>
              <w:t>фельдшерско-акушерского пункта 0,2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земельного участка станции (подстанции) скорой помощи, выдвижного пункта медицинской помощи  0,05 га на 1 автомобиль, но не менее 0,1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земельного участка аптеки 0,2 - 0,3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молочных кухонь (для детей до 1 года) 0,015 га на 1 тыс. порций в сутки, но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не менее 0,15 га. </w:t>
            </w:r>
            <w:proofErr w:type="gramStart"/>
            <w:r w:rsidRPr="00B67A6C">
              <w:rPr>
                <w:rFonts w:eastAsia="Times New Roman"/>
              </w:rPr>
              <w:t>Р</w:t>
            </w:r>
            <w:proofErr w:type="gramEnd"/>
          </w:p>
          <w:p w:rsidR="00B67A6C" w:rsidRPr="00B67A6C" w:rsidRDefault="00B67A6C" w:rsidP="00B67A6C">
            <w:pPr>
              <w:widowControl w:val="0"/>
              <w:autoSpaceDE w:val="0"/>
              <w:autoSpaceDN w:val="0"/>
              <w:adjustRightInd w:val="0"/>
              <w:ind w:firstLine="318"/>
              <w:jc w:val="both"/>
              <w:rPr>
                <w:rFonts w:eastAsia="Times New Roman"/>
              </w:rPr>
            </w:pPr>
            <w:proofErr w:type="spellStart"/>
            <w:r w:rsidRPr="00B67A6C">
              <w:rPr>
                <w:rFonts w:eastAsia="Times New Roman"/>
              </w:rPr>
              <w:t>азмеры</w:t>
            </w:r>
            <w:proofErr w:type="spellEnd"/>
            <w:r w:rsidRPr="00B67A6C">
              <w:rPr>
                <w:rFonts w:eastAsia="Times New Roman"/>
              </w:rPr>
              <w:t xml:space="preserve"> земельных участков раздаточных пунктов молочных кухонь определяются по заданию на проектирование</w:t>
            </w:r>
          </w:p>
        </w:tc>
        <w:tc>
          <w:tcPr>
            <w:tcW w:w="1260"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 этажей</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Магазины (4.4)</w:t>
            </w:r>
          </w:p>
        </w:tc>
        <w:tc>
          <w:tcPr>
            <w:tcW w:w="12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260"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18"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1047"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6"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Бытовое обслуживание (3.3)</w:t>
            </w:r>
          </w:p>
        </w:tc>
        <w:tc>
          <w:tcPr>
            <w:tcW w:w="1218"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10-50 рабочих мест -0,05-0,08 га</w:t>
            </w:r>
          </w:p>
        </w:tc>
        <w:tc>
          <w:tcPr>
            <w:tcW w:w="1260" w:type="pct"/>
            <w:vMerge/>
            <w:vAlign w:val="center"/>
          </w:tcPr>
          <w:p w:rsidR="00B67A6C" w:rsidRPr="00B67A6C" w:rsidRDefault="00B67A6C" w:rsidP="00B67A6C">
            <w:pPr>
              <w:keepNext/>
              <w:suppressAutoHyphens/>
              <w:rPr>
                <w:rFonts w:eastAsia="Times New Roman"/>
                <w:lang w:eastAsia="zh-CN"/>
              </w:rPr>
            </w:pPr>
          </w:p>
        </w:tc>
        <w:tc>
          <w:tcPr>
            <w:tcW w:w="718"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1047"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rPr>
          <w:trHeight w:val="220"/>
        </w:trPr>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Социальное обслуживание (3.2)</w:t>
            </w:r>
          </w:p>
        </w:tc>
        <w:tc>
          <w:tcPr>
            <w:tcW w:w="121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lastRenderedPageBreak/>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w:t>
            </w:r>
          </w:p>
        </w:tc>
        <w:tc>
          <w:tcPr>
            <w:tcW w:w="1260"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До 5 надземных этажей </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Земельные участки (территории) общего пользования (12)</w:t>
            </w:r>
          </w:p>
        </w:tc>
        <w:tc>
          <w:tcPr>
            <w:tcW w:w="4244"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56" w:type="pct"/>
            <w:vAlign w:val="center"/>
          </w:tcPr>
          <w:p w:rsidR="00B67A6C" w:rsidRPr="00B67A6C" w:rsidRDefault="00B67A6C" w:rsidP="00B67A6C">
            <w:pPr>
              <w:ind w:firstLine="284"/>
              <w:jc w:val="center"/>
              <w:rPr>
                <w:rFonts w:eastAsia="Times New Roman"/>
              </w:rPr>
            </w:pPr>
            <w:r w:rsidRPr="00B67A6C">
              <w:rPr>
                <w:rFonts w:eastAsia="Times New Roman"/>
              </w:rPr>
              <w:t>Малоэтажная многоквартирная жилая застройка (2.1.1)</w:t>
            </w:r>
          </w:p>
        </w:tc>
        <w:tc>
          <w:tcPr>
            <w:tcW w:w="1218"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размер земельного участка 30 кв. м на квартиру без учета площади застройки.</w:t>
            </w:r>
          </w:p>
        </w:tc>
        <w:tc>
          <w:tcPr>
            <w:tcW w:w="1260"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красной линии – 5 м.</w:t>
            </w:r>
          </w:p>
          <w:p w:rsidR="00B67A6C" w:rsidRPr="00B67A6C" w:rsidRDefault="00B67A6C" w:rsidP="00B67A6C">
            <w:pPr>
              <w:widowControl w:val="0"/>
              <w:autoSpaceDE w:val="0"/>
              <w:autoSpaceDN w:val="0"/>
              <w:adjustRightInd w:val="0"/>
              <w:jc w:val="both"/>
              <w:rPr>
                <w:rFonts w:eastAsia="Times New Roma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suppressAutoHyphens/>
              <w:jc w:val="both"/>
              <w:rPr>
                <w:rFonts w:eastAsia="Lucida Sans Unicode"/>
                <w:kern w:val="2"/>
                <w:lang w:eastAsia="hi-IN" w:bidi="hi-IN"/>
              </w:rPr>
            </w:pPr>
            <w:r w:rsidRPr="00B67A6C">
              <w:rPr>
                <w:rFonts w:eastAsia="Lucida Sans Unicode"/>
                <w:kern w:val="2"/>
                <w:lang w:eastAsia="hi-IN" w:bidi="hi-IN"/>
              </w:rPr>
              <w:t xml:space="preserve">до 4 надземных этажей, включая </w:t>
            </w:r>
            <w:proofErr w:type="gramStart"/>
            <w:r w:rsidRPr="00B67A6C">
              <w:rPr>
                <w:rFonts w:eastAsia="Lucida Sans Unicode"/>
                <w:kern w:val="2"/>
                <w:lang w:eastAsia="hi-IN" w:bidi="hi-IN"/>
              </w:rPr>
              <w:t>мансардный</w:t>
            </w:r>
            <w:proofErr w:type="gramEnd"/>
            <w:r w:rsidRPr="00B67A6C">
              <w:rPr>
                <w:rFonts w:eastAsia="Lucida Sans Unicode"/>
                <w:kern w:val="2"/>
                <w:lang w:eastAsia="hi-IN" w:bidi="hi-IN"/>
              </w:rPr>
              <w:t>.</w:t>
            </w:r>
          </w:p>
          <w:p w:rsidR="00B67A6C" w:rsidRPr="00B67A6C" w:rsidRDefault="00B67A6C" w:rsidP="00B67A6C">
            <w:pPr>
              <w:widowControl w:val="0"/>
              <w:autoSpaceDE w:val="0"/>
              <w:autoSpaceDN w:val="0"/>
              <w:adjustRightInd w:val="0"/>
              <w:jc w:val="center"/>
              <w:rPr>
                <w:rFonts w:eastAsia="Times New Roman"/>
              </w:rPr>
            </w:pP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rPr>
          <w:trHeight w:val="668"/>
        </w:trPr>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Развлечения (4.8) </w:t>
            </w:r>
          </w:p>
        </w:tc>
        <w:tc>
          <w:tcPr>
            <w:tcW w:w="1218" w:type="pct"/>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suppressAutoHyphens/>
              <w:rPr>
                <w:rFonts w:eastAsia="SimSun"/>
                <w:lang w:eastAsia="ar-SA"/>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260"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18"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надземных этажей</w:t>
            </w:r>
          </w:p>
        </w:tc>
        <w:tc>
          <w:tcPr>
            <w:tcW w:w="1047"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700"/>
        </w:trPr>
        <w:tc>
          <w:tcPr>
            <w:tcW w:w="756"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Гостиничное обслуживание (4.7)</w:t>
            </w:r>
          </w:p>
        </w:tc>
        <w:tc>
          <w:tcPr>
            <w:tcW w:w="1218" w:type="pct"/>
            <w:vMerge/>
            <w:vAlign w:val="center"/>
          </w:tcPr>
          <w:p w:rsidR="00B67A6C" w:rsidRPr="00B67A6C" w:rsidRDefault="00B67A6C" w:rsidP="00B67A6C">
            <w:pPr>
              <w:suppressAutoHyphens/>
              <w:rPr>
                <w:rFonts w:eastAsia="SimSun"/>
                <w:lang w:eastAsia="ar-SA"/>
              </w:rPr>
            </w:pPr>
          </w:p>
        </w:tc>
        <w:tc>
          <w:tcPr>
            <w:tcW w:w="1260"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718"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1047"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rPr>
          <w:trHeight w:val="1127"/>
        </w:trPr>
        <w:tc>
          <w:tcPr>
            <w:tcW w:w="756"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Культурное развитие (3.6)</w:t>
            </w:r>
          </w:p>
        </w:tc>
        <w:tc>
          <w:tcPr>
            <w:tcW w:w="1218" w:type="pct"/>
            <w:vMerge/>
            <w:vAlign w:val="center"/>
          </w:tcPr>
          <w:p w:rsidR="00B67A6C" w:rsidRPr="00B67A6C" w:rsidRDefault="00B67A6C" w:rsidP="00B67A6C">
            <w:pPr>
              <w:suppressAutoHyphens/>
              <w:rPr>
                <w:rFonts w:eastAsia="SimSun"/>
                <w:lang w:eastAsia="ar-SA"/>
              </w:rPr>
            </w:pPr>
          </w:p>
        </w:tc>
        <w:tc>
          <w:tcPr>
            <w:tcW w:w="1260"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718"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1047"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756"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Общественное питание (4.6)</w:t>
            </w:r>
          </w:p>
        </w:tc>
        <w:tc>
          <w:tcPr>
            <w:tcW w:w="1218" w:type="pct"/>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Размеры земельных участков объектов общественного питания при числе мест, </w:t>
            </w:r>
            <w:proofErr w:type="gramStart"/>
            <w:r w:rsidRPr="00B67A6C">
              <w:rPr>
                <w:rFonts w:eastAsia="Times New Roman"/>
                <w:lang w:eastAsia="zh-CN"/>
              </w:rPr>
              <w:t>га</w:t>
            </w:r>
            <w:proofErr w:type="gramEnd"/>
            <w:r w:rsidRPr="00B67A6C">
              <w:rPr>
                <w:rFonts w:eastAsia="Times New Roman"/>
                <w:lang w:eastAsia="zh-CN"/>
              </w:rPr>
              <w:t xml:space="preserve"> на 100 мест:</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до 50 - 0,2 - 0,25;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от 50 до 150 -  0,15 - 0,2; </w:t>
            </w:r>
          </w:p>
          <w:p w:rsidR="00B67A6C" w:rsidRPr="00B67A6C" w:rsidRDefault="00B67A6C" w:rsidP="00B67A6C">
            <w:pPr>
              <w:suppressAutoHyphens/>
              <w:rPr>
                <w:rFonts w:eastAsia="SimSun"/>
                <w:lang w:eastAsia="ar-SA"/>
              </w:rPr>
            </w:pPr>
            <w:r w:rsidRPr="00B67A6C">
              <w:rPr>
                <w:rFonts w:eastAsia="Times New Roman"/>
                <w:lang w:eastAsia="zh-CN"/>
              </w:rPr>
              <w:t>свыше 150 - 0,1.</w:t>
            </w:r>
          </w:p>
        </w:tc>
        <w:tc>
          <w:tcPr>
            <w:tcW w:w="126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надземных этажей</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56" w:type="pct"/>
          </w:tcPr>
          <w:p w:rsidR="00B67A6C" w:rsidRPr="00B67A6C" w:rsidRDefault="00B67A6C" w:rsidP="00B67A6C">
            <w:pPr>
              <w:autoSpaceDE w:val="0"/>
              <w:autoSpaceDN w:val="0"/>
              <w:adjustRightInd w:val="0"/>
              <w:rPr>
                <w:rFonts w:eastAsia="Times New Roman"/>
                <w:bCs/>
                <w:iCs/>
              </w:rPr>
            </w:pPr>
            <w:r w:rsidRPr="00B67A6C">
              <w:rPr>
                <w:rFonts w:eastAsia="Times New Roman"/>
                <w:bCs/>
                <w:iCs/>
              </w:rPr>
              <w:t>Деловое управление (4.1)</w:t>
            </w:r>
          </w:p>
        </w:tc>
        <w:tc>
          <w:tcPr>
            <w:tcW w:w="121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suppressAutoHyphens/>
              <w:rPr>
                <w:rFonts w:eastAsia="SimSun"/>
                <w:lang w:eastAsia="ar-SA"/>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lastRenderedPageBreak/>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26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lastRenderedPageBreak/>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9 надземных этажей</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56" w:type="pct"/>
          </w:tcPr>
          <w:p w:rsidR="00B67A6C" w:rsidRPr="00B67A6C" w:rsidRDefault="00B67A6C" w:rsidP="00B67A6C">
            <w:pPr>
              <w:autoSpaceDE w:val="0"/>
              <w:autoSpaceDN w:val="0"/>
              <w:adjustRightInd w:val="0"/>
              <w:jc w:val="both"/>
              <w:rPr>
                <w:rFonts w:eastAsia="Times New Roman"/>
              </w:rPr>
            </w:pPr>
            <w:r w:rsidRPr="00B67A6C">
              <w:rPr>
                <w:rFonts w:eastAsia="Times New Roman"/>
              </w:rPr>
              <w:lastRenderedPageBreak/>
              <w:t>Банковская и страховая деятельность (4.5)</w:t>
            </w:r>
          </w:p>
        </w:tc>
        <w:tc>
          <w:tcPr>
            <w:tcW w:w="1218" w:type="pct"/>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Размеры земельных участков отделений, филиалов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сберегательного банка:</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0,05 га - при 3-операционных местах; 0,4 га – при 20-операционных местах.</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Размеры земельных участков операционных касс 0,2 га – при 2-операционных кассах;</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0,5 га - при 7-операционных кассах.</w:t>
            </w:r>
          </w:p>
        </w:tc>
        <w:tc>
          <w:tcPr>
            <w:tcW w:w="126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надземных этажей</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Религиозное использование (3.7)</w:t>
            </w:r>
          </w:p>
        </w:tc>
        <w:tc>
          <w:tcPr>
            <w:tcW w:w="121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suppressAutoHyphens/>
              <w:rPr>
                <w:rFonts w:eastAsia="SimSun"/>
                <w:lang w:eastAsia="ar-SA"/>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26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надземных этажей</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(3.1) </w:t>
            </w:r>
          </w:p>
        </w:tc>
        <w:tc>
          <w:tcPr>
            <w:tcW w:w="2479"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Обслуживание автотранспорта (4.9) </w:t>
            </w:r>
          </w:p>
        </w:tc>
        <w:tc>
          <w:tcPr>
            <w:tcW w:w="2479"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этажа</w:t>
            </w:r>
          </w:p>
        </w:tc>
        <w:tc>
          <w:tcPr>
            <w:tcW w:w="104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195" w:name="_Toc488419407"/>
      <w:r w:rsidRPr="006A1393">
        <w:rPr>
          <w:rFonts w:ascii="Times New Roman" w:eastAsia="Times New Roman" w:hAnsi="Times New Roman" w:cs="Times New Roman"/>
          <w:bCs/>
          <w:sz w:val="26"/>
          <w:szCs w:val="26"/>
        </w:rPr>
        <w:lastRenderedPageBreak/>
        <w:t>Статья 32. Зона застройки многоэтажными жилыми домами с объектами делового, общественного и коммерческого назначения (Ж-5)</w:t>
      </w:r>
      <w:bookmarkEnd w:id="195"/>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142"/>
              <w:jc w:val="center"/>
              <w:rPr>
                <w:rFonts w:ascii="Times New Roman" w:eastAsia="Times New Roman" w:hAnsi="Times New Roman" w:cs="Times New Roman"/>
                <w:bCs/>
                <w:iCs/>
              </w:rPr>
            </w:pPr>
            <w:r w:rsidRPr="00B67A6C">
              <w:rPr>
                <w:rFonts w:ascii="Times New Roman" w:eastAsia="Times New Roman" w:hAnsi="Times New Roman" w:cs="Times New Roman"/>
                <w:bCs/>
                <w:iCs/>
              </w:rPr>
              <w:t>Многоэтажная жилая застройка (высотная застройка) (2.6)</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благоустройство и озеленение придомовых территорий;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хозяйственных площадок;</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Образование и просвещение (3.5)</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Спорт (5.1)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w:t>
            </w:r>
            <w:r w:rsidRPr="00B67A6C">
              <w:rPr>
                <w:rFonts w:ascii="Times New Roman" w:eastAsia="Times New Roman" w:hAnsi="Times New Roman" w:cs="Times New Roman"/>
              </w:rPr>
              <w:lastRenderedPageBreak/>
              <w:t>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Объекты капитального строительства, не требующие установления санитарно-защитной зоны</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Амбулаторное ветеринарное обслуживание (3.10.1)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Амбулаторно-поликлиническое обслуживание (3.4.1)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Бытовое обслуживание (3.3)</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Культурное развитие (3.6)</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устройство площадок для празднеств и гуляний;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71"/>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Общественное питание (4.6)</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71"/>
              <w:jc w:val="both"/>
              <w:rPr>
                <w:rFonts w:ascii="Times New Roman" w:eastAsia="Times New Roman" w:hAnsi="Times New Roman" w:cs="Times New Roman"/>
              </w:rPr>
            </w:pPr>
            <w:r w:rsidRPr="00B67A6C">
              <w:rPr>
                <w:rFonts w:ascii="Times New Roman" w:eastAsia="Times New Roman" w:hAnsi="Times New Roman" w:cs="Times New Roman"/>
              </w:rPr>
              <w:t xml:space="preserve">Общей площадью не более 200 кв. м. </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rPr>
                <w:rFonts w:ascii="Times New Roman" w:eastAsia="Times New Roman" w:hAnsi="Times New Roman" w:cs="Times New Roman"/>
                <w:bCs/>
                <w:iCs/>
              </w:rPr>
            </w:pPr>
            <w:r w:rsidRPr="00B67A6C">
              <w:rPr>
                <w:rFonts w:ascii="Times New Roman" w:eastAsia="Times New Roman" w:hAnsi="Times New Roman" w:cs="Times New Roman"/>
                <w:bCs/>
                <w:iCs/>
              </w:rPr>
              <w:t>Деловое управление (4.1)</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bCs/>
                <w:iCs/>
              </w:rPr>
            </w:pPr>
            <w:r w:rsidRPr="00B67A6C">
              <w:rPr>
                <w:rFonts w:ascii="Times New Roman" w:eastAsia="Times New Roman" w:hAnsi="Times New Roman" w:cs="Times New Roman"/>
                <w:bCs/>
                <w:iCs/>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71"/>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Банковская и страховая деятельность </w:t>
            </w:r>
            <w:r w:rsidRPr="00B67A6C">
              <w:rPr>
                <w:rFonts w:ascii="Times New Roman" w:eastAsia="Times New Roman" w:hAnsi="Times New Roman" w:cs="Times New Roman"/>
              </w:rPr>
              <w:lastRenderedPageBreak/>
              <w:t>(4.5)</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lastRenderedPageBreak/>
              <w:t xml:space="preserve">Размещение объектов капитального строительства, предназначенных для </w:t>
            </w:r>
            <w:r w:rsidRPr="00B67A6C">
              <w:rPr>
                <w:rFonts w:ascii="Times New Roman" w:eastAsia="Times New Roman" w:hAnsi="Times New Roman" w:cs="Times New Roman"/>
              </w:rPr>
              <w:lastRenderedPageBreak/>
              <w:t>размещения организаций, оказывающих банковские и страховые</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71"/>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Социальное обслуживание (3.2)</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отделений почты и телеграфа;</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Общественное управление (3.8)</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921"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Религиозное использование (3.7)</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Земельные участки (территории) общего </w:t>
            </w:r>
            <w:r w:rsidRPr="00B67A6C">
              <w:rPr>
                <w:rFonts w:ascii="Times New Roman" w:eastAsia="Times New Roman" w:hAnsi="Times New Roman" w:cs="Times New Roman"/>
              </w:rPr>
              <w:lastRenderedPageBreak/>
              <w:t>пользования (12)</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Размещение объектов улично-дорожной сети, автомобильных дорог и </w:t>
            </w:r>
            <w:r w:rsidRPr="00B67A6C">
              <w:rPr>
                <w:rFonts w:ascii="Times New Roman" w:eastAsia="Times New Roman" w:hAnsi="Times New Roman" w:cs="Times New Roman"/>
              </w:rPr>
              <w:lastRenderedPageBreak/>
              <w:t>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284"/>
              <w:jc w:val="center"/>
              <w:rPr>
                <w:rFonts w:ascii="Times New Roman" w:eastAsia="Times New Roman" w:hAnsi="Times New Roman" w:cs="Times New Roman"/>
                <w:lang w:val="en-US"/>
              </w:rPr>
            </w:pPr>
            <w:proofErr w:type="spellStart"/>
            <w:r w:rsidRPr="00B67A6C">
              <w:rPr>
                <w:rFonts w:ascii="Times New Roman" w:eastAsia="Times New Roman" w:hAnsi="Times New Roman" w:cs="Times New Roman"/>
              </w:rPr>
              <w:t>Среднеэтажная</w:t>
            </w:r>
            <w:proofErr w:type="spellEnd"/>
            <w:r w:rsidRPr="00B67A6C">
              <w:rPr>
                <w:rFonts w:ascii="Times New Roman" w:eastAsia="Times New Roman" w:hAnsi="Times New Roman" w:cs="Times New Roman"/>
              </w:rPr>
              <w:t xml:space="preserve"> жилая застройка </w:t>
            </w:r>
            <w:r w:rsidRPr="00B67A6C">
              <w:rPr>
                <w:rFonts w:ascii="Times New Roman" w:eastAsia="Times New Roman" w:hAnsi="Times New Roman" w:cs="Times New Roman"/>
                <w:lang w:val="en-US"/>
              </w:rPr>
              <w:t>(</w:t>
            </w:r>
            <w:r w:rsidRPr="00B67A6C">
              <w:rPr>
                <w:rFonts w:ascii="Times New Roman" w:eastAsia="Times New Roman" w:hAnsi="Times New Roman" w:cs="Times New Roman"/>
              </w:rPr>
              <w:t>2.5</w:t>
            </w:r>
            <w:r w:rsidRPr="00B67A6C">
              <w:rPr>
                <w:rFonts w:ascii="Times New Roman" w:eastAsia="Times New Roman" w:hAnsi="Times New Roman" w:cs="Times New Roman"/>
                <w:lang w:val="en-US"/>
              </w:rPr>
              <w:t>)</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благоустройство и озеленение;</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подземных гаражей и автостоянок;</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71"/>
              <w:jc w:val="both"/>
              <w:rPr>
                <w:rFonts w:ascii="Times New Roman" w:eastAsia="Times New Roman" w:hAnsi="Times New Roman" w:cs="Times New Roman"/>
              </w:rPr>
            </w:pPr>
            <w:r w:rsidRPr="00B67A6C">
              <w:rPr>
                <w:rFonts w:ascii="Times New Roman" w:eastAsia="Times New Roman" w:hAnsi="Times New Roman" w:cs="Times New Roman"/>
              </w:rPr>
              <w:t>Размещение встроенных, пристроенных и встроенно-пристроенных объектов в помещениях жилого дома осуществлять в соответствии с требованиями СП 54.13330.2011 «СНиП 31-01-2003 «Здания жилые многоквартирные»</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(3.1)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w:t>
            </w:r>
            <w:r w:rsidRPr="00B67A6C">
              <w:rPr>
                <w:rFonts w:ascii="Times New Roman" w:eastAsia="Times New Roman" w:hAnsi="Times New Roman" w:cs="Times New Roman"/>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Не допускается размещение объектов, причиняющих вред окружающей среде и </w:t>
            </w:r>
            <w:r w:rsidRPr="00B67A6C">
              <w:rPr>
                <w:rFonts w:ascii="Times New Roman" w:eastAsia="Times New Roman" w:hAnsi="Times New Roman" w:cs="Times New Roman"/>
              </w:rPr>
              <w:lastRenderedPageBreak/>
              <w:t>санитарному благополучию</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Обслуживание автотранспорта (4.9)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для личного легкового автотранспорта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192" w:type="pct"/>
        <w:tblLook w:val="04A0" w:firstRow="1" w:lastRow="0" w:firstColumn="1" w:lastColumn="0" w:noHBand="0" w:noVBand="1"/>
      </w:tblPr>
      <w:tblGrid>
        <w:gridCol w:w="2325"/>
        <w:gridCol w:w="3737"/>
        <w:gridCol w:w="3875"/>
        <w:gridCol w:w="2205"/>
        <w:gridCol w:w="3212"/>
      </w:tblGrid>
      <w:tr w:rsidR="00B67A6C" w:rsidRPr="00B67A6C" w:rsidTr="00B67A6C">
        <w:tc>
          <w:tcPr>
            <w:tcW w:w="7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21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26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220"/>
        </w:trPr>
        <w:tc>
          <w:tcPr>
            <w:tcW w:w="757" w:type="pct"/>
            <w:vAlign w:val="center"/>
          </w:tcPr>
          <w:p w:rsidR="00B67A6C" w:rsidRPr="00B67A6C" w:rsidRDefault="00B67A6C" w:rsidP="00B67A6C">
            <w:pPr>
              <w:autoSpaceDE w:val="0"/>
              <w:autoSpaceDN w:val="0"/>
              <w:adjustRightInd w:val="0"/>
              <w:ind w:firstLine="142"/>
              <w:jc w:val="center"/>
              <w:rPr>
                <w:rFonts w:eastAsia="Times New Roman"/>
                <w:bCs/>
                <w:iCs/>
              </w:rPr>
            </w:pPr>
            <w:r w:rsidRPr="00B67A6C">
              <w:rPr>
                <w:rFonts w:eastAsia="Times New Roman"/>
                <w:bCs/>
                <w:iCs/>
              </w:rPr>
              <w:t>Многоэтажная жилая застройка (высотная застройка) (2.6)</w:t>
            </w:r>
          </w:p>
        </w:tc>
        <w:tc>
          <w:tcPr>
            <w:tcW w:w="1217" w:type="pct"/>
            <w:vAlign w:val="center"/>
          </w:tcPr>
          <w:p w:rsidR="00B67A6C" w:rsidRPr="00B67A6C" w:rsidRDefault="00B67A6C" w:rsidP="00B67A6C">
            <w:pPr>
              <w:autoSpaceDE w:val="0"/>
              <w:autoSpaceDN w:val="0"/>
              <w:adjustRightInd w:val="0"/>
              <w:ind w:firstLine="540"/>
              <w:jc w:val="both"/>
              <w:rPr>
                <w:rFonts w:eastAsia="Times New Roman"/>
              </w:rPr>
            </w:pPr>
            <w:r w:rsidRPr="00B67A6C">
              <w:rPr>
                <w:rFonts w:eastAsia="Times New Roman"/>
              </w:rPr>
              <w:t xml:space="preserve">Минимальная площадь земельного участка 30 кв. м на одну квартиру (без площади застройки), максимальная - 80 кв. м на одну </w:t>
            </w:r>
            <w:r w:rsidRPr="00B67A6C">
              <w:rPr>
                <w:rFonts w:eastAsia="Times New Roman"/>
              </w:rPr>
              <w:lastRenderedPageBreak/>
              <w:t>квартиру (без площади застройки).</w:t>
            </w:r>
          </w:p>
        </w:tc>
        <w:tc>
          <w:tcPr>
            <w:tcW w:w="1261" w:type="pct"/>
            <w:vAlign w:val="center"/>
          </w:tcPr>
          <w:p w:rsidR="00B67A6C" w:rsidRPr="00B67A6C" w:rsidRDefault="00B67A6C" w:rsidP="00B67A6C">
            <w:pPr>
              <w:widowControl w:val="0"/>
              <w:autoSpaceDE w:val="0"/>
              <w:autoSpaceDN w:val="0"/>
              <w:adjustRightInd w:val="0"/>
              <w:ind w:firstLine="317"/>
              <w:jc w:val="both"/>
              <w:rPr>
                <w:rFonts w:eastAsia="SimSun"/>
                <w:lang w:eastAsia="ar-SA"/>
              </w:rPr>
            </w:pPr>
            <w:r w:rsidRPr="00B67A6C">
              <w:rPr>
                <w:rFonts w:eastAsia="SimSun"/>
                <w:lang w:eastAsia="ar-SA"/>
              </w:rPr>
              <w:lastRenderedPageBreak/>
              <w:t>Минимальный отступ от красной линии – 5 м.</w:t>
            </w:r>
          </w:p>
          <w:p w:rsidR="00B67A6C" w:rsidRPr="00B67A6C" w:rsidRDefault="00B67A6C" w:rsidP="00B67A6C">
            <w:pPr>
              <w:suppressAutoHyphens/>
              <w:ind w:firstLine="317"/>
              <w:rPr>
                <w:rFonts w:eastAsia="SimSun"/>
                <w:lang w:eastAsia="ar-SA"/>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12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rPr>
          <w:trHeight w:val="220"/>
        </w:trPr>
        <w:tc>
          <w:tcPr>
            <w:tcW w:w="757"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lastRenderedPageBreak/>
              <w:t>Образование и просвещение (3.5)</w:t>
            </w:r>
          </w:p>
        </w:tc>
        <w:tc>
          <w:tcPr>
            <w:tcW w:w="1217" w:type="pct"/>
            <w:vAlign w:val="center"/>
          </w:tcPr>
          <w:p w:rsidR="00B67A6C" w:rsidRPr="00B67A6C" w:rsidRDefault="00B67A6C" w:rsidP="00B67A6C">
            <w:pPr>
              <w:widowControl w:val="0"/>
              <w:autoSpaceDE w:val="0"/>
              <w:autoSpaceDN w:val="0"/>
              <w:adjustRightInd w:val="0"/>
              <w:ind w:firstLine="277"/>
              <w:jc w:val="both"/>
              <w:rPr>
                <w:rFonts w:eastAsia="Times New Roman"/>
              </w:rPr>
            </w:pPr>
            <w:r w:rsidRPr="00B67A6C">
              <w:rPr>
                <w:rFonts w:eastAsia="Times New Roman"/>
              </w:rPr>
              <w:t xml:space="preserve">Размеры земельных участков дошкольной образовательной организации, кв. м/место: до 100 – 40, свыше 100 – 35, но не менее 0,52 га. </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Размеры земельных участков общеобразовательной организации,</w:t>
            </w:r>
            <w:r w:rsidRPr="00B67A6C">
              <w:rPr>
                <w:rFonts w:eastAsia="Times New Roman"/>
                <w:spacing w:val="2"/>
              </w:rPr>
              <w:t xml:space="preserve"> </w:t>
            </w:r>
            <w:r w:rsidRPr="00B67A6C">
              <w:rPr>
                <w:rFonts w:eastAsia="Times New Roman"/>
              </w:rPr>
              <w:t>кв. м /учащийся</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до 400 - 50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400 до 500 - 60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500 до 600 - 50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600 до 800 - 40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800 до 1100 - 33</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1100 до 1500 - 21</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1500 до 2000 - 17</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2000 - 16</w:t>
            </w:r>
          </w:p>
        </w:tc>
        <w:tc>
          <w:tcPr>
            <w:tcW w:w="1261"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дошкольной образовательной организации, общеобразовательной организации до красной линии – 25 м.</w:t>
            </w:r>
          </w:p>
          <w:p w:rsidR="00B67A6C" w:rsidRPr="00B67A6C" w:rsidRDefault="00B67A6C" w:rsidP="00B67A6C">
            <w:pPr>
              <w:widowControl w:val="0"/>
              <w:autoSpaceDE w:val="0"/>
              <w:autoSpaceDN w:val="0"/>
              <w:adjustRightInd w:val="0"/>
              <w:jc w:val="center"/>
              <w:rPr>
                <w:rFonts w:eastAsia="Times New Roman"/>
              </w:rPr>
            </w:pP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Спорт (5.1)</w:t>
            </w:r>
          </w:p>
        </w:tc>
        <w:tc>
          <w:tcPr>
            <w:tcW w:w="1217"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261"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rPr>
          <w:trHeight w:val="220"/>
        </w:trPr>
        <w:tc>
          <w:tcPr>
            <w:tcW w:w="7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Амбулаторное ветеринарное обслуживание (3.10.1)</w:t>
            </w:r>
          </w:p>
        </w:tc>
        <w:tc>
          <w:tcPr>
            <w:tcW w:w="1217"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suppressAutoHyphens/>
              <w:jc w:val="both"/>
              <w:rPr>
                <w:rFonts w:eastAsia="SimSun"/>
                <w:lang w:eastAsia="ar-SA"/>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lastRenderedPageBreak/>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261"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Амбулаторно-поликлиническое обслуживание (3.4.1)</w:t>
            </w:r>
          </w:p>
        </w:tc>
        <w:tc>
          <w:tcPr>
            <w:tcW w:w="1217"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земельных участков объектов амбулаторно-</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поликлинической сети, диспансеров без стационара: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0,1 га на 100 посещений в смену, но не менее 0,3 га на объект.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земельных участков консультативно-диагностических центров: 0,3 - 0,5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земельного участка фельдшерского или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фельдшерско-акушерского пункта 0,2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земельного участка станции (подстанции) скорой помощи, выдвижного пункта медицинской помощи  0,05 га на 1 автомобиль, но не менее 0,1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земельного участка аптеки 0,2 - 0,3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молочных кухонь (для детей до 1 года) 0,015 га на 1 тыс. порций в сутки, но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не менее 0,15 га. </w:t>
            </w:r>
            <w:proofErr w:type="gramStart"/>
            <w:r w:rsidRPr="00B67A6C">
              <w:rPr>
                <w:rFonts w:eastAsia="Times New Roman"/>
              </w:rPr>
              <w:t>Р</w:t>
            </w:r>
            <w:proofErr w:type="gramEnd"/>
          </w:p>
          <w:p w:rsidR="00B67A6C" w:rsidRPr="00B67A6C" w:rsidRDefault="00B67A6C" w:rsidP="00B67A6C">
            <w:pPr>
              <w:widowControl w:val="0"/>
              <w:autoSpaceDE w:val="0"/>
              <w:autoSpaceDN w:val="0"/>
              <w:adjustRightInd w:val="0"/>
              <w:ind w:firstLine="318"/>
              <w:jc w:val="both"/>
              <w:rPr>
                <w:rFonts w:eastAsia="Times New Roman"/>
              </w:rPr>
            </w:pPr>
            <w:proofErr w:type="spellStart"/>
            <w:r w:rsidRPr="00B67A6C">
              <w:rPr>
                <w:rFonts w:eastAsia="Times New Roman"/>
              </w:rPr>
              <w:t>азмеры</w:t>
            </w:r>
            <w:proofErr w:type="spellEnd"/>
            <w:r w:rsidRPr="00B67A6C">
              <w:rPr>
                <w:rFonts w:eastAsia="Times New Roman"/>
              </w:rPr>
              <w:t xml:space="preserve"> земельных участков раздаточных пунктов молочных кухонь определяются по заданию на проектирование</w:t>
            </w:r>
          </w:p>
        </w:tc>
        <w:tc>
          <w:tcPr>
            <w:tcW w:w="1261"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9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Магазины (4.4)</w:t>
            </w:r>
          </w:p>
        </w:tc>
        <w:tc>
          <w:tcPr>
            <w:tcW w:w="121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26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lastRenderedPageBreak/>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tcPr>
          <w:p w:rsidR="00B67A6C" w:rsidRPr="00B67A6C" w:rsidRDefault="00B67A6C" w:rsidP="00B67A6C">
            <w:pPr>
              <w:autoSpaceDE w:val="0"/>
              <w:autoSpaceDN w:val="0"/>
              <w:adjustRightInd w:val="0"/>
              <w:jc w:val="both"/>
              <w:rPr>
                <w:rFonts w:eastAsia="Times New Roman"/>
              </w:rPr>
            </w:pPr>
            <w:r w:rsidRPr="00B67A6C">
              <w:rPr>
                <w:rFonts w:eastAsia="Times New Roman"/>
              </w:rPr>
              <w:lastRenderedPageBreak/>
              <w:t>Бытовое обслуживание (3.3)</w:t>
            </w:r>
          </w:p>
        </w:tc>
        <w:tc>
          <w:tcPr>
            <w:tcW w:w="1217"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keepNext/>
              <w:suppressAutoHyphens/>
              <w:rPr>
                <w:rFonts w:eastAsia="Times New Roman"/>
                <w:lang w:eastAsia="zh-CN"/>
              </w:rPr>
            </w:pPr>
            <w:r w:rsidRPr="00B67A6C">
              <w:rPr>
                <w:rFonts w:eastAsia="Times New Roman"/>
                <w:lang w:eastAsia="zh-CN"/>
              </w:rPr>
              <w:t>10-50 рабочих мест -0,05-0,08 га</w:t>
            </w:r>
          </w:p>
        </w:tc>
        <w:tc>
          <w:tcPr>
            <w:tcW w:w="126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Культурное развитие (3.6)</w:t>
            </w:r>
          </w:p>
        </w:tc>
        <w:tc>
          <w:tcPr>
            <w:tcW w:w="1217"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keepNext/>
              <w:suppressAutoHyphens/>
              <w:rPr>
                <w:rFonts w:eastAsia="Times New Roman"/>
                <w:lang w:eastAsia="zh-CN"/>
              </w:rPr>
            </w:pPr>
            <w:r w:rsidRPr="00B67A6C">
              <w:rPr>
                <w:rFonts w:eastAsia="Times New Roman"/>
                <w:lang w:eastAsia="zh-C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eastAsia="zh-CN"/>
              </w:rPr>
              <w:t>Актуализированная</w:t>
            </w:r>
            <w:proofErr w:type="spellEnd"/>
            <w:r w:rsidRPr="00B67A6C">
              <w:rPr>
                <w:rFonts w:eastAsia="Times New Roman"/>
                <w:lang w:val="en-US" w:eastAsia="zh-CN"/>
              </w:rPr>
              <w:t xml:space="preserve"> </w:t>
            </w:r>
            <w:proofErr w:type="spellStart"/>
            <w:r w:rsidRPr="00B67A6C">
              <w:rPr>
                <w:rFonts w:eastAsia="Times New Roman"/>
                <w:lang w:val="en-US" w:eastAsia="zh-CN"/>
              </w:rPr>
              <w:t>редакция</w:t>
            </w:r>
            <w:proofErr w:type="spellEnd"/>
            <w:r w:rsidRPr="00B67A6C">
              <w:rPr>
                <w:rFonts w:eastAsia="Times New Roman"/>
                <w:lang w:val="en-US" w:eastAsia="zh-CN"/>
              </w:rPr>
              <w:t xml:space="preserve"> </w:t>
            </w:r>
            <w:proofErr w:type="spellStart"/>
            <w:r w:rsidRPr="00B67A6C">
              <w:rPr>
                <w:rFonts w:eastAsia="Times New Roman"/>
                <w:lang w:val="en-US" w:eastAsia="zh-CN"/>
              </w:rPr>
              <w:t>СНиП</w:t>
            </w:r>
            <w:proofErr w:type="spellEnd"/>
            <w:r w:rsidRPr="00B67A6C">
              <w:rPr>
                <w:rFonts w:eastAsia="Times New Roman"/>
                <w:lang w:val="en-US" w:eastAsia="zh-CN"/>
              </w:rPr>
              <w:t xml:space="preserve"> 2.07.01-89*», </w:t>
            </w:r>
            <w:proofErr w:type="spellStart"/>
            <w:r w:rsidRPr="00B67A6C">
              <w:rPr>
                <w:rFonts w:eastAsia="Times New Roman"/>
                <w:lang w:val="en-US" w:eastAsia="zh-CN"/>
              </w:rPr>
              <w:t>региональными</w:t>
            </w:r>
            <w:proofErr w:type="spellEnd"/>
            <w:r w:rsidRPr="00B67A6C">
              <w:rPr>
                <w:rFonts w:eastAsia="Times New Roman"/>
                <w:lang w:val="en-US" w:eastAsia="zh-CN"/>
              </w:rPr>
              <w:t xml:space="preserve"> и </w:t>
            </w:r>
            <w:proofErr w:type="spellStart"/>
            <w:r w:rsidRPr="00B67A6C">
              <w:rPr>
                <w:rFonts w:eastAsia="Times New Roman"/>
                <w:lang w:val="en-US" w:eastAsia="zh-CN"/>
              </w:rPr>
              <w:t>местными</w:t>
            </w:r>
            <w:proofErr w:type="spellEnd"/>
            <w:r w:rsidRPr="00B67A6C">
              <w:rPr>
                <w:rFonts w:eastAsia="Times New Roman"/>
                <w:lang w:val="en-US" w:eastAsia="zh-CN"/>
              </w:rPr>
              <w:t xml:space="preserve"> </w:t>
            </w:r>
            <w:proofErr w:type="spellStart"/>
            <w:r w:rsidRPr="00B67A6C">
              <w:rPr>
                <w:rFonts w:eastAsia="Times New Roman"/>
                <w:lang w:val="en-US" w:eastAsia="zh-CN"/>
              </w:rPr>
              <w:t>нормативами</w:t>
            </w:r>
            <w:proofErr w:type="spellEnd"/>
            <w:r w:rsidRPr="00B67A6C">
              <w:rPr>
                <w:rFonts w:eastAsia="Times New Roman"/>
                <w:lang w:val="en-US" w:eastAsia="zh-CN"/>
              </w:rPr>
              <w:t xml:space="preserve"> </w:t>
            </w:r>
            <w:proofErr w:type="spellStart"/>
            <w:r w:rsidRPr="00B67A6C">
              <w:rPr>
                <w:rFonts w:eastAsia="Times New Roman"/>
                <w:lang w:val="en-US" w:eastAsia="zh-CN"/>
              </w:rPr>
              <w:t>градостроительного</w:t>
            </w:r>
            <w:proofErr w:type="spellEnd"/>
            <w:r w:rsidRPr="00B67A6C">
              <w:rPr>
                <w:rFonts w:eastAsia="Times New Roman"/>
                <w:lang w:val="en-US" w:eastAsia="zh-CN"/>
              </w:rPr>
              <w:t xml:space="preserve"> </w:t>
            </w:r>
            <w:proofErr w:type="spellStart"/>
            <w:r w:rsidRPr="00B67A6C">
              <w:rPr>
                <w:rFonts w:eastAsia="Times New Roman"/>
                <w:lang w:val="en-US" w:eastAsia="zh-CN"/>
              </w:rPr>
              <w:t>проектировани</w:t>
            </w:r>
            <w:proofErr w:type="spellEnd"/>
            <w:r w:rsidRPr="00B67A6C">
              <w:rPr>
                <w:rFonts w:eastAsia="Times New Roman"/>
                <w:lang w:eastAsia="zh-CN"/>
              </w:rPr>
              <w:t>я.</w:t>
            </w:r>
          </w:p>
        </w:tc>
        <w:tc>
          <w:tcPr>
            <w:tcW w:w="126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Общественное питание (4.6)</w:t>
            </w:r>
          </w:p>
        </w:tc>
        <w:tc>
          <w:tcPr>
            <w:tcW w:w="1217" w:type="pct"/>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общественного питания при числе мест, </w:t>
            </w:r>
            <w:proofErr w:type="gramStart"/>
            <w:r w:rsidRPr="00B67A6C">
              <w:rPr>
                <w:rFonts w:eastAsia="Times New Roman"/>
                <w:lang w:eastAsia="zh-CN"/>
              </w:rPr>
              <w:t>га</w:t>
            </w:r>
            <w:proofErr w:type="gramEnd"/>
            <w:r w:rsidRPr="00B67A6C">
              <w:rPr>
                <w:rFonts w:eastAsia="Times New Roman"/>
                <w:lang w:eastAsia="zh-CN"/>
              </w:rPr>
              <w:t xml:space="preserve"> на 100 мест:</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до 50 - 0,2 - 0,25;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от 50 до 150 -  0,15 - 0,2; </w:t>
            </w:r>
          </w:p>
          <w:p w:rsidR="00B67A6C" w:rsidRPr="00B67A6C" w:rsidRDefault="00B67A6C" w:rsidP="00B67A6C">
            <w:pPr>
              <w:keepNext/>
              <w:suppressAutoHyphens/>
              <w:rPr>
                <w:rFonts w:eastAsia="Times New Roman"/>
                <w:lang w:eastAsia="zh-CN"/>
              </w:rPr>
            </w:pPr>
            <w:r w:rsidRPr="00B67A6C">
              <w:rPr>
                <w:rFonts w:eastAsia="Times New Roman"/>
                <w:lang w:eastAsia="zh-CN"/>
              </w:rPr>
              <w:t>свыше 150 - 0,1.</w:t>
            </w:r>
          </w:p>
        </w:tc>
        <w:tc>
          <w:tcPr>
            <w:tcW w:w="1261" w:type="pct"/>
            <w:vMerge w:val="restart"/>
            <w:vAlign w:val="center"/>
          </w:tcPr>
          <w:p w:rsidR="00B67A6C" w:rsidRPr="00B67A6C" w:rsidRDefault="00B67A6C" w:rsidP="00B67A6C">
            <w:pPr>
              <w:keepNext/>
              <w:suppressAutoHyphens/>
              <w:rPr>
                <w:rFonts w:eastAsia="Times New Roman"/>
                <w:lang w:eastAsia="zh-C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tcPr>
          <w:p w:rsidR="00B67A6C" w:rsidRPr="00B67A6C" w:rsidRDefault="00B67A6C" w:rsidP="00B67A6C">
            <w:pPr>
              <w:autoSpaceDE w:val="0"/>
              <w:autoSpaceDN w:val="0"/>
              <w:adjustRightInd w:val="0"/>
              <w:rPr>
                <w:rFonts w:eastAsia="Times New Roman"/>
                <w:bCs/>
                <w:iCs/>
              </w:rPr>
            </w:pPr>
            <w:r w:rsidRPr="00B67A6C">
              <w:rPr>
                <w:rFonts w:eastAsia="Times New Roman"/>
                <w:bCs/>
                <w:iCs/>
              </w:rPr>
              <w:t>Деловое управление (4.1)</w:t>
            </w:r>
          </w:p>
        </w:tc>
        <w:tc>
          <w:tcPr>
            <w:tcW w:w="1217"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keepNext/>
              <w:suppressAutoHyphens/>
              <w:rPr>
                <w:rFonts w:eastAsia="Times New Roman"/>
                <w:lang w:eastAsia="zh-CN"/>
              </w:rPr>
            </w:pPr>
            <w:r w:rsidRPr="00B67A6C">
              <w:rPr>
                <w:rFonts w:eastAsia="Times New Roman"/>
                <w:lang w:eastAsia="zh-C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eastAsia="zh-CN"/>
              </w:rPr>
              <w:t>Актуализированная</w:t>
            </w:r>
            <w:proofErr w:type="spellEnd"/>
            <w:r w:rsidRPr="00B67A6C">
              <w:rPr>
                <w:rFonts w:eastAsia="Times New Roman"/>
                <w:lang w:val="en-US" w:eastAsia="zh-CN"/>
              </w:rPr>
              <w:t xml:space="preserve"> </w:t>
            </w:r>
            <w:proofErr w:type="spellStart"/>
            <w:r w:rsidRPr="00B67A6C">
              <w:rPr>
                <w:rFonts w:eastAsia="Times New Roman"/>
                <w:lang w:val="en-US" w:eastAsia="zh-CN"/>
              </w:rPr>
              <w:t>редакция</w:t>
            </w:r>
            <w:proofErr w:type="spellEnd"/>
            <w:r w:rsidRPr="00B67A6C">
              <w:rPr>
                <w:rFonts w:eastAsia="Times New Roman"/>
                <w:lang w:val="en-US" w:eastAsia="zh-CN"/>
              </w:rPr>
              <w:t xml:space="preserve"> </w:t>
            </w:r>
            <w:proofErr w:type="spellStart"/>
            <w:r w:rsidRPr="00B67A6C">
              <w:rPr>
                <w:rFonts w:eastAsia="Times New Roman"/>
                <w:lang w:val="en-US" w:eastAsia="zh-CN"/>
              </w:rPr>
              <w:t>СНиП</w:t>
            </w:r>
            <w:proofErr w:type="spellEnd"/>
            <w:r w:rsidRPr="00B67A6C">
              <w:rPr>
                <w:rFonts w:eastAsia="Times New Roman"/>
                <w:lang w:val="en-US" w:eastAsia="zh-CN"/>
              </w:rPr>
              <w:t xml:space="preserve"> 2.07.01-89*», </w:t>
            </w:r>
            <w:proofErr w:type="spellStart"/>
            <w:r w:rsidRPr="00B67A6C">
              <w:rPr>
                <w:rFonts w:eastAsia="Times New Roman"/>
                <w:lang w:val="en-US" w:eastAsia="zh-CN"/>
              </w:rPr>
              <w:t>региональными</w:t>
            </w:r>
            <w:proofErr w:type="spellEnd"/>
            <w:r w:rsidRPr="00B67A6C">
              <w:rPr>
                <w:rFonts w:eastAsia="Times New Roman"/>
                <w:lang w:val="en-US" w:eastAsia="zh-CN"/>
              </w:rPr>
              <w:t xml:space="preserve"> и </w:t>
            </w:r>
            <w:proofErr w:type="spellStart"/>
            <w:r w:rsidRPr="00B67A6C">
              <w:rPr>
                <w:rFonts w:eastAsia="Times New Roman"/>
                <w:lang w:val="en-US" w:eastAsia="zh-CN"/>
              </w:rPr>
              <w:t>местными</w:t>
            </w:r>
            <w:proofErr w:type="spellEnd"/>
            <w:r w:rsidRPr="00B67A6C">
              <w:rPr>
                <w:rFonts w:eastAsia="Times New Roman"/>
                <w:lang w:val="en-US" w:eastAsia="zh-CN"/>
              </w:rPr>
              <w:t xml:space="preserve"> </w:t>
            </w:r>
            <w:proofErr w:type="spellStart"/>
            <w:r w:rsidRPr="00B67A6C">
              <w:rPr>
                <w:rFonts w:eastAsia="Times New Roman"/>
                <w:lang w:val="en-US" w:eastAsia="zh-CN"/>
              </w:rPr>
              <w:t>нормативами</w:t>
            </w:r>
            <w:proofErr w:type="spellEnd"/>
            <w:r w:rsidRPr="00B67A6C">
              <w:rPr>
                <w:rFonts w:eastAsia="Times New Roman"/>
                <w:lang w:val="en-US" w:eastAsia="zh-CN"/>
              </w:rPr>
              <w:t xml:space="preserve"> </w:t>
            </w:r>
            <w:proofErr w:type="spellStart"/>
            <w:r w:rsidRPr="00B67A6C">
              <w:rPr>
                <w:rFonts w:eastAsia="Times New Roman"/>
                <w:lang w:val="en-US" w:eastAsia="zh-CN"/>
              </w:rPr>
              <w:t>градостроительного</w:t>
            </w:r>
            <w:proofErr w:type="spellEnd"/>
            <w:r w:rsidRPr="00B67A6C">
              <w:rPr>
                <w:rFonts w:eastAsia="Times New Roman"/>
                <w:lang w:val="en-US" w:eastAsia="zh-CN"/>
              </w:rPr>
              <w:t xml:space="preserve"> </w:t>
            </w:r>
            <w:proofErr w:type="spellStart"/>
            <w:r w:rsidRPr="00B67A6C">
              <w:rPr>
                <w:rFonts w:eastAsia="Times New Roman"/>
                <w:lang w:val="en-US" w:eastAsia="zh-CN"/>
              </w:rPr>
              <w:t>проектировани</w:t>
            </w:r>
            <w:proofErr w:type="spellEnd"/>
            <w:r w:rsidRPr="00B67A6C">
              <w:rPr>
                <w:rFonts w:eastAsia="Times New Roman"/>
                <w:lang w:eastAsia="zh-CN"/>
              </w:rPr>
              <w:t>я.</w:t>
            </w:r>
          </w:p>
        </w:tc>
        <w:tc>
          <w:tcPr>
            <w:tcW w:w="1261" w:type="pct"/>
            <w:vMerge/>
            <w:vAlign w:val="center"/>
          </w:tcPr>
          <w:p w:rsidR="00B67A6C" w:rsidRPr="00B67A6C" w:rsidRDefault="00B67A6C" w:rsidP="00B67A6C">
            <w:pPr>
              <w:keepNext/>
              <w:suppressAutoHyphens/>
              <w:rPr>
                <w:rFonts w:eastAsia="Times New Roman"/>
                <w:lang w:eastAsia="zh-CN"/>
              </w:rPr>
            </w:pP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9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Банковская и страховая деятельность (4.5)</w:t>
            </w:r>
          </w:p>
        </w:tc>
        <w:tc>
          <w:tcPr>
            <w:tcW w:w="1217"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keepNext/>
              <w:suppressAutoHyphens/>
              <w:rPr>
                <w:rFonts w:eastAsia="Times New Roman"/>
                <w:lang w:eastAsia="zh-CN"/>
              </w:rPr>
            </w:pPr>
            <w:r w:rsidRPr="00B67A6C">
              <w:rPr>
                <w:rFonts w:eastAsia="Times New Roman"/>
                <w:lang w:eastAsia="zh-CN"/>
              </w:rPr>
              <w:t xml:space="preserve">Размеры земельных участков определяются в соответствии с Приложением «Ж» к «СП 42.13330.2011. Свод правил. Градостроительство. </w:t>
            </w:r>
            <w:r w:rsidRPr="00B67A6C">
              <w:rPr>
                <w:rFonts w:eastAsia="Times New Roman"/>
                <w:lang w:eastAsia="zh-CN"/>
              </w:rPr>
              <w:lastRenderedPageBreak/>
              <w:t xml:space="preserve">Планировка и застройка городских и сельских поселений. </w:t>
            </w:r>
            <w:proofErr w:type="spellStart"/>
            <w:r w:rsidRPr="00B67A6C">
              <w:rPr>
                <w:rFonts w:eastAsia="Times New Roman"/>
                <w:lang w:val="en-US" w:eastAsia="zh-CN"/>
              </w:rPr>
              <w:t>Актуализированная</w:t>
            </w:r>
            <w:proofErr w:type="spellEnd"/>
            <w:r w:rsidRPr="00B67A6C">
              <w:rPr>
                <w:rFonts w:eastAsia="Times New Roman"/>
                <w:lang w:val="en-US" w:eastAsia="zh-CN"/>
              </w:rPr>
              <w:t xml:space="preserve"> </w:t>
            </w:r>
            <w:proofErr w:type="spellStart"/>
            <w:r w:rsidRPr="00B67A6C">
              <w:rPr>
                <w:rFonts w:eastAsia="Times New Roman"/>
                <w:lang w:val="en-US" w:eastAsia="zh-CN"/>
              </w:rPr>
              <w:t>редакция</w:t>
            </w:r>
            <w:proofErr w:type="spellEnd"/>
            <w:r w:rsidRPr="00B67A6C">
              <w:rPr>
                <w:rFonts w:eastAsia="Times New Roman"/>
                <w:lang w:val="en-US" w:eastAsia="zh-CN"/>
              </w:rPr>
              <w:t xml:space="preserve"> </w:t>
            </w:r>
            <w:proofErr w:type="spellStart"/>
            <w:r w:rsidRPr="00B67A6C">
              <w:rPr>
                <w:rFonts w:eastAsia="Times New Roman"/>
                <w:lang w:val="en-US" w:eastAsia="zh-CN"/>
              </w:rPr>
              <w:t>СНиП</w:t>
            </w:r>
            <w:proofErr w:type="spellEnd"/>
            <w:r w:rsidRPr="00B67A6C">
              <w:rPr>
                <w:rFonts w:eastAsia="Times New Roman"/>
                <w:lang w:val="en-US" w:eastAsia="zh-CN"/>
              </w:rPr>
              <w:t xml:space="preserve"> 2.07.01-89*», </w:t>
            </w:r>
            <w:proofErr w:type="spellStart"/>
            <w:r w:rsidRPr="00B67A6C">
              <w:rPr>
                <w:rFonts w:eastAsia="Times New Roman"/>
                <w:lang w:val="en-US" w:eastAsia="zh-CN"/>
              </w:rPr>
              <w:t>региональными</w:t>
            </w:r>
            <w:proofErr w:type="spellEnd"/>
            <w:r w:rsidRPr="00B67A6C">
              <w:rPr>
                <w:rFonts w:eastAsia="Times New Roman"/>
                <w:lang w:val="en-US" w:eastAsia="zh-CN"/>
              </w:rPr>
              <w:t xml:space="preserve"> и </w:t>
            </w:r>
            <w:proofErr w:type="spellStart"/>
            <w:r w:rsidRPr="00B67A6C">
              <w:rPr>
                <w:rFonts w:eastAsia="Times New Roman"/>
                <w:lang w:val="en-US" w:eastAsia="zh-CN"/>
              </w:rPr>
              <w:t>местными</w:t>
            </w:r>
            <w:proofErr w:type="spellEnd"/>
            <w:r w:rsidRPr="00B67A6C">
              <w:rPr>
                <w:rFonts w:eastAsia="Times New Roman"/>
                <w:lang w:val="en-US" w:eastAsia="zh-CN"/>
              </w:rPr>
              <w:t xml:space="preserve"> </w:t>
            </w:r>
            <w:proofErr w:type="spellStart"/>
            <w:r w:rsidRPr="00B67A6C">
              <w:rPr>
                <w:rFonts w:eastAsia="Times New Roman"/>
                <w:lang w:val="en-US" w:eastAsia="zh-CN"/>
              </w:rPr>
              <w:t>нормативами</w:t>
            </w:r>
            <w:proofErr w:type="spellEnd"/>
            <w:r w:rsidRPr="00B67A6C">
              <w:rPr>
                <w:rFonts w:eastAsia="Times New Roman"/>
                <w:lang w:val="en-US" w:eastAsia="zh-CN"/>
              </w:rPr>
              <w:t xml:space="preserve"> </w:t>
            </w:r>
            <w:proofErr w:type="spellStart"/>
            <w:r w:rsidRPr="00B67A6C">
              <w:rPr>
                <w:rFonts w:eastAsia="Times New Roman"/>
                <w:lang w:val="en-US" w:eastAsia="zh-CN"/>
              </w:rPr>
              <w:t>градостроительного</w:t>
            </w:r>
            <w:proofErr w:type="spellEnd"/>
            <w:r w:rsidRPr="00B67A6C">
              <w:rPr>
                <w:rFonts w:eastAsia="Times New Roman"/>
                <w:lang w:val="en-US" w:eastAsia="zh-CN"/>
              </w:rPr>
              <w:t xml:space="preserve"> </w:t>
            </w:r>
            <w:proofErr w:type="spellStart"/>
            <w:r w:rsidRPr="00B67A6C">
              <w:rPr>
                <w:rFonts w:eastAsia="Times New Roman"/>
                <w:lang w:val="en-US" w:eastAsia="zh-CN"/>
              </w:rPr>
              <w:t>проектировани</w:t>
            </w:r>
            <w:proofErr w:type="spellEnd"/>
            <w:r w:rsidRPr="00B67A6C">
              <w:rPr>
                <w:rFonts w:eastAsia="Times New Roman"/>
                <w:lang w:eastAsia="zh-CN"/>
              </w:rPr>
              <w:t>я.</w:t>
            </w:r>
          </w:p>
        </w:tc>
        <w:tc>
          <w:tcPr>
            <w:tcW w:w="1261" w:type="pct"/>
            <w:vAlign w:val="center"/>
          </w:tcPr>
          <w:p w:rsidR="00B67A6C" w:rsidRPr="00B67A6C" w:rsidRDefault="00B67A6C" w:rsidP="00B67A6C">
            <w:pPr>
              <w:keepNext/>
              <w:suppressAutoHyphens/>
              <w:rPr>
                <w:rFonts w:eastAsia="Times New Roman"/>
                <w:lang w:eastAsia="zh-CN"/>
              </w:rPr>
            </w:pPr>
            <w:r w:rsidRPr="00B67A6C">
              <w:rPr>
                <w:rFonts w:eastAsia="SimSun"/>
                <w:lang w:eastAsia="ar-SA"/>
              </w:rPr>
              <w:lastRenderedPageBreak/>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Социальное обслуживание (3.2)</w:t>
            </w:r>
          </w:p>
        </w:tc>
        <w:tc>
          <w:tcPr>
            <w:tcW w:w="1217"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w:t>
            </w:r>
          </w:p>
        </w:tc>
        <w:tc>
          <w:tcPr>
            <w:tcW w:w="1261"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До 5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Общественное управление (3.8)</w:t>
            </w:r>
          </w:p>
        </w:tc>
        <w:tc>
          <w:tcPr>
            <w:tcW w:w="1217"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roofErr w:type="gramStart"/>
            <w:r w:rsidRPr="00B67A6C">
              <w:rPr>
                <w:rFonts w:eastAsia="Times New Roman"/>
              </w:rPr>
              <w:t>.</w:t>
            </w:r>
            <w:r w:rsidRPr="00B67A6C">
              <w:rPr>
                <w:rFonts w:eastAsia="Times New Roman"/>
                <w:lang w:eastAsia="zh-CN"/>
              </w:rPr>
              <w:t>.</w:t>
            </w:r>
            <w:proofErr w:type="gramEnd"/>
          </w:p>
        </w:tc>
        <w:tc>
          <w:tcPr>
            <w:tcW w:w="126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9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Религиозное использование (3.7)</w:t>
            </w:r>
          </w:p>
        </w:tc>
        <w:tc>
          <w:tcPr>
            <w:tcW w:w="1217"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keepNext/>
              <w:suppressAutoHyphens/>
              <w:rPr>
                <w:rFonts w:eastAsia="Times New Roman"/>
                <w:lang w:eastAsia="zh-CN"/>
              </w:rPr>
            </w:pPr>
            <w:r w:rsidRPr="00B67A6C">
              <w:rPr>
                <w:rFonts w:eastAsia="Times New Roman"/>
                <w:lang w:eastAsia="zh-C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eastAsia="zh-CN"/>
              </w:rPr>
              <w:t>Актуализированная</w:t>
            </w:r>
            <w:proofErr w:type="spellEnd"/>
            <w:r w:rsidRPr="00B67A6C">
              <w:rPr>
                <w:rFonts w:eastAsia="Times New Roman"/>
                <w:lang w:val="en-US" w:eastAsia="zh-CN"/>
              </w:rPr>
              <w:t xml:space="preserve"> </w:t>
            </w:r>
            <w:proofErr w:type="spellStart"/>
            <w:r w:rsidRPr="00B67A6C">
              <w:rPr>
                <w:rFonts w:eastAsia="Times New Roman"/>
                <w:lang w:val="en-US" w:eastAsia="zh-CN"/>
              </w:rPr>
              <w:t>редакция</w:t>
            </w:r>
            <w:proofErr w:type="spellEnd"/>
            <w:r w:rsidRPr="00B67A6C">
              <w:rPr>
                <w:rFonts w:eastAsia="Times New Roman"/>
                <w:lang w:val="en-US" w:eastAsia="zh-CN"/>
              </w:rPr>
              <w:t xml:space="preserve"> </w:t>
            </w:r>
            <w:proofErr w:type="spellStart"/>
            <w:r w:rsidRPr="00B67A6C">
              <w:rPr>
                <w:rFonts w:eastAsia="Times New Roman"/>
                <w:lang w:val="en-US" w:eastAsia="zh-CN"/>
              </w:rPr>
              <w:t>СНиП</w:t>
            </w:r>
            <w:proofErr w:type="spellEnd"/>
            <w:r w:rsidRPr="00B67A6C">
              <w:rPr>
                <w:rFonts w:eastAsia="Times New Roman"/>
                <w:lang w:val="en-US" w:eastAsia="zh-CN"/>
              </w:rPr>
              <w:t xml:space="preserve"> 2.07.01-89*», </w:t>
            </w:r>
            <w:proofErr w:type="spellStart"/>
            <w:r w:rsidRPr="00B67A6C">
              <w:rPr>
                <w:rFonts w:eastAsia="Times New Roman"/>
                <w:lang w:val="en-US" w:eastAsia="zh-CN"/>
              </w:rPr>
              <w:lastRenderedPageBreak/>
              <w:t>региональными</w:t>
            </w:r>
            <w:proofErr w:type="spellEnd"/>
            <w:r w:rsidRPr="00B67A6C">
              <w:rPr>
                <w:rFonts w:eastAsia="Times New Roman"/>
                <w:lang w:val="en-US" w:eastAsia="zh-CN"/>
              </w:rPr>
              <w:t xml:space="preserve"> и </w:t>
            </w:r>
            <w:proofErr w:type="spellStart"/>
            <w:r w:rsidRPr="00B67A6C">
              <w:rPr>
                <w:rFonts w:eastAsia="Times New Roman"/>
                <w:lang w:val="en-US" w:eastAsia="zh-CN"/>
              </w:rPr>
              <w:t>местными</w:t>
            </w:r>
            <w:proofErr w:type="spellEnd"/>
            <w:r w:rsidRPr="00B67A6C">
              <w:rPr>
                <w:rFonts w:eastAsia="Times New Roman"/>
                <w:lang w:val="en-US" w:eastAsia="zh-CN"/>
              </w:rPr>
              <w:t xml:space="preserve"> </w:t>
            </w:r>
            <w:proofErr w:type="spellStart"/>
            <w:r w:rsidRPr="00B67A6C">
              <w:rPr>
                <w:rFonts w:eastAsia="Times New Roman"/>
                <w:lang w:val="en-US" w:eastAsia="zh-CN"/>
              </w:rPr>
              <w:t>нормативами</w:t>
            </w:r>
            <w:proofErr w:type="spellEnd"/>
            <w:r w:rsidRPr="00B67A6C">
              <w:rPr>
                <w:rFonts w:eastAsia="Times New Roman"/>
                <w:lang w:val="en-US" w:eastAsia="zh-CN"/>
              </w:rPr>
              <w:t xml:space="preserve"> </w:t>
            </w:r>
            <w:proofErr w:type="spellStart"/>
            <w:r w:rsidRPr="00B67A6C">
              <w:rPr>
                <w:rFonts w:eastAsia="Times New Roman"/>
                <w:lang w:val="en-US" w:eastAsia="zh-CN"/>
              </w:rPr>
              <w:t>градостроительного</w:t>
            </w:r>
            <w:proofErr w:type="spellEnd"/>
            <w:r w:rsidRPr="00B67A6C">
              <w:rPr>
                <w:rFonts w:eastAsia="Times New Roman"/>
                <w:lang w:val="en-US" w:eastAsia="zh-CN"/>
              </w:rPr>
              <w:t xml:space="preserve"> </w:t>
            </w:r>
            <w:proofErr w:type="spellStart"/>
            <w:r w:rsidRPr="00B67A6C">
              <w:rPr>
                <w:rFonts w:eastAsia="Times New Roman"/>
                <w:lang w:val="en-US" w:eastAsia="zh-CN"/>
              </w:rPr>
              <w:t>проектировани</w:t>
            </w:r>
            <w:proofErr w:type="spellEnd"/>
            <w:r w:rsidRPr="00B67A6C">
              <w:rPr>
                <w:rFonts w:eastAsia="Times New Roman"/>
                <w:lang w:eastAsia="zh-CN"/>
              </w:rPr>
              <w:t>я.</w:t>
            </w:r>
          </w:p>
        </w:tc>
        <w:tc>
          <w:tcPr>
            <w:tcW w:w="1261" w:type="pct"/>
            <w:vAlign w:val="center"/>
          </w:tcPr>
          <w:p w:rsidR="00B67A6C" w:rsidRPr="00B67A6C" w:rsidRDefault="00B67A6C" w:rsidP="00B67A6C">
            <w:pPr>
              <w:keepNext/>
              <w:suppressAutoHyphens/>
              <w:rPr>
                <w:rFonts w:eastAsia="Times New Roman"/>
                <w:lang w:eastAsia="zh-CN"/>
              </w:rPr>
            </w:pPr>
            <w:r w:rsidRPr="00B67A6C">
              <w:rPr>
                <w:rFonts w:eastAsia="SimSun"/>
                <w:lang w:eastAsia="ar-SA"/>
              </w:rPr>
              <w:lastRenderedPageBreak/>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Земельные участки (территории) общего пользования (12)</w:t>
            </w:r>
          </w:p>
        </w:tc>
        <w:tc>
          <w:tcPr>
            <w:tcW w:w="4243"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57" w:type="pct"/>
            <w:vAlign w:val="center"/>
          </w:tcPr>
          <w:p w:rsidR="00B67A6C" w:rsidRPr="00B67A6C" w:rsidRDefault="00B67A6C" w:rsidP="00B67A6C">
            <w:pPr>
              <w:widowControl w:val="0"/>
              <w:autoSpaceDE w:val="0"/>
              <w:autoSpaceDN w:val="0"/>
              <w:adjustRightInd w:val="0"/>
              <w:jc w:val="center"/>
              <w:rPr>
                <w:rFonts w:eastAsia="Times New Roman"/>
              </w:rPr>
            </w:pPr>
            <w:proofErr w:type="spellStart"/>
            <w:r w:rsidRPr="00B67A6C">
              <w:rPr>
                <w:rFonts w:eastAsia="Times New Roman"/>
              </w:rPr>
              <w:t>Среднеэтажная</w:t>
            </w:r>
            <w:proofErr w:type="spellEnd"/>
            <w:r w:rsidRPr="00B67A6C">
              <w:rPr>
                <w:rFonts w:eastAsia="Times New Roman"/>
              </w:rPr>
              <w:t xml:space="preserve"> жилая застройка </w:t>
            </w:r>
            <w:r w:rsidRPr="00B67A6C">
              <w:rPr>
                <w:rFonts w:eastAsia="Times New Roman"/>
                <w:lang w:val="en-US"/>
              </w:rPr>
              <w:t>(</w:t>
            </w:r>
            <w:r w:rsidRPr="00B67A6C">
              <w:rPr>
                <w:rFonts w:eastAsia="Times New Roman"/>
              </w:rPr>
              <w:t>2.5</w:t>
            </w:r>
            <w:r w:rsidRPr="00B67A6C">
              <w:rPr>
                <w:rFonts w:eastAsia="Times New Roman"/>
                <w:lang w:val="en-US"/>
              </w:rPr>
              <w:t>)</w:t>
            </w:r>
          </w:p>
        </w:tc>
        <w:tc>
          <w:tcPr>
            <w:tcW w:w="1217" w:type="pct"/>
            <w:vAlign w:val="center"/>
          </w:tcPr>
          <w:p w:rsidR="00B67A6C" w:rsidRPr="00B67A6C" w:rsidRDefault="00B67A6C" w:rsidP="00B67A6C">
            <w:pPr>
              <w:autoSpaceDE w:val="0"/>
              <w:autoSpaceDN w:val="0"/>
              <w:adjustRightInd w:val="0"/>
              <w:ind w:firstLine="540"/>
              <w:jc w:val="both"/>
              <w:rPr>
                <w:rFonts w:eastAsia="Times New Roman"/>
              </w:rPr>
            </w:pPr>
            <w:r w:rsidRPr="00B67A6C">
              <w:rPr>
                <w:rFonts w:eastAsia="Times New Roman"/>
              </w:rP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261" w:type="pct"/>
            <w:vAlign w:val="center"/>
          </w:tcPr>
          <w:p w:rsidR="00B67A6C" w:rsidRPr="00B67A6C" w:rsidRDefault="00B67A6C" w:rsidP="00B67A6C">
            <w:pPr>
              <w:widowControl w:val="0"/>
              <w:autoSpaceDE w:val="0"/>
              <w:autoSpaceDN w:val="0"/>
              <w:adjustRightInd w:val="0"/>
              <w:ind w:firstLine="317"/>
              <w:jc w:val="both"/>
              <w:rPr>
                <w:rFonts w:eastAsia="SimSun"/>
                <w:lang w:eastAsia="ar-SA"/>
              </w:rPr>
            </w:pPr>
            <w:r w:rsidRPr="00B67A6C">
              <w:rPr>
                <w:rFonts w:eastAsia="SimSun"/>
                <w:lang w:eastAsia="ar-SA"/>
              </w:rPr>
              <w:t>Минимальный отступ от красной линии – 5 м.</w:t>
            </w:r>
          </w:p>
          <w:p w:rsidR="00B67A6C" w:rsidRPr="00B67A6C" w:rsidRDefault="00B67A6C" w:rsidP="00B67A6C">
            <w:pPr>
              <w:suppressAutoHyphens/>
              <w:ind w:firstLine="317"/>
              <w:rPr>
                <w:rFonts w:eastAsia="SimSun"/>
                <w:lang w:eastAsia="ar-SA"/>
              </w:rPr>
            </w:pPr>
            <w:r w:rsidRPr="00B67A6C">
              <w:rPr>
                <w:rFonts w:eastAsia="SimSun"/>
                <w:lang w:eastAsia="ar-SA"/>
              </w:rPr>
              <w:t>Минимальный отступ от границы земельного участка – 3 м.</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 этажей</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(3.1) </w:t>
            </w:r>
          </w:p>
        </w:tc>
        <w:tc>
          <w:tcPr>
            <w:tcW w:w="2479"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Обслуживание автотранспорта (4.9) </w:t>
            </w:r>
          </w:p>
        </w:tc>
        <w:tc>
          <w:tcPr>
            <w:tcW w:w="2479"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этажа</w:t>
            </w:r>
          </w:p>
        </w:tc>
        <w:tc>
          <w:tcPr>
            <w:tcW w:w="10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keepNext/>
        <w:spacing w:before="240" w:after="60" w:line="240" w:lineRule="auto"/>
        <w:jc w:val="both"/>
        <w:outlineLvl w:val="3"/>
        <w:rPr>
          <w:rFonts w:ascii="Times New Roman" w:eastAsia="Times New Roman" w:hAnsi="Times New Roman" w:cs="Times New Roman"/>
          <w:b/>
          <w:bCs/>
          <w:sz w:val="26"/>
          <w:szCs w:val="26"/>
        </w:rPr>
      </w:pPr>
      <w:bookmarkStart w:id="196" w:name="_Toc488419408"/>
      <w:r w:rsidRPr="00B67A6C">
        <w:rPr>
          <w:rFonts w:ascii="Times New Roman" w:eastAsia="Times New Roman" w:hAnsi="Times New Roman" w:cs="Times New Roman"/>
          <w:b/>
          <w:bCs/>
          <w:sz w:val="26"/>
          <w:szCs w:val="26"/>
        </w:rPr>
        <w:t>Общественно-деловые зоны (О)</w:t>
      </w:r>
      <w:bookmarkEnd w:id="196"/>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iCs/>
          <w:sz w:val="26"/>
          <w:szCs w:val="26"/>
        </w:rPr>
      </w:pPr>
      <w:bookmarkStart w:id="197" w:name="_Toc488419409"/>
      <w:r w:rsidRPr="006A1393">
        <w:rPr>
          <w:rFonts w:ascii="Times New Roman" w:eastAsia="Times New Roman" w:hAnsi="Times New Roman" w:cs="Times New Roman"/>
          <w:bCs/>
          <w:sz w:val="26"/>
          <w:szCs w:val="26"/>
        </w:rPr>
        <w:t xml:space="preserve">Статья 33. Зона делового, общественного и коммерческого назначения </w:t>
      </w:r>
      <w:r w:rsidRPr="006A1393">
        <w:rPr>
          <w:rFonts w:ascii="Times New Roman" w:eastAsia="Times New Roman" w:hAnsi="Times New Roman" w:cs="Times New Roman"/>
          <w:bCs/>
          <w:iCs/>
          <w:sz w:val="26"/>
          <w:szCs w:val="26"/>
        </w:rPr>
        <w:t>(О-1)</w:t>
      </w:r>
      <w:bookmarkEnd w:id="197"/>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7514"/>
        <w:gridCol w:w="3620"/>
      </w:tblGrid>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5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22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Социальное обслуживание (3.2)</w:t>
            </w:r>
          </w:p>
        </w:tc>
        <w:tc>
          <w:tcPr>
            <w:tcW w:w="25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w:t>
            </w:r>
            <w:r w:rsidRPr="00B67A6C">
              <w:rPr>
                <w:rFonts w:ascii="Times New Roman" w:eastAsia="Times New Roman" w:hAnsi="Times New Roman" w:cs="Times New Roman"/>
              </w:rPr>
              <w:lastRenderedPageBreak/>
              <w:t>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отделений почты и телеграфа;</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Бытовое обслуживание (3.3)</w:t>
            </w:r>
          </w:p>
        </w:tc>
        <w:tc>
          <w:tcPr>
            <w:tcW w:w="25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объектов, причиняющих вред окружающей среде и санитарному благополучию</w:t>
            </w: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Амбулаторно-поликлиническое обслуживание (3.4.1)</w:t>
            </w:r>
          </w:p>
        </w:tc>
        <w:tc>
          <w:tcPr>
            <w:tcW w:w="25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Образование и просвещение</w:t>
            </w:r>
          </w:p>
        </w:tc>
        <w:tc>
          <w:tcPr>
            <w:tcW w:w="2541"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roofErr w:type="gramEnd"/>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Культурное развитие (3.6)</w:t>
            </w:r>
          </w:p>
        </w:tc>
        <w:tc>
          <w:tcPr>
            <w:tcW w:w="25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устройство площадок для празднеств и гуляний;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Религиозное использование (3.7)</w:t>
            </w:r>
          </w:p>
        </w:tc>
        <w:tc>
          <w:tcPr>
            <w:tcW w:w="25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Общественное управление (3.8)</w:t>
            </w:r>
          </w:p>
        </w:tc>
        <w:tc>
          <w:tcPr>
            <w:tcW w:w="25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w:t>
            </w: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roofErr w:type="gramEnd"/>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Деловое управление (4.1)</w:t>
            </w:r>
          </w:p>
        </w:tc>
        <w:tc>
          <w:tcPr>
            <w:tcW w:w="254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Объекты торговли (торговые центры, торгово-развлекательные центры (комплексы) (4.2)</w:t>
            </w:r>
            <w:proofErr w:type="gramEnd"/>
          </w:p>
        </w:tc>
        <w:tc>
          <w:tcPr>
            <w:tcW w:w="2541"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4.9;</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гаражей и (или) стоянок для автомобилей сотрудников и посетителей торгового центра</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Рынки (4.3)</w:t>
            </w:r>
          </w:p>
        </w:tc>
        <w:tc>
          <w:tcPr>
            <w:tcW w:w="2541"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объектов капитального строительства, сооружений, </w:t>
            </w:r>
            <w:r w:rsidRPr="00B67A6C">
              <w:rPr>
                <w:rFonts w:ascii="Times New Roman" w:eastAsia="Times New Roman" w:hAnsi="Times New Roman" w:cs="Times New Roman"/>
              </w:rPr>
              <w:lastRenderedPageBreak/>
              <w:t>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гаражей и (или) стоянок для автомобилей сотрудников и посетителей рынка</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lastRenderedPageBreak/>
              <w:t>Магазины (4.4)</w:t>
            </w:r>
          </w:p>
        </w:tc>
        <w:tc>
          <w:tcPr>
            <w:tcW w:w="2541"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Спорт (5.1)</w:t>
            </w:r>
          </w:p>
        </w:tc>
        <w:tc>
          <w:tcPr>
            <w:tcW w:w="25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спортивных баз и лагерей</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Земельные участки (территории) общего пользования (12.0)</w:t>
            </w:r>
          </w:p>
        </w:tc>
        <w:tc>
          <w:tcPr>
            <w:tcW w:w="254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spacing w:before="120" w:after="120" w:line="240" w:lineRule="auto"/>
        <w:ind w:firstLine="709"/>
        <w:jc w:val="center"/>
        <w:rPr>
          <w:rFonts w:ascii="Times New Roman" w:eastAsia="Times New Roman" w:hAnsi="Times New Roman" w:cs="Times New Roman"/>
          <w:sz w:val="28"/>
          <w:szCs w:val="24"/>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7795"/>
        <w:gridCol w:w="3339"/>
      </w:tblGrid>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3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12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Склады (6.9)</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w:t>
            </w:r>
            <w:r w:rsidRPr="00B67A6C">
              <w:rPr>
                <w:rFonts w:ascii="Times New Roman" w:eastAsia="Times New Roman" w:hAnsi="Times New Roman" w:cs="Times New Roman"/>
              </w:rPr>
              <w:lastRenderedPageBreak/>
              <w:t>элеваторы и продовольственные склады, за исключением железнодорожных перевалочных складов</w:t>
            </w:r>
            <w:proofErr w:type="gramEnd"/>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77"/>
              <w:jc w:val="both"/>
              <w:rPr>
                <w:rFonts w:ascii="Times New Roman" w:eastAsia="Times New Roman" w:hAnsi="Times New Roman" w:cs="Times New Roman"/>
              </w:rPr>
            </w:pPr>
            <w:r w:rsidRPr="00B67A6C">
              <w:rPr>
                <w:rFonts w:ascii="Times New Roman" w:eastAsia="Calibri" w:hAnsi="Times New Roman" w:cs="Times New Roman"/>
              </w:rPr>
              <w:lastRenderedPageBreak/>
              <w:t xml:space="preserve">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w:t>
            </w:r>
            <w:r w:rsidRPr="00B67A6C">
              <w:rPr>
                <w:rFonts w:ascii="Times New Roman" w:eastAsia="Calibri" w:hAnsi="Times New Roman" w:cs="Times New Roman"/>
              </w:rPr>
              <w:lastRenderedPageBreak/>
              <w:t>санитарно-защитной зоне и на территории объектов других отраслей промышленности</w:t>
            </w: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center"/>
              <w:rPr>
                <w:rFonts w:ascii="Times New Roman" w:eastAsia="Times New Roman" w:hAnsi="Times New Roman" w:cs="Times New Roman"/>
              </w:rPr>
            </w:pPr>
            <w:r w:rsidRPr="00B67A6C">
              <w:rPr>
                <w:rFonts w:ascii="Times New Roman" w:eastAsia="Times New Roman" w:hAnsi="Times New Roman" w:cs="Times New Roman"/>
              </w:rPr>
              <w:lastRenderedPageBreak/>
              <w:t>Связь (6.8)</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77"/>
              <w:jc w:val="both"/>
              <w:rPr>
                <w:rFonts w:ascii="Times New Roman" w:eastAsia="Calibri"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rPr>
                <w:rFonts w:ascii="Times New Roman" w:eastAsia="Times New Roman" w:hAnsi="Times New Roman" w:cs="Times New Roman"/>
              </w:rPr>
            </w:pPr>
            <w:r w:rsidRPr="00B67A6C">
              <w:rPr>
                <w:rFonts w:ascii="Times New Roman" w:eastAsia="Times New Roman" w:hAnsi="Times New Roman" w:cs="Times New Roman"/>
              </w:rPr>
              <w:t>Малоэтажная многоквартирная жилая застройка (2.1.1)</w:t>
            </w:r>
          </w:p>
          <w:p w:rsidR="00B67A6C" w:rsidRPr="00B67A6C" w:rsidRDefault="00B67A6C" w:rsidP="00B67A6C">
            <w:pPr>
              <w:spacing w:after="0" w:line="240" w:lineRule="auto"/>
              <w:ind w:firstLine="709"/>
              <w:jc w:val="center"/>
              <w:rPr>
                <w:rFonts w:ascii="Times New Roman" w:eastAsia="Times New Roman" w:hAnsi="Times New Roman" w:cs="Times New Roman"/>
              </w:rPr>
            </w:pP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малоэтажного многоквартирного жилого дома (дом, пригодный для постоянного проживания, высотой до 4 этажей, включая мансардный);</w:t>
            </w:r>
          </w:p>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разведение декоративных и плодовых деревьев, овощных и ягодных культур;</w:t>
            </w:r>
          </w:p>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индивидуальных гаражей и иных вспомогательных сооружений;</w:t>
            </w:r>
          </w:p>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77"/>
              <w:jc w:val="both"/>
              <w:rPr>
                <w:rFonts w:ascii="Times New Roman" w:eastAsia="Calibri"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spellStart"/>
            <w:r w:rsidRPr="00B67A6C">
              <w:rPr>
                <w:rFonts w:ascii="Times New Roman" w:eastAsia="Times New Roman" w:hAnsi="Times New Roman" w:cs="Times New Roman"/>
              </w:rPr>
              <w:t>Среднеэтажная</w:t>
            </w:r>
            <w:proofErr w:type="spellEnd"/>
            <w:r w:rsidRPr="00B67A6C">
              <w:rPr>
                <w:rFonts w:ascii="Times New Roman" w:eastAsia="Times New Roman" w:hAnsi="Times New Roman" w:cs="Times New Roman"/>
              </w:rPr>
              <w:t xml:space="preserve"> жилая застройка (2.5)</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благоустройство и озеленение;</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подземных гаражей и автостоянок;</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площадок отдыха;</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77"/>
              <w:jc w:val="both"/>
              <w:rPr>
                <w:rFonts w:ascii="Times New Roman" w:eastAsia="Calibri" w:hAnsi="Times New Roman" w:cs="Times New Roman"/>
              </w:rPr>
            </w:pPr>
          </w:p>
        </w:tc>
      </w:tr>
      <w:tr w:rsidR="00B67A6C" w:rsidRPr="00B67A6C" w:rsidTr="00B67A6C">
        <w:trPr>
          <w:trHeight w:val="283"/>
        </w:trPr>
        <w:tc>
          <w:tcPr>
            <w:tcW w:w="123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Многоэтажная жилая застройка (высотная застройка) (2.6)</w:t>
            </w:r>
          </w:p>
        </w:tc>
        <w:tc>
          <w:tcPr>
            <w:tcW w:w="263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жилых домов, предназначенных для разделения на квартиры, каждая из которых пригодна для постоянного проживания (жилые дома </w:t>
            </w:r>
            <w:r w:rsidRPr="00B67A6C">
              <w:rPr>
                <w:rFonts w:ascii="Times New Roman" w:eastAsia="Times New Roman" w:hAnsi="Times New Roman" w:cs="Times New Roman"/>
              </w:rPr>
              <w:lastRenderedPageBreak/>
              <w:t>высотой девять и выше этажей, включая подземные, разделенных на двадцать и более квартир);</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благоустройство и озеленение придомовых территорий;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обустройство спортивных и детских площадок, хозяйственных площадок;</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2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77"/>
              <w:jc w:val="both"/>
              <w:rPr>
                <w:rFonts w:ascii="Times New Roman" w:eastAsia="Calibri"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Вспомогательные виды разрешенного использования:</w:t>
      </w: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3"/>
        <w:gridCol w:w="7794"/>
        <w:gridCol w:w="3404"/>
      </w:tblGrid>
      <w:tr w:rsidR="00B67A6C" w:rsidRPr="00B67A6C" w:rsidTr="00B67A6C">
        <w:trPr>
          <w:trHeight w:val="283"/>
        </w:trPr>
        <w:tc>
          <w:tcPr>
            <w:tcW w:w="123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center"/>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2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146"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23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62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14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177"/>
              <w:jc w:val="both"/>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объектов, причиняющих вред окружающей среде и санитарному благополучию</w:t>
            </w:r>
          </w:p>
        </w:tc>
      </w:tr>
      <w:tr w:rsidR="00B67A6C" w:rsidRPr="00B67A6C" w:rsidTr="00B67A6C">
        <w:trPr>
          <w:trHeight w:val="283"/>
        </w:trPr>
        <w:tc>
          <w:tcPr>
            <w:tcW w:w="123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Обслуживание автотранспорта (4.9) </w:t>
            </w:r>
          </w:p>
        </w:tc>
        <w:tc>
          <w:tcPr>
            <w:tcW w:w="262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w:t>
            </w:r>
            <w:r w:rsidRPr="00B67A6C">
              <w:rPr>
                <w:rFonts w:ascii="Arial" w:eastAsia="Times New Roman" w:hAnsi="Arial" w:cs="Arial"/>
                <w:sz w:val="20"/>
                <w:szCs w:val="20"/>
              </w:rPr>
              <w:t xml:space="preserve"> </w:t>
            </w:r>
            <w:r w:rsidRPr="00B67A6C">
              <w:rPr>
                <w:rFonts w:ascii="Times New Roman" w:eastAsia="Times New Roman" w:hAnsi="Times New Roman" w:cs="Times New Roman"/>
              </w:rPr>
              <w:t>для производственных и социальных целей</w:t>
            </w:r>
          </w:p>
        </w:tc>
        <w:tc>
          <w:tcPr>
            <w:tcW w:w="1146"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w:t>
            </w:r>
            <w:r w:rsidRPr="00B67A6C">
              <w:rPr>
                <w:rFonts w:ascii="Times New Roman" w:eastAsia="Times New Roman" w:hAnsi="Times New Roman" w:cs="Times New Roman"/>
              </w:rPr>
              <w:lastRenderedPageBreak/>
              <w:t>классификация предприятий, сооружений и иных объектов»</w:t>
            </w: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разрешенного строительства</w:t>
      </w:r>
      <w:proofErr w:type="gramStart"/>
      <w:r w:rsidRPr="00B67A6C">
        <w:rPr>
          <w:rFonts w:ascii="Times New Roman" w:eastAsia="Times New Roman" w:hAnsi="Times New Roman" w:cs="Times New Roman"/>
          <w:b/>
          <w:i/>
          <w:sz w:val="26"/>
          <w:szCs w:val="26"/>
        </w:rPr>
        <w:t xml:space="preserve"> ,</w:t>
      </w:r>
      <w:proofErr w:type="gramEnd"/>
      <w:r w:rsidRPr="00B67A6C">
        <w:rPr>
          <w:rFonts w:ascii="Times New Roman" w:eastAsia="Times New Roman" w:hAnsi="Times New Roman" w:cs="Times New Roman"/>
          <w:b/>
          <w:i/>
          <w:sz w:val="26"/>
          <w:szCs w:val="26"/>
        </w:rPr>
        <w:t xml:space="preserve"> реконструкции объектов капитального строительства</w:t>
      </w:r>
    </w:p>
    <w:tbl>
      <w:tblPr>
        <w:tblStyle w:val="12"/>
        <w:tblW w:w="4953" w:type="pct"/>
        <w:tblLook w:val="04A0" w:firstRow="1" w:lastRow="0" w:firstColumn="1" w:lastColumn="0" w:noHBand="0" w:noVBand="1"/>
      </w:tblPr>
      <w:tblGrid>
        <w:gridCol w:w="2094"/>
        <w:gridCol w:w="4394"/>
        <w:gridCol w:w="3975"/>
        <w:gridCol w:w="135"/>
        <w:gridCol w:w="1799"/>
        <w:gridCol w:w="2250"/>
      </w:tblGrid>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50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5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60"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6"/>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Социальное обслуживание (3.2)</w:t>
            </w:r>
          </w:p>
        </w:tc>
        <w:tc>
          <w:tcPr>
            <w:tcW w:w="1500"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w:t>
            </w:r>
          </w:p>
        </w:tc>
        <w:tc>
          <w:tcPr>
            <w:tcW w:w="1403" w:type="pct"/>
            <w:gridSpan w:val="2"/>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61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надземных этажей</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Бытовое обслуживание (3.3)</w:t>
            </w:r>
          </w:p>
        </w:tc>
        <w:tc>
          <w:tcPr>
            <w:tcW w:w="1500"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10-50 рабочих мест -0,05-0,08 га</w:t>
            </w:r>
          </w:p>
        </w:tc>
        <w:tc>
          <w:tcPr>
            <w:tcW w:w="1403" w:type="pct"/>
            <w:gridSpan w:val="2"/>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61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надземных этажей</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Амбулаторно-поликлиническое обслуживание (3.4.1)</w:t>
            </w:r>
          </w:p>
        </w:tc>
        <w:tc>
          <w:tcPr>
            <w:tcW w:w="1500"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земельных участков объектов амбулаторно-</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поликлинической сети, диспансеров без стационара: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0,1 га на 100 посещений в смену, но не менее 0,3 га на объект.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lastRenderedPageBreak/>
              <w:t>Размеры земельных участков консультативно-диагностических центров: 0,3 - 0,5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земельного участка фельдшерского или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фельдшерско-акушерского пункта 0,2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земельного участка станции (подстанции) скорой помощи, выдвижного пункта медицинской помощи  0,05 га на 1 автомобиль, но не менее 0,1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земельного участка аптеки 0,2 - 0,3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молочных кухонь (для детей до 1 года) 0,015 га на 1 тыс. порций в сутки, но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не менее 0,15 га. </w:t>
            </w:r>
            <w:proofErr w:type="gramStart"/>
            <w:r w:rsidRPr="00B67A6C">
              <w:rPr>
                <w:rFonts w:eastAsia="Times New Roman"/>
              </w:rPr>
              <w:t>Р</w:t>
            </w:r>
            <w:proofErr w:type="gramEnd"/>
          </w:p>
          <w:p w:rsidR="00B67A6C" w:rsidRPr="00B67A6C" w:rsidRDefault="00B67A6C" w:rsidP="00B67A6C">
            <w:pPr>
              <w:widowControl w:val="0"/>
              <w:autoSpaceDE w:val="0"/>
              <w:autoSpaceDN w:val="0"/>
              <w:adjustRightInd w:val="0"/>
              <w:ind w:firstLine="318"/>
              <w:jc w:val="both"/>
              <w:rPr>
                <w:rFonts w:eastAsia="Times New Roman"/>
              </w:rPr>
            </w:pPr>
            <w:proofErr w:type="spellStart"/>
            <w:r w:rsidRPr="00B67A6C">
              <w:rPr>
                <w:rFonts w:eastAsia="Times New Roman"/>
              </w:rPr>
              <w:t>азмеры</w:t>
            </w:r>
            <w:proofErr w:type="spellEnd"/>
            <w:r w:rsidRPr="00B67A6C">
              <w:rPr>
                <w:rFonts w:eastAsia="Times New Roman"/>
              </w:rPr>
              <w:t xml:space="preserve"> земельных участков раздаточных пунктов молочных кухонь определяются по заданию на проектирование</w:t>
            </w:r>
          </w:p>
        </w:tc>
        <w:tc>
          <w:tcPr>
            <w:tcW w:w="1403" w:type="pct"/>
            <w:gridSpan w:val="2"/>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61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 этажей</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15" w:type="pct"/>
          </w:tcPr>
          <w:p w:rsidR="00B67A6C" w:rsidRPr="00B67A6C" w:rsidRDefault="00B67A6C" w:rsidP="00B67A6C">
            <w:pPr>
              <w:autoSpaceDE w:val="0"/>
              <w:autoSpaceDN w:val="0"/>
              <w:adjustRightInd w:val="0"/>
              <w:jc w:val="both"/>
              <w:rPr>
                <w:rFonts w:eastAsia="Times New Roman"/>
              </w:rPr>
            </w:pPr>
            <w:r w:rsidRPr="00B67A6C">
              <w:rPr>
                <w:rFonts w:eastAsia="Times New Roman"/>
              </w:rPr>
              <w:lastRenderedPageBreak/>
              <w:t>Образование и просвещение</w:t>
            </w:r>
          </w:p>
        </w:tc>
        <w:tc>
          <w:tcPr>
            <w:tcW w:w="1500" w:type="pct"/>
            <w:vAlign w:val="center"/>
          </w:tcPr>
          <w:p w:rsidR="00B67A6C" w:rsidRPr="00B67A6C" w:rsidRDefault="00B67A6C" w:rsidP="00B67A6C">
            <w:pPr>
              <w:widowControl w:val="0"/>
              <w:autoSpaceDE w:val="0"/>
              <w:autoSpaceDN w:val="0"/>
              <w:adjustRightInd w:val="0"/>
              <w:ind w:firstLine="277"/>
              <w:jc w:val="both"/>
              <w:rPr>
                <w:rFonts w:eastAsia="Times New Roman"/>
              </w:rPr>
            </w:pPr>
            <w:r w:rsidRPr="00B67A6C">
              <w:rPr>
                <w:rFonts w:eastAsia="Times New Roman"/>
              </w:rPr>
              <w:t xml:space="preserve">Размеры земельных участков дошкольной образовательной организации, кв. м/место: до 100 – 40, свыше 100 – 35, но не менее 0,52 га. </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Размеры земельных участков общеобразовательной организации,</w:t>
            </w:r>
            <w:r w:rsidRPr="00B67A6C">
              <w:rPr>
                <w:rFonts w:eastAsia="Times New Roman"/>
                <w:spacing w:val="2"/>
              </w:rPr>
              <w:t xml:space="preserve"> </w:t>
            </w:r>
            <w:r w:rsidRPr="00B67A6C">
              <w:rPr>
                <w:rFonts w:eastAsia="Times New Roman"/>
              </w:rPr>
              <w:t>кв. м /учащийся</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до 400 - 50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400 до 500 - 60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500 до 600 - 50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600 до 800 - 40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800 до 1100 - 33</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1100 до 1500 - 21</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1500 до 2000 - 17</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2000 - 16</w:t>
            </w:r>
          </w:p>
        </w:tc>
        <w:tc>
          <w:tcPr>
            <w:tcW w:w="1403" w:type="pct"/>
            <w:gridSpan w:val="2"/>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дошкольной образовательной организации, общеобразовательной организации до красной линии – 25 м.</w:t>
            </w:r>
          </w:p>
          <w:p w:rsidR="00B67A6C" w:rsidRPr="00B67A6C" w:rsidRDefault="00B67A6C" w:rsidP="00B67A6C">
            <w:pPr>
              <w:widowControl w:val="0"/>
              <w:autoSpaceDE w:val="0"/>
              <w:autoSpaceDN w:val="0"/>
              <w:adjustRightInd w:val="0"/>
              <w:jc w:val="center"/>
              <w:rPr>
                <w:rFonts w:eastAsia="Times New Roman"/>
              </w:rPr>
            </w:pPr>
          </w:p>
        </w:tc>
        <w:tc>
          <w:tcPr>
            <w:tcW w:w="61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наземных этажей</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Культурное развитие (3.6)</w:t>
            </w:r>
          </w:p>
        </w:tc>
        <w:tc>
          <w:tcPr>
            <w:tcW w:w="1500" w:type="pct"/>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w:t>
            </w:r>
            <w:r w:rsidRPr="00B67A6C">
              <w:rPr>
                <w:rFonts w:eastAsia="Times New Roman"/>
              </w:rPr>
              <w:lastRenderedPageBreak/>
              <w:t xml:space="preserve">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403" w:type="pct"/>
            <w:gridSpan w:val="2"/>
            <w:vMerge w:val="restar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614"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 этажей</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Религиозное </w:t>
            </w:r>
            <w:r w:rsidRPr="00B67A6C">
              <w:rPr>
                <w:rFonts w:eastAsia="Times New Roman"/>
              </w:rPr>
              <w:lastRenderedPageBreak/>
              <w:t>использование (3.7)</w:t>
            </w:r>
          </w:p>
        </w:tc>
        <w:tc>
          <w:tcPr>
            <w:tcW w:w="1500" w:type="pct"/>
            <w:vMerge/>
            <w:vAlign w:val="center"/>
          </w:tcPr>
          <w:p w:rsidR="00B67A6C" w:rsidRPr="00B67A6C" w:rsidRDefault="00B67A6C" w:rsidP="00B67A6C">
            <w:pPr>
              <w:widowControl w:val="0"/>
              <w:autoSpaceDE w:val="0"/>
              <w:autoSpaceDN w:val="0"/>
              <w:adjustRightInd w:val="0"/>
              <w:ind w:firstLine="318"/>
              <w:jc w:val="both"/>
              <w:rPr>
                <w:rFonts w:eastAsia="Times New Roman"/>
              </w:rPr>
            </w:pPr>
          </w:p>
        </w:tc>
        <w:tc>
          <w:tcPr>
            <w:tcW w:w="1403" w:type="pct"/>
            <w:gridSpan w:val="2"/>
            <w:vMerge/>
            <w:vAlign w:val="center"/>
          </w:tcPr>
          <w:p w:rsidR="00B67A6C" w:rsidRPr="00B67A6C" w:rsidRDefault="00B67A6C" w:rsidP="00B67A6C">
            <w:pPr>
              <w:widowControl w:val="0"/>
              <w:autoSpaceDE w:val="0"/>
              <w:autoSpaceDN w:val="0"/>
              <w:ind w:firstLine="434"/>
              <w:jc w:val="both"/>
              <w:rPr>
                <w:rFonts w:eastAsia="SimSun"/>
                <w:lang w:eastAsia="ar-SA"/>
              </w:rPr>
            </w:pPr>
          </w:p>
        </w:tc>
        <w:tc>
          <w:tcPr>
            <w:tcW w:w="614"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Общественное управление (3.8)</w:t>
            </w:r>
          </w:p>
        </w:tc>
        <w:tc>
          <w:tcPr>
            <w:tcW w:w="1500"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roofErr w:type="gramStart"/>
            <w:r w:rsidRPr="00B67A6C">
              <w:rPr>
                <w:rFonts w:eastAsia="Times New Roman"/>
              </w:rPr>
              <w:t>.</w:t>
            </w:r>
            <w:r w:rsidRPr="00B67A6C">
              <w:rPr>
                <w:rFonts w:eastAsia="Times New Roman"/>
                <w:lang w:eastAsia="zh-CN"/>
              </w:rPr>
              <w:t>.</w:t>
            </w:r>
            <w:proofErr w:type="gramEnd"/>
          </w:p>
        </w:tc>
        <w:tc>
          <w:tcPr>
            <w:tcW w:w="1403" w:type="pct"/>
            <w:gridSpan w:val="2"/>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614"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9 наземных этажей</w:t>
            </w:r>
          </w:p>
        </w:tc>
        <w:tc>
          <w:tcPr>
            <w:tcW w:w="768"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Деловое управление (4.1)</w:t>
            </w:r>
          </w:p>
        </w:tc>
        <w:tc>
          <w:tcPr>
            <w:tcW w:w="1500"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403" w:type="pct"/>
            <w:gridSpan w:val="2"/>
            <w:vMerge/>
            <w:vAlign w:val="center"/>
          </w:tcPr>
          <w:p w:rsidR="00B67A6C" w:rsidRPr="00B67A6C" w:rsidRDefault="00B67A6C" w:rsidP="00B67A6C">
            <w:pPr>
              <w:widowControl w:val="0"/>
              <w:autoSpaceDE w:val="0"/>
              <w:autoSpaceDN w:val="0"/>
              <w:ind w:firstLine="434"/>
              <w:jc w:val="both"/>
              <w:rPr>
                <w:rFonts w:eastAsia="SimSun"/>
                <w:lang w:eastAsia="ar-SA"/>
              </w:rPr>
            </w:pPr>
          </w:p>
        </w:tc>
        <w:tc>
          <w:tcPr>
            <w:tcW w:w="614"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768"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715" w:type="pct"/>
          </w:tcPr>
          <w:p w:rsidR="00B67A6C" w:rsidRPr="00B67A6C" w:rsidRDefault="00B67A6C" w:rsidP="00B67A6C">
            <w:pPr>
              <w:autoSpaceDE w:val="0"/>
              <w:autoSpaceDN w:val="0"/>
              <w:adjustRightInd w:val="0"/>
              <w:jc w:val="both"/>
              <w:rPr>
                <w:rFonts w:eastAsia="Times New Roman"/>
              </w:rPr>
            </w:pPr>
            <w:proofErr w:type="gramStart"/>
            <w:r w:rsidRPr="00B67A6C">
              <w:rPr>
                <w:rFonts w:eastAsia="Times New Roman"/>
              </w:rPr>
              <w:t>Объекты торговли (торговые центры, торгово-развлекательные центры (комплексы) (4.2)</w:t>
            </w:r>
            <w:proofErr w:type="gramEnd"/>
          </w:p>
        </w:tc>
        <w:tc>
          <w:tcPr>
            <w:tcW w:w="1500" w:type="pct"/>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403" w:type="pct"/>
            <w:gridSpan w:val="2"/>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61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 этажей</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715" w:type="pct"/>
          </w:tcPr>
          <w:p w:rsidR="00B67A6C" w:rsidRPr="00B67A6C" w:rsidRDefault="00B67A6C" w:rsidP="00B67A6C">
            <w:pPr>
              <w:autoSpaceDE w:val="0"/>
              <w:autoSpaceDN w:val="0"/>
              <w:adjustRightInd w:val="0"/>
              <w:jc w:val="both"/>
              <w:rPr>
                <w:rFonts w:eastAsia="Times New Roman"/>
              </w:rPr>
            </w:pPr>
            <w:r w:rsidRPr="00B67A6C">
              <w:rPr>
                <w:rFonts w:eastAsia="Times New Roman"/>
              </w:rPr>
              <w:t>Рынки (4.3)</w:t>
            </w:r>
          </w:p>
        </w:tc>
        <w:tc>
          <w:tcPr>
            <w:tcW w:w="1500" w:type="pct"/>
            <w:vMerge/>
            <w:vAlign w:val="center"/>
          </w:tcPr>
          <w:p w:rsidR="00B67A6C" w:rsidRPr="00B67A6C" w:rsidRDefault="00B67A6C" w:rsidP="00B67A6C">
            <w:pPr>
              <w:widowControl w:val="0"/>
              <w:autoSpaceDE w:val="0"/>
              <w:autoSpaceDN w:val="0"/>
              <w:adjustRightInd w:val="0"/>
              <w:ind w:firstLine="318"/>
              <w:jc w:val="both"/>
              <w:rPr>
                <w:rFonts w:eastAsia="Times New Roman"/>
              </w:rPr>
            </w:pPr>
          </w:p>
        </w:tc>
        <w:tc>
          <w:tcPr>
            <w:tcW w:w="1403" w:type="pct"/>
            <w:gridSpan w:val="2"/>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61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715"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Магазины (4.4)</w:t>
            </w:r>
          </w:p>
        </w:tc>
        <w:tc>
          <w:tcPr>
            <w:tcW w:w="150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lastRenderedPageBreak/>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От 100-500 </w:t>
            </w:r>
            <w:proofErr w:type="spellStart"/>
            <w:r w:rsidRPr="00B67A6C">
              <w:rPr>
                <w:rFonts w:eastAsia="Times New Roman"/>
              </w:rPr>
              <w:t>кв.м</w:t>
            </w:r>
            <w:proofErr w:type="spellEnd"/>
            <w:r w:rsidRPr="00B67A6C">
              <w:rPr>
                <w:rFonts w:eastAsia="Times New Roman"/>
              </w:rPr>
              <w:t>. – 0,4-0,6 кв. м. на единицу измерения</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От 100-500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–0,2-0,4 га на объект</w:t>
            </w:r>
          </w:p>
        </w:tc>
        <w:tc>
          <w:tcPr>
            <w:tcW w:w="1403" w:type="pct"/>
            <w:gridSpan w:val="2"/>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tc>
        <w:tc>
          <w:tcPr>
            <w:tcW w:w="61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 этажей</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Спорт (5.1)</w:t>
            </w:r>
          </w:p>
        </w:tc>
        <w:tc>
          <w:tcPr>
            <w:tcW w:w="1500"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403" w:type="pct"/>
            <w:gridSpan w:val="2"/>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61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Земельные участки (территории) общего пользования (12.0)</w:t>
            </w:r>
          </w:p>
        </w:tc>
        <w:tc>
          <w:tcPr>
            <w:tcW w:w="4285" w:type="pct"/>
            <w:gridSpan w:val="5"/>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6"/>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15" w:type="pct"/>
            <w:vAlign w:val="center"/>
          </w:tcPr>
          <w:p w:rsidR="00B67A6C" w:rsidRPr="00B67A6C" w:rsidRDefault="00B67A6C" w:rsidP="00B67A6C">
            <w:pPr>
              <w:ind w:firstLine="709"/>
              <w:jc w:val="both"/>
              <w:rPr>
                <w:rFonts w:eastAsia="Times New Roman"/>
              </w:rPr>
            </w:pPr>
            <w:r w:rsidRPr="00B67A6C">
              <w:rPr>
                <w:rFonts w:eastAsia="Times New Roman"/>
              </w:rPr>
              <w:t>Склады (6.9)</w:t>
            </w:r>
          </w:p>
        </w:tc>
        <w:tc>
          <w:tcPr>
            <w:tcW w:w="1500"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suppressAutoHyphens/>
              <w:rPr>
                <w:rFonts w:eastAsia="SimSun"/>
                <w:lang w:eastAsia="ar-SA"/>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357"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660"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715" w:type="pct"/>
            <w:vAlign w:val="center"/>
          </w:tcPr>
          <w:p w:rsidR="00B67A6C" w:rsidRPr="00B67A6C" w:rsidRDefault="00B67A6C" w:rsidP="00B67A6C">
            <w:pPr>
              <w:ind w:firstLine="709"/>
              <w:jc w:val="center"/>
              <w:rPr>
                <w:rFonts w:eastAsia="Times New Roman"/>
              </w:rPr>
            </w:pPr>
            <w:r w:rsidRPr="00B67A6C">
              <w:rPr>
                <w:rFonts w:eastAsia="Times New Roman"/>
              </w:rPr>
              <w:t>Связь (6.8)</w:t>
            </w:r>
          </w:p>
        </w:tc>
        <w:tc>
          <w:tcPr>
            <w:tcW w:w="4285" w:type="pct"/>
            <w:gridSpan w:val="5"/>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15" w:type="pct"/>
            <w:vAlign w:val="center"/>
          </w:tcPr>
          <w:p w:rsidR="00B67A6C" w:rsidRPr="00B67A6C" w:rsidRDefault="00B67A6C" w:rsidP="00B67A6C">
            <w:pPr>
              <w:autoSpaceDE w:val="0"/>
              <w:autoSpaceDN w:val="0"/>
              <w:adjustRightInd w:val="0"/>
              <w:rPr>
                <w:rFonts w:eastAsia="Times New Roman"/>
              </w:rPr>
            </w:pPr>
            <w:r w:rsidRPr="00B67A6C">
              <w:rPr>
                <w:rFonts w:eastAsia="Times New Roman"/>
              </w:rPr>
              <w:t>Малоэтажная многоквартирная жилая застройка (2.1.1)</w:t>
            </w:r>
          </w:p>
          <w:p w:rsidR="00B67A6C" w:rsidRPr="00B67A6C" w:rsidRDefault="00B67A6C" w:rsidP="00B67A6C">
            <w:pPr>
              <w:ind w:firstLine="709"/>
              <w:jc w:val="center"/>
              <w:rPr>
                <w:rFonts w:eastAsia="Times New Roman"/>
              </w:rPr>
            </w:pPr>
          </w:p>
        </w:tc>
        <w:tc>
          <w:tcPr>
            <w:tcW w:w="1500"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размер земельного участка 30 кв. м на квартиру без учета площади застройки.</w:t>
            </w:r>
          </w:p>
        </w:tc>
        <w:tc>
          <w:tcPr>
            <w:tcW w:w="1357"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красной линии – 5 м.</w:t>
            </w:r>
          </w:p>
          <w:p w:rsidR="00B67A6C" w:rsidRPr="00B67A6C" w:rsidRDefault="00B67A6C" w:rsidP="00B67A6C">
            <w:pPr>
              <w:widowControl w:val="0"/>
              <w:autoSpaceDE w:val="0"/>
              <w:autoSpaceDN w:val="0"/>
              <w:adjustRightInd w:val="0"/>
              <w:jc w:val="both"/>
              <w:rPr>
                <w:rFonts w:eastAsia="Times New Roman"/>
              </w:rPr>
            </w:pPr>
            <w:r w:rsidRPr="00B67A6C">
              <w:rPr>
                <w:rFonts w:eastAsia="SimSun"/>
                <w:lang w:eastAsia="ar-SA"/>
              </w:rPr>
              <w:t>Минимальный отступ от границы земельного участка – 3 м.</w:t>
            </w:r>
          </w:p>
        </w:tc>
        <w:tc>
          <w:tcPr>
            <w:tcW w:w="660" w:type="pct"/>
            <w:gridSpan w:val="2"/>
            <w:vAlign w:val="center"/>
          </w:tcPr>
          <w:p w:rsidR="00B67A6C" w:rsidRPr="00B67A6C" w:rsidRDefault="00B67A6C" w:rsidP="00B67A6C">
            <w:pPr>
              <w:widowControl w:val="0"/>
              <w:suppressAutoHyphens/>
              <w:jc w:val="both"/>
              <w:rPr>
                <w:rFonts w:eastAsia="Lucida Sans Unicode"/>
                <w:kern w:val="2"/>
                <w:lang w:eastAsia="hi-IN" w:bidi="hi-IN"/>
              </w:rPr>
            </w:pPr>
            <w:r w:rsidRPr="00B67A6C">
              <w:rPr>
                <w:rFonts w:eastAsia="Lucida Sans Unicode"/>
                <w:kern w:val="2"/>
                <w:lang w:eastAsia="hi-IN" w:bidi="hi-IN"/>
              </w:rPr>
              <w:t xml:space="preserve">до 4 надземных этажей, включая </w:t>
            </w:r>
            <w:proofErr w:type="gramStart"/>
            <w:r w:rsidRPr="00B67A6C">
              <w:rPr>
                <w:rFonts w:eastAsia="Lucida Sans Unicode"/>
                <w:kern w:val="2"/>
                <w:lang w:eastAsia="hi-IN" w:bidi="hi-IN"/>
              </w:rPr>
              <w:t>мансардный</w:t>
            </w:r>
            <w:proofErr w:type="gramEnd"/>
            <w:r w:rsidRPr="00B67A6C">
              <w:rPr>
                <w:rFonts w:eastAsia="Lucida Sans Unicode"/>
                <w:kern w:val="2"/>
                <w:lang w:eastAsia="hi-IN" w:bidi="hi-IN"/>
              </w:rPr>
              <w:t>.</w:t>
            </w:r>
          </w:p>
          <w:p w:rsidR="00B67A6C" w:rsidRPr="00B67A6C" w:rsidRDefault="00B67A6C" w:rsidP="00B67A6C">
            <w:pPr>
              <w:widowControl w:val="0"/>
              <w:autoSpaceDE w:val="0"/>
              <w:autoSpaceDN w:val="0"/>
              <w:adjustRightInd w:val="0"/>
              <w:jc w:val="center"/>
              <w:rPr>
                <w:rFonts w:eastAsia="Times New Roman"/>
              </w:rPr>
            </w:pP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c>
          <w:tcPr>
            <w:tcW w:w="715" w:type="pct"/>
            <w:vAlign w:val="center"/>
          </w:tcPr>
          <w:p w:rsidR="00B67A6C" w:rsidRPr="00B67A6C" w:rsidRDefault="00B67A6C" w:rsidP="00B67A6C">
            <w:pPr>
              <w:autoSpaceDE w:val="0"/>
              <w:autoSpaceDN w:val="0"/>
              <w:adjustRightInd w:val="0"/>
              <w:jc w:val="both"/>
              <w:rPr>
                <w:rFonts w:eastAsia="Times New Roman"/>
              </w:rPr>
            </w:pPr>
            <w:proofErr w:type="spellStart"/>
            <w:r w:rsidRPr="00B67A6C">
              <w:rPr>
                <w:rFonts w:eastAsia="Times New Roman"/>
              </w:rPr>
              <w:lastRenderedPageBreak/>
              <w:t>Среднеэтажная</w:t>
            </w:r>
            <w:proofErr w:type="spellEnd"/>
            <w:r w:rsidRPr="00B67A6C">
              <w:rPr>
                <w:rFonts w:eastAsia="Times New Roman"/>
              </w:rPr>
              <w:t xml:space="preserve"> жилая застройка (2.5)</w:t>
            </w:r>
          </w:p>
        </w:tc>
        <w:tc>
          <w:tcPr>
            <w:tcW w:w="1500" w:type="pct"/>
            <w:vAlign w:val="center"/>
          </w:tcPr>
          <w:p w:rsidR="00B67A6C" w:rsidRPr="00B67A6C" w:rsidRDefault="00B67A6C" w:rsidP="00B67A6C">
            <w:pPr>
              <w:autoSpaceDE w:val="0"/>
              <w:autoSpaceDN w:val="0"/>
              <w:adjustRightInd w:val="0"/>
              <w:ind w:firstLine="540"/>
              <w:jc w:val="both"/>
              <w:rPr>
                <w:rFonts w:eastAsia="Times New Roman"/>
              </w:rPr>
            </w:pPr>
            <w:r w:rsidRPr="00B67A6C">
              <w:rPr>
                <w:rFonts w:eastAsia="Times New Roman"/>
              </w:rP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357" w:type="pct"/>
            <w:vAlign w:val="center"/>
          </w:tcPr>
          <w:p w:rsidR="00B67A6C" w:rsidRPr="00B67A6C" w:rsidRDefault="00B67A6C" w:rsidP="00B67A6C">
            <w:pPr>
              <w:widowControl w:val="0"/>
              <w:autoSpaceDE w:val="0"/>
              <w:autoSpaceDN w:val="0"/>
              <w:adjustRightInd w:val="0"/>
              <w:ind w:firstLine="317"/>
              <w:jc w:val="both"/>
              <w:rPr>
                <w:rFonts w:eastAsia="SimSun"/>
                <w:lang w:eastAsia="ar-SA"/>
              </w:rPr>
            </w:pPr>
            <w:r w:rsidRPr="00B67A6C">
              <w:rPr>
                <w:rFonts w:eastAsia="SimSun"/>
                <w:lang w:eastAsia="ar-SA"/>
              </w:rPr>
              <w:t>Минимальный отступ от красной линии – 5 м.</w:t>
            </w:r>
          </w:p>
          <w:p w:rsidR="00B67A6C" w:rsidRPr="00B67A6C" w:rsidRDefault="00B67A6C" w:rsidP="00B67A6C">
            <w:pPr>
              <w:suppressAutoHyphens/>
              <w:ind w:firstLine="317"/>
              <w:rPr>
                <w:rFonts w:eastAsia="SimSun"/>
                <w:lang w:eastAsia="ar-SA"/>
              </w:rPr>
            </w:pPr>
            <w:r w:rsidRPr="00B67A6C">
              <w:rPr>
                <w:rFonts w:eastAsia="SimSun"/>
                <w:lang w:eastAsia="ar-SA"/>
              </w:rPr>
              <w:t>Минимальный отступ от границы земельного участка – 3 м.</w:t>
            </w:r>
          </w:p>
        </w:tc>
        <w:tc>
          <w:tcPr>
            <w:tcW w:w="660"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 этажей</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71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Многоэтажная жилая застройка (высотная застройка) (2.6)</w:t>
            </w:r>
          </w:p>
        </w:tc>
        <w:tc>
          <w:tcPr>
            <w:tcW w:w="1500" w:type="pct"/>
            <w:vAlign w:val="center"/>
          </w:tcPr>
          <w:p w:rsidR="00B67A6C" w:rsidRPr="00B67A6C" w:rsidRDefault="00B67A6C" w:rsidP="00B67A6C">
            <w:pPr>
              <w:autoSpaceDE w:val="0"/>
              <w:autoSpaceDN w:val="0"/>
              <w:adjustRightInd w:val="0"/>
              <w:ind w:firstLine="540"/>
              <w:jc w:val="both"/>
              <w:rPr>
                <w:rFonts w:eastAsia="Times New Roman"/>
              </w:rPr>
            </w:pPr>
            <w:r w:rsidRPr="00B67A6C">
              <w:rPr>
                <w:rFonts w:eastAsia="Times New Roman"/>
              </w:rPr>
              <w:t>Минимальная площадь земельного участка 30 кв. м на одну квартиру (без площади застройки), максимальная - 80 кв. м на одну квартиру (без площади застройки).</w:t>
            </w:r>
          </w:p>
        </w:tc>
        <w:tc>
          <w:tcPr>
            <w:tcW w:w="1357" w:type="pct"/>
            <w:vAlign w:val="center"/>
          </w:tcPr>
          <w:p w:rsidR="00B67A6C" w:rsidRPr="00B67A6C" w:rsidRDefault="00B67A6C" w:rsidP="00B67A6C">
            <w:pPr>
              <w:widowControl w:val="0"/>
              <w:autoSpaceDE w:val="0"/>
              <w:autoSpaceDN w:val="0"/>
              <w:adjustRightInd w:val="0"/>
              <w:ind w:firstLine="317"/>
              <w:jc w:val="both"/>
              <w:rPr>
                <w:rFonts w:eastAsia="SimSun"/>
                <w:lang w:eastAsia="ar-SA"/>
              </w:rPr>
            </w:pPr>
            <w:r w:rsidRPr="00B67A6C">
              <w:rPr>
                <w:rFonts w:eastAsia="SimSun"/>
                <w:lang w:eastAsia="ar-SA"/>
              </w:rPr>
              <w:t>Минимальный отступ от красной линии – 5 м.</w:t>
            </w:r>
          </w:p>
          <w:p w:rsidR="00B67A6C" w:rsidRPr="00B67A6C" w:rsidRDefault="00B67A6C" w:rsidP="00B67A6C">
            <w:pPr>
              <w:suppressAutoHyphens/>
              <w:ind w:firstLine="317"/>
              <w:rPr>
                <w:rFonts w:eastAsia="SimSun"/>
                <w:lang w:eastAsia="ar-SA"/>
              </w:rPr>
            </w:pPr>
            <w:r w:rsidRPr="00B67A6C">
              <w:rPr>
                <w:rFonts w:eastAsia="SimSun"/>
                <w:lang w:eastAsia="ar-SA"/>
              </w:rPr>
              <w:t>Минимальный отступ от границы земельного участка – 3 м.</w:t>
            </w:r>
          </w:p>
        </w:tc>
        <w:tc>
          <w:tcPr>
            <w:tcW w:w="660"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12 наземных этажей</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5000" w:type="pct"/>
            <w:gridSpan w:val="6"/>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 (3.1)</w:t>
            </w:r>
          </w:p>
        </w:tc>
        <w:tc>
          <w:tcPr>
            <w:tcW w:w="2856"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660"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1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Обслуживание автотранспорта (4.9) </w:t>
            </w:r>
          </w:p>
        </w:tc>
        <w:tc>
          <w:tcPr>
            <w:tcW w:w="2856"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660"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7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bookmarkStart w:id="198" w:name="_Toc488419410"/>
    </w:p>
    <w:p w:rsidR="00B67A6C" w:rsidRPr="006A1393" w:rsidRDefault="006A1393" w:rsidP="00B67A6C">
      <w:pPr>
        <w:keepNext/>
        <w:spacing w:before="240" w:after="60" w:line="240" w:lineRule="auto"/>
        <w:jc w:val="both"/>
        <w:outlineLvl w:val="3"/>
        <w:rPr>
          <w:rFonts w:ascii="Times New Roman" w:eastAsia="Times New Roman" w:hAnsi="Times New Roman" w:cs="Times New Roman"/>
          <w:bCs/>
          <w:sz w:val="26"/>
          <w:szCs w:val="26"/>
        </w:rPr>
      </w:pPr>
      <w:r w:rsidRPr="006A1393">
        <w:rPr>
          <w:rFonts w:ascii="Times New Roman" w:eastAsia="Times New Roman" w:hAnsi="Times New Roman" w:cs="Times New Roman"/>
          <w:bCs/>
          <w:sz w:val="26"/>
          <w:szCs w:val="26"/>
        </w:rPr>
        <w:t>Статья 33</w:t>
      </w:r>
      <w:r w:rsidR="00B67A6C" w:rsidRPr="006A1393">
        <w:rPr>
          <w:rFonts w:ascii="Times New Roman" w:eastAsia="Times New Roman" w:hAnsi="Times New Roman" w:cs="Times New Roman"/>
          <w:bCs/>
          <w:sz w:val="26"/>
          <w:szCs w:val="26"/>
        </w:rPr>
        <w:t>. Зона объектов здравоохранения (О-2);</w:t>
      </w:r>
      <w:bookmarkEnd w:id="198"/>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8076"/>
        <w:gridCol w:w="3906"/>
      </w:tblGrid>
      <w:tr w:rsidR="00B67A6C" w:rsidRPr="00B67A6C" w:rsidTr="00B67A6C">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3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3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948" w:type="pct"/>
            <w:tcBorders>
              <w:top w:val="single" w:sz="4" w:space="0" w:color="auto"/>
              <w:left w:val="single" w:sz="4" w:space="0" w:color="auto"/>
              <w:bottom w:val="single" w:sz="4" w:space="0" w:color="auto"/>
              <w:right w:val="single" w:sz="4" w:space="0" w:color="auto"/>
            </w:tcBorders>
            <w:hideMark/>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Здравоохранение (3.4)</w:t>
            </w:r>
          </w:p>
        </w:tc>
        <w:tc>
          <w:tcPr>
            <w:tcW w:w="2731" w:type="pct"/>
            <w:tcBorders>
              <w:top w:val="single" w:sz="4" w:space="0" w:color="auto"/>
              <w:left w:val="single" w:sz="4" w:space="0" w:color="auto"/>
              <w:bottom w:val="single" w:sz="4" w:space="0" w:color="auto"/>
              <w:right w:val="single" w:sz="4" w:space="0" w:color="auto"/>
            </w:tcBorders>
            <w:hideMark/>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w:t>
            </w:r>
          </w:p>
        </w:tc>
        <w:tc>
          <w:tcPr>
            <w:tcW w:w="13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8076"/>
        <w:gridCol w:w="3906"/>
      </w:tblGrid>
      <w:tr w:rsidR="00B67A6C" w:rsidRPr="00B67A6C" w:rsidTr="00B67A6C">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 xml:space="preserve">Наименование вида разрешенного использования земельного </w:t>
            </w:r>
            <w:r w:rsidRPr="00B67A6C">
              <w:rPr>
                <w:rFonts w:ascii="Times New Roman" w:eastAsia="Times New Roman" w:hAnsi="Times New Roman" w:cs="Times New Roman"/>
              </w:rPr>
              <w:lastRenderedPageBreak/>
              <w:t>участка (код классификатора)</w:t>
            </w:r>
          </w:p>
        </w:tc>
        <w:tc>
          <w:tcPr>
            <w:tcW w:w="273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3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948"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Среднее и высшее профессиональное образование (3.5.2)</w:t>
            </w:r>
          </w:p>
        </w:tc>
        <w:tc>
          <w:tcPr>
            <w:tcW w:w="2731"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3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Допустимы для размещения объекты образования в сфере здравоохранения</w:t>
            </w:r>
          </w:p>
        </w:tc>
      </w:tr>
      <w:tr w:rsidR="00B67A6C" w:rsidRPr="00B67A6C" w:rsidTr="00B67A6C">
        <w:trPr>
          <w:trHeight w:val="283"/>
        </w:trPr>
        <w:tc>
          <w:tcPr>
            <w:tcW w:w="948"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731"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3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До 100 кв. м. общей площади</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4"/>
        <w:gridCol w:w="8076"/>
        <w:gridCol w:w="3906"/>
      </w:tblGrid>
      <w:tr w:rsidR="00B67A6C" w:rsidRPr="00B67A6C" w:rsidTr="00B67A6C">
        <w:trPr>
          <w:trHeight w:val="283"/>
        </w:trPr>
        <w:tc>
          <w:tcPr>
            <w:tcW w:w="948"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3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3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948"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73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w:t>
            </w:r>
            <w:r w:rsidRPr="00B67A6C">
              <w:rPr>
                <w:rFonts w:ascii="Times New Roman" w:eastAsia="Times New Roman" w:hAnsi="Times New Roman" w:cs="Times New Roman"/>
              </w:rPr>
              <w:lastRenderedPageBreak/>
              <w:t>предоставлением им коммунальных услуг).</w:t>
            </w:r>
          </w:p>
        </w:tc>
        <w:tc>
          <w:tcPr>
            <w:tcW w:w="13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177"/>
              <w:jc w:val="both"/>
              <w:rPr>
                <w:rFonts w:ascii="Times New Roman" w:eastAsia="Times New Roman" w:hAnsi="Times New Roman" w:cs="Times New Roman"/>
              </w:rPr>
            </w:pPr>
            <w:r w:rsidRPr="00B67A6C">
              <w:rPr>
                <w:rFonts w:ascii="Times New Roman" w:eastAsia="Times New Roman" w:hAnsi="Times New Roman" w:cs="Times New Roman"/>
              </w:rPr>
              <w:lastRenderedPageBreak/>
              <w:t>Не допускается размещение объектов, причиняющих вред окружающей среде и санитарному благополучию</w:t>
            </w:r>
          </w:p>
        </w:tc>
      </w:tr>
      <w:tr w:rsidR="00B67A6C" w:rsidRPr="00B67A6C" w:rsidTr="00B67A6C">
        <w:trPr>
          <w:trHeight w:val="283"/>
        </w:trPr>
        <w:tc>
          <w:tcPr>
            <w:tcW w:w="948"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Земельные участки (территории) общего пользования (12.0)</w:t>
            </w:r>
          </w:p>
        </w:tc>
        <w:tc>
          <w:tcPr>
            <w:tcW w:w="273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3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948"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Обслуживание автотранспорта (4.9) </w:t>
            </w:r>
          </w:p>
        </w:tc>
        <w:tc>
          <w:tcPr>
            <w:tcW w:w="273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для производственных и социальных целей</w:t>
            </w:r>
          </w:p>
        </w:tc>
        <w:tc>
          <w:tcPr>
            <w:tcW w:w="13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22"/>
        <w:gridCol w:w="3173"/>
        <w:gridCol w:w="3871"/>
        <w:gridCol w:w="2206"/>
        <w:gridCol w:w="3214"/>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220"/>
        </w:trPr>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Здравоохранение (3.4)</w:t>
            </w:r>
          </w:p>
        </w:tc>
        <w:tc>
          <w:tcPr>
            <w:tcW w:w="1073"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keepNext/>
              <w:suppressAutoHyphens/>
              <w:rPr>
                <w:rFonts w:eastAsia="Times New Roman"/>
                <w:lang w:eastAsia="zh-CN"/>
              </w:rPr>
            </w:pPr>
            <w:r w:rsidRPr="00B67A6C">
              <w:rPr>
                <w:rFonts w:eastAsia="Times New Roman"/>
                <w:lang w:eastAsia="zh-C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w:t>
            </w:r>
            <w:r w:rsidRPr="00B67A6C">
              <w:rPr>
                <w:rFonts w:eastAsia="Times New Roman"/>
                <w:lang w:eastAsia="zh-CN"/>
              </w:rPr>
              <w:lastRenderedPageBreak/>
              <w:t xml:space="preserve">поселений. </w:t>
            </w:r>
            <w:proofErr w:type="spellStart"/>
            <w:r w:rsidRPr="00B67A6C">
              <w:rPr>
                <w:rFonts w:eastAsia="Times New Roman"/>
                <w:lang w:val="en-US" w:eastAsia="zh-CN"/>
              </w:rPr>
              <w:t>Актуализированная</w:t>
            </w:r>
            <w:proofErr w:type="spellEnd"/>
            <w:r w:rsidRPr="00B67A6C">
              <w:rPr>
                <w:rFonts w:eastAsia="Times New Roman"/>
                <w:lang w:val="en-US" w:eastAsia="zh-CN"/>
              </w:rPr>
              <w:t xml:space="preserve"> </w:t>
            </w:r>
            <w:proofErr w:type="spellStart"/>
            <w:r w:rsidRPr="00B67A6C">
              <w:rPr>
                <w:rFonts w:eastAsia="Times New Roman"/>
                <w:lang w:val="en-US" w:eastAsia="zh-CN"/>
              </w:rPr>
              <w:t>редакция</w:t>
            </w:r>
            <w:proofErr w:type="spellEnd"/>
            <w:r w:rsidRPr="00B67A6C">
              <w:rPr>
                <w:rFonts w:eastAsia="Times New Roman"/>
                <w:lang w:val="en-US" w:eastAsia="zh-CN"/>
              </w:rPr>
              <w:t xml:space="preserve"> </w:t>
            </w:r>
            <w:proofErr w:type="spellStart"/>
            <w:r w:rsidRPr="00B67A6C">
              <w:rPr>
                <w:rFonts w:eastAsia="Times New Roman"/>
                <w:lang w:val="en-US" w:eastAsia="zh-CN"/>
              </w:rPr>
              <w:t>СНиП</w:t>
            </w:r>
            <w:proofErr w:type="spellEnd"/>
            <w:r w:rsidRPr="00B67A6C">
              <w:rPr>
                <w:rFonts w:eastAsia="Times New Roman"/>
                <w:lang w:val="en-US" w:eastAsia="zh-CN"/>
              </w:rPr>
              <w:t xml:space="preserve"> 2.07.01-89*», </w:t>
            </w:r>
            <w:proofErr w:type="spellStart"/>
            <w:r w:rsidRPr="00B67A6C">
              <w:rPr>
                <w:rFonts w:eastAsia="Times New Roman"/>
                <w:lang w:val="en-US" w:eastAsia="zh-CN"/>
              </w:rPr>
              <w:t>региональными</w:t>
            </w:r>
            <w:proofErr w:type="spellEnd"/>
            <w:r w:rsidRPr="00B67A6C">
              <w:rPr>
                <w:rFonts w:eastAsia="Times New Roman"/>
                <w:lang w:val="en-US" w:eastAsia="zh-CN"/>
              </w:rPr>
              <w:t xml:space="preserve"> и </w:t>
            </w:r>
            <w:proofErr w:type="spellStart"/>
            <w:r w:rsidRPr="00B67A6C">
              <w:rPr>
                <w:rFonts w:eastAsia="Times New Roman"/>
                <w:lang w:val="en-US" w:eastAsia="zh-CN"/>
              </w:rPr>
              <w:t>местными</w:t>
            </w:r>
            <w:proofErr w:type="spellEnd"/>
            <w:r w:rsidRPr="00B67A6C">
              <w:rPr>
                <w:rFonts w:eastAsia="Times New Roman"/>
                <w:lang w:val="en-US" w:eastAsia="zh-CN"/>
              </w:rPr>
              <w:t xml:space="preserve"> </w:t>
            </w:r>
            <w:proofErr w:type="spellStart"/>
            <w:r w:rsidRPr="00B67A6C">
              <w:rPr>
                <w:rFonts w:eastAsia="Times New Roman"/>
                <w:lang w:val="en-US" w:eastAsia="zh-CN"/>
              </w:rPr>
              <w:t>нормативами</w:t>
            </w:r>
            <w:proofErr w:type="spellEnd"/>
            <w:r w:rsidRPr="00B67A6C">
              <w:rPr>
                <w:rFonts w:eastAsia="Times New Roman"/>
                <w:lang w:val="en-US" w:eastAsia="zh-CN"/>
              </w:rPr>
              <w:t xml:space="preserve"> </w:t>
            </w:r>
            <w:proofErr w:type="spellStart"/>
            <w:r w:rsidRPr="00B67A6C">
              <w:rPr>
                <w:rFonts w:eastAsia="Times New Roman"/>
                <w:lang w:val="en-US" w:eastAsia="zh-CN"/>
              </w:rPr>
              <w:t>градостроительного</w:t>
            </w:r>
            <w:proofErr w:type="spellEnd"/>
            <w:r w:rsidRPr="00B67A6C">
              <w:rPr>
                <w:rFonts w:eastAsia="Times New Roman"/>
                <w:lang w:val="en-US" w:eastAsia="zh-CN"/>
              </w:rPr>
              <w:t xml:space="preserve"> </w:t>
            </w:r>
            <w:proofErr w:type="spellStart"/>
            <w:r w:rsidRPr="00B67A6C">
              <w:rPr>
                <w:rFonts w:eastAsia="Times New Roman"/>
                <w:lang w:val="en-US" w:eastAsia="zh-CN"/>
              </w:rPr>
              <w:t>проектировани</w:t>
            </w:r>
            <w:proofErr w:type="spellEnd"/>
            <w:r w:rsidRPr="00B67A6C">
              <w:rPr>
                <w:rFonts w:eastAsia="Times New Roman"/>
                <w:lang w:eastAsia="zh-CN"/>
              </w:rPr>
              <w:t>я.</w:t>
            </w:r>
          </w:p>
        </w:tc>
        <w:tc>
          <w:tcPr>
            <w:tcW w:w="1309" w:type="pct"/>
            <w:vAlign w:val="center"/>
          </w:tcPr>
          <w:p w:rsidR="00B67A6C" w:rsidRPr="00B67A6C" w:rsidRDefault="00B67A6C" w:rsidP="00B67A6C">
            <w:pPr>
              <w:keepNext/>
              <w:suppressAutoHyphens/>
              <w:rPr>
                <w:rFonts w:eastAsia="Times New Roman"/>
                <w:lang w:eastAsia="zh-CN"/>
              </w:rPr>
            </w:pPr>
            <w:r w:rsidRPr="00B67A6C">
              <w:rPr>
                <w:rFonts w:eastAsia="SimSun"/>
                <w:lang w:eastAsia="ar-SA"/>
              </w:rPr>
              <w:lastRenderedPageBreak/>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До 9 этажей </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Условно разрешенные виды использования</w:t>
            </w:r>
          </w:p>
        </w:tc>
      </w:tr>
      <w:tr w:rsidR="00B67A6C" w:rsidRPr="00B67A6C" w:rsidTr="00B67A6C">
        <w:tc>
          <w:tcPr>
            <w:tcW w:w="785" w:type="pct"/>
          </w:tcPr>
          <w:p w:rsidR="00B67A6C" w:rsidRPr="00B67A6C" w:rsidRDefault="00B67A6C" w:rsidP="00B67A6C">
            <w:pPr>
              <w:autoSpaceDE w:val="0"/>
              <w:autoSpaceDN w:val="0"/>
              <w:adjustRightInd w:val="0"/>
              <w:jc w:val="center"/>
              <w:rPr>
                <w:rFonts w:eastAsia="Times New Roman"/>
              </w:rPr>
            </w:pPr>
            <w:r w:rsidRPr="00B67A6C">
              <w:rPr>
                <w:rFonts w:eastAsia="Times New Roman"/>
              </w:rPr>
              <w:t>Среднее и высшее профессиональное образование (3.5.2)</w:t>
            </w:r>
          </w:p>
        </w:tc>
        <w:tc>
          <w:tcPr>
            <w:tcW w:w="1073"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suppressAutoHyphens/>
              <w:rPr>
                <w:rFonts w:eastAsia="SimSun"/>
                <w:lang w:eastAsia="ar-SA"/>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Магазины (4.4)</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5 наземных этажей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Коммунальное обслуживание (3.1) </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Земельные участки (территории) общего пользования (12.0) </w:t>
            </w:r>
          </w:p>
        </w:tc>
        <w:tc>
          <w:tcPr>
            <w:tcW w:w="421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Обслуживание автотранспорта (4.9)</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199" w:name="_Toc488419411"/>
      <w:r w:rsidRPr="006A1393">
        <w:rPr>
          <w:rFonts w:ascii="Times New Roman" w:eastAsia="Times New Roman" w:hAnsi="Times New Roman" w:cs="Times New Roman"/>
          <w:bCs/>
          <w:sz w:val="26"/>
          <w:szCs w:val="26"/>
        </w:rPr>
        <w:lastRenderedPageBreak/>
        <w:t>Статья 3</w:t>
      </w:r>
      <w:r w:rsidR="006A1393" w:rsidRPr="006A1393">
        <w:rPr>
          <w:rFonts w:ascii="Times New Roman" w:eastAsia="Times New Roman" w:hAnsi="Times New Roman" w:cs="Times New Roman"/>
          <w:bCs/>
          <w:sz w:val="26"/>
          <w:szCs w:val="26"/>
        </w:rPr>
        <w:t>4</w:t>
      </w:r>
      <w:r w:rsidRPr="006A1393">
        <w:rPr>
          <w:rFonts w:ascii="Times New Roman" w:eastAsia="Times New Roman" w:hAnsi="Times New Roman" w:cs="Times New Roman"/>
          <w:bCs/>
          <w:sz w:val="26"/>
          <w:szCs w:val="26"/>
        </w:rPr>
        <w:t>. Зона объектов учебно-образовательного назначения (О-3);</w:t>
      </w:r>
      <w:bookmarkEnd w:id="199"/>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center"/>
              <w:rPr>
                <w:rFonts w:ascii="Times New Roman" w:eastAsia="Times New Roman" w:hAnsi="Times New Roman" w:cs="Times New Roman"/>
                <w:szCs w:val="20"/>
              </w:rPr>
            </w:pPr>
          </w:p>
          <w:p w:rsidR="00B67A6C" w:rsidRPr="00B67A6C" w:rsidRDefault="00B67A6C" w:rsidP="00B67A6C">
            <w:pPr>
              <w:autoSpaceDE w:val="0"/>
              <w:autoSpaceDN w:val="0"/>
              <w:adjustRightInd w:val="0"/>
              <w:spacing w:after="0" w:line="240" w:lineRule="auto"/>
              <w:jc w:val="center"/>
              <w:rPr>
                <w:rFonts w:ascii="Times New Roman" w:eastAsia="Times New Roman" w:hAnsi="Times New Roman" w:cs="Times New Roman"/>
                <w:szCs w:val="20"/>
              </w:rPr>
            </w:pPr>
          </w:p>
          <w:p w:rsidR="00B67A6C" w:rsidRPr="00B67A6C" w:rsidRDefault="00B67A6C" w:rsidP="00B67A6C">
            <w:pPr>
              <w:autoSpaceDE w:val="0"/>
              <w:autoSpaceDN w:val="0"/>
              <w:adjustRightInd w:val="0"/>
              <w:spacing w:after="0" w:line="240" w:lineRule="auto"/>
              <w:jc w:val="center"/>
              <w:rPr>
                <w:rFonts w:ascii="Times New Roman" w:eastAsia="Times New Roman" w:hAnsi="Times New Roman" w:cs="Times New Roman"/>
                <w:szCs w:val="20"/>
              </w:rPr>
            </w:pPr>
          </w:p>
          <w:p w:rsidR="00B67A6C" w:rsidRPr="00B67A6C" w:rsidRDefault="00B67A6C" w:rsidP="00B67A6C">
            <w:pPr>
              <w:autoSpaceDE w:val="0"/>
              <w:autoSpaceDN w:val="0"/>
              <w:adjustRightInd w:val="0"/>
              <w:spacing w:after="0" w:line="240" w:lineRule="auto"/>
              <w:jc w:val="center"/>
              <w:rPr>
                <w:rFonts w:ascii="Times New Roman" w:eastAsia="Times New Roman" w:hAnsi="Times New Roman" w:cs="Times New Roman"/>
                <w:szCs w:val="20"/>
              </w:rPr>
            </w:pPr>
            <w:r w:rsidRPr="00B67A6C">
              <w:rPr>
                <w:rFonts w:ascii="Times New Roman" w:eastAsia="Times New Roman" w:hAnsi="Times New Roman" w:cs="Times New Roman"/>
                <w:szCs w:val="20"/>
              </w:rPr>
              <w:t>Образование и просвещение (3.5)</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szCs w:val="20"/>
              </w:rPr>
            </w:pPr>
            <w:proofErr w:type="gramStart"/>
            <w:r w:rsidRPr="00B67A6C">
              <w:rPr>
                <w:rFonts w:ascii="Times New Roman" w:eastAsia="Times New Roman" w:hAnsi="Times New Roman" w:cs="Times New Roman"/>
                <w:szCs w:val="20"/>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B67A6C">
              <w:rPr>
                <w:rFonts w:ascii="Times New Roman" w:eastAsia="Times New Roman" w:hAnsi="Times New Roman" w:cs="Times New Roman"/>
                <w:szCs w:val="20"/>
              </w:rPr>
              <w:t xml:space="preserve"> Содержание данного вида разрешенного использования включает в себя содержание видов разрешенного использования с </w:t>
            </w:r>
            <w:hyperlink r:id="rId15" w:history="1">
              <w:r w:rsidRPr="00B67A6C">
                <w:rPr>
                  <w:rFonts w:ascii="Times New Roman" w:eastAsia="Times New Roman" w:hAnsi="Times New Roman" w:cs="Times New Roman"/>
                  <w:szCs w:val="20"/>
                </w:rPr>
                <w:t>кодами 3.5.1</w:t>
              </w:r>
            </w:hyperlink>
            <w:r w:rsidRPr="00B67A6C">
              <w:rPr>
                <w:rFonts w:ascii="Times New Roman" w:eastAsia="Times New Roman" w:hAnsi="Times New Roman" w:cs="Times New Roman"/>
                <w:szCs w:val="20"/>
              </w:rPr>
              <w:t xml:space="preserve"> - </w:t>
            </w:r>
            <w:hyperlink r:id="rId16" w:history="1">
              <w:r w:rsidRPr="00B67A6C">
                <w:rPr>
                  <w:rFonts w:ascii="Times New Roman" w:eastAsia="Times New Roman" w:hAnsi="Times New Roman" w:cs="Times New Roman"/>
                  <w:szCs w:val="20"/>
                </w:rPr>
                <w:t>3.5.2</w:t>
              </w:r>
            </w:hyperlink>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Спорт (5.1)</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спортивных баз и лагерей</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(3.1)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объектов, причиняющих вред окружающей среде и санитарному благополучию</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Земельные участки (территории) общего пользования (12)</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Обслуживание автотранспорта (4.9)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 для производственных и социальных целей</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22"/>
        <w:gridCol w:w="3173"/>
        <w:gridCol w:w="3871"/>
        <w:gridCol w:w="2206"/>
        <w:gridCol w:w="3214"/>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220"/>
        </w:trPr>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Образование и просвещение (3.5)</w:t>
            </w:r>
          </w:p>
        </w:tc>
        <w:tc>
          <w:tcPr>
            <w:tcW w:w="1073" w:type="pct"/>
            <w:vAlign w:val="center"/>
          </w:tcPr>
          <w:p w:rsidR="00B67A6C" w:rsidRPr="00B67A6C" w:rsidRDefault="00B67A6C" w:rsidP="00B67A6C">
            <w:pPr>
              <w:widowControl w:val="0"/>
              <w:autoSpaceDE w:val="0"/>
              <w:autoSpaceDN w:val="0"/>
              <w:adjustRightInd w:val="0"/>
              <w:ind w:firstLine="277"/>
              <w:jc w:val="both"/>
              <w:rPr>
                <w:rFonts w:eastAsia="Times New Roman"/>
              </w:rPr>
            </w:pPr>
            <w:r w:rsidRPr="00B67A6C">
              <w:rPr>
                <w:rFonts w:eastAsia="Times New Roman"/>
              </w:rPr>
              <w:t xml:space="preserve">Размеры земельных участков дошкольной образовательной организации, кв. м/место: до 100 – 40, свыше 100 – 35, но не менее 0,52 га. </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Размеры земельных участков общеобразовательной организации,</w:t>
            </w:r>
            <w:r w:rsidRPr="00B67A6C">
              <w:rPr>
                <w:rFonts w:eastAsia="Times New Roman"/>
                <w:spacing w:val="2"/>
              </w:rPr>
              <w:t xml:space="preserve"> </w:t>
            </w:r>
            <w:r w:rsidRPr="00B67A6C">
              <w:rPr>
                <w:rFonts w:eastAsia="Times New Roman"/>
              </w:rPr>
              <w:t>кв. м /учащийся</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до 400 - 50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400 до 500 - 60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500 до 600 - 50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600 до 800 - 40</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800 до 1100 - 33</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1100 до 1500 - 21</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от 1500 до 2000 - 17</w:t>
            </w:r>
          </w:p>
          <w:p w:rsidR="00B67A6C" w:rsidRPr="00B67A6C" w:rsidRDefault="00B67A6C" w:rsidP="00B67A6C">
            <w:pPr>
              <w:keepNext/>
              <w:suppressAutoHyphens/>
              <w:rPr>
                <w:rFonts w:eastAsia="Times New Roman"/>
                <w:lang w:eastAsia="zh-CN"/>
              </w:rPr>
            </w:pPr>
            <w:r w:rsidRPr="00B67A6C">
              <w:rPr>
                <w:rFonts w:eastAsia="Times New Roman"/>
                <w:lang w:eastAsia="zh-CN"/>
              </w:rPr>
              <w:t>от 2000 - 16</w:t>
            </w:r>
          </w:p>
        </w:tc>
        <w:tc>
          <w:tcPr>
            <w:tcW w:w="1309"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дошкольной образовательной организации, общеобразовательной организации до красной линии – 25 м.</w:t>
            </w:r>
          </w:p>
          <w:p w:rsidR="00B67A6C" w:rsidRPr="00B67A6C" w:rsidRDefault="00B67A6C" w:rsidP="00B67A6C">
            <w:pPr>
              <w:widowControl w:val="0"/>
              <w:autoSpaceDE w:val="0"/>
              <w:autoSpaceDN w:val="0"/>
              <w:adjustRightInd w:val="0"/>
              <w:jc w:val="both"/>
              <w:rPr>
                <w:rFonts w:eastAsia="Times New Roman"/>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наземных этажей</w:t>
            </w:r>
          </w:p>
        </w:tc>
        <w:tc>
          <w:tcPr>
            <w:tcW w:w="1087"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60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85" w:type="pct"/>
          </w:tcPr>
          <w:p w:rsidR="00B67A6C" w:rsidRPr="00B67A6C" w:rsidRDefault="00B67A6C" w:rsidP="00B67A6C">
            <w:pPr>
              <w:autoSpaceDE w:val="0"/>
              <w:autoSpaceDN w:val="0"/>
              <w:adjustRightInd w:val="0"/>
              <w:jc w:val="center"/>
              <w:rPr>
                <w:rFonts w:eastAsia="Times New Roman"/>
              </w:rPr>
            </w:pPr>
            <w:r w:rsidRPr="00B67A6C">
              <w:rPr>
                <w:rFonts w:eastAsia="Times New Roman"/>
              </w:rPr>
              <w:t>Спорт (5.1)</w:t>
            </w:r>
          </w:p>
        </w:tc>
        <w:tc>
          <w:tcPr>
            <w:tcW w:w="1073"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w:t>
            </w:r>
            <w:r w:rsidRPr="00B67A6C">
              <w:rPr>
                <w:rFonts w:eastAsia="Times New Roman"/>
              </w:rPr>
              <w:lastRenderedPageBreak/>
              <w:t xml:space="preserve">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309"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Вспомогательные виды разрешенного использования</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Коммунальное обслуживание (3.1) </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Земельные участки (территории) общего пользования (12.0) </w:t>
            </w:r>
          </w:p>
        </w:tc>
        <w:tc>
          <w:tcPr>
            <w:tcW w:w="421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Обслуживание автотранспорта (4.9)</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00" w:name="_Toc488419412"/>
      <w:r w:rsidRPr="006A1393">
        <w:rPr>
          <w:rFonts w:ascii="Times New Roman" w:eastAsia="Times New Roman" w:hAnsi="Times New Roman" w:cs="Times New Roman"/>
          <w:bCs/>
          <w:sz w:val="26"/>
          <w:szCs w:val="26"/>
        </w:rPr>
        <w:t>Статья 3</w:t>
      </w:r>
      <w:r w:rsidR="006A1393">
        <w:rPr>
          <w:rFonts w:ascii="Times New Roman" w:eastAsia="Times New Roman" w:hAnsi="Times New Roman" w:cs="Times New Roman"/>
          <w:bCs/>
          <w:sz w:val="26"/>
          <w:szCs w:val="26"/>
        </w:rPr>
        <w:t>5</w:t>
      </w:r>
      <w:r w:rsidRPr="006A1393">
        <w:rPr>
          <w:rFonts w:ascii="Times New Roman" w:eastAsia="Times New Roman" w:hAnsi="Times New Roman" w:cs="Times New Roman"/>
          <w:bCs/>
          <w:sz w:val="26"/>
          <w:szCs w:val="26"/>
        </w:rPr>
        <w:t>. Зона объектов социального назначения (О-4)</w:t>
      </w:r>
      <w:bookmarkEnd w:id="200"/>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Социальное обслуживание (3.2)</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отделений почты и телеграфа;</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Амбулаторно-поликлиническое обслуживание (3.4.1)</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Религиозное использование (3.7)</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szCs w:val="20"/>
              </w:rPr>
            </w:pPr>
            <w:r w:rsidRPr="00B67A6C">
              <w:rPr>
                <w:rFonts w:ascii="Times New Roman" w:eastAsia="Times New Roman" w:hAnsi="Times New Roman" w:cs="Times New Roman"/>
                <w:szCs w:val="20"/>
              </w:rPr>
              <w:t>Бытовое обслуживание (3.3)</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szCs w:val="20"/>
              </w:rPr>
            </w:pPr>
            <w:r w:rsidRPr="00B67A6C">
              <w:rPr>
                <w:rFonts w:ascii="Times New Roman" w:eastAsia="Times New Roman" w:hAnsi="Times New Roman" w:cs="Times New Roman"/>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684"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r w:rsidRPr="00B67A6C">
              <w:rPr>
                <w:rFonts w:ascii="Times New Roman" w:eastAsia="Times New Roman" w:hAnsi="Times New Roman" w:cs="Times New Roman"/>
              </w:rPr>
              <w:t>до 100 кв. м. общей площади</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 xml:space="preserve">Наименование вида разрешенного использования земельного участка (код </w:t>
            </w:r>
            <w:r w:rsidRPr="00B67A6C">
              <w:rPr>
                <w:rFonts w:ascii="Times New Roman" w:eastAsia="Times New Roman" w:hAnsi="Times New Roman" w:cs="Times New Roman"/>
              </w:rPr>
              <w:lastRenderedPageBreak/>
              <w:t>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Коммунальное обслуживание</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(3.1)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объектов, причиняющих вред окружающей среде и санитарному благополучию</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Земельные участки (территории) общего пользования (12)</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Обслуживание автотранспорта (4.9)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w:t>
            </w:r>
            <w:r w:rsidRPr="00B67A6C">
              <w:rPr>
                <w:rFonts w:ascii="Arial" w:eastAsia="Times New Roman" w:hAnsi="Arial" w:cs="Arial"/>
                <w:sz w:val="20"/>
                <w:szCs w:val="20"/>
              </w:rPr>
              <w:t xml:space="preserve"> </w:t>
            </w:r>
            <w:r w:rsidRPr="00B67A6C">
              <w:rPr>
                <w:rFonts w:ascii="Times New Roman" w:eastAsia="Times New Roman" w:hAnsi="Times New Roman" w:cs="Times New Roman"/>
              </w:rPr>
              <w:t>для производственных и социальных целей</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bl>
    <w:p w:rsid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4A0CDD" w:rsidRDefault="004A0CDD"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4A0CDD" w:rsidRPr="00B67A6C" w:rsidRDefault="004A0CDD"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4A0CDD"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sz w:val="26"/>
          <w:szCs w:val="26"/>
        </w:rPr>
      </w:pPr>
      <w:r w:rsidRPr="004A0CDD">
        <w:rPr>
          <w:rFonts w:ascii="Times New Roman" w:eastAsia="Times New Roman" w:hAnsi="Times New Roman" w:cs="Times New Roman"/>
          <w:b/>
          <w:sz w:val="26"/>
          <w:szCs w:val="26"/>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093"/>
        <w:gridCol w:w="3543"/>
        <w:gridCol w:w="2703"/>
        <w:gridCol w:w="843"/>
        <w:gridCol w:w="2357"/>
        <w:gridCol w:w="50"/>
        <w:gridCol w:w="3197"/>
      </w:tblGrid>
      <w:tr w:rsidR="00B67A6C" w:rsidRPr="00B67A6C" w:rsidTr="00B67A6C">
        <w:tc>
          <w:tcPr>
            <w:tcW w:w="70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19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199"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7"/>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c>
          <w:tcPr>
            <w:tcW w:w="708" w:type="pct"/>
          </w:tcPr>
          <w:p w:rsidR="00B67A6C" w:rsidRPr="00B67A6C" w:rsidRDefault="00B67A6C" w:rsidP="00B67A6C">
            <w:pPr>
              <w:autoSpaceDE w:val="0"/>
              <w:autoSpaceDN w:val="0"/>
              <w:adjustRightInd w:val="0"/>
              <w:jc w:val="both"/>
              <w:rPr>
                <w:rFonts w:eastAsia="Times New Roman"/>
              </w:rPr>
            </w:pPr>
          </w:p>
          <w:p w:rsidR="00B67A6C" w:rsidRPr="00B67A6C" w:rsidRDefault="00B67A6C" w:rsidP="00B67A6C">
            <w:pPr>
              <w:autoSpaceDE w:val="0"/>
              <w:autoSpaceDN w:val="0"/>
              <w:adjustRightInd w:val="0"/>
              <w:jc w:val="both"/>
              <w:rPr>
                <w:rFonts w:eastAsia="Times New Roman"/>
              </w:rPr>
            </w:pPr>
          </w:p>
          <w:p w:rsidR="00B67A6C" w:rsidRPr="00B67A6C" w:rsidRDefault="00B67A6C" w:rsidP="00B67A6C">
            <w:pPr>
              <w:autoSpaceDE w:val="0"/>
              <w:autoSpaceDN w:val="0"/>
              <w:adjustRightInd w:val="0"/>
              <w:jc w:val="both"/>
              <w:rPr>
                <w:rFonts w:eastAsia="Times New Roman"/>
              </w:rPr>
            </w:pPr>
          </w:p>
          <w:p w:rsidR="00B67A6C" w:rsidRPr="00B67A6C" w:rsidRDefault="00B67A6C" w:rsidP="00B67A6C">
            <w:pPr>
              <w:autoSpaceDE w:val="0"/>
              <w:autoSpaceDN w:val="0"/>
              <w:adjustRightInd w:val="0"/>
              <w:jc w:val="both"/>
              <w:rPr>
                <w:rFonts w:eastAsia="Times New Roman"/>
              </w:rPr>
            </w:pPr>
          </w:p>
          <w:p w:rsidR="00B67A6C" w:rsidRPr="00B67A6C" w:rsidRDefault="00B67A6C" w:rsidP="00B67A6C">
            <w:pPr>
              <w:autoSpaceDE w:val="0"/>
              <w:autoSpaceDN w:val="0"/>
              <w:adjustRightInd w:val="0"/>
              <w:jc w:val="both"/>
              <w:rPr>
                <w:rFonts w:eastAsia="Times New Roman"/>
              </w:rPr>
            </w:pPr>
            <w:r w:rsidRPr="00B67A6C">
              <w:rPr>
                <w:rFonts w:eastAsia="Times New Roman"/>
              </w:rPr>
              <w:t>Социальное обслуживание (3.2)</w:t>
            </w:r>
          </w:p>
        </w:tc>
        <w:tc>
          <w:tcPr>
            <w:tcW w:w="119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w:t>
            </w:r>
          </w:p>
        </w:tc>
        <w:tc>
          <w:tcPr>
            <w:tcW w:w="1199" w:type="pct"/>
            <w:gridSpan w:val="2"/>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79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До 5 надземных этажей </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08"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Амбулаторно-поликлиническое обслуживание (3.4.1)</w:t>
            </w:r>
          </w:p>
        </w:tc>
        <w:tc>
          <w:tcPr>
            <w:tcW w:w="119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земельных участков объектов амбулаторно-</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поликлинической сети, диспансеров без стационара: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0,1 га на 100 посещений в смену, но не менее 0,3 га на объект.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земельных участков консультативно-диагностических центров: 0,3 - 0,5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земельного участка фельдшерского или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фельдшерско-акушерского пункта </w:t>
            </w:r>
            <w:r w:rsidRPr="00B67A6C">
              <w:rPr>
                <w:rFonts w:eastAsia="Times New Roman"/>
              </w:rPr>
              <w:lastRenderedPageBreak/>
              <w:t>0,2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земельного участка станции (подстанции) скорой помощи, выдвижного пункта медицинской помощи  0,05 га на 1 автомобиль, но не менее 0,1 га.</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Размеры земельного участка аптеки 0,2 - 0,3 га на объект.</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Размеры земельных участков молочных кухонь (для детей до 1 года) 0,015 га на 1 тыс. порций в сутки, но </w:t>
            </w:r>
          </w:p>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 xml:space="preserve">не менее 0,15 га. </w:t>
            </w:r>
            <w:proofErr w:type="gramStart"/>
            <w:r w:rsidRPr="00B67A6C">
              <w:rPr>
                <w:rFonts w:eastAsia="Times New Roman"/>
              </w:rPr>
              <w:t>Р</w:t>
            </w:r>
            <w:proofErr w:type="gramEnd"/>
          </w:p>
          <w:p w:rsidR="00B67A6C" w:rsidRPr="00B67A6C" w:rsidRDefault="00B67A6C" w:rsidP="00B67A6C">
            <w:pPr>
              <w:widowControl w:val="0"/>
              <w:autoSpaceDE w:val="0"/>
              <w:autoSpaceDN w:val="0"/>
              <w:adjustRightInd w:val="0"/>
              <w:ind w:firstLine="318"/>
              <w:jc w:val="both"/>
              <w:rPr>
                <w:rFonts w:eastAsia="Times New Roman"/>
              </w:rPr>
            </w:pPr>
            <w:proofErr w:type="spellStart"/>
            <w:r w:rsidRPr="00B67A6C">
              <w:rPr>
                <w:rFonts w:eastAsia="Times New Roman"/>
              </w:rPr>
              <w:t>азмеры</w:t>
            </w:r>
            <w:proofErr w:type="spellEnd"/>
            <w:r w:rsidRPr="00B67A6C">
              <w:rPr>
                <w:rFonts w:eastAsia="Times New Roman"/>
              </w:rPr>
              <w:t xml:space="preserve"> земельных участков раздаточных пунктов молочных кухонь определяются по заданию на проектирование</w:t>
            </w:r>
          </w:p>
        </w:tc>
        <w:tc>
          <w:tcPr>
            <w:tcW w:w="1199" w:type="pct"/>
            <w:gridSpan w:val="2"/>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9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 этажей</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7"/>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Условно разрешенные виды использования</w:t>
            </w:r>
          </w:p>
        </w:tc>
      </w:tr>
      <w:tr w:rsidR="00B67A6C" w:rsidRPr="00B67A6C" w:rsidTr="00B67A6C">
        <w:tc>
          <w:tcPr>
            <w:tcW w:w="708" w:type="pct"/>
          </w:tcPr>
          <w:p w:rsidR="00B67A6C" w:rsidRPr="00B67A6C" w:rsidRDefault="00B67A6C" w:rsidP="00B67A6C">
            <w:pPr>
              <w:autoSpaceDE w:val="0"/>
              <w:autoSpaceDN w:val="0"/>
              <w:adjustRightInd w:val="0"/>
              <w:jc w:val="both"/>
              <w:rPr>
                <w:rFonts w:eastAsia="Times New Roman"/>
              </w:rPr>
            </w:pPr>
            <w:r w:rsidRPr="00B67A6C">
              <w:rPr>
                <w:rFonts w:eastAsia="Times New Roman"/>
              </w:rPr>
              <w:t>Религиозное использование (3.7)</w:t>
            </w:r>
          </w:p>
        </w:tc>
        <w:tc>
          <w:tcPr>
            <w:tcW w:w="1198"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199" w:type="pct"/>
            <w:gridSpan w:val="2"/>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9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 этажей</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08"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Бытовое обслуживание (3.3)</w:t>
            </w:r>
          </w:p>
        </w:tc>
        <w:tc>
          <w:tcPr>
            <w:tcW w:w="1198"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10-50 рабочих мест -0,05-0,08 га</w:t>
            </w:r>
          </w:p>
        </w:tc>
        <w:tc>
          <w:tcPr>
            <w:tcW w:w="1199"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9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2 наземных этажей</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08"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Магазины (4.4)</w:t>
            </w:r>
          </w:p>
        </w:tc>
        <w:tc>
          <w:tcPr>
            <w:tcW w:w="119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199"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lastRenderedPageBreak/>
              <w:t>Минимальный отступ от границы земельного участка – 3 м.</w:t>
            </w:r>
          </w:p>
        </w:tc>
        <w:tc>
          <w:tcPr>
            <w:tcW w:w="79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2 наземных этажей</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7"/>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Вспомогательные виды разрешенного использования</w:t>
            </w:r>
          </w:p>
        </w:tc>
      </w:tr>
      <w:tr w:rsidR="00B67A6C" w:rsidRPr="00B67A6C" w:rsidTr="00B67A6C">
        <w:tc>
          <w:tcPr>
            <w:tcW w:w="70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Коммунальное обслуживание (3.1) </w:t>
            </w:r>
          </w:p>
        </w:tc>
        <w:tc>
          <w:tcPr>
            <w:tcW w:w="211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1099"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0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Земельные участки (территории) общего пользования (12.0) </w:t>
            </w:r>
          </w:p>
        </w:tc>
        <w:tc>
          <w:tcPr>
            <w:tcW w:w="4292" w:type="pct"/>
            <w:gridSpan w:val="6"/>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0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Обслуживание автотранспорта (4.9)</w:t>
            </w:r>
          </w:p>
        </w:tc>
        <w:tc>
          <w:tcPr>
            <w:tcW w:w="211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1099"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6A1393" w:rsidRDefault="00B67A6C" w:rsidP="00B67A6C">
      <w:pPr>
        <w:keepNext/>
        <w:spacing w:before="240" w:after="60" w:line="240" w:lineRule="auto"/>
        <w:jc w:val="both"/>
        <w:outlineLvl w:val="3"/>
        <w:rPr>
          <w:rFonts w:ascii="Times New Roman" w:eastAsia="Times New Roman" w:hAnsi="Times New Roman" w:cs="Times New Roman"/>
          <w:bCs/>
          <w:iCs/>
          <w:sz w:val="26"/>
          <w:szCs w:val="26"/>
        </w:rPr>
      </w:pPr>
      <w:bookmarkStart w:id="201" w:name="_Toc488419413"/>
      <w:r w:rsidRPr="006A1393">
        <w:rPr>
          <w:rFonts w:ascii="Times New Roman" w:eastAsia="Times New Roman" w:hAnsi="Times New Roman" w:cs="Times New Roman"/>
          <w:bCs/>
          <w:sz w:val="26"/>
          <w:szCs w:val="26"/>
        </w:rPr>
        <w:t>Статья 3</w:t>
      </w:r>
      <w:r w:rsidR="006A1393">
        <w:rPr>
          <w:rFonts w:ascii="Times New Roman" w:eastAsia="Times New Roman" w:hAnsi="Times New Roman" w:cs="Times New Roman"/>
          <w:bCs/>
          <w:sz w:val="26"/>
          <w:szCs w:val="26"/>
        </w:rPr>
        <w:t>6</w:t>
      </w:r>
      <w:r w:rsidRPr="006A1393">
        <w:rPr>
          <w:rFonts w:ascii="Times New Roman" w:eastAsia="Times New Roman" w:hAnsi="Times New Roman" w:cs="Times New Roman"/>
          <w:bCs/>
          <w:sz w:val="26"/>
          <w:szCs w:val="26"/>
        </w:rPr>
        <w:t xml:space="preserve">. </w:t>
      </w:r>
      <w:r w:rsidRPr="006A1393">
        <w:rPr>
          <w:rFonts w:ascii="Times New Roman" w:eastAsia="Times New Roman" w:hAnsi="Times New Roman" w:cs="Times New Roman"/>
          <w:bCs/>
          <w:iCs/>
          <w:sz w:val="26"/>
          <w:szCs w:val="26"/>
        </w:rPr>
        <w:t>Зона историко-культурной деятельности (О-5)</w:t>
      </w:r>
      <w:bookmarkEnd w:id="201"/>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bCs/>
                <w:szCs w:val="26"/>
              </w:rPr>
            </w:pPr>
            <w:r w:rsidRPr="00B67A6C">
              <w:rPr>
                <w:rFonts w:ascii="Times New Roman" w:eastAsia="Times New Roman" w:hAnsi="Times New Roman" w:cs="Times New Roman"/>
                <w:bCs/>
                <w:szCs w:val="26"/>
              </w:rPr>
              <w:t>Историко-культурная деятельность (9.3)</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sz w:val="24"/>
                <w:szCs w:val="24"/>
              </w:rPr>
            </w:pPr>
            <w:r w:rsidRPr="00B67A6C">
              <w:rPr>
                <w:rFonts w:ascii="Times New Roman" w:eastAsia="Times New Roman" w:hAnsi="Times New Roman" w:cs="Times New Roman"/>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Деятельность по особой охране и изучению природы (9)</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w:t>
            </w:r>
            <w:r w:rsidRPr="00B67A6C">
              <w:rPr>
                <w:rFonts w:ascii="Times New Roman" w:eastAsia="Times New Roman" w:hAnsi="Times New Roman" w:cs="Times New Roman"/>
              </w:rPr>
              <w:lastRenderedPageBreak/>
              <w:t>сады)</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p>
        </w:tc>
      </w:tr>
    </w:tbl>
    <w:p w:rsidR="00B67A6C" w:rsidRPr="00B67A6C" w:rsidRDefault="00B67A6C" w:rsidP="00B67A6C">
      <w:pPr>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Условно разрешённые виды использования: НЕТ</w:t>
      </w: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 xml:space="preserve">Вспомогательные виды разрешенного использования: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Образование и просвещение</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w:t>
            </w:r>
            <w:proofErr w:type="gramEnd"/>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образовательных и детских учреждений в санитарно-защитных зонах, установленных в предусмотренном действующим законодательством порядке</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Культурное развитие (3.6)</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устройство площадок для празднеств и гуляний;</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(3.1) </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lastRenderedPageBreak/>
              <w:t xml:space="preserve">Размещение объектов капитального строительства в целях обеспечения </w:t>
            </w:r>
            <w:r w:rsidRPr="00B67A6C">
              <w:rPr>
                <w:rFonts w:ascii="Times New Roman" w:eastAsia="Times New Roman" w:hAnsi="Times New Roman" w:cs="Times New Roman"/>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Не допускается </w:t>
            </w:r>
            <w:r w:rsidRPr="00B67A6C">
              <w:rPr>
                <w:rFonts w:ascii="Times New Roman" w:eastAsia="Times New Roman" w:hAnsi="Times New Roman" w:cs="Times New Roman"/>
              </w:rPr>
              <w:lastRenderedPageBreak/>
              <w:t>размещение объектов, причиняющих вред окружающей среде и санитарному благополучию</w:t>
            </w: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разрешенного строительства</w:t>
      </w:r>
      <w:proofErr w:type="gramStart"/>
      <w:r w:rsidRPr="00B67A6C">
        <w:rPr>
          <w:rFonts w:ascii="Times New Roman" w:eastAsia="Times New Roman" w:hAnsi="Times New Roman" w:cs="Times New Roman"/>
          <w:b/>
          <w:i/>
          <w:sz w:val="26"/>
          <w:szCs w:val="26"/>
        </w:rPr>
        <w:t xml:space="preserve"> ,</w:t>
      </w:r>
      <w:proofErr w:type="gramEnd"/>
      <w:r w:rsidRPr="00B67A6C">
        <w:rPr>
          <w:rFonts w:ascii="Times New Roman" w:eastAsia="Times New Roman" w:hAnsi="Times New Roman" w:cs="Times New Roman"/>
          <w:b/>
          <w:i/>
          <w:sz w:val="26"/>
          <w:szCs w:val="26"/>
        </w:rPr>
        <w:t xml:space="preserve"> реконструкции объектов капитального строительства</w:t>
      </w:r>
    </w:p>
    <w:tbl>
      <w:tblPr>
        <w:tblStyle w:val="12"/>
        <w:tblW w:w="5213" w:type="pct"/>
        <w:tblLook w:val="04A0" w:firstRow="1" w:lastRow="0" w:firstColumn="1" w:lastColumn="0" w:noHBand="0" w:noVBand="1"/>
      </w:tblPr>
      <w:tblGrid>
        <w:gridCol w:w="2522"/>
        <w:gridCol w:w="4961"/>
        <w:gridCol w:w="3681"/>
        <w:gridCol w:w="1557"/>
        <w:gridCol w:w="2695"/>
      </w:tblGrid>
      <w:tr w:rsidR="00B67A6C" w:rsidRPr="00B67A6C" w:rsidTr="00B67A6C">
        <w:tc>
          <w:tcPr>
            <w:tcW w:w="81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6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19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50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8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b/>
              </w:rPr>
              <w:t>Основные виды разрешенного использования</w:t>
            </w:r>
          </w:p>
        </w:tc>
      </w:tr>
      <w:tr w:rsidR="00B67A6C" w:rsidRPr="00B67A6C" w:rsidTr="00B67A6C">
        <w:tc>
          <w:tcPr>
            <w:tcW w:w="818" w:type="pct"/>
            <w:vAlign w:val="center"/>
          </w:tcPr>
          <w:p w:rsidR="00B67A6C" w:rsidRPr="00B67A6C" w:rsidRDefault="00B67A6C" w:rsidP="00B67A6C">
            <w:pPr>
              <w:autoSpaceDE w:val="0"/>
              <w:autoSpaceDN w:val="0"/>
              <w:adjustRightInd w:val="0"/>
              <w:jc w:val="both"/>
              <w:rPr>
                <w:rFonts w:eastAsia="Times New Roman"/>
                <w:bCs/>
              </w:rPr>
            </w:pPr>
            <w:r w:rsidRPr="00B67A6C">
              <w:rPr>
                <w:rFonts w:eastAsia="Times New Roman"/>
                <w:bCs/>
              </w:rPr>
              <w:t>Историко-культурная деятельность (9.3)</w:t>
            </w:r>
          </w:p>
        </w:tc>
        <w:tc>
          <w:tcPr>
            <w:tcW w:w="4182"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В соответствии с Федеральным законом Российской Федерации от 25.06.2002 № 73-ФЗ ОБ ОБЪЕКТАХ КУЛЬТУРНОГО НАСЛЕДИЯ (ПАМЯТНИКАХ ИСТОРИИ И КУЛЬТУРЫ) НАРОДОВ РОССИЙСКОЙ ФЕДЕРАЦИИ  и  </w:t>
            </w:r>
            <w:r w:rsidRPr="00B67A6C">
              <w:rPr>
                <w:rFonts w:eastAsia="Times New Roman"/>
                <w:szCs w:val="28"/>
              </w:rPr>
              <w:t>Законом Республики Алтай от 16 сентября 2003 года № 14-16 «Об охране объектов культурного наследия в Республике Алтай</w:t>
            </w:r>
            <w:r w:rsidRPr="00B67A6C">
              <w:rPr>
                <w:rFonts w:ascii="Arial" w:eastAsia="Times New Roman" w:hAnsi="Arial" w:cs="Arial"/>
                <w:szCs w:val="28"/>
              </w:rPr>
              <w:t>»</w:t>
            </w:r>
          </w:p>
        </w:tc>
      </w:tr>
      <w:tr w:rsidR="00B67A6C" w:rsidRPr="00B67A6C" w:rsidTr="00B67A6C">
        <w:tc>
          <w:tcPr>
            <w:tcW w:w="818"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Деятельность по особой охране и изучению природы (9)</w:t>
            </w:r>
          </w:p>
        </w:tc>
        <w:tc>
          <w:tcPr>
            <w:tcW w:w="4182"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В соответствии с Федеральным законом Российской Федерации от 25.06.2002 № 73-ФЗ ОБ ОБЪЕКТАХ КУЛЬТУРНОГО НАСЛЕДИЯ (ПАМЯТНИКАХ ИСТОРИИ И КУЛЬТУРЫ) НАРОДОВ РОССИЙСКОЙ ФЕДЕРАЦИИ  и  </w:t>
            </w:r>
            <w:r w:rsidRPr="00B67A6C">
              <w:rPr>
                <w:rFonts w:eastAsia="Times New Roman"/>
                <w:szCs w:val="28"/>
              </w:rPr>
              <w:t>Законом Республики Алтай от 16 сентября 2003 года № 14-16 «Об охране объектов культурного наследия в Республике Алтай</w:t>
            </w:r>
            <w:r w:rsidRPr="00B67A6C">
              <w:rPr>
                <w:rFonts w:ascii="Arial" w:eastAsia="Times New Roman" w:hAnsi="Arial" w:cs="Arial"/>
                <w:szCs w:val="28"/>
              </w:rPr>
              <w:t>»</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b/>
              </w:rPr>
              <w:t>Условно разрешенные виды использования НЕТ</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b/>
              </w:rPr>
              <w:t>Вспомогательные виды разрешенного использования НЕТ</w:t>
            </w:r>
          </w:p>
        </w:tc>
      </w:tr>
      <w:tr w:rsidR="00B67A6C" w:rsidRPr="00B67A6C" w:rsidTr="00B67A6C">
        <w:tc>
          <w:tcPr>
            <w:tcW w:w="818" w:type="pct"/>
            <w:vAlign w:val="center"/>
          </w:tcPr>
          <w:p w:rsidR="00B67A6C" w:rsidRPr="00B67A6C" w:rsidRDefault="00B67A6C" w:rsidP="00B67A6C">
            <w:pPr>
              <w:ind w:firstLine="284"/>
              <w:jc w:val="both"/>
              <w:rPr>
                <w:rFonts w:eastAsia="Times New Roman"/>
              </w:rPr>
            </w:pPr>
            <w:r w:rsidRPr="00B67A6C">
              <w:rPr>
                <w:rFonts w:eastAsia="Times New Roman"/>
              </w:rPr>
              <w:t>Образование и просвещение</w:t>
            </w:r>
          </w:p>
        </w:tc>
        <w:tc>
          <w:tcPr>
            <w:tcW w:w="1609" w:type="pct"/>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w:t>
            </w:r>
            <w:r w:rsidRPr="00B67A6C">
              <w:rPr>
                <w:rFonts w:eastAsia="Times New Roman"/>
              </w:rPr>
              <w:lastRenderedPageBreak/>
              <w:t xml:space="preserve">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19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lastRenderedPageBreak/>
              <w:t>Минимальный отступ от границы земельного участка – 3 м.</w:t>
            </w:r>
          </w:p>
        </w:tc>
        <w:tc>
          <w:tcPr>
            <w:tcW w:w="50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2 этажей</w:t>
            </w:r>
          </w:p>
        </w:tc>
        <w:tc>
          <w:tcPr>
            <w:tcW w:w="8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18" w:type="pct"/>
            <w:vAlign w:val="center"/>
          </w:tcPr>
          <w:p w:rsidR="00B67A6C" w:rsidRPr="00B67A6C" w:rsidRDefault="00B67A6C" w:rsidP="00B67A6C">
            <w:pPr>
              <w:ind w:firstLine="284"/>
              <w:jc w:val="both"/>
              <w:rPr>
                <w:rFonts w:eastAsia="Times New Roman"/>
              </w:rPr>
            </w:pPr>
            <w:r w:rsidRPr="00B67A6C">
              <w:rPr>
                <w:rFonts w:eastAsia="Times New Roman"/>
              </w:rPr>
              <w:t>Культурное развитие (3.6)</w:t>
            </w:r>
          </w:p>
        </w:tc>
        <w:tc>
          <w:tcPr>
            <w:tcW w:w="1609"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119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50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2 этажей</w:t>
            </w:r>
          </w:p>
        </w:tc>
        <w:tc>
          <w:tcPr>
            <w:tcW w:w="8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18" w:type="pct"/>
            <w:vAlign w:val="center"/>
          </w:tcPr>
          <w:p w:rsidR="00B67A6C" w:rsidRPr="00B67A6C" w:rsidRDefault="00B67A6C" w:rsidP="00B67A6C">
            <w:pPr>
              <w:ind w:firstLine="284"/>
              <w:jc w:val="both"/>
              <w:rPr>
                <w:rFonts w:eastAsia="Times New Roman"/>
              </w:rPr>
            </w:pPr>
            <w:r w:rsidRPr="00B67A6C">
              <w:rPr>
                <w:rFonts w:eastAsia="Times New Roman"/>
              </w:rPr>
              <w:lastRenderedPageBreak/>
              <w:t>Магазины (4.4)</w:t>
            </w:r>
          </w:p>
        </w:tc>
        <w:tc>
          <w:tcPr>
            <w:tcW w:w="16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19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50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2 этажей</w:t>
            </w:r>
          </w:p>
        </w:tc>
        <w:tc>
          <w:tcPr>
            <w:tcW w:w="8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818" w:type="pct"/>
            <w:vAlign w:val="center"/>
          </w:tcPr>
          <w:p w:rsidR="00B67A6C" w:rsidRPr="00B67A6C" w:rsidRDefault="00B67A6C" w:rsidP="00B67A6C">
            <w:pPr>
              <w:widowControl w:val="0"/>
              <w:autoSpaceDE w:val="0"/>
              <w:autoSpaceDN w:val="0"/>
              <w:adjustRightInd w:val="0"/>
              <w:ind w:firstLine="284"/>
              <w:jc w:val="center"/>
              <w:rPr>
                <w:rFonts w:eastAsia="Times New Roman"/>
              </w:rPr>
            </w:pPr>
            <w:r w:rsidRPr="00B67A6C">
              <w:rPr>
                <w:rFonts w:eastAsia="Times New Roman"/>
              </w:rPr>
              <w:t>Коммунальное обслуживание</w:t>
            </w:r>
          </w:p>
          <w:p w:rsidR="00B67A6C" w:rsidRPr="00B67A6C" w:rsidRDefault="00B67A6C" w:rsidP="00B67A6C">
            <w:pPr>
              <w:widowControl w:val="0"/>
              <w:autoSpaceDE w:val="0"/>
              <w:autoSpaceDN w:val="0"/>
              <w:adjustRightInd w:val="0"/>
              <w:ind w:firstLine="284"/>
              <w:jc w:val="center"/>
              <w:rPr>
                <w:rFonts w:eastAsia="Times New Roman"/>
              </w:rPr>
            </w:pPr>
            <w:r w:rsidRPr="00B67A6C">
              <w:rPr>
                <w:rFonts w:eastAsia="Times New Roman"/>
              </w:rPr>
              <w:t xml:space="preserve">(3.1) </w:t>
            </w:r>
          </w:p>
        </w:tc>
        <w:tc>
          <w:tcPr>
            <w:tcW w:w="2803"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50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8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keepNext/>
        <w:spacing w:before="240" w:after="60" w:line="240" w:lineRule="auto"/>
        <w:jc w:val="both"/>
        <w:outlineLvl w:val="3"/>
        <w:rPr>
          <w:rFonts w:ascii="Times New Roman" w:eastAsia="Times New Roman" w:hAnsi="Times New Roman" w:cs="Times New Roman"/>
          <w:b/>
          <w:bCs/>
          <w:sz w:val="26"/>
          <w:szCs w:val="26"/>
        </w:rPr>
      </w:pPr>
      <w:bookmarkStart w:id="202" w:name="_Toc488419414"/>
      <w:r w:rsidRPr="00B67A6C">
        <w:rPr>
          <w:rFonts w:ascii="Times New Roman" w:eastAsia="Times New Roman" w:hAnsi="Times New Roman" w:cs="Times New Roman"/>
          <w:b/>
          <w:bCs/>
          <w:sz w:val="26"/>
          <w:szCs w:val="26"/>
        </w:rPr>
        <w:t>Зоны транспортной инфраструктуры (Т)</w:t>
      </w:r>
      <w:bookmarkEnd w:id="202"/>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03" w:name="_Toc488419415"/>
      <w:r w:rsidRPr="006A1393">
        <w:rPr>
          <w:rFonts w:ascii="Times New Roman" w:eastAsia="Times New Roman" w:hAnsi="Times New Roman" w:cs="Times New Roman"/>
          <w:bCs/>
          <w:sz w:val="26"/>
          <w:szCs w:val="26"/>
        </w:rPr>
        <w:t>Статья 3</w:t>
      </w:r>
      <w:r w:rsidR="006A1393" w:rsidRPr="006A1393">
        <w:rPr>
          <w:rFonts w:ascii="Times New Roman" w:eastAsia="Times New Roman" w:hAnsi="Times New Roman" w:cs="Times New Roman"/>
          <w:bCs/>
          <w:sz w:val="26"/>
          <w:szCs w:val="26"/>
        </w:rPr>
        <w:t>7</w:t>
      </w:r>
      <w:r w:rsidRPr="006A1393">
        <w:rPr>
          <w:rFonts w:ascii="Times New Roman" w:eastAsia="Times New Roman" w:hAnsi="Times New Roman" w:cs="Times New Roman"/>
          <w:bCs/>
          <w:sz w:val="26"/>
          <w:szCs w:val="26"/>
        </w:rPr>
        <w:t>. Зона улично-дорожной сети (Т-1)</w:t>
      </w:r>
      <w:bookmarkEnd w:id="203"/>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bookmarkStart w:id="204" w:name="_Toc325383425"/>
      <w:bookmarkStart w:id="205" w:name="_Toc343856401"/>
      <w:bookmarkStart w:id="206" w:name="_Toc373758419"/>
      <w:bookmarkStart w:id="207" w:name="_Toc435447982"/>
      <w:r w:rsidRPr="00B67A6C">
        <w:rPr>
          <w:rFonts w:ascii="Times New Roman" w:eastAsia="Times New Roman" w:hAnsi="Times New Roman" w:cs="Times New Roman"/>
          <w:b/>
          <w:i/>
          <w:sz w:val="26"/>
          <w:szCs w:val="26"/>
        </w:rPr>
        <w:t>Основные виды разрешенного использования:</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231"/>
        <w:gridCol w:w="2202"/>
      </w:tblGrid>
      <w:tr w:rsidR="00B67A6C" w:rsidRPr="00B67A6C" w:rsidTr="00B67A6C">
        <w:trPr>
          <w:trHeight w:val="283"/>
        </w:trPr>
        <w:tc>
          <w:tcPr>
            <w:tcW w:w="17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46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75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7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Автомобильный транспорт (7.2)</w:t>
            </w:r>
          </w:p>
        </w:tc>
        <w:tc>
          <w:tcPr>
            <w:tcW w:w="246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59"/>
              <w:jc w:val="both"/>
              <w:rPr>
                <w:rFonts w:ascii="Times New Roman" w:eastAsia="Times New Roman" w:hAnsi="Times New Roman" w:cs="Times New Roman"/>
              </w:rPr>
            </w:pPr>
            <w:r w:rsidRPr="00B67A6C">
              <w:rPr>
                <w:rFonts w:ascii="Times New Roman" w:eastAsia="Times New Roman" w:hAnsi="Times New Roman" w:cs="Times New Roman"/>
              </w:rPr>
              <w:t>Размещение автомобильных дорог и технически связанных с ними сооружений;</w:t>
            </w:r>
          </w:p>
          <w:p w:rsidR="00B67A6C" w:rsidRPr="00B67A6C" w:rsidRDefault="00B67A6C" w:rsidP="00B67A6C">
            <w:pPr>
              <w:widowControl w:val="0"/>
              <w:autoSpaceDE w:val="0"/>
              <w:autoSpaceDN w:val="0"/>
              <w:adjustRightInd w:val="0"/>
              <w:spacing w:after="0" w:line="240" w:lineRule="auto"/>
              <w:ind w:firstLine="259"/>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67A6C" w:rsidRPr="00B67A6C" w:rsidRDefault="00B67A6C" w:rsidP="00B67A6C">
            <w:pPr>
              <w:keepLines/>
              <w:widowControl w:val="0"/>
              <w:autoSpaceDE w:val="0"/>
              <w:autoSpaceDN w:val="0"/>
              <w:adjustRightInd w:val="0"/>
              <w:spacing w:after="0" w:line="240" w:lineRule="auto"/>
              <w:ind w:firstLine="259"/>
              <w:jc w:val="both"/>
              <w:rPr>
                <w:rFonts w:ascii="Times New Roman" w:eastAsia="Times New Roman" w:hAnsi="Times New Roman" w:cs="Times New Roman"/>
              </w:rPr>
            </w:pPr>
            <w:r w:rsidRPr="00B67A6C">
              <w:rPr>
                <w:rFonts w:ascii="Times New Roman" w:eastAsia="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75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7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46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в целях </w:t>
            </w:r>
            <w:r w:rsidRPr="00B67A6C">
              <w:rPr>
                <w:rFonts w:ascii="Times New Roman" w:eastAsia="Times New Roman" w:hAnsi="Times New Roman" w:cs="Times New Roman"/>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5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7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Земельные участки (территории) общего пользования</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(12.0)</w:t>
            </w:r>
          </w:p>
        </w:tc>
        <w:tc>
          <w:tcPr>
            <w:tcW w:w="246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5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230"/>
        <w:gridCol w:w="2345"/>
      </w:tblGrid>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 xml:space="preserve">Наименование вида разрешенного использования </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79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Объекты придорожного сервиса (4.9.1)</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автозаправочных станций (бензиновых, газовых);</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предоставление гостиничных услуг в качестве придорожного сервиса;</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9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tabs>
          <w:tab w:val="center" w:pos="7285"/>
          <w:tab w:val="left" w:pos="11955"/>
        </w:tabs>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230"/>
        <w:gridCol w:w="2345"/>
      </w:tblGrid>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79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rPr>
                <w:rFonts w:ascii="Times New Roman" w:eastAsia="Times New Roman" w:hAnsi="Times New Roman" w:cs="Times New Roman"/>
              </w:rPr>
            </w:pPr>
            <w:r w:rsidRPr="00B67A6C">
              <w:rPr>
                <w:rFonts w:ascii="Times New Roman" w:eastAsia="Times New Roman" w:hAnsi="Times New Roman" w:cs="Times New Roman"/>
              </w:rPr>
              <w:t>Обслуживание автотранспорта (4.9)</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Размещение постоянных или временных гаражей с несколькими </w:t>
            </w:r>
            <w:r w:rsidRPr="00B67A6C">
              <w:rPr>
                <w:rFonts w:ascii="Times New Roman" w:eastAsia="Times New Roman" w:hAnsi="Times New Roman" w:cs="Times New Roman"/>
              </w:rPr>
              <w:lastRenderedPageBreak/>
              <w:t xml:space="preserve">стояночными местами, стоянок (парковок), гаражей, в том числе многоярусных, не указанных в коде 2.7.1 </w:t>
            </w:r>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093"/>
        <w:gridCol w:w="3543"/>
        <w:gridCol w:w="3546"/>
        <w:gridCol w:w="2357"/>
        <w:gridCol w:w="50"/>
        <w:gridCol w:w="3197"/>
      </w:tblGrid>
      <w:tr w:rsidR="00B67A6C" w:rsidRPr="00B67A6C" w:rsidTr="00B67A6C">
        <w:tc>
          <w:tcPr>
            <w:tcW w:w="70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19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1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9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6"/>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c>
          <w:tcPr>
            <w:tcW w:w="708" w:type="pct"/>
            <w:vAlign w:val="center"/>
          </w:tcPr>
          <w:p w:rsidR="00B67A6C" w:rsidRPr="00B67A6C" w:rsidRDefault="00B67A6C" w:rsidP="00B67A6C">
            <w:pPr>
              <w:ind w:firstLine="709"/>
              <w:jc w:val="both"/>
              <w:rPr>
                <w:rFonts w:eastAsia="Times New Roman"/>
              </w:rPr>
            </w:pPr>
            <w:r w:rsidRPr="00B67A6C">
              <w:rPr>
                <w:rFonts w:eastAsia="Times New Roman"/>
              </w:rPr>
              <w:t>Автомобильный транспорт (7.2)</w:t>
            </w:r>
          </w:p>
        </w:tc>
        <w:tc>
          <w:tcPr>
            <w:tcW w:w="1198" w:type="pct"/>
            <w:vAlign w:val="center"/>
          </w:tcPr>
          <w:p w:rsidR="00B67A6C" w:rsidRPr="00B67A6C" w:rsidRDefault="00B67A6C" w:rsidP="00B67A6C">
            <w:pPr>
              <w:widowControl w:val="0"/>
              <w:tabs>
                <w:tab w:val="left" w:pos="3204"/>
              </w:tabs>
              <w:suppressAutoHyphens/>
              <w:overflowPunct w:val="0"/>
              <w:autoSpaceDE w:val="0"/>
              <w:rPr>
                <w:rFonts w:eastAsia="Times New Roman"/>
                <w:lang w:eastAsia="zh-CN"/>
              </w:rPr>
            </w:pPr>
            <w:r w:rsidRPr="00B67A6C">
              <w:rPr>
                <w:rFonts w:eastAsia="Times New Roman"/>
                <w:lang w:eastAsia="zh-CN"/>
              </w:rPr>
              <w:t>Размеры земельных участков объектов автомобильного транспорта:</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СТО на 3 поста – 0,3 га;</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СТО на 4 поста – 0,4 га;</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АЗС на 4 колонки-0,16 га;</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Автомойка на 2 поста -0,2 га;</w:t>
            </w:r>
          </w:p>
          <w:p w:rsidR="00B67A6C" w:rsidRPr="00B67A6C" w:rsidRDefault="00B67A6C" w:rsidP="00B67A6C">
            <w:pPr>
              <w:suppressAutoHyphens/>
              <w:rPr>
                <w:rFonts w:eastAsia="Times New Roman"/>
                <w:lang w:eastAsia="zh-CN"/>
              </w:rPr>
            </w:pPr>
            <w:r w:rsidRPr="00B67A6C">
              <w:rPr>
                <w:rFonts w:eastAsia="Times New Roman"/>
                <w:lang w:eastAsia="zh-CN"/>
              </w:rPr>
              <w:t xml:space="preserve">Гараж индивидуального транспорта -40 кв. м на 1 </w:t>
            </w:r>
            <w:proofErr w:type="spellStart"/>
            <w:r w:rsidRPr="00B67A6C">
              <w:rPr>
                <w:rFonts w:eastAsia="Times New Roman"/>
                <w:lang w:eastAsia="zh-CN"/>
              </w:rPr>
              <w:t>машиноместо</w:t>
            </w:r>
            <w:proofErr w:type="spellEnd"/>
            <w:r w:rsidRPr="00B67A6C">
              <w:rPr>
                <w:rFonts w:eastAsia="Times New Roman"/>
                <w:lang w:eastAsia="zh-CN"/>
              </w:rPr>
              <w:t>.</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lang w:eastAsia="zh-CN"/>
              </w:rPr>
              <w:t>Предельные параметры разрешенного строительства, реконструкции объектов капитального строительства определяется в соответствии с региональными, местными нормативами градостроительного проектирования, техническим заданием на проектирование</w:t>
            </w:r>
          </w:p>
        </w:tc>
        <w:tc>
          <w:tcPr>
            <w:tcW w:w="119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красной линии – 0 м.</w:t>
            </w:r>
          </w:p>
          <w:p w:rsidR="00B67A6C" w:rsidRPr="00B67A6C" w:rsidRDefault="00B67A6C" w:rsidP="00B67A6C">
            <w:pPr>
              <w:widowControl w:val="0"/>
              <w:autoSpaceDE w:val="0"/>
              <w:autoSpaceDN w:val="0"/>
              <w:adjustRightInd w:val="0"/>
              <w:jc w:val="center"/>
              <w:rPr>
                <w:rFonts w:eastAsia="Times New Roman"/>
              </w:rPr>
            </w:pPr>
          </w:p>
        </w:tc>
        <w:tc>
          <w:tcPr>
            <w:tcW w:w="79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c>
          <w:tcPr>
            <w:tcW w:w="70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 (3.1)</w:t>
            </w:r>
          </w:p>
        </w:tc>
        <w:tc>
          <w:tcPr>
            <w:tcW w:w="4292" w:type="pct"/>
            <w:gridSpan w:val="5"/>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0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Земельные участки (территории) общего пользования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(12.0)</w:t>
            </w:r>
          </w:p>
        </w:tc>
        <w:tc>
          <w:tcPr>
            <w:tcW w:w="4292" w:type="pct"/>
            <w:gridSpan w:val="5"/>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Не подлежат установлению</w:t>
            </w:r>
          </w:p>
        </w:tc>
      </w:tr>
      <w:tr w:rsidR="00B67A6C" w:rsidRPr="00B67A6C" w:rsidTr="00B67A6C">
        <w:tc>
          <w:tcPr>
            <w:tcW w:w="5000" w:type="pct"/>
            <w:gridSpan w:val="6"/>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Условно разрешенные виды использования</w:t>
            </w:r>
          </w:p>
        </w:tc>
      </w:tr>
      <w:tr w:rsidR="00B67A6C" w:rsidRPr="00B67A6C" w:rsidTr="00B67A6C">
        <w:tc>
          <w:tcPr>
            <w:tcW w:w="70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Объекты придорожного сервиса (4.9.1)</w:t>
            </w:r>
          </w:p>
        </w:tc>
        <w:tc>
          <w:tcPr>
            <w:tcW w:w="1198" w:type="pct"/>
            <w:vAlign w:val="center"/>
          </w:tcPr>
          <w:p w:rsidR="00B67A6C" w:rsidRPr="00B67A6C" w:rsidRDefault="00B67A6C" w:rsidP="00B67A6C">
            <w:pPr>
              <w:suppressAutoHyphens/>
              <w:rPr>
                <w:rFonts w:eastAsia="Times New Roman"/>
                <w:lang w:eastAsia="zh-CN"/>
              </w:rPr>
            </w:pPr>
            <w:r w:rsidRPr="00B67A6C">
              <w:rPr>
                <w:rFonts w:eastAsia="Times New Roman"/>
                <w:lang w:eastAsia="zh-CN"/>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lang w:eastAsia="zh-CN"/>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19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9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c>
          <w:tcPr>
            <w:tcW w:w="5000" w:type="pct"/>
            <w:gridSpan w:val="6"/>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0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Обслуживание автотранспорта (4.9)</w:t>
            </w:r>
          </w:p>
        </w:tc>
        <w:tc>
          <w:tcPr>
            <w:tcW w:w="2397"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814"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08" w:name="_Toc488419416"/>
      <w:bookmarkEnd w:id="204"/>
      <w:bookmarkEnd w:id="205"/>
      <w:bookmarkEnd w:id="206"/>
      <w:bookmarkEnd w:id="207"/>
      <w:r w:rsidRPr="006A1393">
        <w:rPr>
          <w:rFonts w:ascii="Times New Roman" w:eastAsia="Times New Roman" w:hAnsi="Times New Roman" w:cs="Times New Roman"/>
          <w:bCs/>
          <w:sz w:val="26"/>
          <w:szCs w:val="26"/>
        </w:rPr>
        <w:t>Статья 3</w:t>
      </w:r>
      <w:r w:rsidR="006A1393">
        <w:rPr>
          <w:rFonts w:ascii="Times New Roman" w:eastAsia="Times New Roman" w:hAnsi="Times New Roman" w:cs="Times New Roman"/>
          <w:bCs/>
          <w:sz w:val="26"/>
          <w:szCs w:val="26"/>
        </w:rPr>
        <w:t>8</w:t>
      </w:r>
      <w:r w:rsidRPr="006A1393">
        <w:rPr>
          <w:rFonts w:ascii="Times New Roman" w:eastAsia="Times New Roman" w:hAnsi="Times New Roman" w:cs="Times New Roman"/>
          <w:bCs/>
          <w:sz w:val="26"/>
          <w:szCs w:val="26"/>
        </w:rPr>
        <w:t>. Зона объектов транспортной инфраструктуры (Т-2)</w:t>
      </w:r>
      <w:bookmarkEnd w:id="208"/>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1"/>
        <w:gridCol w:w="8014"/>
        <w:gridCol w:w="2771"/>
      </w:tblGrid>
      <w:tr w:rsidR="00B67A6C" w:rsidRPr="00B67A6C" w:rsidTr="00B67A6C">
        <w:trPr>
          <w:trHeight w:val="283"/>
        </w:trPr>
        <w:tc>
          <w:tcPr>
            <w:tcW w:w="135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szCs w:val="20"/>
              </w:rPr>
              <w:t>Наименование вида разрешенного использования земельного участка (код классификатора)</w:t>
            </w:r>
          </w:p>
        </w:tc>
        <w:tc>
          <w:tcPr>
            <w:tcW w:w="271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5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142"/>
              <w:jc w:val="both"/>
              <w:rPr>
                <w:rFonts w:ascii="Times New Roman" w:eastAsia="Times New Roman" w:hAnsi="Times New Roman" w:cs="Times New Roman"/>
              </w:rPr>
            </w:pPr>
            <w:r w:rsidRPr="00B67A6C">
              <w:rPr>
                <w:rFonts w:ascii="Times New Roman" w:eastAsia="Times New Roman" w:hAnsi="Times New Roman" w:cs="Times New Roman"/>
              </w:rPr>
              <w:t>Объекты придорожного сервиса (4.9.1)</w:t>
            </w:r>
          </w:p>
        </w:tc>
        <w:tc>
          <w:tcPr>
            <w:tcW w:w="271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автозаправочных станций (бензиновых, газовых);</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lastRenderedPageBreak/>
              <w:t>предоставление гостиничных услуг в качестве придорожного сервиса;</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5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142"/>
              <w:jc w:val="both"/>
              <w:rPr>
                <w:rFonts w:ascii="Times New Roman" w:eastAsia="Times New Roman" w:hAnsi="Times New Roman" w:cs="Times New Roman"/>
              </w:rPr>
            </w:pPr>
            <w:r w:rsidRPr="00B67A6C">
              <w:rPr>
                <w:rFonts w:ascii="Times New Roman" w:eastAsia="Times New Roman" w:hAnsi="Times New Roman" w:cs="Times New Roman"/>
              </w:rPr>
              <w:lastRenderedPageBreak/>
              <w:t>Автомобильный транспорт (7.2)</w:t>
            </w:r>
          </w:p>
        </w:tc>
        <w:tc>
          <w:tcPr>
            <w:tcW w:w="271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автомобильных дорог и технически связанных с ними сооружений;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5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142"/>
              <w:jc w:val="both"/>
              <w:rPr>
                <w:rFonts w:ascii="Times New Roman" w:eastAsia="Times New Roman" w:hAnsi="Times New Roman" w:cs="Times New Roman"/>
              </w:rPr>
            </w:pPr>
            <w:r w:rsidRPr="00B67A6C">
              <w:rPr>
                <w:rFonts w:ascii="Times New Roman" w:eastAsia="Times New Roman" w:hAnsi="Times New Roman" w:cs="Times New Roman"/>
              </w:rPr>
              <w:t>Обслуживание автотранспорта (4.9)</w:t>
            </w:r>
          </w:p>
        </w:tc>
        <w:tc>
          <w:tcPr>
            <w:tcW w:w="271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szCs w:val="20"/>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Бытовое обслуживание (3.3)</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в целях обеспечения </w:t>
            </w:r>
            <w:r w:rsidRPr="00B67A6C">
              <w:rPr>
                <w:rFonts w:ascii="Times New Roman" w:eastAsia="Times New Roman" w:hAnsi="Times New Roman" w:cs="Times New Roman"/>
              </w:rPr>
              <w:lastRenderedPageBreak/>
              <w:t>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235"/>
        <w:gridCol w:w="3259"/>
        <w:gridCol w:w="2851"/>
        <w:gridCol w:w="979"/>
        <w:gridCol w:w="2215"/>
        <w:gridCol w:w="56"/>
        <w:gridCol w:w="3191"/>
      </w:tblGrid>
      <w:tr w:rsidR="00B67A6C" w:rsidRPr="00B67A6C" w:rsidTr="00B67A6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10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295"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7"/>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c>
          <w:tcPr>
            <w:tcW w:w="756" w:type="pct"/>
            <w:vAlign w:val="center"/>
          </w:tcPr>
          <w:p w:rsidR="00B67A6C" w:rsidRPr="00B67A6C" w:rsidRDefault="00B67A6C" w:rsidP="00B67A6C">
            <w:pPr>
              <w:ind w:firstLine="284"/>
              <w:jc w:val="both"/>
              <w:rPr>
                <w:rFonts w:eastAsia="Times New Roman"/>
              </w:rPr>
            </w:pPr>
            <w:r w:rsidRPr="00B67A6C">
              <w:rPr>
                <w:rFonts w:eastAsia="Times New Roman"/>
              </w:rPr>
              <w:t>Объекты придорожного сервиса (4.9.1)</w:t>
            </w:r>
          </w:p>
        </w:tc>
        <w:tc>
          <w:tcPr>
            <w:tcW w:w="1102" w:type="pct"/>
            <w:vAlign w:val="center"/>
          </w:tcPr>
          <w:p w:rsidR="00B67A6C" w:rsidRPr="00B67A6C" w:rsidRDefault="00B67A6C" w:rsidP="00B67A6C">
            <w:pPr>
              <w:suppressAutoHyphens/>
              <w:rPr>
                <w:rFonts w:eastAsia="Times New Roman"/>
                <w:lang w:eastAsia="zh-CN"/>
              </w:rPr>
            </w:pPr>
            <w:r w:rsidRPr="00B67A6C">
              <w:rPr>
                <w:rFonts w:eastAsia="Times New Roman"/>
                <w:lang w:eastAsia="zh-CN"/>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lang w:eastAsia="zh-CN"/>
              </w:rPr>
              <w:t xml:space="preserve">Нормы расчета стоянок автомобилей предусмотреть в соответствии с Приложением «К» Свода правил СП 42.13330.2011 «СНиП 2.07.01-89* Градостроительство. Планировка и </w:t>
            </w:r>
            <w:r w:rsidRPr="00B67A6C">
              <w:rPr>
                <w:rFonts w:eastAsia="Times New Roman"/>
                <w:lang w:eastAsia="zh-CN"/>
              </w:rPr>
              <w:lastRenderedPageBreak/>
              <w:t>застройка городских и сельских поселений», региональными и местными нормативами градостроительного проектирования</w:t>
            </w:r>
          </w:p>
        </w:tc>
        <w:tc>
          <w:tcPr>
            <w:tcW w:w="1295" w:type="pct"/>
            <w:gridSpan w:val="2"/>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lastRenderedPageBreak/>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4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c>
          <w:tcPr>
            <w:tcW w:w="756" w:type="pct"/>
            <w:vAlign w:val="center"/>
          </w:tcPr>
          <w:p w:rsidR="00B67A6C" w:rsidRPr="00B67A6C" w:rsidRDefault="00B67A6C" w:rsidP="00B67A6C">
            <w:pPr>
              <w:ind w:firstLine="284"/>
              <w:jc w:val="both"/>
              <w:rPr>
                <w:rFonts w:eastAsia="Times New Roman"/>
              </w:rPr>
            </w:pPr>
            <w:r w:rsidRPr="00B67A6C">
              <w:rPr>
                <w:rFonts w:eastAsia="Times New Roman"/>
              </w:rPr>
              <w:lastRenderedPageBreak/>
              <w:t>Автомобильный транспорт (7.2)</w:t>
            </w:r>
          </w:p>
        </w:tc>
        <w:tc>
          <w:tcPr>
            <w:tcW w:w="1102" w:type="pct"/>
            <w:vAlign w:val="center"/>
          </w:tcPr>
          <w:p w:rsidR="00B67A6C" w:rsidRPr="00B67A6C" w:rsidRDefault="00B67A6C" w:rsidP="00B67A6C">
            <w:pPr>
              <w:widowControl w:val="0"/>
              <w:tabs>
                <w:tab w:val="left" w:pos="3204"/>
              </w:tabs>
              <w:suppressAutoHyphens/>
              <w:overflowPunct w:val="0"/>
              <w:autoSpaceDE w:val="0"/>
              <w:rPr>
                <w:rFonts w:eastAsia="Times New Roman"/>
                <w:lang w:eastAsia="zh-CN"/>
              </w:rPr>
            </w:pPr>
            <w:r w:rsidRPr="00B67A6C">
              <w:rPr>
                <w:rFonts w:eastAsia="Times New Roman"/>
                <w:lang w:eastAsia="zh-CN"/>
              </w:rPr>
              <w:t>Размеры земельных участков объектов автомобильного транспорта:</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СТО на 3 поста – 0,3 га;</w:t>
            </w:r>
          </w:p>
          <w:p w:rsidR="00B67A6C" w:rsidRPr="00B67A6C" w:rsidRDefault="00B67A6C" w:rsidP="00B67A6C">
            <w:pPr>
              <w:widowControl w:val="0"/>
              <w:suppressAutoHyphens/>
              <w:overflowPunct w:val="0"/>
              <w:autoSpaceDE w:val="0"/>
              <w:jc w:val="both"/>
              <w:rPr>
                <w:rFonts w:eastAsia="Times New Roman"/>
                <w:lang w:eastAsia="zh-CN"/>
              </w:rPr>
            </w:pPr>
            <w:r w:rsidRPr="00B67A6C">
              <w:rPr>
                <w:rFonts w:eastAsia="Times New Roman"/>
                <w:lang w:eastAsia="zh-CN"/>
              </w:rPr>
              <w:t>СТО на 4 поста – 0,4 га;</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АЗС на 4 колонки-0,16 га;</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Автомойка на 2 поста -0,2 га;</w:t>
            </w:r>
          </w:p>
          <w:p w:rsidR="00B67A6C" w:rsidRPr="00B67A6C" w:rsidRDefault="00B67A6C" w:rsidP="00B67A6C">
            <w:pPr>
              <w:suppressAutoHyphens/>
              <w:rPr>
                <w:rFonts w:eastAsia="Times New Roman"/>
                <w:lang w:eastAsia="zh-CN"/>
              </w:rPr>
            </w:pPr>
            <w:r w:rsidRPr="00B67A6C">
              <w:rPr>
                <w:rFonts w:eastAsia="Times New Roman"/>
                <w:lang w:eastAsia="zh-CN"/>
              </w:rPr>
              <w:t xml:space="preserve">Гараж индивидуального транспорта -40 кв. м на 1 </w:t>
            </w:r>
            <w:proofErr w:type="spellStart"/>
            <w:r w:rsidRPr="00B67A6C">
              <w:rPr>
                <w:rFonts w:eastAsia="Times New Roman"/>
                <w:lang w:eastAsia="zh-CN"/>
              </w:rPr>
              <w:t>машино</w:t>
            </w:r>
            <w:proofErr w:type="spellEnd"/>
            <w:r w:rsidRPr="00B67A6C">
              <w:rPr>
                <w:rFonts w:eastAsia="Times New Roman"/>
                <w:lang w:eastAsia="zh-CN"/>
              </w:rPr>
              <w:t>-место.</w:t>
            </w:r>
          </w:p>
        </w:tc>
        <w:tc>
          <w:tcPr>
            <w:tcW w:w="1295" w:type="pct"/>
            <w:gridSpan w:val="2"/>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Минимальный отступ от красной линии – 0 м.</w:t>
            </w:r>
          </w:p>
          <w:p w:rsidR="00B67A6C" w:rsidRPr="00B67A6C" w:rsidRDefault="00B67A6C" w:rsidP="00B67A6C">
            <w:pPr>
              <w:widowControl w:val="0"/>
              <w:autoSpaceDE w:val="0"/>
              <w:autoSpaceDN w:val="0"/>
              <w:adjustRightInd w:val="0"/>
              <w:jc w:val="center"/>
              <w:rPr>
                <w:rFonts w:eastAsia="Times New Roman"/>
              </w:rPr>
            </w:pPr>
          </w:p>
        </w:tc>
        <w:tc>
          <w:tcPr>
            <w:tcW w:w="74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c>
          <w:tcPr>
            <w:tcW w:w="756" w:type="pct"/>
            <w:vAlign w:val="center"/>
          </w:tcPr>
          <w:p w:rsidR="00B67A6C" w:rsidRPr="00B67A6C" w:rsidRDefault="00B67A6C" w:rsidP="00B67A6C">
            <w:pPr>
              <w:ind w:firstLine="284"/>
              <w:jc w:val="both"/>
              <w:rPr>
                <w:rFonts w:eastAsia="Times New Roman"/>
              </w:rPr>
            </w:pPr>
            <w:r w:rsidRPr="00B67A6C">
              <w:rPr>
                <w:rFonts w:eastAsia="Times New Roman"/>
              </w:rPr>
              <w:t>Обслуживание автотранспорта (4.9)</w:t>
            </w:r>
          </w:p>
        </w:tc>
        <w:tc>
          <w:tcPr>
            <w:tcW w:w="2397"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7"/>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Бытовое обслуживание (3.3)</w:t>
            </w:r>
          </w:p>
        </w:tc>
        <w:tc>
          <w:tcPr>
            <w:tcW w:w="1102"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10-50 рабочих мест -0,05-0,08 га</w:t>
            </w:r>
          </w:p>
        </w:tc>
        <w:tc>
          <w:tcPr>
            <w:tcW w:w="1295"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надземных этажей</w:t>
            </w:r>
          </w:p>
        </w:tc>
        <w:tc>
          <w:tcPr>
            <w:tcW w:w="109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7"/>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 (3.1)</w:t>
            </w:r>
          </w:p>
        </w:tc>
        <w:tc>
          <w:tcPr>
            <w:tcW w:w="2066"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1099"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7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keepNext/>
        <w:spacing w:before="240" w:after="60" w:line="240" w:lineRule="auto"/>
        <w:jc w:val="both"/>
        <w:outlineLvl w:val="3"/>
        <w:rPr>
          <w:rFonts w:ascii="Times New Roman" w:eastAsia="Times New Roman" w:hAnsi="Times New Roman" w:cs="Times New Roman"/>
          <w:b/>
          <w:bCs/>
          <w:sz w:val="26"/>
          <w:szCs w:val="26"/>
        </w:rPr>
      </w:pPr>
      <w:bookmarkStart w:id="209" w:name="_Toc488419417"/>
      <w:r w:rsidRPr="00B67A6C">
        <w:rPr>
          <w:rFonts w:ascii="Times New Roman" w:eastAsia="Times New Roman" w:hAnsi="Times New Roman" w:cs="Times New Roman"/>
          <w:b/>
          <w:bCs/>
          <w:sz w:val="26"/>
          <w:szCs w:val="26"/>
        </w:rPr>
        <w:t>Зоны инженерной инфраструктуры (И)</w:t>
      </w:r>
      <w:bookmarkEnd w:id="209"/>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10" w:name="_Toc488419418"/>
      <w:r w:rsidRPr="006A1393">
        <w:rPr>
          <w:rFonts w:ascii="Times New Roman" w:eastAsia="Times New Roman" w:hAnsi="Times New Roman" w:cs="Times New Roman"/>
          <w:bCs/>
          <w:sz w:val="26"/>
          <w:szCs w:val="26"/>
        </w:rPr>
        <w:t xml:space="preserve">Статья </w:t>
      </w:r>
      <w:r w:rsidR="006A1393">
        <w:rPr>
          <w:rFonts w:ascii="Times New Roman" w:eastAsia="Times New Roman" w:hAnsi="Times New Roman" w:cs="Times New Roman"/>
          <w:bCs/>
          <w:sz w:val="26"/>
          <w:szCs w:val="26"/>
        </w:rPr>
        <w:t>39</w:t>
      </w:r>
      <w:r w:rsidRPr="006A1393">
        <w:rPr>
          <w:rFonts w:ascii="Times New Roman" w:eastAsia="Times New Roman" w:hAnsi="Times New Roman" w:cs="Times New Roman"/>
          <w:bCs/>
          <w:sz w:val="26"/>
          <w:szCs w:val="26"/>
        </w:rPr>
        <w:t>. Зона объектов инженерной инфраструктуры (И-1)</w:t>
      </w:r>
      <w:bookmarkEnd w:id="210"/>
    </w:p>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shd w:val="clear" w:color="auto" w:fill="FFFFFF"/>
        </w:rPr>
      </w:pPr>
      <w:r w:rsidRPr="00B67A6C">
        <w:rPr>
          <w:rFonts w:ascii="Times New Roman" w:eastAsia="Times New Roman" w:hAnsi="Times New Roman" w:cs="Times New Roman"/>
          <w:b/>
          <w:i/>
          <w:sz w:val="26"/>
          <w:szCs w:val="26"/>
          <w:shd w:val="clear" w:color="auto" w:fill="FFFFFF"/>
        </w:rPr>
        <w:t>Основные виды разрешенного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7230"/>
        <w:gridCol w:w="2913"/>
      </w:tblGrid>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Описание вида разрешенного использования</w:t>
            </w:r>
          </w:p>
        </w:tc>
        <w:tc>
          <w:tcPr>
            <w:tcW w:w="98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Примечания</w:t>
            </w: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Коммунальное обслуживание (3.1)</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proofErr w:type="gramStart"/>
            <w:r w:rsidRPr="00B67A6C">
              <w:rPr>
                <w:rFonts w:ascii="Times New Roman" w:eastAsia="Times New Roman" w:hAnsi="Times New Roman" w:cs="Times New Roman"/>
                <w:shd w:val="clear" w:color="auto" w:fill="FFFFFF"/>
              </w:rPr>
              <w:t xml:space="preserve">Размещение объектов капитального строительства в целях </w:t>
            </w:r>
            <w:r w:rsidRPr="00B67A6C">
              <w:rPr>
                <w:rFonts w:ascii="Times New Roman" w:eastAsia="Times New Roman" w:hAnsi="Times New Roman" w:cs="Times New Roman"/>
                <w:shd w:val="clear" w:color="auto" w:fill="FFFFFF"/>
              </w:rPr>
              <w:lastRenderedPageBreak/>
              <w:t>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shd w:val="clear" w:color="auto" w:fill="FFFFFF"/>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8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lastRenderedPageBreak/>
              <w:t>Связь (6.8)</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98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shd w:val="clear" w:color="auto" w:fill="FFFFFF"/>
        </w:rPr>
      </w:pPr>
      <w:r w:rsidRPr="00B67A6C">
        <w:rPr>
          <w:rFonts w:ascii="Times New Roman" w:eastAsia="Times New Roman" w:hAnsi="Times New Roman" w:cs="Times New Roman"/>
          <w:b/>
          <w:i/>
          <w:sz w:val="26"/>
          <w:szCs w:val="26"/>
          <w:shd w:val="clear" w:color="auto" w:fill="FFFFFF"/>
        </w:rPr>
        <w:t>Условно разрешенные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7230"/>
        <w:gridCol w:w="2913"/>
      </w:tblGrid>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Наименование вида разрешенного использования земельного участка</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Описание вида разрешенного использования</w:t>
            </w:r>
          </w:p>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земельного участка</w:t>
            </w:r>
          </w:p>
        </w:tc>
        <w:tc>
          <w:tcPr>
            <w:tcW w:w="98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Примечания</w:t>
            </w: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Склады (6.9)</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proofErr w:type="gramStart"/>
            <w:r w:rsidRPr="00B67A6C">
              <w:rPr>
                <w:rFonts w:ascii="Times New Roman" w:eastAsia="Times New Roman" w:hAnsi="Times New Roman" w:cs="Times New Roman"/>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8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Calibri"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shd w:val="clear" w:color="auto" w:fill="FFFFFF"/>
        </w:rPr>
      </w:pPr>
      <w:r w:rsidRPr="00B67A6C">
        <w:rPr>
          <w:rFonts w:ascii="Times New Roman" w:eastAsia="Times New Roman" w:hAnsi="Times New Roman" w:cs="Times New Roman"/>
          <w:b/>
          <w:i/>
          <w:sz w:val="26"/>
          <w:szCs w:val="26"/>
          <w:shd w:val="clear" w:color="auto" w:fill="FFFFFF"/>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7230"/>
        <w:gridCol w:w="2913"/>
      </w:tblGrid>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lastRenderedPageBreak/>
              <w:t>Наименование вида разрешенного использования земельного участка</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Описание вида разрешенного использования</w:t>
            </w:r>
          </w:p>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земельного участка</w:t>
            </w:r>
          </w:p>
        </w:tc>
        <w:tc>
          <w:tcPr>
            <w:tcW w:w="98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hd w:val="clear" w:color="auto" w:fill="FFFFFF"/>
              </w:rPr>
              <w:t>Примечания</w:t>
            </w: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r w:rsidRPr="00B67A6C">
              <w:rPr>
                <w:rFonts w:ascii="Times New Roman" w:eastAsia="Times New Roman" w:hAnsi="Times New Roman" w:cs="Times New Roman"/>
                <w:szCs w:val="20"/>
              </w:rPr>
              <w:t>Обслуживание автотранспорта (4.9)</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c>
          <w:tcPr>
            <w:tcW w:w="98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709"/>
              <w:jc w:val="both"/>
              <w:rPr>
                <w:rFonts w:ascii="Times New Roman" w:eastAsia="Times New Roman" w:hAnsi="Times New Roman" w:cs="Times New Roman"/>
                <w:shd w:val="clear" w:color="auto" w:fill="FFFFFF"/>
              </w:rPr>
            </w:pPr>
          </w:p>
        </w:tc>
      </w:tr>
    </w:tbl>
    <w:p w:rsidR="00B67A6C" w:rsidRPr="00B67A6C" w:rsidRDefault="00B67A6C" w:rsidP="00B67A6C">
      <w:pPr>
        <w:widowControl w:val="0"/>
        <w:autoSpaceDE w:val="0"/>
        <w:autoSpaceDN w:val="0"/>
        <w:adjustRightInd w:val="0"/>
        <w:spacing w:after="0" w:line="240" w:lineRule="auto"/>
        <w:ind w:firstLine="709"/>
        <w:jc w:val="center"/>
        <w:rPr>
          <w:rFonts w:ascii="Times New Roman" w:eastAsia="Times New Roman" w:hAnsi="Times New Roman" w:cs="Times New Roman"/>
          <w:b/>
          <w:i/>
          <w:sz w:val="26"/>
          <w:szCs w:val="26"/>
          <w:shd w:val="clear" w:color="auto" w:fill="FFFFFF"/>
        </w:rPr>
      </w:pPr>
      <w:r w:rsidRPr="00B67A6C">
        <w:rPr>
          <w:rFonts w:ascii="Times New Roman" w:eastAsia="Times New Roman" w:hAnsi="Times New Roman" w:cs="Times New Roman"/>
          <w:b/>
          <w:i/>
          <w:sz w:val="26"/>
          <w:szCs w:val="26"/>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094"/>
        <w:gridCol w:w="3259"/>
        <w:gridCol w:w="3401"/>
        <w:gridCol w:w="2803"/>
        <w:gridCol w:w="3229"/>
      </w:tblGrid>
      <w:tr w:rsidR="00B67A6C" w:rsidRPr="00B67A6C" w:rsidTr="00B67A6C">
        <w:tc>
          <w:tcPr>
            <w:tcW w:w="708" w:type="pct"/>
            <w:vAlign w:val="center"/>
          </w:tcPr>
          <w:p w:rsidR="00B67A6C" w:rsidRPr="00B67A6C" w:rsidRDefault="00B67A6C" w:rsidP="00B67A6C">
            <w:pPr>
              <w:widowControl w:val="0"/>
              <w:autoSpaceDE w:val="0"/>
              <w:autoSpaceDN w:val="0"/>
              <w:adjustRightInd w:val="0"/>
              <w:ind w:firstLine="709"/>
              <w:jc w:val="both"/>
              <w:rPr>
                <w:rFonts w:eastAsia="Times New Roman"/>
                <w:shd w:val="clear" w:color="auto" w:fill="FFFFFF"/>
              </w:rPr>
            </w:pPr>
            <w:r w:rsidRPr="00B67A6C">
              <w:rPr>
                <w:rFonts w:eastAsia="Times New Roman"/>
              </w:rPr>
              <w:t>Наименование вида разрешенного использования земельного участка (код классификатора)</w:t>
            </w:r>
          </w:p>
        </w:tc>
        <w:tc>
          <w:tcPr>
            <w:tcW w:w="1102" w:type="pct"/>
            <w:vAlign w:val="center"/>
          </w:tcPr>
          <w:p w:rsidR="00B67A6C" w:rsidRPr="00B67A6C" w:rsidRDefault="00B67A6C" w:rsidP="00B67A6C">
            <w:pPr>
              <w:widowControl w:val="0"/>
              <w:autoSpaceDE w:val="0"/>
              <w:autoSpaceDN w:val="0"/>
              <w:adjustRightInd w:val="0"/>
              <w:ind w:firstLine="709"/>
              <w:jc w:val="both"/>
              <w:rPr>
                <w:rFonts w:eastAsia="Times New Roman"/>
                <w:shd w:val="clear" w:color="auto" w:fill="FFFFFF"/>
              </w:rPr>
            </w:pPr>
            <w:r w:rsidRPr="00B67A6C">
              <w:rPr>
                <w:rFonts w:eastAsia="Times New Roman"/>
                <w:shd w:val="clear" w:color="auto" w:fill="FFFFFF"/>
              </w:rPr>
              <w:t>Предельные (минимальные и (или) максимальные) размеры земельных участков, в том числе их площадь</w:t>
            </w:r>
          </w:p>
        </w:tc>
        <w:tc>
          <w:tcPr>
            <w:tcW w:w="1150" w:type="pct"/>
            <w:vAlign w:val="center"/>
          </w:tcPr>
          <w:p w:rsidR="00B67A6C" w:rsidRPr="00B67A6C" w:rsidRDefault="00B67A6C" w:rsidP="00B67A6C">
            <w:pPr>
              <w:widowControl w:val="0"/>
              <w:autoSpaceDE w:val="0"/>
              <w:autoSpaceDN w:val="0"/>
              <w:adjustRightInd w:val="0"/>
              <w:ind w:firstLine="709"/>
              <w:jc w:val="both"/>
              <w:rPr>
                <w:rFonts w:eastAsia="Times New Roman"/>
                <w:shd w:val="clear" w:color="auto" w:fill="FFFFFF"/>
              </w:rPr>
            </w:pPr>
            <w:r w:rsidRPr="00B67A6C">
              <w:rPr>
                <w:rFonts w:eastAsia="Times New Roman"/>
                <w:shd w:val="clear" w:color="auto" w:fill="FFFFFF"/>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48" w:type="pct"/>
            <w:vAlign w:val="center"/>
          </w:tcPr>
          <w:p w:rsidR="00B67A6C" w:rsidRPr="00B67A6C" w:rsidRDefault="00B67A6C" w:rsidP="00B67A6C">
            <w:pPr>
              <w:widowControl w:val="0"/>
              <w:autoSpaceDE w:val="0"/>
              <w:autoSpaceDN w:val="0"/>
              <w:adjustRightInd w:val="0"/>
              <w:ind w:firstLine="709"/>
              <w:jc w:val="both"/>
              <w:rPr>
                <w:rFonts w:eastAsia="Times New Roman"/>
                <w:shd w:val="clear" w:color="auto" w:fill="FFFFFF"/>
              </w:rPr>
            </w:pPr>
            <w:r w:rsidRPr="00B67A6C">
              <w:rPr>
                <w:rFonts w:eastAsia="Times New Roman"/>
                <w:shd w:val="clear" w:color="auto" w:fill="FFFFFF"/>
              </w:rPr>
              <w:t>Предельное количество этажей или предельная высота зданий, строений, сооружений</w:t>
            </w:r>
          </w:p>
        </w:tc>
        <w:tc>
          <w:tcPr>
            <w:tcW w:w="1092" w:type="pct"/>
            <w:vAlign w:val="center"/>
          </w:tcPr>
          <w:p w:rsidR="00B67A6C" w:rsidRPr="00B67A6C" w:rsidRDefault="00B67A6C" w:rsidP="00B67A6C">
            <w:pPr>
              <w:widowControl w:val="0"/>
              <w:autoSpaceDE w:val="0"/>
              <w:autoSpaceDN w:val="0"/>
              <w:adjustRightInd w:val="0"/>
              <w:ind w:firstLine="209"/>
              <w:jc w:val="both"/>
              <w:rPr>
                <w:rFonts w:eastAsia="Times New Roman"/>
                <w:shd w:val="clear" w:color="auto" w:fill="FFFFFF"/>
              </w:rPr>
            </w:pPr>
            <w:r w:rsidRPr="00B67A6C">
              <w:rPr>
                <w:rFonts w:eastAsia="Times New Roman"/>
                <w:shd w:val="clear" w:color="auto" w:fill="FFFFFF"/>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ind w:firstLine="709"/>
              <w:jc w:val="center"/>
              <w:rPr>
                <w:rFonts w:eastAsia="Times New Roman"/>
                <w:b/>
                <w:shd w:val="clear" w:color="auto" w:fill="FFFFFF"/>
              </w:rPr>
            </w:pPr>
            <w:r w:rsidRPr="00B67A6C">
              <w:rPr>
                <w:rFonts w:eastAsia="Times New Roman"/>
                <w:b/>
                <w:shd w:val="clear" w:color="auto" w:fill="FFFFFF"/>
              </w:rPr>
              <w:t>Основные виды разрешенного использования</w:t>
            </w:r>
          </w:p>
        </w:tc>
      </w:tr>
      <w:tr w:rsidR="00B67A6C" w:rsidRPr="00B67A6C" w:rsidTr="00B67A6C">
        <w:tc>
          <w:tcPr>
            <w:tcW w:w="708" w:type="pct"/>
            <w:vAlign w:val="center"/>
          </w:tcPr>
          <w:p w:rsidR="00B67A6C" w:rsidRPr="00B67A6C" w:rsidRDefault="00B67A6C" w:rsidP="00B67A6C">
            <w:pPr>
              <w:widowControl w:val="0"/>
              <w:autoSpaceDE w:val="0"/>
              <w:autoSpaceDN w:val="0"/>
              <w:adjustRightInd w:val="0"/>
              <w:ind w:firstLine="709"/>
              <w:jc w:val="both"/>
              <w:rPr>
                <w:rFonts w:eastAsia="Times New Roman"/>
                <w:shd w:val="clear" w:color="auto" w:fill="FFFFFF"/>
              </w:rPr>
            </w:pPr>
            <w:r w:rsidRPr="00B67A6C">
              <w:rPr>
                <w:rFonts w:eastAsia="Times New Roman"/>
                <w:shd w:val="clear" w:color="auto" w:fill="FFFFFF"/>
              </w:rPr>
              <w:t>Коммунальное обслуживание (3.1)</w:t>
            </w:r>
          </w:p>
        </w:tc>
        <w:tc>
          <w:tcPr>
            <w:tcW w:w="2252" w:type="pct"/>
            <w:gridSpan w:val="2"/>
            <w:vAlign w:val="center"/>
          </w:tcPr>
          <w:p w:rsidR="00B67A6C" w:rsidRPr="00B67A6C" w:rsidRDefault="00B67A6C" w:rsidP="00B67A6C">
            <w:pPr>
              <w:widowControl w:val="0"/>
              <w:autoSpaceDE w:val="0"/>
              <w:autoSpaceDN w:val="0"/>
              <w:adjustRightInd w:val="0"/>
              <w:ind w:firstLine="709"/>
              <w:jc w:val="both"/>
              <w:rPr>
                <w:rFonts w:eastAsia="Times New Roman"/>
                <w:shd w:val="clear" w:color="auto" w:fill="FFFFFF"/>
              </w:rPr>
            </w:pPr>
            <w:r w:rsidRPr="00B67A6C">
              <w:rPr>
                <w:rFonts w:eastAsia="Times New Roman"/>
                <w:shd w:val="clear" w:color="auto" w:fill="FFFFFF"/>
              </w:rPr>
              <w:t>Не подлежат установлению</w:t>
            </w:r>
          </w:p>
        </w:tc>
        <w:tc>
          <w:tcPr>
            <w:tcW w:w="948" w:type="pct"/>
            <w:vAlign w:val="center"/>
          </w:tcPr>
          <w:p w:rsidR="00B67A6C" w:rsidRPr="00B67A6C" w:rsidRDefault="00B67A6C" w:rsidP="00B67A6C">
            <w:pPr>
              <w:widowControl w:val="0"/>
              <w:autoSpaceDE w:val="0"/>
              <w:autoSpaceDN w:val="0"/>
              <w:adjustRightInd w:val="0"/>
              <w:ind w:firstLine="709"/>
              <w:jc w:val="both"/>
              <w:rPr>
                <w:rFonts w:eastAsia="Times New Roman"/>
                <w:shd w:val="clear" w:color="auto" w:fill="FFFFFF"/>
              </w:rPr>
            </w:pPr>
            <w:r w:rsidRPr="00B67A6C">
              <w:rPr>
                <w:rFonts w:eastAsia="Times New Roman"/>
                <w:shd w:val="clear" w:color="auto" w:fill="FFFFFF"/>
              </w:rPr>
              <w:t>2 этажа</w:t>
            </w:r>
          </w:p>
        </w:tc>
        <w:tc>
          <w:tcPr>
            <w:tcW w:w="1092" w:type="pct"/>
            <w:vAlign w:val="center"/>
          </w:tcPr>
          <w:p w:rsidR="00B67A6C" w:rsidRPr="00B67A6C" w:rsidRDefault="00B67A6C" w:rsidP="00B67A6C">
            <w:pPr>
              <w:widowControl w:val="0"/>
              <w:autoSpaceDE w:val="0"/>
              <w:autoSpaceDN w:val="0"/>
              <w:adjustRightInd w:val="0"/>
              <w:ind w:firstLine="209"/>
              <w:jc w:val="both"/>
              <w:rPr>
                <w:rFonts w:eastAsia="Times New Roman"/>
                <w:b/>
                <w:shd w:val="clear" w:color="auto" w:fill="FFFFFF"/>
              </w:rPr>
            </w:pPr>
            <w:r w:rsidRPr="00B67A6C">
              <w:rPr>
                <w:rFonts w:eastAsia="Times New Roman"/>
              </w:rPr>
              <w:t>Не подлежат установлению</w:t>
            </w:r>
          </w:p>
        </w:tc>
      </w:tr>
      <w:tr w:rsidR="00B67A6C" w:rsidRPr="00B67A6C" w:rsidTr="00B67A6C">
        <w:trPr>
          <w:trHeight w:val="394"/>
        </w:trPr>
        <w:tc>
          <w:tcPr>
            <w:tcW w:w="708" w:type="pct"/>
            <w:vAlign w:val="center"/>
          </w:tcPr>
          <w:p w:rsidR="00B67A6C" w:rsidRPr="00B67A6C" w:rsidRDefault="00B67A6C" w:rsidP="00B67A6C">
            <w:pPr>
              <w:widowControl w:val="0"/>
              <w:autoSpaceDE w:val="0"/>
              <w:autoSpaceDN w:val="0"/>
              <w:adjustRightInd w:val="0"/>
              <w:ind w:firstLine="284"/>
              <w:jc w:val="both"/>
              <w:rPr>
                <w:rFonts w:eastAsia="Times New Roman"/>
                <w:shd w:val="clear" w:color="auto" w:fill="FFFFFF"/>
              </w:rPr>
            </w:pPr>
            <w:r w:rsidRPr="00B67A6C">
              <w:rPr>
                <w:rFonts w:eastAsia="Times New Roman"/>
                <w:shd w:val="clear" w:color="auto" w:fill="FFFFFF"/>
              </w:rPr>
              <w:t>Связь (6.8)</w:t>
            </w:r>
          </w:p>
        </w:tc>
        <w:tc>
          <w:tcPr>
            <w:tcW w:w="4292" w:type="pct"/>
            <w:gridSpan w:val="4"/>
            <w:vAlign w:val="center"/>
          </w:tcPr>
          <w:p w:rsidR="00B67A6C" w:rsidRPr="00B67A6C" w:rsidRDefault="00B67A6C" w:rsidP="00B67A6C">
            <w:pPr>
              <w:widowControl w:val="0"/>
              <w:autoSpaceDE w:val="0"/>
              <w:autoSpaceDN w:val="0"/>
              <w:adjustRightInd w:val="0"/>
              <w:ind w:firstLine="709"/>
              <w:jc w:val="center"/>
              <w:rPr>
                <w:rFonts w:eastAsia="Times New Roman"/>
                <w:shd w:val="clear" w:color="auto" w:fill="FFFFFF"/>
              </w:rPr>
            </w:pPr>
            <w:r w:rsidRPr="00B67A6C">
              <w:rPr>
                <w:rFonts w:eastAsia="Times New Roman"/>
                <w:shd w:val="clear" w:color="auto" w:fill="FFFFFF"/>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ind w:firstLine="284"/>
              <w:jc w:val="center"/>
              <w:rPr>
                <w:rFonts w:eastAsia="Times New Roman"/>
                <w:b/>
                <w:shd w:val="clear" w:color="auto" w:fill="FFFFFF"/>
              </w:rPr>
            </w:pPr>
            <w:r w:rsidRPr="00B67A6C">
              <w:rPr>
                <w:rFonts w:eastAsia="Times New Roman"/>
                <w:b/>
                <w:shd w:val="clear" w:color="auto" w:fill="FFFFFF"/>
              </w:rPr>
              <w:t>Условно разрешенные виды использования</w:t>
            </w:r>
          </w:p>
        </w:tc>
      </w:tr>
      <w:tr w:rsidR="00B67A6C" w:rsidRPr="00B67A6C" w:rsidTr="00B67A6C">
        <w:tc>
          <w:tcPr>
            <w:tcW w:w="708" w:type="pct"/>
            <w:vAlign w:val="center"/>
          </w:tcPr>
          <w:p w:rsidR="00B67A6C" w:rsidRPr="00B67A6C" w:rsidRDefault="00B67A6C" w:rsidP="00B67A6C">
            <w:pPr>
              <w:widowControl w:val="0"/>
              <w:autoSpaceDE w:val="0"/>
              <w:autoSpaceDN w:val="0"/>
              <w:adjustRightInd w:val="0"/>
              <w:ind w:firstLine="284"/>
              <w:jc w:val="both"/>
              <w:rPr>
                <w:rFonts w:eastAsia="Times New Roman"/>
                <w:shd w:val="clear" w:color="auto" w:fill="FFFFFF"/>
              </w:rPr>
            </w:pPr>
            <w:r w:rsidRPr="00B67A6C">
              <w:rPr>
                <w:rFonts w:eastAsia="Times New Roman"/>
                <w:shd w:val="clear" w:color="auto" w:fill="FFFFFF"/>
              </w:rPr>
              <w:t>Склады (6.9)</w:t>
            </w:r>
          </w:p>
        </w:tc>
        <w:tc>
          <w:tcPr>
            <w:tcW w:w="1102" w:type="pct"/>
            <w:vAlign w:val="center"/>
          </w:tcPr>
          <w:p w:rsidR="00B67A6C" w:rsidRPr="00B67A6C" w:rsidRDefault="00B67A6C" w:rsidP="00B67A6C">
            <w:pPr>
              <w:suppressAutoHyphens/>
              <w:rPr>
                <w:rFonts w:eastAsia="SimSun"/>
                <w:lang w:eastAsia="ar-SA"/>
              </w:rPr>
            </w:pPr>
            <w:r w:rsidRPr="00B67A6C">
              <w:rPr>
                <w:rFonts w:eastAsia="SimSun"/>
                <w:lang w:eastAsia="ar-SA"/>
              </w:rPr>
              <w:t xml:space="preserve">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w:t>
            </w:r>
            <w:proofErr w:type="spellStart"/>
            <w:r w:rsidRPr="00B67A6C">
              <w:rPr>
                <w:rFonts w:eastAsia="SimSun"/>
                <w:lang w:eastAsia="ar-SA"/>
              </w:rPr>
              <w:t>СниП</w:t>
            </w:r>
            <w:proofErr w:type="spellEnd"/>
            <w:r w:rsidRPr="00B67A6C">
              <w:rPr>
                <w:rFonts w:eastAsia="SimSun"/>
                <w:lang w:eastAsia="ar-SA"/>
              </w:rPr>
              <w:t xml:space="preserve"> 2.07.01-89*», региональными и местными нормативами градостроительного проектирования.</w:t>
            </w:r>
          </w:p>
        </w:tc>
        <w:tc>
          <w:tcPr>
            <w:tcW w:w="1150"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94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9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b/>
                <w:shd w:val="clear" w:color="auto" w:fill="FFFFFF"/>
              </w:rPr>
              <w:t>Вспомогательные виды разрешенного использования</w:t>
            </w:r>
          </w:p>
        </w:tc>
      </w:tr>
      <w:tr w:rsidR="00B67A6C" w:rsidRPr="00B67A6C" w:rsidTr="00B67A6C">
        <w:tc>
          <w:tcPr>
            <w:tcW w:w="70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Обслуживание </w:t>
            </w:r>
            <w:r w:rsidRPr="00B67A6C">
              <w:rPr>
                <w:rFonts w:eastAsia="Times New Roman"/>
              </w:rPr>
              <w:lastRenderedPageBreak/>
              <w:t>автотранспорта (4.9)</w:t>
            </w:r>
          </w:p>
        </w:tc>
        <w:tc>
          <w:tcPr>
            <w:tcW w:w="225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Не подлежат установлению</w:t>
            </w:r>
          </w:p>
        </w:tc>
        <w:tc>
          <w:tcPr>
            <w:tcW w:w="94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9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keepNext/>
        <w:spacing w:before="240" w:after="60" w:line="240" w:lineRule="auto"/>
        <w:jc w:val="both"/>
        <w:outlineLvl w:val="3"/>
        <w:rPr>
          <w:rFonts w:ascii="Times New Roman" w:eastAsia="Times New Roman" w:hAnsi="Times New Roman" w:cs="Times New Roman"/>
          <w:b/>
          <w:bCs/>
          <w:sz w:val="26"/>
          <w:szCs w:val="26"/>
        </w:rPr>
      </w:pPr>
      <w:bookmarkStart w:id="211" w:name="_Toc488419419"/>
      <w:r w:rsidRPr="00B67A6C">
        <w:rPr>
          <w:rFonts w:ascii="Times New Roman" w:eastAsia="Times New Roman" w:hAnsi="Times New Roman" w:cs="Times New Roman"/>
          <w:b/>
          <w:bCs/>
          <w:sz w:val="26"/>
          <w:szCs w:val="26"/>
        </w:rPr>
        <w:lastRenderedPageBreak/>
        <w:t>Зоны производственных и коммунально-складских объектов (П)</w:t>
      </w:r>
      <w:bookmarkEnd w:id="211"/>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12" w:name="_Toc488419420"/>
      <w:r w:rsidRPr="006A1393">
        <w:rPr>
          <w:rFonts w:ascii="Times New Roman" w:eastAsia="Times New Roman" w:hAnsi="Times New Roman" w:cs="Times New Roman"/>
          <w:bCs/>
          <w:sz w:val="26"/>
          <w:szCs w:val="26"/>
        </w:rPr>
        <w:t>Статья 4</w:t>
      </w:r>
      <w:r w:rsidR="006A1393">
        <w:rPr>
          <w:rFonts w:ascii="Times New Roman" w:eastAsia="Times New Roman" w:hAnsi="Times New Roman" w:cs="Times New Roman"/>
          <w:bCs/>
          <w:sz w:val="26"/>
          <w:szCs w:val="26"/>
        </w:rPr>
        <w:t>0</w:t>
      </w:r>
      <w:r w:rsidRPr="006A1393">
        <w:rPr>
          <w:rFonts w:ascii="Times New Roman" w:eastAsia="Times New Roman" w:hAnsi="Times New Roman" w:cs="Times New Roman"/>
          <w:bCs/>
          <w:sz w:val="26"/>
          <w:szCs w:val="26"/>
        </w:rPr>
        <w:t>. Производственная зона (П-1)</w:t>
      </w:r>
      <w:bookmarkEnd w:id="212"/>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bCs/>
              </w:rPr>
            </w:pP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bCs/>
              </w:rPr>
            </w:pPr>
            <w:r w:rsidRPr="00B67A6C">
              <w:rPr>
                <w:rFonts w:ascii="Times New Roman" w:eastAsia="Times New Roman" w:hAnsi="Times New Roman" w:cs="Times New Roman"/>
                <w:bCs/>
              </w:rPr>
              <w:t>Строительная промышленность (6.6)</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bCs/>
              </w:rPr>
            </w:pPr>
            <w:r w:rsidRPr="00B67A6C">
              <w:rPr>
                <w:rFonts w:ascii="Times New Roman" w:eastAsia="Times New Roman" w:hAnsi="Times New Roman" w:cs="Times New Roman"/>
                <w:bCs/>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Пищевая промышленность (6.4)</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Склады (6.9)</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center"/>
              <w:rPr>
                <w:rFonts w:ascii="Times New Roman" w:eastAsia="Times New Roman" w:hAnsi="Times New Roman" w:cs="Times New Roman"/>
              </w:rPr>
            </w:pPr>
            <w:r w:rsidRPr="00B67A6C">
              <w:rPr>
                <w:rFonts w:ascii="Times New Roman" w:eastAsia="Times New Roman" w:hAnsi="Times New Roman" w:cs="Times New Roman"/>
              </w:rPr>
              <w:t>Деловое управление (4.1)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B67A6C">
              <w:rPr>
                <w:rFonts w:ascii="Times New Roman" w:eastAsia="Times New Roman" w:hAnsi="Times New Roman" w:cs="Times New Roman"/>
              </w:rPr>
              <w:lastRenderedPageBreak/>
              <w:t>между организациями, в том числе биржевая деятельность (за исключением банковской и страховой деятельности)</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lastRenderedPageBreak/>
              <w:t>Земельные участки (территории) общего пользования (12)</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Бытовое обслуживание (3.3)</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Общественное питание (4.6) </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w:t>
            </w:r>
            <w:r w:rsidRPr="00B67A6C">
              <w:rPr>
                <w:rFonts w:ascii="Times New Roman" w:eastAsia="Times New Roman" w:hAnsi="Times New Roman" w:cs="Times New Roman"/>
              </w:rPr>
              <w:lastRenderedPageBreak/>
              <w:t>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Обслуживание автотранспорта (4.9)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22"/>
        <w:gridCol w:w="3173"/>
        <w:gridCol w:w="3871"/>
        <w:gridCol w:w="2206"/>
        <w:gridCol w:w="3214"/>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220"/>
        </w:trPr>
        <w:tc>
          <w:tcPr>
            <w:tcW w:w="785" w:type="pct"/>
          </w:tcPr>
          <w:p w:rsidR="00B67A6C" w:rsidRPr="00B67A6C" w:rsidRDefault="00B67A6C" w:rsidP="00B67A6C">
            <w:pPr>
              <w:autoSpaceDE w:val="0"/>
              <w:autoSpaceDN w:val="0"/>
              <w:adjustRightInd w:val="0"/>
              <w:jc w:val="both"/>
              <w:rPr>
                <w:rFonts w:eastAsia="Times New Roman"/>
                <w:bCs/>
              </w:rPr>
            </w:pPr>
            <w:r w:rsidRPr="00B67A6C">
              <w:rPr>
                <w:rFonts w:eastAsia="Times New Roman"/>
                <w:bCs/>
              </w:rPr>
              <w:t>Строительная промышленность (6.6)</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130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rPr>
          <w:trHeight w:val="220"/>
        </w:trPr>
        <w:tc>
          <w:tcPr>
            <w:tcW w:w="785" w:type="pct"/>
            <w:vAlign w:val="center"/>
          </w:tcPr>
          <w:p w:rsidR="00B67A6C" w:rsidRPr="00B67A6C" w:rsidRDefault="00B67A6C" w:rsidP="00B67A6C">
            <w:pPr>
              <w:autoSpaceDE w:val="0"/>
              <w:autoSpaceDN w:val="0"/>
              <w:adjustRightInd w:val="0"/>
              <w:ind w:firstLine="284"/>
              <w:jc w:val="both"/>
              <w:rPr>
                <w:rFonts w:eastAsia="Times New Roman"/>
              </w:rPr>
            </w:pPr>
            <w:r w:rsidRPr="00B67A6C">
              <w:rPr>
                <w:rFonts w:eastAsia="Times New Roman"/>
              </w:rPr>
              <w:t>Пищевая промышленность (6.4)</w:t>
            </w:r>
          </w:p>
        </w:tc>
        <w:tc>
          <w:tcPr>
            <w:tcW w:w="1073" w:type="pct"/>
            <w:vAlign w:val="center"/>
          </w:tcPr>
          <w:p w:rsidR="00B67A6C" w:rsidRPr="00B67A6C" w:rsidRDefault="00B67A6C" w:rsidP="00B67A6C">
            <w:pPr>
              <w:suppressAutoHyphens/>
              <w:jc w:val="center"/>
              <w:rPr>
                <w:rFonts w:eastAsia="SimSun"/>
                <w:lang w:eastAsia="ar-SA"/>
              </w:rPr>
            </w:pPr>
            <w:r w:rsidRPr="00B67A6C">
              <w:rPr>
                <w:rFonts w:eastAsia="SimSun"/>
                <w:lang w:eastAsia="ar-SA"/>
              </w:rPr>
              <w:t>Не подлежат установлению</w:t>
            </w:r>
          </w:p>
        </w:tc>
        <w:tc>
          <w:tcPr>
            <w:tcW w:w="130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rPr>
          <w:trHeight w:val="220"/>
        </w:trPr>
        <w:tc>
          <w:tcPr>
            <w:tcW w:w="785" w:type="pct"/>
            <w:vAlign w:val="center"/>
          </w:tcPr>
          <w:p w:rsidR="00B67A6C" w:rsidRPr="00B67A6C" w:rsidRDefault="00B67A6C" w:rsidP="00B67A6C">
            <w:pPr>
              <w:autoSpaceDE w:val="0"/>
              <w:autoSpaceDN w:val="0"/>
              <w:adjustRightInd w:val="0"/>
              <w:ind w:firstLine="284"/>
              <w:jc w:val="both"/>
              <w:rPr>
                <w:rFonts w:eastAsia="Times New Roman"/>
              </w:rPr>
            </w:pPr>
            <w:r w:rsidRPr="00B67A6C">
              <w:rPr>
                <w:rFonts w:eastAsia="Times New Roman"/>
              </w:rPr>
              <w:t>Склады (6.9)</w:t>
            </w:r>
          </w:p>
        </w:tc>
        <w:tc>
          <w:tcPr>
            <w:tcW w:w="1073" w:type="pct"/>
            <w:vAlign w:val="center"/>
          </w:tcPr>
          <w:p w:rsidR="00B67A6C" w:rsidRPr="00B67A6C" w:rsidRDefault="00B67A6C" w:rsidP="00B67A6C">
            <w:pPr>
              <w:suppressAutoHyphens/>
              <w:rPr>
                <w:rFonts w:eastAsia="SimSun"/>
                <w:lang w:eastAsia="ar-SA"/>
              </w:rPr>
            </w:pPr>
            <w:r w:rsidRPr="00B67A6C">
              <w:rPr>
                <w:rFonts w:eastAsia="SimSun"/>
                <w:lang w:eastAsia="ar-SA"/>
              </w:rPr>
              <w:t xml:space="preserve">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w:t>
            </w:r>
            <w:proofErr w:type="spellStart"/>
            <w:r w:rsidRPr="00B67A6C">
              <w:rPr>
                <w:rFonts w:eastAsia="SimSun"/>
                <w:lang w:eastAsia="ar-SA"/>
              </w:rPr>
              <w:t>СниП</w:t>
            </w:r>
            <w:proofErr w:type="spellEnd"/>
            <w:r w:rsidRPr="00B67A6C">
              <w:rPr>
                <w:rFonts w:eastAsia="SimSun"/>
                <w:lang w:eastAsia="ar-SA"/>
              </w:rPr>
              <w:t xml:space="preserve"> 2.07.01-89*», региональными и местными нормативами градостроительного проектирования.</w:t>
            </w:r>
          </w:p>
        </w:tc>
        <w:tc>
          <w:tcPr>
            <w:tcW w:w="130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rPr>
          <w:trHeight w:val="220"/>
        </w:trPr>
        <w:tc>
          <w:tcPr>
            <w:tcW w:w="785" w:type="pct"/>
            <w:vAlign w:val="center"/>
          </w:tcPr>
          <w:p w:rsidR="00B67A6C" w:rsidRPr="00B67A6C" w:rsidRDefault="00B67A6C" w:rsidP="00B67A6C">
            <w:pPr>
              <w:widowControl w:val="0"/>
              <w:autoSpaceDE w:val="0"/>
              <w:autoSpaceDN w:val="0"/>
              <w:adjustRightInd w:val="0"/>
              <w:ind w:firstLine="284"/>
              <w:jc w:val="center"/>
              <w:rPr>
                <w:rFonts w:eastAsia="Times New Roman"/>
              </w:rPr>
            </w:pPr>
            <w:r w:rsidRPr="00B67A6C">
              <w:rPr>
                <w:rFonts w:eastAsia="Times New Roman"/>
              </w:rPr>
              <w:t>Деловое управление (4.1)</w:t>
            </w:r>
          </w:p>
        </w:tc>
        <w:tc>
          <w:tcPr>
            <w:tcW w:w="1073"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keepNext/>
              <w:suppressAutoHyphens/>
              <w:rPr>
                <w:rFonts w:eastAsia="Times New Roman"/>
                <w:lang w:eastAsia="zh-CN"/>
              </w:rPr>
            </w:pPr>
            <w:r w:rsidRPr="00B67A6C">
              <w:rPr>
                <w:rFonts w:eastAsia="Times New Roman"/>
                <w:lang w:eastAsia="zh-CN"/>
              </w:rPr>
              <w:t xml:space="preserve">Размеры земельных участков </w:t>
            </w:r>
            <w:r w:rsidRPr="00B67A6C">
              <w:rPr>
                <w:rFonts w:eastAsia="Times New Roman"/>
                <w:lang w:eastAsia="zh-CN"/>
              </w:rPr>
              <w:lastRenderedPageBreak/>
              <w:t xml:space="preserve">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eastAsia="zh-CN"/>
              </w:rPr>
              <w:t>Актуализированная</w:t>
            </w:r>
            <w:proofErr w:type="spellEnd"/>
            <w:r w:rsidRPr="00B67A6C">
              <w:rPr>
                <w:rFonts w:eastAsia="Times New Roman"/>
                <w:lang w:val="en-US" w:eastAsia="zh-CN"/>
              </w:rPr>
              <w:t xml:space="preserve"> </w:t>
            </w:r>
            <w:proofErr w:type="spellStart"/>
            <w:r w:rsidRPr="00B67A6C">
              <w:rPr>
                <w:rFonts w:eastAsia="Times New Roman"/>
                <w:lang w:val="en-US" w:eastAsia="zh-CN"/>
              </w:rPr>
              <w:t>редакция</w:t>
            </w:r>
            <w:proofErr w:type="spellEnd"/>
            <w:r w:rsidRPr="00B67A6C">
              <w:rPr>
                <w:rFonts w:eastAsia="Times New Roman"/>
                <w:lang w:val="en-US" w:eastAsia="zh-CN"/>
              </w:rPr>
              <w:t xml:space="preserve"> </w:t>
            </w:r>
            <w:proofErr w:type="spellStart"/>
            <w:r w:rsidRPr="00B67A6C">
              <w:rPr>
                <w:rFonts w:eastAsia="Times New Roman"/>
                <w:lang w:val="en-US" w:eastAsia="zh-CN"/>
              </w:rPr>
              <w:t>СНиП</w:t>
            </w:r>
            <w:proofErr w:type="spellEnd"/>
            <w:r w:rsidRPr="00B67A6C">
              <w:rPr>
                <w:rFonts w:eastAsia="Times New Roman"/>
                <w:lang w:val="en-US" w:eastAsia="zh-CN"/>
              </w:rPr>
              <w:t xml:space="preserve"> 2.07.01-89*», </w:t>
            </w:r>
            <w:proofErr w:type="spellStart"/>
            <w:r w:rsidRPr="00B67A6C">
              <w:rPr>
                <w:rFonts w:eastAsia="Times New Roman"/>
                <w:lang w:val="en-US" w:eastAsia="zh-CN"/>
              </w:rPr>
              <w:t>региональными</w:t>
            </w:r>
            <w:proofErr w:type="spellEnd"/>
            <w:r w:rsidRPr="00B67A6C">
              <w:rPr>
                <w:rFonts w:eastAsia="Times New Roman"/>
                <w:lang w:val="en-US" w:eastAsia="zh-CN"/>
              </w:rPr>
              <w:t xml:space="preserve"> и </w:t>
            </w:r>
            <w:proofErr w:type="spellStart"/>
            <w:r w:rsidRPr="00B67A6C">
              <w:rPr>
                <w:rFonts w:eastAsia="Times New Roman"/>
                <w:lang w:val="en-US" w:eastAsia="zh-CN"/>
              </w:rPr>
              <w:t>местными</w:t>
            </w:r>
            <w:proofErr w:type="spellEnd"/>
            <w:r w:rsidRPr="00B67A6C">
              <w:rPr>
                <w:rFonts w:eastAsia="Times New Roman"/>
                <w:lang w:val="en-US" w:eastAsia="zh-CN"/>
              </w:rPr>
              <w:t xml:space="preserve"> </w:t>
            </w:r>
            <w:proofErr w:type="spellStart"/>
            <w:r w:rsidRPr="00B67A6C">
              <w:rPr>
                <w:rFonts w:eastAsia="Times New Roman"/>
                <w:lang w:val="en-US" w:eastAsia="zh-CN"/>
              </w:rPr>
              <w:t>нормативами</w:t>
            </w:r>
            <w:proofErr w:type="spellEnd"/>
            <w:r w:rsidRPr="00B67A6C">
              <w:rPr>
                <w:rFonts w:eastAsia="Times New Roman"/>
                <w:lang w:val="en-US" w:eastAsia="zh-CN"/>
              </w:rPr>
              <w:t xml:space="preserve"> </w:t>
            </w:r>
            <w:proofErr w:type="spellStart"/>
            <w:r w:rsidRPr="00B67A6C">
              <w:rPr>
                <w:rFonts w:eastAsia="Times New Roman"/>
                <w:lang w:val="en-US" w:eastAsia="zh-CN"/>
              </w:rPr>
              <w:t>градостроительного</w:t>
            </w:r>
            <w:proofErr w:type="spellEnd"/>
            <w:r w:rsidRPr="00B67A6C">
              <w:rPr>
                <w:rFonts w:eastAsia="Times New Roman"/>
                <w:lang w:val="en-US" w:eastAsia="zh-CN"/>
              </w:rPr>
              <w:t xml:space="preserve"> </w:t>
            </w:r>
            <w:proofErr w:type="spellStart"/>
            <w:r w:rsidRPr="00B67A6C">
              <w:rPr>
                <w:rFonts w:eastAsia="Times New Roman"/>
                <w:lang w:val="en-US" w:eastAsia="zh-CN"/>
              </w:rPr>
              <w:t>проектировани</w:t>
            </w:r>
            <w:proofErr w:type="spellEnd"/>
            <w:r w:rsidRPr="00B67A6C">
              <w:rPr>
                <w:rFonts w:eastAsia="Times New Roman"/>
                <w:lang w:eastAsia="zh-CN"/>
              </w:rPr>
              <w:t>я.</w:t>
            </w:r>
          </w:p>
        </w:tc>
        <w:tc>
          <w:tcPr>
            <w:tcW w:w="130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lastRenderedPageBreak/>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rPr>
          <w:trHeight w:val="220"/>
        </w:trPr>
        <w:tc>
          <w:tcPr>
            <w:tcW w:w="785" w:type="pct"/>
            <w:vAlign w:val="center"/>
          </w:tcPr>
          <w:p w:rsidR="00B67A6C" w:rsidRPr="00B67A6C" w:rsidRDefault="00B67A6C" w:rsidP="00B67A6C">
            <w:pPr>
              <w:ind w:firstLine="709"/>
              <w:jc w:val="both"/>
              <w:rPr>
                <w:rFonts w:eastAsia="Times New Roman"/>
              </w:rPr>
            </w:pPr>
            <w:r w:rsidRPr="00B67A6C">
              <w:rPr>
                <w:rFonts w:eastAsia="Times New Roman"/>
              </w:rPr>
              <w:lastRenderedPageBreak/>
              <w:t>Земельные участки (территории) общего пользования (12)</w:t>
            </w:r>
          </w:p>
        </w:tc>
        <w:tc>
          <w:tcPr>
            <w:tcW w:w="421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Бытовое обслуживание (3.3)</w:t>
            </w:r>
          </w:p>
        </w:tc>
        <w:tc>
          <w:tcPr>
            <w:tcW w:w="1073"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suppressAutoHyphens/>
              <w:rPr>
                <w:rFonts w:eastAsia="SimSun"/>
                <w:lang w:eastAsia="ar-SA"/>
              </w:rPr>
            </w:pPr>
            <w:r w:rsidRPr="00B67A6C">
              <w:rPr>
                <w:rFonts w:eastAsia="Times New Roman"/>
              </w:rPr>
              <w:t>10-50 рабочих мест -0,05-0,08 га</w:t>
            </w:r>
          </w:p>
        </w:tc>
        <w:tc>
          <w:tcPr>
            <w:tcW w:w="130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Магазины (4.4)</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Общественное питание (4.6) </w:t>
            </w:r>
          </w:p>
        </w:tc>
        <w:tc>
          <w:tcPr>
            <w:tcW w:w="1073" w:type="pct"/>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общественного питания при числе мест, </w:t>
            </w:r>
            <w:proofErr w:type="gramStart"/>
            <w:r w:rsidRPr="00B67A6C">
              <w:rPr>
                <w:rFonts w:eastAsia="Times New Roman"/>
                <w:lang w:eastAsia="zh-CN"/>
              </w:rPr>
              <w:t>га</w:t>
            </w:r>
            <w:proofErr w:type="gramEnd"/>
            <w:r w:rsidRPr="00B67A6C">
              <w:rPr>
                <w:rFonts w:eastAsia="Times New Roman"/>
                <w:lang w:eastAsia="zh-CN"/>
              </w:rPr>
              <w:t xml:space="preserve"> на 100 мест:</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до 50 - 0,2 - 0,25;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от 50 до 150 -  0,15 - 0,2; </w:t>
            </w:r>
          </w:p>
          <w:p w:rsidR="00B67A6C" w:rsidRPr="00B67A6C" w:rsidRDefault="00B67A6C" w:rsidP="00B67A6C">
            <w:pPr>
              <w:suppressAutoHyphens/>
              <w:rPr>
                <w:rFonts w:eastAsia="SimSun"/>
                <w:lang w:eastAsia="ar-SA"/>
              </w:rPr>
            </w:pPr>
            <w:r w:rsidRPr="00B67A6C">
              <w:rPr>
                <w:rFonts w:eastAsia="Times New Roman"/>
                <w:lang w:eastAsia="zh-CN"/>
              </w:rPr>
              <w:t>свыше 150 - 0,1.</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85" w:type="pct"/>
            <w:vAlign w:val="center"/>
          </w:tcPr>
          <w:p w:rsidR="00B67A6C" w:rsidRPr="00B67A6C" w:rsidRDefault="00B67A6C" w:rsidP="00B67A6C">
            <w:pPr>
              <w:ind w:firstLine="709"/>
              <w:jc w:val="both"/>
              <w:rPr>
                <w:rFonts w:eastAsia="Times New Roman"/>
              </w:rPr>
            </w:pPr>
            <w:r w:rsidRPr="00B67A6C">
              <w:rPr>
                <w:rFonts w:eastAsia="Times New Roman"/>
              </w:rPr>
              <w:t>Коммунальное обслуживание (3.1)</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 xml:space="preserve">Обслуживание автотранспорта (4.9) </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13" w:name="_Toc488419421"/>
      <w:r w:rsidRPr="006A1393">
        <w:rPr>
          <w:rFonts w:ascii="Times New Roman" w:eastAsia="Times New Roman" w:hAnsi="Times New Roman" w:cs="Times New Roman"/>
          <w:bCs/>
          <w:sz w:val="26"/>
          <w:szCs w:val="26"/>
        </w:rPr>
        <w:t>Статья 4</w:t>
      </w:r>
      <w:r w:rsidR="006A1393">
        <w:rPr>
          <w:rFonts w:ascii="Times New Roman" w:eastAsia="Times New Roman" w:hAnsi="Times New Roman" w:cs="Times New Roman"/>
          <w:bCs/>
          <w:sz w:val="26"/>
          <w:szCs w:val="26"/>
        </w:rPr>
        <w:t>1</w:t>
      </w:r>
      <w:r w:rsidRPr="006A1393">
        <w:rPr>
          <w:rFonts w:ascii="Times New Roman" w:eastAsia="Times New Roman" w:hAnsi="Times New Roman" w:cs="Times New Roman"/>
          <w:bCs/>
          <w:sz w:val="26"/>
          <w:szCs w:val="26"/>
        </w:rPr>
        <w:t>. Коммунально-складская зона (П-2)</w:t>
      </w:r>
      <w:bookmarkEnd w:id="213"/>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Склады (6.9)</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rPr>
                <w:rFonts w:ascii="Times New Roman" w:eastAsia="Times New Roman" w:hAnsi="Times New Roman" w:cs="Times New Roman"/>
              </w:rPr>
            </w:pPr>
            <w:r w:rsidRPr="00B67A6C">
              <w:rPr>
                <w:rFonts w:ascii="Times New Roman" w:eastAsia="Times New Roman" w:hAnsi="Times New Roman" w:cs="Times New Roman"/>
              </w:rPr>
              <w:t>Ветеринарное обслуживание (3.10)</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w:t>
            </w:r>
            <w:r w:rsidRPr="00B67A6C">
              <w:rPr>
                <w:rFonts w:ascii="Times New Roman" w:eastAsia="Times New Roman" w:hAnsi="Times New Roman" w:cs="Times New Roman"/>
              </w:rPr>
              <w:lastRenderedPageBreak/>
              <w:t xml:space="preserve">разрешенного использования с кодами 3.10.1-3.10.2 </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widowControl w:val="0"/>
              <w:suppressAutoHyphens/>
              <w:spacing w:after="0" w:line="240" w:lineRule="auto"/>
              <w:jc w:val="both"/>
              <w:rPr>
                <w:rFonts w:ascii="Times New Roman" w:eastAsia="Lucida Sans Unicode" w:hAnsi="Times New Roman" w:cs="Mangal"/>
                <w:kern w:val="2"/>
                <w:lang w:eastAsia="hi-IN" w:bidi="hi-IN"/>
              </w:rPr>
            </w:pPr>
            <w:r w:rsidRPr="00B67A6C">
              <w:rPr>
                <w:rFonts w:ascii="Times New Roman" w:eastAsia="Lucida Sans Unicode" w:hAnsi="Times New Roman" w:cs="Mangal"/>
                <w:kern w:val="2"/>
                <w:lang w:eastAsia="hi-IN" w:bidi="hi-IN"/>
              </w:rPr>
              <w:lastRenderedPageBreak/>
              <w:t>Бытовое обслуживание (3.3)</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widowControl w:val="0"/>
              <w:suppressAutoHyphens/>
              <w:spacing w:after="0" w:line="240" w:lineRule="auto"/>
              <w:jc w:val="both"/>
              <w:rPr>
                <w:rFonts w:ascii="Times New Roman" w:eastAsia="Lucida Sans Unicode" w:hAnsi="Times New Roman" w:cs="Mangal"/>
                <w:kern w:val="2"/>
                <w:lang w:eastAsia="hi-IN" w:bidi="hi-IN"/>
              </w:rPr>
            </w:pPr>
            <w:r w:rsidRPr="00B67A6C">
              <w:rPr>
                <w:rFonts w:ascii="Times New Roman" w:eastAsia="Lucida Sans Unicode" w:hAnsi="Times New Roman" w:cs="Mangal"/>
                <w:kern w:val="2"/>
                <w:lang w:eastAsia="hi-IN" w:bidi="hi-IN"/>
              </w:rPr>
              <w:t>Объекты придорожного сервиса (4.9.1)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Размещение автозаправочных станций (бензиновых, газовых);</w:t>
            </w:r>
          </w:p>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размещение магазинов сопутствующей торговли, зданий для организации общественного питания в качестве объектов придорожного сервиса;</w:t>
            </w:r>
          </w:p>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предоставление гостиничных услуг в качестве придорожного сервиса;</w:t>
            </w:r>
          </w:p>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widowControl w:val="0"/>
              <w:suppressAutoHyphens/>
              <w:spacing w:after="0" w:line="240" w:lineRule="auto"/>
              <w:jc w:val="both"/>
              <w:rPr>
                <w:rFonts w:ascii="Times New Roman" w:eastAsia="Calibri" w:hAnsi="Times New Roman" w:cs="Mangal"/>
                <w:kern w:val="2"/>
                <w:lang w:eastAsia="en-US" w:bidi="hi-IN"/>
              </w:rPr>
            </w:pPr>
            <w:r w:rsidRPr="00B67A6C">
              <w:rPr>
                <w:rFonts w:ascii="Times New Roman" w:eastAsia="Calibri" w:hAnsi="Times New Roman" w:cs="Mangal"/>
                <w:kern w:val="2"/>
                <w:lang w:eastAsia="en-US" w:bidi="hi-IN"/>
              </w:rPr>
              <w:t>Деловое управление (4.1)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widowControl w:val="0"/>
              <w:suppressAutoHyphens/>
              <w:spacing w:after="0" w:line="240" w:lineRule="auto"/>
              <w:jc w:val="both"/>
              <w:rPr>
                <w:rFonts w:ascii="Times New Roman" w:eastAsia="Lucida Sans Unicode" w:hAnsi="Times New Roman" w:cs="Mangal"/>
                <w:bCs/>
                <w:kern w:val="2"/>
                <w:lang w:eastAsia="hi-IN" w:bidi="hi-IN"/>
              </w:rPr>
            </w:pPr>
            <w:r w:rsidRPr="00B67A6C">
              <w:rPr>
                <w:rFonts w:ascii="Times New Roman" w:eastAsia="Lucida Sans Unicode" w:hAnsi="Times New Roman" w:cs="Mangal"/>
                <w:bCs/>
                <w:kern w:val="2"/>
                <w:lang w:eastAsia="hi-IN" w:bidi="hi-IN"/>
              </w:rPr>
              <w:t>Обеспечение внутреннего правопорядка (8.3)</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Земельные участки (территории) общего пользования (12)</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lastRenderedPageBreak/>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widowControl w:val="0"/>
              <w:tabs>
                <w:tab w:val="center" w:pos="1116"/>
              </w:tabs>
              <w:suppressAutoHyphens/>
              <w:spacing w:after="0" w:line="240" w:lineRule="auto"/>
              <w:jc w:val="both"/>
              <w:rPr>
                <w:rFonts w:ascii="Times New Roman" w:eastAsia="Lucida Sans Unicode" w:hAnsi="Times New Roman" w:cs="Mangal"/>
                <w:bCs/>
                <w:kern w:val="2"/>
                <w:szCs w:val="20"/>
                <w:lang w:eastAsia="hi-IN" w:bidi="hi-IN"/>
              </w:rPr>
            </w:pPr>
            <w:r w:rsidRPr="00B67A6C">
              <w:rPr>
                <w:rFonts w:ascii="Times New Roman" w:eastAsia="Lucida Sans Unicode" w:hAnsi="Times New Roman" w:cs="Mangal"/>
                <w:bCs/>
                <w:kern w:val="2"/>
                <w:szCs w:val="20"/>
                <w:lang w:eastAsia="hi-IN" w:bidi="hi-IN"/>
              </w:rPr>
              <w:t>Магазины (4.4)</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widowControl w:val="0"/>
              <w:tabs>
                <w:tab w:val="center" w:pos="1116"/>
              </w:tabs>
              <w:suppressAutoHyphens/>
              <w:spacing w:after="0" w:line="240" w:lineRule="auto"/>
              <w:jc w:val="both"/>
              <w:rPr>
                <w:rFonts w:ascii="Times New Roman" w:eastAsia="Lucida Sans Unicode" w:hAnsi="Times New Roman" w:cs="Mangal"/>
                <w:bCs/>
                <w:kern w:val="2"/>
                <w:szCs w:val="20"/>
                <w:lang w:eastAsia="hi-IN" w:bidi="hi-IN"/>
              </w:rPr>
            </w:pPr>
            <w:r w:rsidRPr="00B67A6C">
              <w:rPr>
                <w:rFonts w:ascii="Times New Roman" w:eastAsia="Lucida Sans Unicode" w:hAnsi="Times New Roman" w:cs="Mangal"/>
                <w:bCs/>
                <w:kern w:val="2"/>
                <w:szCs w:val="20"/>
                <w:lang w:eastAsia="hi-IN" w:bidi="hi-IN"/>
              </w:rPr>
              <w:t>Общественное питание (4.6)</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Обслуживание автотранспорта (4.9)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22"/>
        <w:gridCol w:w="3173"/>
        <w:gridCol w:w="3871"/>
        <w:gridCol w:w="2206"/>
        <w:gridCol w:w="3214"/>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220"/>
        </w:trPr>
        <w:tc>
          <w:tcPr>
            <w:tcW w:w="785" w:type="pct"/>
            <w:vAlign w:val="center"/>
          </w:tcPr>
          <w:p w:rsidR="00B67A6C" w:rsidRPr="00B67A6C" w:rsidRDefault="00B67A6C" w:rsidP="00B67A6C">
            <w:pPr>
              <w:ind w:firstLine="709"/>
              <w:jc w:val="both"/>
              <w:rPr>
                <w:rFonts w:eastAsia="Times New Roman"/>
              </w:rPr>
            </w:pPr>
            <w:r w:rsidRPr="00B67A6C">
              <w:rPr>
                <w:rFonts w:eastAsia="Times New Roman"/>
              </w:rPr>
              <w:t>Коммунальное обслуживание (3.1)</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rPr>
          <w:trHeight w:val="220"/>
        </w:trPr>
        <w:tc>
          <w:tcPr>
            <w:tcW w:w="785" w:type="pct"/>
            <w:vAlign w:val="center"/>
          </w:tcPr>
          <w:p w:rsidR="00B67A6C" w:rsidRPr="00B67A6C" w:rsidRDefault="00B67A6C" w:rsidP="00B67A6C">
            <w:pPr>
              <w:autoSpaceDE w:val="0"/>
              <w:autoSpaceDN w:val="0"/>
              <w:adjustRightInd w:val="0"/>
              <w:ind w:firstLine="284"/>
              <w:jc w:val="both"/>
              <w:rPr>
                <w:rFonts w:eastAsia="Times New Roman"/>
              </w:rPr>
            </w:pPr>
            <w:r w:rsidRPr="00B67A6C">
              <w:rPr>
                <w:rFonts w:eastAsia="Times New Roman"/>
              </w:rPr>
              <w:t>Склады (6.9)</w:t>
            </w:r>
          </w:p>
        </w:tc>
        <w:tc>
          <w:tcPr>
            <w:tcW w:w="1073" w:type="pct"/>
            <w:vAlign w:val="center"/>
          </w:tcPr>
          <w:p w:rsidR="00B67A6C" w:rsidRPr="00B67A6C" w:rsidRDefault="00B67A6C" w:rsidP="00B67A6C">
            <w:pPr>
              <w:suppressAutoHyphens/>
              <w:rPr>
                <w:rFonts w:eastAsia="SimSun"/>
                <w:lang w:eastAsia="ar-SA"/>
              </w:rPr>
            </w:pPr>
            <w:r w:rsidRPr="00B67A6C">
              <w:rPr>
                <w:rFonts w:eastAsia="SimSun"/>
                <w:lang w:eastAsia="ar-SA"/>
              </w:rPr>
              <w:t xml:space="preserve">Размеры земельных участков определяются в соответствии с Приложением «Е», «Ж» к «СП 42.13330.2011. Свод правил. Градостроительство. Планировка и застройка городских и сельских поселений. Актуализированная редакция </w:t>
            </w:r>
            <w:proofErr w:type="spellStart"/>
            <w:r w:rsidRPr="00B67A6C">
              <w:rPr>
                <w:rFonts w:eastAsia="SimSun"/>
                <w:lang w:eastAsia="ar-SA"/>
              </w:rPr>
              <w:t>СниП</w:t>
            </w:r>
            <w:proofErr w:type="spellEnd"/>
            <w:r w:rsidRPr="00B67A6C">
              <w:rPr>
                <w:rFonts w:eastAsia="SimSun"/>
                <w:lang w:eastAsia="ar-SA"/>
              </w:rPr>
              <w:t xml:space="preserve"> 2.07.01-89*», региональными и местными нормативами градостроительного проектирования.</w:t>
            </w:r>
          </w:p>
        </w:tc>
        <w:tc>
          <w:tcPr>
            <w:tcW w:w="130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rPr>
          <w:trHeight w:val="220"/>
        </w:trPr>
        <w:tc>
          <w:tcPr>
            <w:tcW w:w="785" w:type="pct"/>
          </w:tcPr>
          <w:p w:rsidR="00B67A6C" w:rsidRPr="00B67A6C" w:rsidRDefault="00B67A6C" w:rsidP="00B67A6C">
            <w:pPr>
              <w:autoSpaceDE w:val="0"/>
              <w:autoSpaceDN w:val="0"/>
              <w:adjustRightInd w:val="0"/>
              <w:rPr>
                <w:rFonts w:eastAsia="Times New Roman"/>
              </w:rPr>
            </w:pPr>
            <w:r w:rsidRPr="00B67A6C">
              <w:rPr>
                <w:rFonts w:eastAsia="Times New Roman"/>
              </w:rPr>
              <w:t>Ветеринарное обслуживание (3.10)</w:t>
            </w:r>
          </w:p>
        </w:tc>
        <w:tc>
          <w:tcPr>
            <w:tcW w:w="1073"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suppressAutoHyphens/>
              <w:jc w:val="both"/>
              <w:rPr>
                <w:rFonts w:eastAsia="SimSun"/>
                <w:lang w:eastAsia="ar-SA"/>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lastRenderedPageBreak/>
              <w:t>проектировани</w:t>
            </w:r>
            <w:proofErr w:type="spellEnd"/>
            <w:r w:rsidRPr="00B67A6C">
              <w:rPr>
                <w:rFonts w:eastAsia="Times New Roman"/>
              </w:rPr>
              <w:t>я.</w:t>
            </w:r>
          </w:p>
        </w:tc>
        <w:tc>
          <w:tcPr>
            <w:tcW w:w="1309"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lastRenderedPageBreak/>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85" w:type="pct"/>
          </w:tcPr>
          <w:p w:rsidR="00B67A6C" w:rsidRPr="00B67A6C" w:rsidRDefault="00B67A6C" w:rsidP="00B67A6C">
            <w:pPr>
              <w:widowControl w:val="0"/>
              <w:suppressAutoHyphens/>
              <w:jc w:val="both"/>
              <w:rPr>
                <w:rFonts w:eastAsia="Lucida Sans Unicode"/>
                <w:kern w:val="2"/>
                <w:lang w:eastAsia="hi-IN" w:bidi="hi-IN"/>
              </w:rPr>
            </w:pPr>
            <w:r w:rsidRPr="00B67A6C">
              <w:rPr>
                <w:rFonts w:eastAsia="Lucida Sans Unicode"/>
                <w:kern w:val="2"/>
                <w:lang w:eastAsia="hi-IN" w:bidi="hi-IN"/>
              </w:rPr>
              <w:lastRenderedPageBreak/>
              <w:t>Бытовое обслуживание (3.3)</w:t>
            </w:r>
          </w:p>
        </w:tc>
        <w:tc>
          <w:tcPr>
            <w:tcW w:w="1073"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keepNext/>
              <w:suppressAutoHyphens/>
              <w:rPr>
                <w:rFonts w:eastAsia="Times New Roman"/>
                <w:lang w:eastAsia="zh-CN"/>
              </w:rPr>
            </w:pPr>
            <w:r w:rsidRPr="00B67A6C">
              <w:rPr>
                <w:rFonts w:eastAsia="Times New Roman"/>
                <w:lang w:eastAsia="zh-CN"/>
              </w:rPr>
              <w:t>10-50 рабочих мест -0,05-0,08 га</w:t>
            </w:r>
          </w:p>
        </w:tc>
        <w:tc>
          <w:tcPr>
            <w:tcW w:w="1309"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85" w:type="pct"/>
          </w:tcPr>
          <w:p w:rsidR="00B67A6C" w:rsidRPr="00B67A6C" w:rsidRDefault="00B67A6C" w:rsidP="00B67A6C">
            <w:pPr>
              <w:widowControl w:val="0"/>
              <w:suppressAutoHyphens/>
              <w:jc w:val="both"/>
              <w:rPr>
                <w:rFonts w:eastAsia="Lucida Sans Unicode"/>
                <w:kern w:val="2"/>
                <w:lang w:eastAsia="hi-IN" w:bidi="hi-IN"/>
              </w:rPr>
            </w:pPr>
            <w:r w:rsidRPr="00B67A6C">
              <w:rPr>
                <w:rFonts w:eastAsia="Lucida Sans Unicode"/>
                <w:kern w:val="2"/>
                <w:lang w:eastAsia="hi-IN" w:bidi="hi-IN"/>
              </w:rPr>
              <w:t>Объекты придорожного сервиса (4.9.1)</w:t>
            </w:r>
          </w:p>
        </w:tc>
        <w:tc>
          <w:tcPr>
            <w:tcW w:w="1073" w:type="pct"/>
            <w:vAlign w:val="center"/>
          </w:tcPr>
          <w:p w:rsidR="00B67A6C" w:rsidRPr="00B67A6C" w:rsidRDefault="00B67A6C" w:rsidP="00B67A6C">
            <w:pPr>
              <w:suppressAutoHyphens/>
              <w:rPr>
                <w:rFonts w:eastAsia="Times New Roman"/>
                <w:lang w:eastAsia="zh-CN"/>
              </w:rPr>
            </w:pPr>
            <w:r w:rsidRPr="00B67A6C">
              <w:rPr>
                <w:rFonts w:eastAsia="Times New Roman"/>
                <w:lang w:eastAsia="zh-CN"/>
              </w:rPr>
              <w:t>Минимальные размеры земельного участка, предельные параметры разрешенного строительства, реконструкции объектов капитального строительства определяются в соответствии с техническими регламентами по заданию на проектирование.</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lang w:eastAsia="zh-CN"/>
              </w:rPr>
              <w:t>Нормы расчета стоянок автомобилей предусмотреть в соответствии с Приложением «К» Свода правил СП 42.13330.2011 «СНиП 2.07.01-89*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tc>
        <w:tc>
          <w:tcPr>
            <w:tcW w:w="130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50</w:t>
            </w:r>
          </w:p>
        </w:tc>
      </w:tr>
      <w:tr w:rsidR="00B67A6C" w:rsidRPr="00B67A6C" w:rsidTr="00B67A6C">
        <w:trPr>
          <w:trHeight w:val="220"/>
        </w:trPr>
        <w:tc>
          <w:tcPr>
            <w:tcW w:w="785" w:type="pct"/>
          </w:tcPr>
          <w:p w:rsidR="00B67A6C" w:rsidRPr="00B67A6C" w:rsidRDefault="00B67A6C" w:rsidP="00B67A6C">
            <w:pPr>
              <w:widowControl w:val="0"/>
              <w:suppressAutoHyphens/>
              <w:jc w:val="both"/>
              <w:rPr>
                <w:rFonts w:eastAsia="Calibri"/>
                <w:kern w:val="2"/>
                <w:lang w:eastAsia="en-US" w:bidi="hi-IN"/>
              </w:rPr>
            </w:pPr>
            <w:r w:rsidRPr="00B67A6C">
              <w:rPr>
                <w:rFonts w:eastAsia="Calibri"/>
                <w:kern w:val="2"/>
                <w:lang w:eastAsia="en-US" w:bidi="hi-IN"/>
              </w:rPr>
              <w:t>Деловое управление (4.1)</w:t>
            </w:r>
          </w:p>
        </w:tc>
        <w:tc>
          <w:tcPr>
            <w:tcW w:w="1073" w:type="pct"/>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keepNext/>
              <w:suppressAutoHyphens/>
              <w:rPr>
                <w:rFonts w:eastAsia="Times New Roman"/>
                <w:lang w:eastAsia="zh-CN"/>
              </w:rPr>
            </w:pPr>
            <w:r w:rsidRPr="00B67A6C">
              <w:rPr>
                <w:rFonts w:eastAsia="Times New Roman"/>
                <w:lang w:eastAsia="zh-C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eastAsia="zh-CN"/>
              </w:rPr>
              <w:t>Актуализированная</w:t>
            </w:r>
            <w:proofErr w:type="spellEnd"/>
            <w:r w:rsidRPr="00B67A6C">
              <w:rPr>
                <w:rFonts w:eastAsia="Times New Roman"/>
                <w:lang w:val="en-US" w:eastAsia="zh-CN"/>
              </w:rPr>
              <w:t xml:space="preserve"> </w:t>
            </w:r>
            <w:proofErr w:type="spellStart"/>
            <w:r w:rsidRPr="00B67A6C">
              <w:rPr>
                <w:rFonts w:eastAsia="Times New Roman"/>
                <w:lang w:val="en-US" w:eastAsia="zh-CN"/>
              </w:rPr>
              <w:t>редакция</w:t>
            </w:r>
            <w:proofErr w:type="spellEnd"/>
            <w:r w:rsidRPr="00B67A6C">
              <w:rPr>
                <w:rFonts w:eastAsia="Times New Roman"/>
                <w:lang w:val="en-US" w:eastAsia="zh-CN"/>
              </w:rPr>
              <w:t xml:space="preserve"> </w:t>
            </w:r>
            <w:proofErr w:type="spellStart"/>
            <w:r w:rsidRPr="00B67A6C">
              <w:rPr>
                <w:rFonts w:eastAsia="Times New Roman"/>
                <w:lang w:val="en-US" w:eastAsia="zh-CN"/>
              </w:rPr>
              <w:t>СНиП</w:t>
            </w:r>
            <w:proofErr w:type="spellEnd"/>
            <w:r w:rsidRPr="00B67A6C">
              <w:rPr>
                <w:rFonts w:eastAsia="Times New Roman"/>
                <w:lang w:val="en-US" w:eastAsia="zh-CN"/>
              </w:rPr>
              <w:t xml:space="preserve"> 2.07.01-89*», </w:t>
            </w:r>
            <w:proofErr w:type="spellStart"/>
            <w:r w:rsidRPr="00B67A6C">
              <w:rPr>
                <w:rFonts w:eastAsia="Times New Roman"/>
                <w:lang w:val="en-US" w:eastAsia="zh-CN"/>
              </w:rPr>
              <w:t>региональными</w:t>
            </w:r>
            <w:proofErr w:type="spellEnd"/>
            <w:r w:rsidRPr="00B67A6C">
              <w:rPr>
                <w:rFonts w:eastAsia="Times New Roman"/>
                <w:lang w:val="en-US" w:eastAsia="zh-CN"/>
              </w:rPr>
              <w:t xml:space="preserve"> и </w:t>
            </w:r>
            <w:proofErr w:type="spellStart"/>
            <w:r w:rsidRPr="00B67A6C">
              <w:rPr>
                <w:rFonts w:eastAsia="Times New Roman"/>
                <w:lang w:val="en-US" w:eastAsia="zh-CN"/>
              </w:rPr>
              <w:t>местными</w:t>
            </w:r>
            <w:proofErr w:type="spellEnd"/>
            <w:r w:rsidRPr="00B67A6C">
              <w:rPr>
                <w:rFonts w:eastAsia="Times New Roman"/>
                <w:lang w:val="en-US" w:eastAsia="zh-CN"/>
              </w:rPr>
              <w:t xml:space="preserve"> </w:t>
            </w:r>
            <w:proofErr w:type="spellStart"/>
            <w:r w:rsidRPr="00B67A6C">
              <w:rPr>
                <w:rFonts w:eastAsia="Times New Roman"/>
                <w:lang w:val="en-US" w:eastAsia="zh-CN"/>
              </w:rPr>
              <w:t>нормативами</w:t>
            </w:r>
            <w:proofErr w:type="spellEnd"/>
            <w:r w:rsidRPr="00B67A6C">
              <w:rPr>
                <w:rFonts w:eastAsia="Times New Roman"/>
                <w:lang w:val="en-US" w:eastAsia="zh-CN"/>
              </w:rPr>
              <w:t xml:space="preserve"> </w:t>
            </w:r>
            <w:proofErr w:type="spellStart"/>
            <w:r w:rsidRPr="00B67A6C">
              <w:rPr>
                <w:rFonts w:eastAsia="Times New Roman"/>
                <w:lang w:val="en-US" w:eastAsia="zh-CN"/>
              </w:rPr>
              <w:t>градостроительного</w:t>
            </w:r>
            <w:proofErr w:type="spellEnd"/>
            <w:r w:rsidRPr="00B67A6C">
              <w:rPr>
                <w:rFonts w:eastAsia="Times New Roman"/>
                <w:lang w:val="en-US" w:eastAsia="zh-CN"/>
              </w:rPr>
              <w:t xml:space="preserve"> </w:t>
            </w:r>
            <w:proofErr w:type="spellStart"/>
            <w:r w:rsidRPr="00B67A6C">
              <w:rPr>
                <w:rFonts w:eastAsia="Times New Roman"/>
                <w:lang w:val="en-US" w:eastAsia="zh-CN"/>
              </w:rPr>
              <w:t>проектировани</w:t>
            </w:r>
            <w:proofErr w:type="spellEnd"/>
            <w:r w:rsidRPr="00B67A6C">
              <w:rPr>
                <w:rFonts w:eastAsia="Times New Roman"/>
                <w:lang w:eastAsia="zh-CN"/>
              </w:rPr>
              <w:t>я.</w:t>
            </w:r>
          </w:p>
        </w:tc>
        <w:tc>
          <w:tcPr>
            <w:tcW w:w="1309" w:type="pct"/>
            <w:vMerge w:val="restart"/>
            <w:vAlign w:val="center"/>
          </w:tcPr>
          <w:p w:rsidR="00B67A6C" w:rsidRPr="00B67A6C" w:rsidRDefault="00B67A6C" w:rsidP="00B67A6C">
            <w:pPr>
              <w:keepNext/>
              <w:suppressAutoHyphens/>
              <w:rPr>
                <w:rFonts w:eastAsia="Times New Roman"/>
                <w:lang w:eastAsia="zh-C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85" w:type="pct"/>
          </w:tcPr>
          <w:p w:rsidR="00B67A6C" w:rsidRPr="00B67A6C" w:rsidRDefault="00B67A6C" w:rsidP="00B67A6C">
            <w:pPr>
              <w:widowControl w:val="0"/>
              <w:suppressAutoHyphens/>
              <w:jc w:val="both"/>
              <w:rPr>
                <w:rFonts w:eastAsia="Lucida Sans Unicode"/>
                <w:bCs/>
                <w:kern w:val="2"/>
                <w:lang w:eastAsia="hi-IN" w:bidi="hi-IN"/>
              </w:rPr>
            </w:pPr>
            <w:r w:rsidRPr="00B67A6C">
              <w:rPr>
                <w:rFonts w:eastAsia="Lucida Sans Unicode"/>
                <w:bCs/>
                <w:kern w:val="2"/>
                <w:lang w:eastAsia="hi-IN" w:bidi="hi-IN"/>
              </w:rPr>
              <w:t>Обеспечение внутреннего правопорядка (8.3)</w:t>
            </w:r>
          </w:p>
        </w:tc>
        <w:tc>
          <w:tcPr>
            <w:tcW w:w="1073" w:type="pct"/>
            <w:vMerge/>
            <w:vAlign w:val="center"/>
          </w:tcPr>
          <w:p w:rsidR="00B67A6C" w:rsidRPr="00B67A6C" w:rsidRDefault="00B67A6C" w:rsidP="00B67A6C">
            <w:pPr>
              <w:keepNext/>
              <w:suppressAutoHyphens/>
              <w:rPr>
                <w:rFonts w:eastAsia="Times New Roman"/>
                <w:lang w:eastAsia="zh-CN"/>
              </w:rPr>
            </w:pPr>
          </w:p>
        </w:tc>
        <w:tc>
          <w:tcPr>
            <w:tcW w:w="1309" w:type="pct"/>
            <w:vMerge/>
            <w:vAlign w:val="center"/>
          </w:tcPr>
          <w:p w:rsidR="00B67A6C" w:rsidRPr="00B67A6C" w:rsidRDefault="00B67A6C" w:rsidP="00B67A6C">
            <w:pPr>
              <w:keepNext/>
              <w:suppressAutoHyphens/>
              <w:rPr>
                <w:rFonts w:eastAsia="Times New Roman"/>
                <w:lang w:eastAsia="zh-CN"/>
              </w:rPr>
            </w:pP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Земельные участки </w:t>
            </w:r>
            <w:r w:rsidRPr="00B67A6C">
              <w:rPr>
                <w:rFonts w:eastAsia="Times New Roman"/>
              </w:rPr>
              <w:lastRenderedPageBreak/>
              <w:t>(территории) общего пользования (12)</w:t>
            </w:r>
          </w:p>
        </w:tc>
        <w:tc>
          <w:tcPr>
            <w:tcW w:w="421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Условно разрешенные виды использования</w:t>
            </w:r>
          </w:p>
        </w:tc>
      </w:tr>
      <w:tr w:rsidR="00B67A6C" w:rsidRPr="00B67A6C" w:rsidTr="00B67A6C">
        <w:tc>
          <w:tcPr>
            <w:tcW w:w="785" w:type="pct"/>
          </w:tcPr>
          <w:p w:rsidR="00B67A6C" w:rsidRPr="00B67A6C" w:rsidRDefault="00B67A6C" w:rsidP="00B67A6C">
            <w:pPr>
              <w:widowControl w:val="0"/>
              <w:tabs>
                <w:tab w:val="center" w:pos="1116"/>
              </w:tabs>
              <w:suppressAutoHyphens/>
              <w:jc w:val="both"/>
              <w:rPr>
                <w:rFonts w:eastAsia="Lucida Sans Unicode"/>
                <w:bCs/>
                <w:kern w:val="2"/>
                <w:lang w:eastAsia="hi-IN" w:bidi="hi-IN"/>
              </w:rPr>
            </w:pPr>
            <w:r w:rsidRPr="00B67A6C">
              <w:rPr>
                <w:rFonts w:eastAsia="Lucida Sans Unicode"/>
                <w:bCs/>
                <w:kern w:val="2"/>
                <w:lang w:eastAsia="hi-IN" w:bidi="hi-IN"/>
              </w:rPr>
              <w:t>Магазины (4.4)</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tcPr>
          <w:p w:rsidR="00B67A6C" w:rsidRPr="00B67A6C" w:rsidRDefault="00B67A6C" w:rsidP="00B67A6C">
            <w:pPr>
              <w:widowControl w:val="0"/>
              <w:tabs>
                <w:tab w:val="center" w:pos="1116"/>
              </w:tabs>
              <w:suppressAutoHyphens/>
              <w:jc w:val="both"/>
              <w:rPr>
                <w:rFonts w:eastAsia="Lucida Sans Unicode"/>
                <w:bCs/>
                <w:kern w:val="2"/>
                <w:lang w:eastAsia="hi-IN" w:bidi="hi-IN"/>
              </w:rPr>
            </w:pPr>
            <w:r w:rsidRPr="00B67A6C">
              <w:rPr>
                <w:rFonts w:eastAsia="Lucida Sans Unicode"/>
                <w:bCs/>
                <w:kern w:val="2"/>
                <w:lang w:eastAsia="hi-IN" w:bidi="hi-IN"/>
              </w:rPr>
              <w:t>Общественное питание (4.6)</w:t>
            </w:r>
          </w:p>
        </w:tc>
        <w:tc>
          <w:tcPr>
            <w:tcW w:w="1073" w:type="pct"/>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Размеры земельных участков объектов общественного питания при числе мест, </w:t>
            </w:r>
            <w:proofErr w:type="gramStart"/>
            <w:r w:rsidRPr="00B67A6C">
              <w:rPr>
                <w:rFonts w:eastAsia="Times New Roman"/>
                <w:lang w:eastAsia="zh-CN"/>
              </w:rPr>
              <w:t>га</w:t>
            </w:r>
            <w:proofErr w:type="gramEnd"/>
            <w:r w:rsidRPr="00B67A6C">
              <w:rPr>
                <w:rFonts w:eastAsia="Times New Roman"/>
                <w:lang w:eastAsia="zh-CN"/>
              </w:rPr>
              <w:t xml:space="preserve"> на 100 мест:</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до 50 - 0,2 - 0,25;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от 50 до 150 -  0,15 - 0,2; </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lang w:eastAsia="zh-CN"/>
              </w:rPr>
              <w:t>свыше 150 - 0,1.</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Обслуживание автотранспорта (4.9) </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keepNext/>
        <w:spacing w:before="240" w:after="60" w:line="240" w:lineRule="auto"/>
        <w:jc w:val="both"/>
        <w:outlineLvl w:val="3"/>
        <w:rPr>
          <w:rFonts w:ascii="Times New Roman" w:eastAsia="Times New Roman" w:hAnsi="Times New Roman" w:cs="Times New Roman"/>
          <w:b/>
          <w:bCs/>
          <w:sz w:val="26"/>
          <w:szCs w:val="26"/>
        </w:rPr>
      </w:pPr>
      <w:bookmarkStart w:id="214" w:name="_Toc488419422"/>
      <w:r w:rsidRPr="00B67A6C">
        <w:rPr>
          <w:rFonts w:ascii="Times New Roman" w:eastAsia="Times New Roman" w:hAnsi="Times New Roman" w:cs="Times New Roman"/>
          <w:b/>
          <w:bCs/>
          <w:sz w:val="26"/>
          <w:szCs w:val="26"/>
        </w:rPr>
        <w:t>Зоны рекреационного назначения (Р)</w:t>
      </w:r>
      <w:bookmarkEnd w:id="214"/>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15" w:name="_Toc488419423"/>
      <w:r w:rsidRPr="006A1393">
        <w:rPr>
          <w:rFonts w:ascii="Times New Roman" w:eastAsia="Times New Roman" w:hAnsi="Times New Roman" w:cs="Times New Roman"/>
          <w:bCs/>
          <w:sz w:val="26"/>
          <w:szCs w:val="26"/>
        </w:rPr>
        <w:t>Статья 4</w:t>
      </w:r>
      <w:r w:rsidR="006A1393" w:rsidRPr="006A1393">
        <w:rPr>
          <w:rFonts w:ascii="Times New Roman" w:eastAsia="Times New Roman" w:hAnsi="Times New Roman" w:cs="Times New Roman"/>
          <w:bCs/>
          <w:sz w:val="26"/>
          <w:szCs w:val="26"/>
        </w:rPr>
        <w:t>2</w:t>
      </w:r>
      <w:r w:rsidRPr="006A1393">
        <w:rPr>
          <w:rFonts w:ascii="Times New Roman" w:eastAsia="Times New Roman" w:hAnsi="Times New Roman" w:cs="Times New Roman"/>
          <w:bCs/>
          <w:sz w:val="26"/>
          <w:szCs w:val="26"/>
        </w:rPr>
        <w:t>. Зона природного ландшафта (Р-1)</w:t>
      </w:r>
      <w:bookmarkEnd w:id="215"/>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230"/>
        <w:gridCol w:w="2345"/>
      </w:tblGrid>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79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Земельные участки (территории) общего пользования (12.0)</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w:t>
            </w:r>
            <w:r w:rsidRPr="00B67A6C">
              <w:rPr>
                <w:rFonts w:ascii="Times New Roman" w:eastAsia="Times New Roman" w:hAnsi="Times New Roman" w:cs="Times New Roman"/>
              </w:rPr>
              <w:lastRenderedPageBreak/>
              <w:t>пользования, скверов, бульваров, площадей, проездов, малых архитектурных форм благоустройства.</w:t>
            </w:r>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lastRenderedPageBreak/>
              <w:t>Общее пользование водными объектами (11.1)</w:t>
            </w:r>
          </w:p>
          <w:p w:rsidR="00B67A6C" w:rsidRPr="00B67A6C" w:rsidRDefault="00B67A6C" w:rsidP="00B67A6C">
            <w:pPr>
              <w:spacing w:after="0" w:line="240" w:lineRule="auto"/>
              <w:ind w:firstLine="709"/>
              <w:jc w:val="both"/>
              <w:rPr>
                <w:rFonts w:ascii="Times New Roman" w:eastAsia="Times New Roman" w:hAnsi="Times New Roman" w:cs="Times New Roman"/>
              </w:rPr>
            </w:pP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318"/>
              <w:jc w:val="both"/>
              <w:rPr>
                <w:rFonts w:ascii="Times New Roman" w:eastAsia="Times New Roman" w:hAnsi="Times New Roman" w:cs="Times New Roman"/>
              </w:rPr>
            </w:pPr>
            <w:proofErr w:type="gramStart"/>
            <w:r w:rsidRPr="00B67A6C">
              <w:rPr>
                <w:rFonts w:ascii="Times New Roman" w:eastAsia="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426"/>
              <w:rPr>
                <w:rFonts w:ascii="Times New Roman" w:eastAsia="Times New Roman" w:hAnsi="Times New Roman" w:cs="Times New Roman"/>
              </w:rPr>
            </w:pPr>
            <w:r w:rsidRPr="00B67A6C">
              <w:rPr>
                <w:rFonts w:ascii="Times New Roman" w:eastAsia="Times New Roman" w:hAnsi="Times New Roman" w:cs="Times New Roman"/>
              </w:rPr>
              <w:t>Спорт  (5.1)</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спортивных баз и лагерей</w:t>
            </w:r>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Поля для гольфа или конных прогулок (5.5)</w:t>
            </w:r>
          </w:p>
          <w:p w:rsidR="00B67A6C" w:rsidRPr="00B67A6C" w:rsidRDefault="00B67A6C" w:rsidP="00B67A6C">
            <w:pPr>
              <w:autoSpaceDE w:val="0"/>
              <w:autoSpaceDN w:val="0"/>
              <w:adjustRightInd w:val="0"/>
              <w:spacing w:after="0" w:line="240" w:lineRule="auto"/>
              <w:ind w:firstLine="426"/>
              <w:rPr>
                <w:rFonts w:ascii="Times New Roman" w:eastAsia="Times New Roman" w:hAnsi="Times New Roman" w:cs="Times New Roman"/>
              </w:rPr>
            </w:pP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bCs/>
              </w:rPr>
            </w:pPr>
            <w:r w:rsidRPr="00B67A6C">
              <w:rPr>
                <w:rFonts w:ascii="Times New Roman" w:eastAsia="Times New Roman" w:hAnsi="Times New Roman" w:cs="Times New Roman"/>
                <w:bCs/>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b/>
                <w:bCs/>
                <w:sz w:val="28"/>
                <w:szCs w:val="28"/>
              </w:rPr>
            </w:pPr>
            <w:r w:rsidRPr="00B67A6C">
              <w:rPr>
                <w:rFonts w:ascii="Times New Roman" w:eastAsia="Times New Roman" w:hAnsi="Times New Roman" w:cs="Times New Roman"/>
                <w:bCs/>
              </w:rPr>
              <w:t>размещение конноспортивных манежей, не предусматривающих устройство трибун</w:t>
            </w:r>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230"/>
        <w:gridCol w:w="2345"/>
      </w:tblGrid>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79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Культурное развитие (3.6)</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w:t>
            </w:r>
            <w:r w:rsidRPr="00B67A6C">
              <w:rPr>
                <w:rFonts w:ascii="Times New Roman" w:eastAsia="Times New Roman" w:hAnsi="Times New Roman" w:cs="Times New Roman"/>
              </w:rPr>
              <w:lastRenderedPageBreak/>
              <w:t>филармоний, планетариев;</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устройство площадок для празднеств и гуляний;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c>
          <w:tcPr>
            <w:tcW w:w="79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Общественное питание (4.6)</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с площадью зала до100 кв. м</w:t>
            </w: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Развлечения (4.8)</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widowControl w:val="0"/>
              <w:suppressAutoHyphens/>
              <w:autoSpaceDE w:val="0"/>
              <w:spacing w:after="0" w:line="240" w:lineRule="auto"/>
              <w:jc w:val="both"/>
              <w:rPr>
                <w:rFonts w:ascii="Times New Roman" w:eastAsia="Lucida Sans Unicode" w:hAnsi="Times New Roman" w:cs="Mangal"/>
                <w:kern w:val="2"/>
                <w:szCs w:val="20"/>
                <w:lang w:eastAsia="hi-IN" w:bidi="hi-IN"/>
              </w:rPr>
            </w:pPr>
            <w:r w:rsidRPr="00B67A6C">
              <w:rPr>
                <w:rFonts w:ascii="Times New Roman" w:eastAsia="Lucida Sans Unicode" w:hAnsi="Times New Roman" w:cs="Mangal"/>
                <w:kern w:val="2"/>
                <w:szCs w:val="20"/>
                <w:lang w:eastAsia="hi-IN" w:bidi="hi-IN"/>
              </w:rPr>
              <w:t>Природно-познавательный туризм (5.2)</w:t>
            </w:r>
          </w:p>
          <w:p w:rsidR="00B67A6C" w:rsidRPr="00B67A6C" w:rsidRDefault="00B67A6C" w:rsidP="00B67A6C">
            <w:pPr>
              <w:widowControl w:val="0"/>
              <w:suppressAutoHyphens/>
              <w:spacing w:after="0" w:line="240" w:lineRule="auto"/>
              <w:jc w:val="both"/>
              <w:rPr>
                <w:rFonts w:ascii="Times New Roman" w:eastAsia="Lucida Sans Unicode" w:hAnsi="Times New Roman" w:cs="Mangal"/>
                <w:kern w:val="2"/>
                <w:szCs w:val="20"/>
                <w:lang w:eastAsia="hi-IN" w:bidi="hi-IN"/>
              </w:rPr>
            </w:pP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осуществление необходимых природоохранных и </w:t>
            </w:r>
            <w:proofErr w:type="spellStart"/>
            <w:r w:rsidRPr="00B67A6C">
              <w:rPr>
                <w:rFonts w:ascii="Times New Roman" w:eastAsia="Times New Roman" w:hAnsi="Times New Roman" w:cs="Times New Roman"/>
              </w:rPr>
              <w:t>природовосстановительных</w:t>
            </w:r>
            <w:proofErr w:type="spellEnd"/>
            <w:r w:rsidRPr="00B67A6C">
              <w:rPr>
                <w:rFonts w:ascii="Times New Roman" w:eastAsia="Times New Roman" w:hAnsi="Times New Roman" w:cs="Times New Roman"/>
              </w:rPr>
              <w:t xml:space="preserve"> мероприятий</w:t>
            </w:r>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suppressAutoHyphens/>
              <w:autoSpaceDE w:val="0"/>
              <w:spacing w:after="0" w:line="240" w:lineRule="auto"/>
              <w:rPr>
                <w:rFonts w:ascii="Times New Roman" w:eastAsia="Lucida Sans Unicode" w:hAnsi="Times New Roman" w:cs="Mangal"/>
                <w:kern w:val="2"/>
                <w:szCs w:val="20"/>
                <w:lang w:eastAsia="hi-IN" w:bidi="hi-IN"/>
              </w:rPr>
            </w:pPr>
            <w:r w:rsidRPr="00B67A6C">
              <w:rPr>
                <w:rFonts w:ascii="Times New Roman" w:eastAsia="Lucida Sans Unicode" w:hAnsi="Times New Roman" w:cs="Mangal"/>
                <w:kern w:val="2"/>
                <w:szCs w:val="20"/>
                <w:lang w:eastAsia="hi-IN" w:bidi="hi-IN"/>
              </w:rPr>
              <w:t>Туристическое обслуживание (5.2.1)</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детских лагерей</w:t>
            </w:r>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до 100 кв. м торговой площади</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230"/>
        <w:gridCol w:w="2345"/>
      </w:tblGrid>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 xml:space="preserve">Наименование вида разрешенного </w:t>
            </w:r>
            <w:r w:rsidRPr="00B67A6C">
              <w:rPr>
                <w:rFonts w:ascii="Times New Roman" w:eastAsia="Times New Roman" w:hAnsi="Times New Roman" w:cs="Times New Roman"/>
              </w:rPr>
              <w:lastRenderedPageBreak/>
              <w:t>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земельного участка</w:t>
            </w:r>
          </w:p>
        </w:tc>
        <w:tc>
          <w:tcPr>
            <w:tcW w:w="79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Примечания</w:t>
            </w: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lastRenderedPageBreak/>
              <w:t>Коммунальное обслуживание (3.1)</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9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rPr>
                <w:rFonts w:ascii="Times New Roman" w:eastAsia="Times New Roman" w:hAnsi="Times New Roman" w:cs="Times New Roman"/>
              </w:rPr>
            </w:pPr>
            <w:r w:rsidRPr="00B67A6C">
              <w:rPr>
                <w:rFonts w:ascii="Times New Roman" w:eastAsia="Times New Roman" w:hAnsi="Times New Roman" w:cs="Times New Roman"/>
              </w:rPr>
              <w:t>Обслуживание автотранспорта (4.9)</w:t>
            </w:r>
          </w:p>
          <w:p w:rsidR="00B67A6C" w:rsidRPr="00B67A6C" w:rsidRDefault="00B67A6C" w:rsidP="00B67A6C">
            <w:pPr>
              <w:spacing w:after="0" w:line="240" w:lineRule="auto"/>
              <w:ind w:firstLine="709"/>
              <w:jc w:val="both"/>
              <w:rPr>
                <w:rFonts w:ascii="Times New Roman" w:eastAsia="Times New Roman" w:hAnsi="Times New Roman" w:cs="Times New Roman"/>
              </w:rPr>
            </w:pP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c>
          <w:tcPr>
            <w:tcW w:w="7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9" w:type="pct"/>
        <w:tblLook w:val="04A0" w:firstRow="1" w:lastRow="0" w:firstColumn="1" w:lastColumn="0" w:noHBand="0" w:noVBand="1"/>
      </w:tblPr>
      <w:tblGrid>
        <w:gridCol w:w="2377"/>
        <w:gridCol w:w="3238"/>
        <w:gridCol w:w="3235"/>
        <w:gridCol w:w="2749"/>
        <w:gridCol w:w="3214"/>
      </w:tblGrid>
      <w:tr w:rsidR="00B67A6C" w:rsidRPr="00B67A6C" w:rsidTr="00B67A6C">
        <w:tc>
          <w:tcPr>
            <w:tcW w:w="80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9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09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2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w:t>
            </w:r>
            <w:r w:rsidRPr="00B67A6C">
              <w:rPr>
                <w:rFonts w:eastAsia="Times New Roman" w:cs="Arial"/>
              </w:rPr>
              <w:t>, определяемый как отношение суммарной площади земельного участка, которая может быть застроена, ко всей площади земельного участка, %</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c>
          <w:tcPr>
            <w:tcW w:w="802" w:type="pct"/>
            <w:vAlign w:val="center"/>
          </w:tcPr>
          <w:p w:rsidR="00B67A6C" w:rsidRPr="00B67A6C" w:rsidRDefault="00B67A6C" w:rsidP="00B67A6C">
            <w:pPr>
              <w:ind w:firstLine="709"/>
              <w:jc w:val="both"/>
              <w:rPr>
                <w:rFonts w:eastAsia="Times New Roman"/>
              </w:rPr>
            </w:pPr>
            <w:r w:rsidRPr="00B67A6C">
              <w:rPr>
                <w:rFonts w:eastAsia="Times New Roman"/>
              </w:rPr>
              <w:t>Земельные участки (территории) общего пользования (12.0)</w:t>
            </w:r>
          </w:p>
        </w:tc>
        <w:tc>
          <w:tcPr>
            <w:tcW w:w="4198"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802"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 xml:space="preserve">Общее пользование водными объектами </w:t>
            </w:r>
            <w:r w:rsidRPr="00B67A6C">
              <w:rPr>
                <w:rFonts w:eastAsia="Times New Roman"/>
              </w:rPr>
              <w:lastRenderedPageBreak/>
              <w:t>(11.1)</w:t>
            </w:r>
          </w:p>
        </w:tc>
        <w:tc>
          <w:tcPr>
            <w:tcW w:w="109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Не подлежат установлению</w:t>
            </w:r>
          </w:p>
        </w:tc>
        <w:tc>
          <w:tcPr>
            <w:tcW w:w="1092"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92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802" w:type="pct"/>
            <w:vAlign w:val="center"/>
          </w:tcPr>
          <w:p w:rsidR="00B67A6C" w:rsidRPr="00B67A6C" w:rsidRDefault="00B67A6C" w:rsidP="00B67A6C">
            <w:pPr>
              <w:autoSpaceDE w:val="0"/>
              <w:autoSpaceDN w:val="0"/>
              <w:adjustRightInd w:val="0"/>
              <w:ind w:firstLine="426"/>
              <w:rPr>
                <w:rFonts w:eastAsia="Times New Roman"/>
              </w:rPr>
            </w:pPr>
            <w:r w:rsidRPr="00B67A6C">
              <w:rPr>
                <w:rFonts w:eastAsia="Times New Roman"/>
              </w:rPr>
              <w:lastRenderedPageBreak/>
              <w:t>Спорт  (5.1)</w:t>
            </w:r>
          </w:p>
        </w:tc>
        <w:tc>
          <w:tcPr>
            <w:tcW w:w="109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1092"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92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802"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Поля для гольфа или конных прогулок (5.5)</w:t>
            </w:r>
          </w:p>
        </w:tc>
        <w:tc>
          <w:tcPr>
            <w:tcW w:w="109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1092"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92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b/>
              </w:rPr>
              <w:t>Условно разрешенные виды использования</w:t>
            </w:r>
          </w:p>
        </w:tc>
      </w:tr>
      <w:tr w:rsidR="00B67A6C" w:rsidRPr="00B67A6C" w:rsidTr="00B67A6C">
        <w:tc>
          <w:tcPr>
            <w:tcW w:w="80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Культурное развитие (3.6)</w:t>
            </w:r>
          </w:p>
        </w:tc>
        <w:tc>
          <w:tcPr>
            <w:tcW w:w="1091"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092"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92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80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Общественное питание (4.6)</w:t>
            </w:r>
          </w:p>
        </w:tc>
        <w:tc>
          <w:tcPr>
            <w:tcW w:w="1091" w:type="pct"/>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Размеры земельных участков объектов общественного питания при числе мест, </w:t>
            </w:r>
            <w:proofErr w:type="gramStart"/>
            <w:r w:rsidRPr="00B67A6C">
              <w:rPr>
                <w:rFonts w:eastAsia="Times New Roman"/>
                <w:lang w:eastAsia="zh-CN"/>
              </w:rPr>
              <w:t>га</w:t>
            </w:r>
            <w:proofErr w:type="gramEnd"/>
            <w:r w:rsidRPr="00B67A6C">
              <w:rPr>
                <w:rFonts w:eastAsia="Times New Roman"/>
                <w:lang w:eastAsia="zh-CN"/>
              </w:rPr>
              <w:t xml:space="preserve"> на 100 мест:</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до 50 - 0,2 - 0,25;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от 50 до 150 -  0,15 - 0,2; </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lang w:eastAsia="zh-CN"/>
              </w:rPr>
              <w:t>свыше 150 - 0,1.</w:t>
            </w:r>
          </w:p>
        </w:tc>
        <w:tc>
          <w:tcPr>
            <w:tcW w:w="1092"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92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80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Развлечения (4.8)</w:t>
            </w:r>
          </w:p>
        </w:tc>
        <w:tc>
          <w:tcPr>
            <w:tcW w:w="1091"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092"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92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802" w:type="pct"/>
          </w:tcPr>
          <w:p w:rsidR="00B67A6C" w:rsidRPr="00B67A6C" w:rsidRDefault="00B67A6C" w:rsidP="00B67A6C">
            <w:pPr>
              <w:widowControl w:val="0"/>
              <w:suppressAutoHyphens/>
              <w:autoSpaceDE w:val="0"/>
              <w:jc w:val="both"/>
              <w:rPr>
                <w:rFonts w:eastAsia="Lucida Sans Unicode" w:cs="Mangal"/>
                <w:kern w:val="2"/>
                <w:lang w:eastAsia="hi-IN" w:bidi="hi-IN"/>
              </w:rPr>
            </w:pPr>
            <w:r w:rsidRPr="00B67A6C">
              <w:rPr>
                <w:rFonts w:eastAsia="Lucida Sans Unicode" w:cs="Mangal"/>
                <w:kern w:val="2"/>
                <w:lang w:eastAsia="hi-IN" w:bidi="hi-IN"/>
              </w:rPr>
              <w:lastRenderedPageBreak/>
              <w:t>Природно-познавательный туризм (5.2)</w:t>
            </w:r>
          </w:p>
        </w:tc>
        <w:tc>
          <w:tcPr>
            <w:tcW w:w="4198"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802" w:type="pct"/>
            <w:vAlign w:val="center"/>
          </w:tcPr>
          <w:p w:rsidR="00B67A6C" w:rsidRPr="00B67A6C" w:rsidRDefault="00B67A6C" w:rsidP="00B67A6C">
            <w:pPr>
              <w:widowControl w:val="0"/>
              <w:suppressAutoHyphens/>
              <w:autoSpaceDE w:val="0"/>
              <w:rPr>
                <w:rFonts w:eastAsia="Lucida Sans Unicode" w:cs="Mangal"/>
                <w:kern w:val="2"/>
                <w:lang w:eastAsia="hi-IN" w:bidi="hi-IN"/>
              </w:rPr>
            </w:pPr>
            <w:r w:rsidRPr="00B67A6C">
              <w:rPr>
                <w:rFonts w:eastAsia="Lucida Sans Unicode" w:cs="Mangal"/>
                <w:kern w:val="2"/>
                <w:lang w:eastAsia="hi-IN" w:bidi="hi-IN"/>
              </w:rPr>
              <w:t>Туристическое обслуживание (5.2.1)</w:t>
            </w:r>
          </w:p>
        </w:tc>
        <w:tc>
          <w:tcPr>
            <w:tcW w:w="1091"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092"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92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80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Магазины (4.4)</w:t>
            </w:r>
          </w:p>
        </w:tc>
        <w:tc>
          <w:tcPr>
            <w:tcW w:w="109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09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92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 НЕТ</w:t>
            </w:r>
          </w:p>
        </w:tc>
      </w:tr>
      <w:tr w:rsidR="00B67A6C" w:rsidRPr="00B67A6C" w:rsidTr="00B67A6C">
        <w:tc>
          <w:tcPr>
            <w:tcW w:w="80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 (3.1)</w:t>
            </w:r>
          </w:p>
        </w:tc>
        <w:tc>
          <w:tcPr>
            <w:tcW w:w="2183"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92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802" w:type="pct"/>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Обслуживание автотранспорта (4.9)</w:t>
            </w:r>
          </w:p>
        </w:tc>
        <w:tc>
          <w:tcPr>
            <w:tcW w:w="2183" w:type="pct"/>
            <w:gridSpan w:val="2"/>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928" w:type="pct"/>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6A1393" w:rsidRDefault="006A1393" w:rsidP="00B67A6C">
      <w:pPr>
        <w:keepNext/>
        <w:spacing w:before="240" w:after="60" w:line="240" w:lineRule="auto"/>
        <w:jc w:val="both"/>
        <w:outlineLvl w:val="3"/>
        <w:rPr>
          <w:rFonts w:ascii="Times New Roman" w:eastAsia="Times New Roman" w:hAnsi="Times New Roman" w:cs="Times New Roman"/>
          <w:bCs/>
          <w:sz w:val="26"/>
          <w:szCs w:val="26"/>
        </w:rPr>
      </w:pPr>
      <w:bookmarkStart w:id="216" w:name="_Toc488419424"/>
      <w:r>
        <w:rPr>
          <w:rFonts w:ascii="Times New Roman" w:eastAsia="Times New Roman" w:hAnsi="Times New Roman" w:cs="Times New Roman"/>
          <w:bCs/>
          <w:sz w:val="26"/>
          <w:szCs w:val="26"/>
        </w:rPr>
        <w:t>Статья 43</w:t>
      </w:r>
      <w:r w:rsidR="00B67A6C" w:rsidRPr="006A1393">
        <w:rPr>
          <w:rFonts w:ascii="Times New Roman" w:eastAsia="Times New Roman" w:hAnsi="Times New Roman" w:cs="Times New Roman"/>
          <w:bCs/>
          <w:sz w:val="26"/>
          <w:szCs w:val="26"/>
        </w:rPr>
        <w:t>. Зона отдыха и туризма (Р-2)</w:t>
      </w:r>
      <w:bookmarkEnd w:id="216"/>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6807"/>
        <w:gridCol w:w="3336"/>
      </w:tblGrid>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 xml:space="preserve">Наименование вида разрешенного </w:t>
            </w:r>
            <w:r w:rsidRPr="00B67A6C">
              <w:rPr>
                <w:rFonts w:ascii="Times New Roman" w:eastAsia="Times New Roman" w:hAnsi="Times New Roman" w:cs="Times New Roman"/>
              </w:rPr>
              <w:lastRenderedPageBreak/>
              <w:t>использования земельного участка (код классификатора)</w:t>
            </w:r>
          </w:p>
        </w:tc>
        <w:tc>
          <w:tcPr>
            <w:tcW w:w="230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земельного участка</w:t>
            </w:r>
          </w:p>
        </w:tc>
        <w:tc>
          <w:tcPr>
            <w:tcW w:w="1128"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Примечания</w:t>
            </w: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p>
        </w:tc>
        <w:tc>
          <w:tcPr>
            <w:tcW w:w="230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400"/>
              <w:jc w:val="both"/>
              <w:rPr>
                <w:rFonts w:ascii="Times New Roman" w:eastAsia="Times New Roman" w:hAnsi="Times New Roman" w:cs="Times New Roman"/>
              </w:rPr>
            </w:pPr>
          </w:p>
        </w:tc>
        <w:tc>
          <w:tcPr>
            <w:tcW w:w="1128"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Природно-познавательный туризм (5.2)</w:t>
            </w:r>
          </w:p>
        </w:tc>
        <w:tc>
          <w:tcPr>
            <w:tcW w:w="230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720"/>
              <w:jc w:val="both"/>
              <w:rPr>
                <w:rFonts w:ascii="Times New Roman" w:eastAsia="Times New Roman" w:hAnsi="Times New Roman" w:cs="Times New Roman"/>
              </w:rPr>
            </w:pPr>
            <w:r w:rsidRPr="00B67A6C">
              <w:rPr>
                <w:rFonts w:ascii="Times New Roman" w:eastAsia="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67A6C" w:rsidRPr="00B67A6C" w:rsidRDefault="00B67A6C" w:rsidP="00B67A6C">
            <w:pPr>
              <w:widowControl w:val="0"/>
              <w:autoSpaceDE w:val="0"/>
              <w:autoSpaceDN w:val="0"/>
              <w:adjustRightInd w:val="0"/>
              <w:spacing w:after="0" w:line="240" w:lineRule="auto"/>
              <w:ind w:firstLine="400"/>
              <w:jc w:val="both"/>
              <w:rPr>
                <w:rFonts w:ascii="Times New Roman" w:eastAsia="Times New Roman" w:hAnsi="Times New Roman" w:cs="Times New Roman"/>
              </w:rPr>
            </w:pPr>
            <w:r w:rsidRPr="00B67A6C">
              <w:rPr>
                <w:rFonts w:ascii="Times New Roman" w:eastAsia="Times New Roman" w:hAnsi="Times New Roman" w:cs="Times New Roman"/>
              </w:rPr>
              <w:t xml:space="preserve">осуществление необходимых природоохранных и </w:t>
            </w:r>
            <w:proofErr w:type="spellStart"/>
            <w:r w:rsidRPr="00B67A6C">
              <w:rPr>
                <w:rFonts w:ascii="Times New Roman" w:eastAsia="Times New Roman" w:hAnsi="Times New Roman" w:cs="Times New Roman"/>
              </w:rPr>
              <w:t>природовосстановительных</w:t>
            </w:r>
            <w:proofErr w:type="spellEnd"/>
            <w:r w:rsidRPr="00B67A6C">
              <w:rPr>
                <w:rFonts w:ascii="Times New Roman" w:eastAsia="Times New Roman" w:hAnsi="Times New Roman" w:cs="Times New Roman"/>
              </w:rPr>
              <w:t xml:space="preserve"> мероприятий</w:t>
            </w:r>
          </w:p>
        </w:tc>
        <w:tc>
          <w:tcPr>
            <w:tcW w:w="1128"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Туристическое обслуживание (5.2.1)</w:t>
            </w:r>
          </w:p>
        </w:tc>
        <w:tc>
          <w:tcPr>
            <w:tcW w:w="230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400"/>
              <w:jc w:val="both"/>
              <w:rPr>
                <w:rFonts w:ascii="Times New Roman" w:eastAsia="Times New Roman" w:hAnsi="Times New Roman" w:cs="Times New Roman"/>
              </w:rPr>
            </w:pPr>
            <w:r w:rsidRPr="00B67A6C">
              <w:rPr>
                <w:rFonts w:ascii="Times New Roman" w:eastAsia="Times New Roman" w:hAnsi="Times New Roman" w:cs="Times New Roman"/>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128"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Причалы для маломерных судов (5.4)</w:t>
            </w:r>
          </w:p>
        </w:tc>
        <w:tc>
          <w:tcPr>
            <w:tcW w:w="230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сооружений, предназначенных для причаливания, хранения и обслуживания яхт, катеров, лодок и других маломерных судов</w:t>
            </w:r>
          </w:p>
        </w:tc>
        <w:tc>
          <w:tcPr>
            <w:tcW w:w="1128"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Поля для гольфа или конных прогулок (5.5)</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c>
          <w:tcPr>
            <w:tcW w:w="230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конноспортивных манежей, не предусматривающих устройство трибун</w:t>
            </w:r>
          </w:p>
        </w:tc>
        <w:tc>
          <w:tcPr>
            <w:tcW w:w="1128"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Земельные участки (территории) общего пользования (12.0)</w:t>
            </w:r>
          </w:p>
        </w:tc>
        <w:tc>
          <w:tcPr>
            <w:tcW w:w="230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128"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7420"/>
        <w:gridCol w:w="2724"/>
      </w:tblGrid>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50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lastRenderedPageBreak/>
              <w:t>Спорт (5.1)</w:t>
            </w:r>
          </w:p>
        </w:tc>
        <w:tc>
          <w:tcPr>
            <w:tcW w:w="250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400"/>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r w:rsidRPr="00B67A6C">
              <w:rPr>
                <w:rFonts w:ascii="Times New Roman" w:eastAsia="Times New Roman" w:hAnsi="Times New Roman" w:cs="Times New Roman"/>
              </w:rPr>
              <w:t xml:space="preserve"> 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объектов спортивного назначения в санитарно-защитных зонах, установленных в предусмотренном действующим законодательством порядке.</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За исключением спортивно-оздоровительных сооружений закрытого типа</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2"/>
        <w:gridCol w:w="7420"/>
        <w:gridCol w:w="2724"/>
      </w:tblGrid>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50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50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50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До 100 </w:t>
            </w:r>
            <w:proofErr w:type="spellStart"/>
            <w:r w:rsidRPr="00B67A6C">
              <w:rPr>
                <w:rFonts w:ascii="Times New Roman" w:eastAsia="Times New Roman" w:hAnsi="Times New Roman" w:cs="Times New Roman"/>
              </w:rPr>
              <w:t>кв</w:t>
            </w:r>
            <w:proofErr w:type="gramStart"/>
            <w:r w:rsidRPr="00B67A6C">
              <w:rPr>
                <w:rFonts w:ascii="Times New Roman" w:eastAsia="Times New Roman" w:hAnsi="Times New Roman" w:cs="Times New Roman"/>
              </w:rPr>
              <w:t>.м</w:t>
            </w:r>
            <w:proofErr w:type="spellEnd"/>
            <w:proofErr w:type="gramEnd"/>
            <w:r w:rsidRPr="00B67A6C">
              <w:rPr>
                <w:rFonts w:ascii="Times New Roman" w:eastAsia="Times New Roman" w:hAnsi="Times New Roman" w:cs="Times New Roman"/>
              </w:rPr>
              <w:t xml:space="preserve"> торговой площади</w:t>
            </w: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Общественное питание (4.6)</w:t>
            </w:r>
          </w:p>
        </w:tc>
        <w:tc>
          <w:tcPr>
            <w:tcW w:w="250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объектов капитального строительства в целях устройства мест </w:t>
            </w:r>
            <w:r w:rsidRPr="00B67A6C">
              <w:rPr>
                <w:rFonts w:ascii="Times New Roman" w:eastAsia="Times New Roman" w:hAnsi="Times New Roman" w:cs="Times New Roman"/>
              </w:rPr>
              <w:lastRenderedPageBreak/>
              <w:t>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lastRenderedPageBreak/>
              <w:t>Культурное развитие (3.6)</w:t>
            </w:r>
          </w:p>
        </w:tc>
        <w:tc>
          <w:tcPr>
            <w:tcW w:w="250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устройство площадок для празднеств и гуляний;</w:t>
            </w:r>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Развлечения (4.8)</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tc>
        <w:tc>
          <w:tcPr>
            <w:tcW w:w="250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rPr>
                <w:rFonts w:ascii="Times New Roman" w:eastAsia="Times New Roman" w:hAnsi="Times New Roman" w:cs="Times New Roman"/>
              </w:rPr>
            </w:pPr>
            <w:r w:rsidRPr="00B67A6C">
              <w:rPr>
                <w:rFonts w:ascii="Times New Roman" w:eastAsia="Times New Roman" w:hAnsi="Times New Roman" w:cs="Times New Roman"/>
              </w:rPr>
              <w:t>Обслуживание автотранспорта (4.9)</w:t>
            </w:r>
          </w:p>
        </w:tc>
        <w:tc>
          <w:tcPr>
            <w:tcW w:w="250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942"/>
        <w:gridCol w:w="3546"/>
        <w:gridCol w:w="2836"/>
        <w:gridCol w:w="2236"/>
        <w:gridCol w:w="3226"/>
      </w:tblGrid>
      <w:tr w:rsidR="00B67A6C" w:rsidRPr="00B67A6C" w:rsidTr="00B67A6C">
        <w:tc>
          <w:tcPr>
            <w:tcW w:w="99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1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95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w:t>
            </w:r>
            <w:r w:rsidRPr="00B67A6C">
              <w:rPr>
                <w:rFonts w:eastAsia="Times New Roman"/>
              </w:rPr>
              <w:lastRenderedPageBreak/>
              <w:t>строений, сооружений</w:t>
            </w:r>
          </w:p>
        </w:t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Предельное количество этажей или предельная высота зданий, строений, сооружений</w:t>
            </w:r>
          </w:p>
        </w:tc>
        <w:tc>
          <w:tcPr>
            <w:tcW w:w="109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Основные виды разрешенного использования</w:t>
            </w:r>
          </w:p>
        </w:tc>
      </w:tr>
      <w:tr w:rsidR="00B67A6C" w:rsidRPr="00B67A6C" w:rsidTr="00B67A6C">
        <w:tc>
          <w:tcPr>
            <w:tcW w:w="995" w:type="pct"/>
            <w:vAlign w:val="center"/>
          </w:tcPr>
          <w:p w:rsidR="00B67A6C" w:rsidRPr="00B67A6C" w:rsidRDefault="00B67A6C" w:rsidP="00B67A6C">
            <w:pPr>
              <w:ind w:firstLine="709"/>
              <w:jc w:val="both"/>
              <w:rPr>
                <w:rFonts w:eastAsia="Times New Roman"/>
              </w:rPr>
            </w:pPr>
            <w:r w:rsidRPr="00B67A6C">
              <w:rPr>
                <w:rFonts w:eastAsia="Times New Roman"/>
              </w:rPr>
              <w:t>Природно-познавательный туризм (5.2)</w:t>
            </w:r>
          </w:p>
        </w:tc>
        <w:tc>
          <w:tcPr>
            <w:tcW w:w="400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995" w:type="pct"/>
            <w:vAlign w:val="center"/>
          </w:tcPr>
          <w:p w:rsidR="00B67A6C" w:rsidRPr="00B67A6C" w:rsidRDefault="00B67A6C" w:rsidP="00B67A6C">
            <w:pPr>
              <w:ind w:firstLine="709"/>
              <w:jc w:val="both"/>
              <w:rPr>
                <w:rFonts w:eastAsia="Times New Roman"/>
              </w:rPr>
            </w:pPr>
            <w:r w:rsidRPr="00B67A6C">
              <w:rPr>
                <w:rFonts w:eastAsia="Times New Roman"/>
              </w:rPr>
              <w:t>Туристическое обслуживание (5.2.1)</w:t>
            </w:r>
          </w:p>
        </w:tc>
        <w:tc>
          <w:tcPr>
            <w:tcW w:w="1199"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95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этажа</w:t>
            </w:r>
          </w:p>
        </w:tc>
        <w:tc>
          <w:tcPr>
            <w:tcW w:w="109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99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Причалы для маломерных судов (5.4)</w:t>
            </w:r>
          </w:p>
        </w:tc>
        <w:tc>
          <w:tcPr>
            <w:tcW w:w="400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99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Поля для гольфа или конных прогулок (5.5)</w:t>
            </w:r>
          </w:p>
        </w:tc>
        <w:tc>
          <w:tcPr>
            <w:tcW w:w="11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95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9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995" w:type="pct"/>
            <w:vAlign w:val="center"/>
          </w:tcPr>
          <w:p w:rsidR="00B67A6C" w:rsidRPr="00B67A6C" w:rsidRDefault="00B67A6C" w:rsidP="00B67A6C">
            <w:pPr>
              <w:ind w:firstLine="284"/>
              <w:jc w:val="both"/>
              <w:rPr>
                <w:rFonts w:eastAsia="Times New Roman"/>
              </w:rPr>
            </w:pPr>
            <w:r w:rsidRPr="00B67A6C">
              <w:rPr>
                <w:rFonts w:eastAsia="Times New Roman"/>
              </w:rPr>
              <w:t>Земельные участки (территории) общего пользования (12.0)</w:t>
            </w:r>
          </w:p>
        </w:tc>
        <w:tc>
          <w:tcPr>
            <w:tcW w:w="400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995" w:type="pct"/>
            <w:vAlign w:val="center"/>
          </w:tcPr>
          <w:p w:rsidR="00B67A6C" w:rsidRPr="00B67A6C" w:rsidRDefault="00B67A6C" w:rsidP="00B67A6C">
            <w:pPr>
              <w:ind w:firstLine="284"/>
              <w:jc w:val="both"/>
              <w:rPr>
                <w:rFonts w:eastAsia="Times New Roman"/>
              </w:rPr>
            </w:pPr>
            <w:r w:rsidRPr="00B67A6C">
              <w:rPr>
                <w:rFonts w:eastAsia="Times New Roman"/>
              </w:rPr>
              <w:t>Спорт (5.1)</w:t>
            </w:r>
          </w:p>
        </w:tc>
        <w:tc>
          <w:tcPr>
            <w:tcW w:w="1199"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lastRenderedPageBreak/>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959" w:type="pct"/>
            <w:vAlign w:val="center"/>
          </w:tcPr>
          <w:p w:rsidR="00B67A6C" w:rsidRPr="00B67A6C" w:rsidRDefault="00B67A6C" w:rsidP="00B67A6C">
            <w:pPr>
              <w:widowControl w:val="0"/>
              <w:autoSpaceDE w:val="0"/>
              <w:autoSpaceDN w:val="0"/>
              <w:adjustRightInd w:val="0"/>
              <w:ind w:firstLine="709"/>
              <w:jc w:val="both"/>
              <w:rPr>
                <w:rFonts w:eastAsia="Times New Roman"/>
              </w:rPr>
            </w:pPr>
            <w:r w:rsidRPr="00B67A6C">
              <w:rPr>
                <w:rFonts w:eastAsia="SimSun"/>
                <w:lang w:eastAsia="ar-SA"/>
              </w:rPr>
              <w:lastRenderedPageBreak/>
              <w:t>Минимальный отступ от границы земельного участка – 3 м</w:t>
            </w:r>
            <w:proofErr w:type="gramStart"/>
            <w:r w:rsidRPr="00B67A6C">
              <w:rPr>
                <w:rFonts w:eastAsia="SimSun"/>
                <w:lang w:eastAsia="ar-SA"/>
              </w:rPr>
              <w:t>.</w:t>
            </w:r>
            <w:r w:rsidRPr="00B67A6C">
              <w:rPr>
                <w:rFonts w:eastAsia="Times New Roman"/>
              </w:rPr>
              <w:t>.</w:t>
            </w:r>
            <w:proofErr w:type="gramEnd"/>
          </w:p>
        </w:t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9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Вспомогательные виды разрешенного использования</w:t>
            </w:r>
          </w:p>
        </w:tc>
      </w:tr>
      <w:tr w:rsidR="00B67A6C" w:rsidRPr="00B67A6C" w:rsidTr="00B67A6C">
        <w:tc>
          <w:tcPr>
            <w:tcW w:w="995" w:type="pct"/>
            <w:vAlign w:val="center"/>
          </w:tcPr>
          <w:p w:rsidR="00B67A6C" w:rsidRPr="00B67A6C" w:rsidRDefault="00B67A6C" w:rsidP="00B67A6C">
            <w:pPr>
              <w:ind w:firstLine="284"/>
              <w:jc w:val="both"/>
              <w:rPr>
                <w:rFonts w:eastAsia="Times New Roman"/>
              </w:rPr>
            </w:pPr>
            <w:r w:rsidRPr="00B67A6C">
              <w:rPr>
                <w:rFonts w:eastAsia="Times New Roman"/>
              </w:rPr>
              <w:t>Коммунальное обслуживание (3.1)</w:t>
            </w:r>
          </w:p>
        </w:tc>
        <w:tc>
          <w:tcPr>
            <w:tcW w:w="2158" w:type="pct"/>
            <w:gridSpan w:val="2"/>
            <w:vAlign w:val="center"/>
          </w:tcPr>
          <w:p w:rsidR="00B67A6C" w:rsidRPr="00B67A6C" w:rsidRDefault="00B67A6C" w:rsidP="00B67A6C">
            <w:pPr>
              <w:widowControl w:val="0"/>
              <w:autoSpaceDE w:val="0"/>
              <w:autoSpaceDN w:val="0"/>
              <w:adjustRightInd w:val="0"/>
              <w:ind w:firstLine="709"/>
              <w:jc w:val="both"/>
              <w:rPr>
                <w:rFonts w:eastAsia="Times New Roman"/>
                <w:shd w:val="clear" w:color="auto" w:fill="FFFFFF"/>
              </w:rPr>
            </w:pPr>
            <w:r w:rsidRPr="00B67A6C">
              <w:rPr>
                <w:rFonts w:eastAsia="Times New Roman"/>
              </w:rPr>
              <w:t>Не подлежат установлению</w:t>
            </w:r>
          </w:p>
        </w:tc>
        <w:tc>
          <w:tcPr>
            <w:tcW w:w="756" w:type="pct"/>
            <w:vAlign w:val="center"/>
          </w:tcPr>
          <w:p w:rsidR="00B67A6C" w:rsidRPr="00B67A6C" w:rsidRDefault="00B67A6C" w:rsidP="00B67A6C">
            <w:pPr>
              <w:widowControl w:val="0"/>
              <w:autoSpaceDE w:val="0"/>
              <w:autoSpaceDN w:val="0"/>
              <w:adjustRightInd w:val="0"/>
              <w:ind w:firstLine="239"/>
              <w:jc w:val="both"/>
              <w:rPr>
                <w:rFonts w:eastAsia="Times New Roman"/>
                <w:shd w:val="clear" w:color="auto" w:fill="FFFFFF"/>
              </w:rPr>
            </w:pPr>
            <w:r w:rsidRPr="00B67A6C">
              <w:rPr>
                <w:rFonts w:eastAsia="Times New Roman"/>
                <w:shd w:val="clear" w:color="auto" w:fill="FFFFFF"/>
              </w:rPr>
              <w:t>2 этажа</w:t>
            </w:r>
          </w:p>
        </w:tc>
        <w:tc>
          <w:tcPr>
            <w:tcW w:w="1091" w:type="pct"/>
            <w:vAlign w:val="center"/>
          </w:tcPr>
          <w:p w:rsidR="00B67A6C" w:rsidRPr="00B67A6C" w:rsidRDefault="00B67A6C" w:rsidP="00B67A6C">
            <w:pPr>
              <w:widowControl w:val="0"/>
              <w:autoSpaceDE w:val="0"/>
              <w:autoSpaceDN w:val="0"/>
              <w:adjustRightInd w:val="0"/>
              <w:ind w:firstLine="97"/>
              <w:jc w:val="both"/>
              <w:rPr>
                <w:rFonts w:eastAsia="Times New Roman"/>
                <w:shd w:val="clear" w:color="auto" w:fill="FFFFFF"/>
              </w:rPr>
            </w:pPr>
            <w:r w:rsidRPr="00B67A6C">
              <w:rPr>
                <w:rFonts w:eastAsia="Times New Roman"/>
              </w:rPr>
              <w:t>Не подлежат установлению</w:t>
            </w:r>
          </w:p>
        </w:tc>
      </w:tr>
      <w:tr w:rsidR="00B67A6C" w:rsidRPr="00B67A6C" w:rsidTr="00B67A6C">
        <w:tc>
          <w:tcPr>
            <w:tcW w:w="995" w:type="pct"/>
            <w:vAlign w:val="center"/>
          </w:tcPr>
          <w:p w:rsidR="00B67A6C" w:rsidRPr="00B67A6C" w:rsidRDefault="00B67A6C" w:rsidP="00B67A6C">
            <w:pPr>
              <w:ind w:firstLine="709"/>
              <w:jc w:val="both"/>
              <w:rPr>
                <w:rFonts w:eastAsia="Times New Roman"/>
              </w:rPr>
            </w:pPr>
            <w:r w:rsidRPr="00B67A6C">
              <w:rPr>
                <w:rFonts w:eastAsia="Times New Roman"/>
              </w:rPr>
              <w:t>Магазины (4.4)</w:t>
            </w:r>
          </w:p>
        </w:tc>
        <w:tc>
          <w:tcPr>
            <w:tcW w:w="119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95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shd w:val="clear" w:color="auto" w:fill="FFFFFF"/>
              </w:rPr>
              <w:t>2 этажа</w:t>
            </w:r>
          </w:p>
        </w:tc>
        <w:tc>
          <w:tcPr>
            <w:tcW w:w="1091" w:type="pct"/>
            <w:vAlign w:val="center"/>
          </w:tcPr>
          <w:p w:rsidR="00B67A6C" w:rsidRPr="00B67A6C" w:rsidRDefault="00B67A6C" w:rsidP="00B67A6C">
            <w:pPr>
              <w:widowControl w:val="0"/>
              <w:autoSpaceDE w:val="0"/>
              <w:autoSpaceDN w:val="0"/>
              <w:adjustRightInd w:val="0"/>
              <w:ind w:firstLine="97"/>
              <w:jc w:val="center"/>
              <w:rPr>
                <w:rFonts w:eastAsia="Times New Roman"/>
              </w:rPr>
            </w:pPr>
            <w:r w:rsidRPr="00B67A6C">
              <w:rPr>
                <w:rFonts w:eastAsia="Times New Roman"/>
              </w:rPr>
              <w:t>40</w:t>
            </w:r>
          </w:p>
        </w:tc>
      </w:tr>
      <w:tr w:rsidR="00B67A6C" w:rsidRPr="00B67A6C" w:rsidTr="00B67A6C">
        <w:tc>
          <w:tcPr>
            <w:tcW w:w="99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Общественное питание (4.6)</w:t>
            </w:r>
          </w:p>
        </w:tc>
        <w:tc>
          <w:tcPr>
            <w:tcW w:w="1199" w:type="pct"/>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Размеры земельных участков объектов общественного питания при числе мест, </w:t>
            </w:r>
            <w:proofErr w:type="gramStart"/>
            <w:r w:rsidRPr="00B67A6C">
              <w:rPr>
                <w:rFonts w:eastAsia="Times New Roman"/>
                <w:lang w:eastAsia="zh-CN"/>
              </w:rPr>
              <w:t>га</w:t>
            </w:r>
            <w:proofErr w:type="gramEnd"/>
            <w:r w:rsidRPr="00B67A6C">
              <w:rPr>
                <w:rFonts w:eastAsia="Times New Roman"/>
                <w:lang w:eastAsia="zh-CN"/>
              </w:rPr>
              <w:t xml:space="preserve"> на 100 мест:</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до 50 - 0,2 - 0,25;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от 50 до 150 -  0,15 - 0,2; </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lang w:eastAsia="zh-CN"/>
              </w:rPr>
              <w:t>свыше 150 - 0,1.</w:t>
            </w:r>
          </w:p>
        </w:tc>
        <w:tc>
          <w:tcPr>
            <w:tcW w:w="959"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75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91"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rPr>
          <w:trHeight w:val="1263"/>
        </w:trPr>
        <w:tc>
          <w:tcPr>
            <w:tcW w:w="995" w:type="pct"/>
            <w:vAlign w:val="center"/>
          </w:tcPr>
          <w:p w:rsidR="00B67A6C" w:rsidRPr="00B67A6C" w:rsidRDefault="00B67A6C" w:rsidP="00B67A6C">
            <w:pPr>
              <w:ind w:firstLine="709"/>
              <w:jc w:val="both"/>
              <w:rPr>
                <w:rFonts w:eastAsia="Times New Roman"/>
              </w:rPr>
            </w:pPr>
            <w:r w:rsidRPr="00B67A6C">
              <w:rPr>
                <w:rFonts w:eastAsia="Times New Roman"/>
              </w:rPr>
              <w:t>Культурное развитие (3.6)</w:t>
            </w:r>
          </w:p>
        </w:tc>
        <w:tc>
          <w:tcPr>
            <w:tcW w:w="1199" w:type="pct"/>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959" w:type="pct"/>
            <w:vMerge w:val="restar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756"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91"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99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Развлечения (4.8)</w:t>
            </w:r>
          </w:p>
          <w:p w:rsidR="00B67A6C" w:rsidRPr="00B67A6C" w:rsidRDefault="00B67A6C" w:rsidP="00B67A6C">
            <w:pPr>
              <w:autoSpaceDE w:val="0"/>
              <w:autoSpaceDN w:val="0"/>
              <w:adjustRightInd w:val="0"/>
              <w:jc w:val="both"/>
              <w:rPr>
                <w:rFonts w:eastAsia="Times New Roman"/>
              </w:rPr>
            </w:pPr>
          </w:p>
        </w:tc>
        <w:tc>
          <w:tcPr>
            <w:tcW w:w="1199" w:type="pct"/>
            <w:vMerge/>
            <w:vAlign w:val="center"/>
          </w:tcPr>
          <w:p w:rsidR="00B67A6C" w:rsidRPr="00B67A6C" w:rsidRDefault="00B67A6C" w:rsidP="00B67A6C">
            <w:pPr>
              <w:widowControl w:val="0"/>
              <w:autoSpaceDE w:val="0"/>
              <w:autoSpaceDN w:val="0"/>
              <w:adjustRightInd w:val="0"/>
              <w:ind w:firstLine="318"/>
              <w:jc w:val="both"/>
              <w:rPr>
                <w:rFonts w:eastAsia="Times New Roman"/>
              </w:rPr>
            </w:pPr>
          </w:p>
        </w:tc>
        <w:tc>
          <w:tcPr>
            <w:tcW w:w="959" w:type="pct"/>
            <w:vMerge/>
            <w:vAlign w:val="center"/>
          </w:tcPr>
          <w:p w:rsidR="00B67A6C" w:rsidRPr="00B67A6C" w:rsidRDefault="00B67A6C" w:rsidP="00B67A6C">
            <w:pPr>
              <w:widowControl w:val="0"/>
              <w:autoSpaceDE w:val="0"/>
              <w:autoSpaceDN w:val="0"/>
              <w:adjustRightInd w:val="0"/>
              <w:jc w:val="both"/>
              <w:rPr>
                <w:rFonts w:eastAsia="SimSun"/>
                <w:lang w:eastAsia="ar-SA"/>
              </w:rPr>
            </w:pPr>
          </w:p>
        </w:tc>
        <w:tc>
          <w:tcPr>
            <w:tcW w:w="756"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1091"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995" w:type="pct"/>
            <w:vAlign w:val="center"/>
          </w:tcPr>
          <w:p w:rsidR="00B67A6C" w:rsidRPr="00B67A6C" w:rsidRDefault="00B67A6C" w:rsidP="00B67A6C">
            <w:pPr>
              <w:autoSpaceDE w:val="0"/>
              <w:autoSpaceDN w:val="0"/>
              <w:adjustRightInd w:val="0"/>
              <w:rPr>
                <w:rFonts w:eastAsia="Times New Roman"/>
              </w:rPr>
            </w:pPr>
            <w:r w:rsidRPr="00B67A6C">
              <w:rPr>
                <w:rFonts w:eastAsia="Times New Roman"/>
              </w:rPr>
              <w:t>Обслуживание автотранспорта (4.9)</w:t>
            </w:r>
          </w:p>
        </w:tc>
        <w:tc>
          <w:tcPr>
            <w:tcW w:w="2158" w:type="pct"/>
            <w:gridSpan w:val="2"/>
            <w:vAlign w:val="center"/>
          </w:tcPr>
          <w:p w:rsidR="00B67A6C" w:rsidRPr="00B67A6C" w:rsidRDefault="00B67A6C" w:rsidP="00B67A6C">
            <w:pPr>
              <w:widowControl w:val="0"/>
              <w:autoSpaceDE w:val="0"/>
              <w:autoSpaceDN w:val="0"/>
              <w:adjustRightInd w:val="0"/>
              <w:jc w:val="center"/>
              <w:rPr>
                <w:rFonts w:eastAsia="SimSun"/>
                <w:lang w:eastAsia="ar-SA"/>
              </w:rPr>
            </w:pPr>
            <w:r w:rsidRPr="00B67A6C">
              <w:rPr>
                <w:rFonts w:eastAsia="Times New Roman"/>
              </w:rPr>
              <w:t>Не подлежат установлению</w:t>
            </w:r>
          </w:p>
        </w:tc>
        <w:tc>
          <w:tcPr>
            <w:tcW w:w="756" w:type="pct"/>
            <w:vAlign w:val="center"/>
          </w:tcPr>
          <w:p w:rsidR="00B67A6C" w:rsidRPr="00B67A6C" w:rsidRDefault="00B67A6C" w:rsidP="00B67A6C">
            <w:pPr>
              <w:widowControl w:val="0"/>
              <w:autoSpaceDE w:val="0"/>
              <w:autoSpaceDN w:val="0"/>
              <w:adjustRightInd w:val="0"/>
              <w:jc w:val="center"/>
              <w:rPr>
                <w:rFonts w:eastAsia="Times New Roman"/>
                <w:shd w:val="clear" w:color="auto" w:fill="FFFFFF"/>
              </w:rPr>
            </w:pPr>
            <w:r w:rsidRPr="00B67A6C">
              <w:rPr>
                <w:rFonts w:eastAsia="Times New Roman"/>
                <w:shd w:val="clear" w:color="auto" w:fill="FFFFFF"/>
              </w:rPr>
              <w:t>1 этаж</w:t>
            </w:r>
          </w:p>
        </w:tc>
        <w:tc>
          <w:tcPr>
            <w:tcW w:w="1091" w:type="pct"/>
            <w:vAlign w:val="center"/>
          </w:tcPr>
          <w:p w:rsidR="00B67A6C" w:rsidRPr="00B67A6C" w:rsidRDefault="00B67A6C" w:rsidP="00B67A6C">
            <w:pPr>
              <w:widowControl w:val="0"/>
              <w:autoSpaceDE w:val="0"/>
              <w:autoSpaceDN w:val="0"/>
              <w:adjustRightInd w:val="0"/>
              <w:ind w:firstLine="97"/>
              <w:jc w:val="center"/>
              <w:rPr>
                <w:rFonts w:eastAsia="Times New Roman"/>
              </w:rPr>
            </w:pPr>
            <w:r w:rsidRPr="00B67A6C">
              <w:rPr>
                <w:rFonts w:eastAsia="Times New Roman"/>
              </w:rPr>
              <w:t>Не подлежат установлению</w:t>
            </w:r>
          </w:p>
        </w:tc>
      </w:tr>
    </w:tbl>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17" w:name="_Toc488419425"/>
      <w:r w:rsidRPr="006A1393">
        <w:rPr>
          <w:rFonts w:ascii="Times New Roman" w:eastAsia="Times New Roman" w:hAnsi="Times New Roman" w:cs="Times New Roman"/>
          <w:bCs/>
          <w:sz w:val="26"/>
          <w:szCs w:val="26"/>
        </w:rPr>
        <w:lastRenderedPageBreak/>
        <w:t>Статья 4</w:t>
      </w:r>
      <w:r w:rsidR="006A1393">
        <w:rPr>
          <w:rFonts w:ascii="Times New Roman" w:eastAsia="Times New Roman" w:hAnsi="Times New Roman" w:cs="Times New Roman"/>
          <w:bCs/>
          <w:sz w:val="26"/>
          <w:szCs w:val="26"/>
        </w:rPr>
        <w:t>4</w:t>
      </w:r>
      <w:r w:rsidRPr="006A1393">
        <w:rPr>
          <w:rFonts w:ascii="Times New Roman" w:eastAsia="Times New Roman" w:hAnsi="Times New Roman" w:cs="Times New Roman"/>
          <w:bCs/>
          <w:sz w:val="26"/>
          <w:szCs w:val="26"/>
        </w:rPr>
        <w:t>. Зона объектов спортивного назначения (Р-3)</w:t>
      </w:r>
      <w:bookmarkEnd w:id="217"/>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Спорт (5.1)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спортивных баз и лагерей</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Земельные участки (территории) общего пользования (12)</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Общественное питание (4.6) </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Образование и просвещение (3.5)</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szCs w:val="20"/>
              </w:rPr>
            </w:pPr>
            <w:proofErr w:type="gramStart"/>
            <w:r w:rsidRPr="00B67A6C">
              <w:rPr>
                <w:rFonts w:ascii="Times New Roman" w:eastAsia="Times New Roman" w:hAnsi="Times New Roman" w:cs="Times New Roman"/>
                <w:szCs w:val="20"/>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B67A6C">
              <w:rPr>
                <w:rFonts w:ascii="Times New Roman" w:eastAsia="Times New Roman" w:hAnsi="Times New Roman" w:cs="Times New Roman"/>
                <w:szCs w:val="20"/>
              </w:rPr>
              <w:lastRenderedPageBreak/>
              <w:t>деятельность по воспитанию, образованию и просвещению</w:t>
            </w:r>
            <w:proofErr w:type="gramEnd"/>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Бытовое обслуживание (3.3)</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511"/>
        <w:gridCol w:w="3197"/>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54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08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(3.1) </w:t>
            </w:r>
          </w:p>
        </w:tc>
        <w:tc>
          <w:tcPr>
            <w:tcW w:w="254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08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объектов, причиняющих вред окружающей среде и санитарному благополучию</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Обслуживание автотранспорта (4.9) </w:t>
            </w:r>
          </w:p>
        </w:tc>
        <w:tc>
          <w:tcPr>
            <w:tcW w:w="254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w:t>
            </w:r>
          </w:p>
        </w:tc>
        <w:tc>
          <w:tcPr>
            <w:tcW w:w="108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Санитарный разрыв от автостоянок и гаражей-стоянок до зданий различного назначения следует применять по таблице 7.1.1 п. 7.1.11 СанПиН 2.2.1/2.1.1.1200-03 «Санитарно-защитные зоны и санитарная классификация предприятий, сооружений и </w:t>
            </w:r>
            <w:r w:rsidRPr="00B67A6C">
              <w:rPr>
                <w:rFonts w:ascii="Times New Roman" w:eastAsia="Times New Roman" w:hAnsi="Times New Roman" w:cs="Times New Roman"/>
              </w:rPr>
              <w:lastRenderedPageBreak/>
              <w:t>иных объектов»</w:t>
            </w: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22"/>
        <w:gridCol w:w="3173"/>
        <w:gridCol w:w="3871"/>
        <w:gridCol w:w="2206"/>
        <w:gridCol w:w="3214"/>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220"/>
        </w:trPr>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Спорт (5.1)</w:t>
            </w:r>
          </w:p>
        </w:tc>
        <w:tc>
          <w:tcPr>
            <w:tcW w:w="1073"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309" w:type="pct"/>
            <w:vAlign w:val="center"/>
          </w:tcPr>
          <w:p w:rsidR="00B67A6C" w:rsidRPr="00B67A6C" w:rsidRDefault="00B67A6C" w:rsidP="00B67A6C">
            <w:pPr>
              <w:widowControl w:val="0"/>
              <w:autoSpaceDE w:val="0"/>
              <w:autoSpaceDN w:val="0"/>
              <w:ind w:firstLine="434"/>
              <w:jc w:val="both"/>
              <w:rPr>
                <w:rFonts w:eastAsia="SimSun"/>
                <w:lang w:eastAsia="ar-SA"/>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rPr>
          <w:trHeight w:val="220"/>
        </w:trPr>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Земельные участки (территории) общего пользования (12.0) </w:t>
            </w:r>
          </w:p>
        </w:tc>
        <w:tc>
          <w:tcPr>
            <w:tcW w:w="421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Общественное питание (4.6) </w:t>
            </w:r>
          </w:p>
        </w:tc>
        <w:tc>
          <w:tcPr>
            <w:tcW w:w="1073" w:type="pct"/>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Размеры земельных участков объектов общественного питания при числе мест, </w:t>
            </w:r>
            <w:proofErr w:type="gramStart"/>
            <w:r w:rsidRPr="00B67A6C">
              <w:rPr>
                <w:rFonts w:eastAsia="Times New Roman"/>
                <w:lang w:eastAsia="zh-CN"/>
              </w:rPr>
              <w:t>га</w:t>
            </w:r>
            <w:proofErr w:type="gramEnd"/>
            <w:r w:rsidRPr="00B67A6C">
              <w:rPr>
                <w:rFonts w:eastAsia="Times New Roman"/>
                <w:lang w:eastAsia="zh-CN"/>
              </w:rPr>
              <w:t xml:space="preserve"> на 100 мест:</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до 50 - 0,2 - 0,25;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от 50 до 150 -  0,15 - 0,2; </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lang w:eastAsia="zh-CN"/>
              </w:rPr>
              <w:t>свыше 150 - 0,1.</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lastRenderedPageBreak/>
              <w:t>Образование и просвещение (3.5)</w:t>
            </w:r>
          </w:p>
        </w:tc>
        <w:tc>
          <w:tcPr>
            <w:tcW w:w="1073"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suppressAutoHyphens/>
              <w:rPr>
                <w:rFonts w:eastAsia="SimSun"/>
                <w:lang w:eastAsia="ar-SA"/>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Бытовое обслуживание (3.3)</w:t>
            </w:r>
          </w:p>
        </w:tc>
        <w:tc>
          <w:tcPr>
            <w:tcW w:w="1073"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На 10 рабочих мест 0,1-0,2 га</w:t>
            </w:r>
          </w:p>
          <w:p w:rsidR="00B67A6C" w:rsidRPr="00B67A6C" w:rsidRDefault="00B67A6C" w:rsidP="00B67A6C">
            <w:pPr>
              <w:suppressAutoHyphens/>
              <w:rPr>
                <w:rFonts w:eastAsia="SimSun"/>
                <w:lang w:eastAsia="ar-SA"/>
              </w:rPr>
            </w:pPr>
            <w:r w:rsidRPr="00B67A6C">
              <w:rPr>
                <w:rFonts w:eastAsia="Times New Roman"/>
              </w:rPr>
              <w:t>10-50 рабочих мест -0,05-0,08 га</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Магазины (4.4)</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Коммунальное обслуживание (3.1) </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Обслуживание автотранспорта (4.9)</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18" w:name="_Toc488419426"/>
      <w:r w:rsidRPr="006A1393">
        <w:rPr>
          <w:rFonts w:ascii="Times New Roman" w:eastAsia="Times New Roman" w:hAnsi="Times New Roman" w:cs="Times New Roman"/>
          <w:bCs/>
          <w:sz w:val="26"/>
          <w:szCs w:val="26"/>
        </w:rPr>
        <w:lastRenderedPageBreak/>
        <w:t>Статья 4</w:t>
      </w:r>
      <w:r w:rsidR="006A1393" w:rsidRPr="006A1393">
        <w:rPr>
          <w:rFonts w:ascii="Times New Roman" w:eastAsia="Times New Roman" w:hAnsi="Times New Roman" w:cs="Times New Roman"/>
          <w:bCs/>
          <w:sz w:val="26"/>
          <w:szCs w:val="26"/>
        </w:rPr>
        <w:t>5</w:t>
      </w:r>
      <w:r w:rsidRPr="006A1393">
        <w:rPr>
          <w:rFonts w:ascii="Times New Roman" w:eastAsia="Times New Roman" w:hAnsi="Times New Roman" w:cs="Times New Roman"/>
          <w:bCs/>
          <w:sz w:val="26"/>
          <w:szCs w:val="26"/>
        </w:rPr>
        <w:t>. Зона городской рекреации (Р-4)</w:t>
      </w:r>
      <w:bookmarkEnd w:id="218"/>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sz w:val="20"/>
                <w:szCs w:val="20"/>
              </w:rPr>
              <w:t>Земельные участки (территории) общего пользования (12)</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400"/>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 НЕТ</w:t>
      </w: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w:t>
            </w:r>
          </w:p>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(3.1)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Не допускается размещение объектов, причиняющих вред окружающей среде и санитарному благополучию</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Обслуживание автотранспорта (4.9)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постоянных или временных гаражей с несколькими стояночными местами, стоянок (парковок), гаражей, в том числе многоярусных</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Санитарный разрыв от автостоянок и гаражей-стоянок до зданий </w:t>
            </w:r>
            <w:r w:rsidRPr="00B67A6C">
              <w:rPr>
                <w:rFonts w:ascii="Times New Roman" w:eastAsia="Times New Roman" w:hAnsi="Times New Roman" w:cs="Times New Roman"/>
              </w:rPr>
              <w:lastRenderedPageBreak/>
              <w:t>различного назначения следует применять по таблице 7.1.1 п. 7.1.11 СанПиН 2.2.1/2.1.1.1200-03 «Санитарно-защитные зоны и санитарная классификация предприятий, сооружений и иных объектов»</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lastRenderedPageBreak/>
              <w:t>Культурное развитие (3.6)</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устройство площадок для празднеств и гуляний;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и сооружений для размещения цирков, зверинцев, зоопарков, океанариумов</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Общественное питание (4.6)</w:t>
            </w:r>
          </w:p>
        </w:tc>
        <w:tc>
          <w:tcPr>
            <w:tcW w:w="2700" w:type="pct"/>
            <w:tcBorders>
              <w:top w:val="single" w:sz="4" w:space="0" w:color="auto"/>
              <w:left w:val="single" w:sz="4" w:space="0" w:color="auto"/>
              <w:bottom w:val="single" w:sz="4" w:space="0" w:color="auto"/>
              <w:right w:val="single" w:sz="4" w:space="0" w:color="auto"/>
            </w:tcBorders>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Общей площадью не более 50 </w:t>
            </w:r>
            <w:proofErr w:type="spellStart"/>
            <w:r w:rsidRPr="00B67A6C">
              <w:rPr>
                <w:rFonts w:ascii="Times New Roman" w:eastAsia="Times New Roman" w:hAnsi="Times New Roman" w:cs="Times New Roman"/>
              </w:rPr>
              <w:t>кв</w:t>
            </w:r>
            <w:proofErr w:type="gramStart"/>
            <w:r w:rsidRPr="00B67A6C">
              <w:rPr>
                <w:rFonts w:ascii="Times New Roman" w:eastAsia="Times New Roman" w:hAnsi="Times New Roman" w:cs="Times New Roman"/>
              </w:rPr>
              <w:t>.м</w:t>
            </w:r>
            <w:proofErr w:type="spellEnd"/>
            <w:proofErr w:type="gramEnd"/>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До 50 </w:t>
            </w:r>
            <w:proofErr w:type="spellStart"/>
            <w:r w:rsidRPr="00B67A6C">
              <w:rPr>
                <w:rFonts w:ascii="Times New Roman" w:eastAsia="Times New Roman" w:hAnsi="Times New Roman" w:cs="Times New Roman"/>
              </w:rPr>
              <w:t>кв.м</w:t>
            </w:r>
            <w:proofErr w:type="spellEnd"/>
            <w:r w:rsidRPr="00B67A6C">
              <w:rPr>
                <w:rFonts w:ascii="Times New Roman" w:eastAsia="Times New Roman" w:hAnsi="Times New Roman" w:cs="Times New Roman"/>
              </w:rPr>
              <w:t>. торговой площади</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Развлечения (4.8) </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22"/>
        <w:gridCol w:w="3173"/>
        <w:gridCol w:w="3871"/>
        <w:gridCol w:w="2206"/>
        <w:gridCol w:w="3214"/>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220"/>
        </w:trPr>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Земельные участки (территории) общего пользования (12)</w:t>
            </w:r>
          </w:p>
        </w:tc>
        <w:tc>
          <w:tcPr>
            <w:tcW w:w="421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 НЕТ</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(3.1) </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Обслуживание автотранспорта (4.9) </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0 этажей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85" w:type="pct"/>
          </w:tcPr>
          <w:p w:rsidR="00B67A6C" w:rsidRPr="00B67A6C" w:rsidRDefault="00B67A6C" w:rsidP="00B67A6C">
            <w:pPr>
              <w:autoSpaceDE w:val="0"/>
              <w:autoSpaceDN w:val="0"/>
              <w:adjustRightInd w:val="0"/>
              <w:jc w:val="both"/>
              <w:rPr>
                <w:rFonts w:eastAsia="Times New Roman"/>
              </w:rPr>
            </w:pPr>
            <w:r w:rsidRPr="00B67A6C">
              <w:rPr>
                <w:rFonts w:eastAsia="Times New Roman"/>
              </w:rPr>
              <w:t>Культурное развитие (3.6)</w:t>
            </w:r>
          </w:p>
        </w:tc>
        <w:tc>
          <w:tcPr>
            <w:tcW w:w="1073"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30</w:t>
            </w:r>
          </w:p>
        </w:tc>
      </w:tr>
      <w:tr w:rsidR="00B67A6C" w:rsidRPr="00B67A6C" w:rsidTr="00B67A6C">
        <w:tc>
          <w:tcPr>
            <w:tcW w:w="785" w:type="pct"/>
          </w:tcPr>
          <w:p w:rsidR="00B67A6C" w:rsidRPr="00B67A6C" w:rsidRDefault="00B67A6C" w:rsidP="00B67A6C">
            <w:pPr>
              <w:autoSpaceDE w:val="0"/>
              <w:autoSpaceDN w:val="0"/>
              <w:adjustRightInd w:val="0"/>
              <w:jc w:val="both"/>
              <w:rPr>
                <w:rFonts w:eastAsia="Times New Roman"/>
              </w:rPr>
            </w:pPr>
            <w:r w:rsidRPr="00B67A6C">
              <w:rPr>
                <w:rFonts w:eastAsia="Times New Roman"/>
              </w:rPr>
              <w:t xml:space="preserve">Общественное питание </w:t>
            </w:r>
            <w:r w:rsidRPr="00B67A6C">
              <w:rPr>
                <w:rFonts w:eastAsia="Times New Roman"/>
              </w:rPr>
              <w:lastRenderedPageBreak/>
              <w:t>(4.6)</w:t>
            </w:r>
          </w:p>
        </w:tc>
        <w:tc>
          <w:tcPr>
            <w:tcW w:w="1073" w:type="pct"/>
            <w:vAlign w:val="center"/>
          </w:tcPr>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lastRenderedPageBreak/>
              <w:t xml:space="preserve">Размеры земельных участков </w:t>
            </w:r>
            <w:r w:rsidRPr="00B67A6C">
              <w:rPr>
                <w:rFonts w:eastAsia="Times New Roman"/>
                <w:lang w:eastAsia="zh-CN"/>
              </w:rPr>
              <w:lastRenderedPageBreak/>
              <w:t xml:space="preserve">объектов общественного питания при числе мест, </w:t>
            </w:r>
            <w:proofErr w:type="gramStart"/>
            <w:r w:rsidRPr="00B67A6C">
              <w:rPr>
                <w:rFonts w:eastAsia="Times New Roman"/>
                <w:lang w:eastAsia="zh-CN"/>
              </w:rPr>
              <w:t>га</w:t>
            </w:r>
            <w:proofErr w:type="gramEnd"/>
            <w:r w:rsidRPr="00B67A6C">
              <w:rPr>
                <w:rFonts w:eastAsia="Times New Roman"/>
                <w:lang w:eastAsia="zh-CN"/>
              </w:rPr>
              <w:t xml:space="preserve"> на 100 мест:</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до 50 - 0,2 - 0,25; </w:t>
            </w:r>
          </w:p>
          <w:p w:rsidR="00B67A6C" w:rsidRPr="00B67A6C" w:rsidRDefault="00B67A6C" w:rsidP="00B67A6C">
            <w:pPr>
              <w:widowControl w:val="0"/>
              <w:suppressAutoHyphens/>
              <w:overflowPunct w:val="0"/>
              <w:autoSpaceDE w:val="0"/>
              <w:rPr>
                <w:rFonts w:eastAsia="Times New Roman"/>
                <w:lang w:eastAsia="zh-CN"/>
              </w:rPr>
            </w:pPr>
            <w:r w:rsidRPr="00B67A6C">
              <w:rPr>
                <w:rFonts w:eastAsia="Times New Roman"/>
                <w:lang w:eastAsia="zh-CN"/>
              </w:rPr>
              <w:t xml:space="preserve">от 50 до 150 -  0,15 - 0,2; </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lang w:eastAsia="zh-CN"/>
              </w:rPr>
              <w:t>свыше 150 - 0,1.</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lastRenderedPageBreak/>
              <w:t xml:space="preserve">Минимальный отступ от границы </w:t>
            </w:r>
            <w:r w:rsidRPr="00B67A6C">
              <w:rPr>
                <w:rFonts w:eastAsia="SimSun"/>
                <w:lang w:eastAsia="ar-SA"/>
              </w:rPr>
              <w:lastRenderedPageBreak/>
              <w:t>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Магазины (4.4)</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30</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Развлечения (4.8) </w:t>
            </w:r>
          </w:p>
        </w:tc>
        <w:tc>
          <w:tcPr>
            <w:tcW w:w="1073"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Размеры земельных участков определяются в соответствии с Приложением «Ж» к «СП 42.13330.2011. Свод правил. Градостроительство. Планировка и застройка городских и сельских поселений. </w:t>
            </w:r>
            <w:proofErr w:type="spellStart"/>
            <w:r w:rsidRPr="00B67A6C">
              <w:rPr>
                <w:rFonts w:eastAsia="Times New Roman"/>
                <w:lang w:val="en-US"/>
              </w:rPr>
              <w:t>Актуализированная</w:t>
            </w:r>
            <w:proofErr w:type="spellEnd"/>
            <w:r w:rsidRPr="00B67A6C">
              <w:rPr>
                <w:rFonts w:eastAsia="Times New Roman"/>
                <w:lang w:val="en-US"/>
              </w:rPr>
              <w:t xml:space="preserve"> </w:t>
            </w:r>
            <w:proofErr w:type="spellStart"/>
            <w:r w:rsidRPr="00B67A6C">
              <w:rPr>
                <w:rFonts w:eastAsia="Times New Roman"/>
                <w:lang w:val="en-US"/>
              </w:rPr>
              <w:t>редакция</w:t>
            </w:r>
            <w:proofErr w:type="spellEnd"/>
            <w:r w:rsidRPr="00B67A6C">
              <w:rPr>
                <w:rFonts w:eastAsia="Times New Roman"/>
                <w:lang w:val="en-US"/>
              </w:rPr>
              <w:t xml:space="preserve"> </w:t>
            </w:r>
            <w:proofErr w:type="spellStart"/>
            <w:r w:rsidRPr="00B67A6C">
              <w:rPr>
                <w:rFonts w:eastAsia="Times New Roman"/>
                <w:lang w:val="en-US"/>
              </w:rPr>
              <w:t>СНиП</w:t>
            </w:r>
            <w:proofErr w:type="spellEnd"/>
            <w:r w:rsidRPr="00B67A6C">
              <w:rPr>
                <w:rFonts w:eastAsia="Times New Roman"/>
                <w:lang w:val="en-US"/>
              </w:rPr>
              <w:t xml:space="preserve"> 2.07.01-89*», </w:t>
            </w:r>
            <w:proofErr w:type="spellStart"/>
            <w:r w:rsidRPr="00B67A6C">
              <w:rPr>
                <w:rFonts w:eastAsia="Times New Roman"/>
                <w:lang w:val="en-US"/>
              </w:rPr>
              <w:t>региональными</w:t>
            </w:r>
            <w:proofErr w:type="spellEnd"/>
            <w:r w:rsidRPr="00B67A6C">
              <w:rPr>
                <w:rFonts w:eastAsia="Times New Roman"/>
                <w:lang w:val="en-US"/>
              </w:rPr>
              <w:t xml:space="preserve"> и </w:t>
            </w:r>
            <w:proofErr w:type="spellStart"/>
            <w:r w:rsidRPr="00B67A6C">
              <w:rPr>
                <w:rFonts w:eastAsia="Times New Roman"/>
                <w:lang w:val="en-US"/>
              </w:rPr>
              <w:t>местными</w:t>
            </w:r>
            <w:proofErr w:type="spellEnd"/>
            <w:r w:rsidRPr="00B67A6C">
              <w:rPr>
                <w:rFonts w:eastAsia="Times New Roman"/>
                <w:lang w:val="en-US"/>
              </w:rPr>
              <w:t xml:space="preserve"> </w:t>
            </w:r>
            <w:proofErr w:type="spellStart"/>
            <w:r w:rsidRPr="00B67A6C">
              <w:rPr>
                <w:rFonts w:eastAsia="Times New Roman"/>
                <w:lang w:val="en-US"/>
              </w:rPr>
              <w:t>нормативами</w:t>
            </w:r>
            <w:proofErr w:type="spellEnd"/>
            <w:r w:rsidRPr="00B67A6C">
              <w:rPr>
                <w:rFonts w:eastAsia="Times New Roman"/>
                <w:lang w:val="en-US"/>
              </w:rPr>
              <w:t xml:space="preserve"> </w:t>
            </w:r>
            <w:proofErr w:type="spellStart"/>
            <w:r w:rsidRPr="00B67A6C">
              <w:rPr>
                <w:rFonts w:eastAsia="Times New Roman"/>
                <w:lang w:val="en-US"/>
              </w:rPr>
              <w:t>градостроительного</w:t>
            </w:r>
            <w:proofErr w:type="spellEnd"/>
            <w:r w:rsidRPr="00B67A6C">
              <w:rPr>
                <w:rFonts w:eastAsia="Times New Roman"/>
                <w:lang w:val="en-US"/>
              </w:rPr>
              <w:t xml:space="preserve"> </w:t>
            </w:r>
            <w:proofErr w:type="spellStart"/>
            <w:r w:rsidRPr="00B67A6C">
              <w:rPr>
                <w:rFonts w:eastAsia="Times New Roman"/>
                <w:lang w:val="en-US"/>
              </w:rPr>
              <w:t>проектировани</w:t>
            </w:r>
            <w:proofErr w:type="spellEnd"/>
            <w:r w:rsidRPr="00B67A6C">
              <w:rPr>
                <w:rFonts w:eastAsia="Times New Roman"/>
              </w:rPr>
              <w:t>я.</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t>Минимальный отступ от границы земельного участка – 3 м.</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0 этажей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30</w:t>
            </w:r>
          </w:p>
        </w:tc>
      </w:tr>
    </w:tbl>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B67A6C" w:rsidRDefault="00B67A6C" w:rsidP="00B67A6C">
      <w:pPr>
        <w:spacing w:after="0" w:line="240" w:lineRule="auto"/>
        <w:ind w:firstLine="709"/>
        <w:jc w:val="both"/>
        <w:rPr>
          <w:rFonts w:ascii="Times New Roman" w:eastAsia="Times New Roman" w:hAnsi="Times New Roman" w:cs="Times New Roman"/>
          <w:sz w:val="28"/>
          <w:szCs w:val="24"/>
        </w:rPr>
      </w:pPr>
    </w:p>
    <w:p w:rsidR="00B67A6C" w:rsidRPr="006A1393" w:rsidRDefault="006A1393" w:rsidP="00B67A6C">
      <w:pPr>
        <w:keepNext/>
        <w:spacing w:before="240" w:after="60" w:line="240" w:lineRule="auto"/>
        <w:jc w:val="both"/>
        <w:outlineLvl w:val="3"/>
        <w:rPr>
          <w:rFonts w:ascii="Times New Roman" w:eastAsia="Times New Roman" w:hAnsi="Times New Roman" w:cs="Times New Roman"/>
          <w:bCs/>
          <w:sz w:val="26"/>
          <w:szCs w:val="26"/>
        </w:rPr>
      </w:pPr>
      <w:bookmarkStart w:id="219" w:name="_Toc488419427"/>
      <w:r>
        <w:rPr>
          <w:rFonts w:ascii="Times New Roman" w:eastAsia="Times New Roman" w:hAnsi="Times New Roman" w:cs="Times New Roman"/>
          <w:bCs/>
          <w:sz w:val="26"/>
          <w:szCs w:val="26"/>
        </w:rPr>
        <w:lastRenderedPageBreak/>
        <w:t>Статья 46</w:t>
      </w:r>
      <w:r w:rsidR="00B67A6C" w:rsidRPr="006A1393">
        <w:rPr>
          <w:rFonts w:ascii="Times New Roman" w:eastAsia="Times New Roman" w:hAnsi="Times New Roman" w:cs="Times New Roman"/>
          <w:bCs/>
          <w:sz w:val="26"/>
          <w:szCs w:val="26"/>
        </w:rPr>
        <w:t>. Зона городских лесов (Р-5)</w:t>
      </w:r>
      <w:bookmarkEnd w:id="219"/>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sz w:val="20"/>
                <w:szCs w:val="20"/>
              </w:rPr>
              <w:t>Охрана природных территорий (9.1)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bCs/>
                <w:iCs/>
                <w:sz w:val="26"/>
                <w:szCs w:val="26"/>
              </w:rPr>
            </w:pPr>
            <w:proofErr w:type="gramStart"/>
            <w:r w:rsidRPr="00B67A6C">
              <w:rPr>
                <w:rFonts w:ascii="Times New Roman" w:eastAsia="Times New Roman" w:hAnsi="Times New Roman" w:cs="Times New Roman"/>
                <w:bCs/>
                <w:iCs/>
                <w:sz w:val="26"/>
                <w:szCs w:val="26"/>
              </w:rPr>
              <w:t>С</w:t>
            </w:r>
            <w:r w:rsidRPr="00B67A6C">
              <w:rPr>
                <w:rFonts w:ascii="Times New Roman" w:eastAsia="Times New Roman" w:hAnsi="Times New Roman" w:cs="Times New Roman"/>
                <w:bCs/>
                <w:iCs/>
                <w:szCs w:val="26"/>
              </w:rPr>
              <w:t>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 НЕТ</w:t>
      </w:r>
    </w:p>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22"/>
        <w:gridCol w:w="3173"/>
        <w:gridCol w:w="3871"/>
        <w:gridCol w:w="2206"/>
        <w:gridCol w:w="3214"/>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220"/>
        </w:trPr>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Охрана природных территорий (9.1)</w:t>
            </w:r>
          </w:p>
        </w:tc>
        <w:tc>
          <w:tcPr>
            <w:tcW w:w="421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 (3.1)</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этажей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 НЕТ</w:t>
            </w:r>
          </w:p>
        </w:tc>
      </w:tr>
    </w:tbl>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20" w:name="_Toc488419428"/>
      <w:r w:rsidRPr="006A1393">
        <w:rPr>
          <w:rFonts w:ascii="Times New Roman" w:eastAsia="Times New Roman" w:hAnsi="Times New Roman" w:cs="Times New Roman"/>
          <w:bCs/>
          <w:sz w:val="26"/>
          <w:szCs w:val="26"/>
        </w:rPr>
        <w:t>Статья 4</w:t>
      </w:r>
      <w:r w:rsidR="006A1393">
        <w:rPr>
          <w:rFonts w:ascii="Times New Roman" w:eastAsia="Times New Roman" w:hAnsi="Times New Roman" w:cs="Times New Roman"/>
          <w:bCs/>
          <w:sz w:val="26"/>
          <w:szCs w:val="26"/>
        </w:rPr>
        <w:t>7</w:t>
      </w:r>
      <w:r w:rsidRPr="006A1393">
        <w:rPr>
          <w:rFonts w:ascii="Times New Roman" w:eastAsia="Times New Roman" w:hAnsi="Times New Roman" w:cs="Times New Roman"/>
          <w:bCs/>
          <w:sz w:val="26"/>
          <w:szCs w:val="26"/>
        </w:rPr>
        <w:t>. Зона природных территорий с особым режимом использования (Р-6)</w:t>
      </w:r>
      <w:bookmarkEnd w:id="220"/>
    </w:p>
    <w:p w:rsidR="00B67A6C" w:rsidRPr="006A1393"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i/>
          <w:sz w:val="26"/>
          <w:szCs w:val="26"/>
        </w:rPr>
      </w:pPr>
      <w:r w:rsidRPr="006A1393">
        <w:rPr>
          <w:rFonts w:ascii="Times New Roman" w:eastAsia="Times New Roman" w:hAnsi="Times New Roman" w:cs="Times New Roman"/>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Деятельность по особой охране и изучению природы (9)</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Научное обеспечение сельского хозяйства (1.14)</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коллекций генетических ресурсов растений</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 xml:space="preserve">Вспомогательные виды разрешённого использования: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37"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22"/>
        <w:gridCol w:w="3173"/>
        <w:gridCol w:w="3871"/>
        <w:gridCol w:w="2206"/>
        <w:gridCol w:w="3214"/>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Наименование вида разрешенного использования земельного участка (код </w:t>
            </w:r>
            <w:r w:rsidRPr="00B67A6C">
              <w:rPr>
                <w:rFonts w:eastAsia="Times New Roman"/>
              </w:rPr>
              <w:lastRenderedPageBreak/>
              <w:t>классификатора)</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Предельные (минимальные и (или) максимальные) размеры земельных участков, в том числе их площадь</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w:t>
            </w:r>
            <w:r w:rsidRPr="00B67A6C">
              <w:rPr>
                <w:rFonts w:eastAsia="Times New Roman"/>
              </w:rPr>
              <w:lastRenderedPageBreak/>
              <w:t>которых запрещено строительство зданий, строений, сооружений</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 xml:space="preserve">Предельное количество этажей или предельная высота зданий, строений, </w:t>
            </w:r>
            <w:r w:rsidRPr="00B67A6C">
              <w:rPr>
                <w:rFonts w:eastAsia="Times New Roman"/>
              </w:rPr>
              <w:lastRenderedPageBreak/>
              <w:t>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B67A6C">
              <w:rPr>
                <w:rFonts w:eastAsia="Times New Roman"/>
              </w:rPr>
              <w:lastRenderedPageBreak/>
              <w:t>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Основные виды разрешенного использования</w:t>
            </w:r>
          </w:p>
        </w:tc>
      </w:tr>
      <w:tr w:rsidR="00B67A6C" w:rsidRPr="00B67A6C" w:rsidTr="00B67A6C">
        <w:trPr>
          <w:trHeight w:val="220"/>
        </w:trPr>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Деятельность по особой охране и изучению природы (9)</w:t>
            </w:r>
          </w:p>
        </w:tc>
        <w:tc>
          <w:tcPr>
            <w:tcW w:w="421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Научное обеспечение сельского хозяйства (1.14)</w:t>
            </w:r>
          </w:p>
        </w:tc>
        <w:tc>
          <w:tcPr>
            <w:tcW w:w="421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 НЕТ</w:t>
            </w:r>
          </w:p>
        </w:tc>
      </w:tr>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 (3.1)</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этажей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keepNext/>
        <w:spacing w:before="240" w:after="60" w:line="240" w:lineRule="auto"/>
        <w:jc w:val="both"/>
        <w:outlineLvl w:val="3"/>
        <w:rPr>
          <w:rFonts w:ascii="Times New Roman" w:eastAsia="Times New Roman" w:hAnsi="Times New Roman" w:cs="Times New Roman"/>
          <w:b/>
          <w:bCs/>
          <w:sz w:val="26"/>
          <w:szCs w:val="26"/>
        </w:rPr>
      </w:pPr>
      <w:bookmarkStart w:id="221" w:name="_Toc488419429"/>
      <w:r w:rsidRPr="00B67A6C">
        <w:rPr>
          <w:rFonts w:ascii="Times New Roman" w:eastAsia="Times New Roman" w:hAnsi="Times New Roman" w:cs="Times New Roman"/>
          <w:b/>
          <w:bCs/>
          <w:sz w:val="26"/>
          <w:szCs w:val="26"/>
        </w:rPr>
        <w:t>Зона сельскохозяйственного назначения (</w:t>
      </w:r>
      <w:proofErr w:type="spellStart"/>
      <w:r w:rsidRPr="00B67A6C">
        <w:rPr>
          <w:rFonts w:ascii="Times New Roman" w:eastAsia="Times New Roman" w:hAnsi="Times New Roman" w:cs="Times New Roman"/>
          <w:b/>
          <w:bCs/>
          <w:sz w:val="26"/>
          <w:szCs w:val="26"/>
        </w:rPr>
        <w:t>Сх</w:t>
      </w:r>
      <w:proofErr w:type="spellEnd"/>
      <w:r w:rsidRPr="00B67A6C">
        <w:rPr>
          <w:rFonts w:ascii="Times New Roman" w:eastAsia="Times New Roman" w:hAnsi="Times New Roman" w:cs="Times New Roman"/>
          <w:b/>
          <w:bCs/>
          <w:sz w:val="26"/>
          <w:szCs w:val="26"/>
        </w:rPr>
        <w:t>)</w:t>
      </w:r>
      <w:bookmarkEnd w:id="221"/>
    </w:p>
    <w:p w:rsidR="00B67A6C" w:rsidRPr="006A1393" w:rsidRDefault="006A1393" w:rsidP="00B67A6C">
      <w:pPr>
        <w:keepNext/>
        <w:spacing w:before="240" w:after="60" w:line="240" w:lineRule="auto"/>
        <w:jc w:val="both"/>
        <w:outlineLvl w:val="3"/>
        <w:rPr>
          <w:rFonts w:ascii="Times New Roman" w:eastAsia="Times New Roman" w:hAnsi="Times New Roman" w:cs="Times New Roman"/>
          <w:bCs/>
          <w:sz w:val="26"/>
          <w:szCs w:val="26"/>
        </w:rPr>
      </w:pPr>
      <w:bookmarkStart w:id="222" w:name="_Toc488419430"/>
      <w:r>
        <w:rPr>
          <w:rFonts w:ascii="Times New Roman" w:eastAsia="Times New Roman" w:hAnsi="Times New Roman" w:cs="Times New Roman"/>
          <w:bCs/>
          <w:sz w:val="26"/>
          <w:szCs w:val="26"/>
        </w:rPr>
        <w:t>Статья 48</w:t>
      </w:r>
      <w:r w:rsidR="00B67A6C" w:rsidRPr="006A1393">
        <w:rPr>
          <w:rFonts w:ascii="Times New Roman" w:eastAsia="Times New Roman" w:hAnsi="Times New Roman" w:cs="Times New Roman"/>
          <w:bCs/>
          <w:sz w:val="26"/>
          <w:szCs w:val="26"/>
        </w:rPr>
        <w:t>. Зона объектов сельскохозяйственного назначения (Сх-1)</w:t>
      </w:r>
      <w:bookmarkEnd w:id="222"/>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Животноводство (</w:t>
            </w:r>
            <w:r w:rsidRPr="00B67A6C">
              <w:rPr>
                <w:rFonts w:ascii="Times New Roman" w:eastAsia="Times New Roman" w:hAnsi="Times New Roman" w:cs="Times New Roman"/>
                <w:lang w:val="en-US"/>
              </w:rPr>
              <w:t>1</w:t>
            </w:r>
            <w:r w:rsidRPr="00B67A6C">
              <w:rPr>
                <w:rFonts w:ascii="Times New Roman" w:eastAsia="Times New Roman" w:hAnsi="Times New Roman" w:cs="Times New Roman"/>
              </w:rPr>
              <w:t>.7)</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400"/>
              <w:jc w:val="both"/>
              <w:rPr>
                <w:rFonts w:ascii="Times New Roman" w:eastAsia="Times New Roman" w:hAnsi="Times New Roman" w:cs="Times New Roman"/>
              </w:rPr>
            </w:pPr>
            <w:r w:rsidRPr="00B67A6C">
              <w:rPr>
                <w:rFonts w:ascii="Times New Roman" w:eastAsia="Times New Roman" w:hAnsi="Times New Roman" w:cs="Times New Roman"/>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lastRenderedPageBreak/>
              <w:t>Хранение и переработка сельскохозяйственной продукции (1.15)</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Пчеловодство  (1.12)</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ульев, иных объектов и оборудования, необходимого для пчеловодства и разведениях иных полезных насекомых;</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сооружений, используемых для хранения и первичной переработки продукции пчеловодства</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Выращивание зерновых и иных сельскохозяйственных культур (1.2)</w:t>
            </w:r>
          </w:p>
          <w:p w:rsidR="00B67A6C" w:rsidRPr="00B67A6C" w:rsidRDefault="00B67A6C" w:rsidP="00B67A6C">
            <w:pPr>
              <w:autoSpaceDE w:val="0"/>
              <w:autoSpaceDN w:val="0"/>
              <w:adjustRightInd w:val="0"/>
              <w:spacing w:after="0" w:line="240" w:lineRule="auto"/>
              <w:ind w:firstLine="284"/>
              <w:jc w:val="both"/>
              <w:rPr>
                <w:rFonts w:ascii="Times New Roman" w:eastAsia="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Овощеводство (1.3)</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Научное обеспечение сельского хозяйства (1.14)</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коллекций генетических ресурсов растений</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Охрана природных территорий (9.1)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175"/>
              <w:jc w:val="both"/>
              <w:rPr>
                <w:rFonts w:ascii="Times New Roman" w:eastAsia="Times New Roman" w:hAnsi="Times New Roman" w:cs="Times New Roman"/>
                <w:bCs/>
                <w:iCs/>
              </w:rPr>
            </w:pPr>
            <w:proofErr w:type="gramStart"/>
            <w:r w:rsidRPr="00B67A6C">
              <w:rPr>
                <w:rFonts w:ascii="Times New Roman" w:eastAsia="Times New Roman" w:hAnsi="Times New Roman" w:cs="Times New Roman"/>
                <w:bCs/>
                <w:iCs/>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921" w:type="pct"/>
            <w:tcBorders>
              <w:top w:val="single" w:sz="4" w:space="0" w:color="auto"/>
              <w:left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Условно разрешённые виды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37"/>
        <w:gridCol w:w="2771"/>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 xml:space="preserve">Наименование вида разрешенного использования </w:t>
            </w:r>
            <w:r w:rsidRPr="00B67A6C">
              <w:rPr>
                <w:rFonts w:ascii="Times New Roman" w:eastAsia="Times New Roman" w:hAnsi="Times New Roman" w:cs="Times New Roman"/>
              </w:rPr>
              <w:lastRenderedPageBreak/>
              <w:t>земельного участка (код классификатора)</w:t>
            </w:r>
          </w:p>
        </w:tc>
        <w:tc>
          <w:tcPr>
            <w:tcW w:w="2684"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lastRenderedPageBreak/>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lastRenderedPageBreak/>
              <w:t>Склады (6.9)</w:t>
            </w:r>
          </w:p>
        </w:tc>
        <w:tc>
          <w:tcPr>
            <w:tcW w:w="2684"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937"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ind w:firstLine="132"/>
              <w:jc w:val="both"/>
              <w:rPr>
                <w:rFonts w:ascii="Times New Roman" w:eastAsia="Times New Roman" w:hAnsi="Times New Roman" w:cs="Times New Roman"/>
              </w:rPr>
            </w:pPr>
            <w:r w:rsidRPr="00B67A6C">
              <w:rPr>
                <w:rFonts w:ascii="Times New Roman" w:eastAsia="Calibri" w:hAnsi="Times New Roman" w:cs="Times New Roman"/>
              </w:rPr>
              <w:t>Не допускается размещать склады сырья и полупродуктов для фармацевтических предприятий, оптовые склады продовольственного сырья и пищевых продуктов в санитарно-защитной зоне и на территории объектов других отраслей промышленности</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p>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51"/>
        <w:gridCol w:w="3164"/>
        <w:gridCol w:w="3865"/>
        <w:gridCol w:w="2200"/>
        <w:gridCol w:w="3206"/>
      </w:tblGrid>
      <w:tr w:rsidR="00B67A6C" w:rsidRPr="00B67A6C" w:rsidTr="00B67A6C">
        <w:tc>
          <w:tcPr>
            <w:tcW w:w="79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7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0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c>
          <w:tcPr>
            <w:tcW w:w="795" w:type="pct"/>
            <w:vAlign w:val="center"/>
          </w:tcPr>
          <w:p w:rsidR="00B67A6C" w:rsidRPr="00B67A6C" w:rsidRDefault="00B67A6C" w:rsidP="00B67A6C">
            <w:pPr>
              <w:ind w:firstLine="709"/>
              <w:jc w:val="both"/>
              <w:rPr>
                <w:rFonts w:eastAsia="Times New Roman"/>
              </w:rPr>
            </w:pPr>
            <w:r w:rsidRPr="00B67A6C">
              <w:rPr>
                <w:rFonts w:eastAsia="Times New Roman"/>
              </w:rPr>
              <w:t>Животноводство (</w:t>
            </w:r>
            <w:r w:rsidRPr="00B67A6C">
              <w:rPr>
                <w:rFonts w:eastAsia="Times New Roman"/>
                <w:lang w:val="en-US"/>
              </w:rPr>
              <w:t>1</w:t>
            </w:r>
            <w:r w:rsidRPr="00B67A6C">
              <w:rPr>
                <w:rFonts w:eastAsia="Times New Roman"/>
              </w:rPr>
              <w:t>.7)</w:t>
            </w:r>
          </w:p>
        </w:tc>
        <w:tc>
          <w:tcPr>
            <w:tcW w:w="1070" w:type="pc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keepNext/>
              <w:suppressAutoHyphens/>
              <w:rPr>
                <w:rFonts w:eastAsia="Times New Roman"/>
                <w:lang w:eastAsia="zh-CN"/>
              </w:rPr>
            </w:pPr>
          </w:p>
        </w:tc>
        <w:tc>
          <w:tcPr>
            <w:tcW w:w="1307" w:type="pct"/>
            <w:vAlign w:val="center"/>
          </w:tcPr>
          <w:p w:rsidR="00B67A6C" w:rsidRPr="00B67A6C" w:rsidRDefault="00B67A6C" w:rsidP="00B67A6C">
            <w:pPr>
              <w:keepNext/>
              <w:suppressAutoHyphens/>
              <w:rPr>
                <w:rFonts w:eastAsia="Times New Roman"/>
                <w:lang w:eastAsia="zh-CN"/>
              </w:rPr>
            </w:pPr>
            <w:r w:rsidRPr="00B67A6C">
              <w:rPr>
                <w:rFonts w:eastAsia="Times New Roman"/>
                <w:lang w:eastAsia="zh-CN"/>
              </w:rPr>
              <w:t>Минимальные отступы от границ земельного участка в целях определения места допустимого размещения объекта – 3 м.</w:t>
            </w:r>
          </w:p>
        </w:tc>
        <w:tc>
          <w:tcPr>
            <w:tcW w:w="74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795" w:type="pct"/>
            <w:vAlign w:val="center"/>
          </w:tcPr>
          <w:p w:rsidR="00B67A6C" w:rsidRPr="00B67A6C" w:rsidRDefault="00B67A6C" w:rsidP="00B67A6C">
            <w:pPr>
              <w:autoSpaceDE w:val="0"/>
              <w:autoSpaceDN w:val="0"/>
              <w:adjustRightInd w:val="0"/>
              <w:ind w:firstLine="284"/>
              <w:jc w:val="both"/>
              <w:rPr>
                <w:rFonts w:eastAsia="Times New Roman"/>
              </w:rPr>
            </w:pPr>
            <w:r w:rsidRPr="00B67A6C">
              <w:rPr>
                <w:rFonts w:eastAsia="Times New Roman"/>
              </w:rPr>
              <w:t>Хранение и переработка сельскохозяйственной продукции (1.15)</w:t>
            </w:r>
          </w:p>
        </w:tc>
        <w:tc>
          <w:tcPr>
            <w:tcW w:w="1070" w:type="pct"/>
            <w:vAlign w:val="center"/>
          </w:tcPr>
          <w:p w:rsidR="00B67A6C" w:rsidRPr="00B67A6C" w:rsidRDefault="00B67A6C" w:rsidP="00B67A6C">
            <w:pPr>
              <w:keepNext/>
              <w:suppressAutoHyphens/>
              <w:rPr>
                <w:rFonts w:eastAsia="Times New Roman"/>
                <w:lang w:eastAsia="zh-CN"/>
              </w:rPr>
            </w:pPr>
            <w:r w:rsidRPr="00B67A6C">
              <w:rPr>
                <w:rFonts w:eastAsia="Times New Roman"/>
                <w:lang w:eastAsia="zh-CN"/>
              </w:rPr>
              <w:t>Не подлежат установлению</w:t>
            </w:r>
          </w:p>
        </w:tc>
        <w:tc>
          <w:tcPr>
            <w:tcW w:w="1307" w:type="pct"/>
            <w:vAlign w:val="center"/>
          </w:tcPr>
          <w:p w:rsidR="00B67A6C" w:rsidRPr="00B67A6C" w:rsidRDefault="00B67A6C" w:rsidP="00B67A6C">
            <w:pPr>
              <w:keepNext/>
              <w:suppressAutoHyphens/>
              <w:rPr>
                <w:rFonts w:eastAsia="Times New Roman"/>
                <w:lang w:eastAsia="zh-CN"/>
              </w:rPr>
            </w:pPr>
            <w:r w:rsidRPr="00B67A6C">
              <w:rPr>
                <w:rFonts w:eastAsia="Times New Roman"/>
                <w:lang w:eastAsia="zh-CN"/>
              </w:rPr>
              <w:t>Минимальные отступы от границ земельного участка в целях определения места допустимого размещения объекта – 3 м.</w:t>
            </w:r>
          </w:p>
        </w:tc>
        <w:tc>
          <w:tcPr>
            <w:tcW w:w="74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795" w:type="pct"/>
            <w:vAlign w:val="center"/>
          </w:tcPr>
          <w:p w:rsidR="00B67A6C" w:rsidRPr="00B67A6C" w:rsidRDefault="00B67A6C" w:rsidP="00B67A6C">
            <w:pPr>
              <w:autoSpaceDE w:val="0"/>
              <w:autoSpaceDN w:val="0"/>
              <w:adjustRightInd w:val="0"/>
              <w:ind w:firstLine="284"/>
              <w:jc w:val="both"/>
              <w:rPr>
                <w:rFonts w:eastAsia="Times New Roman"/>
              </w:rPr>
            </w:pPr>
            <w:r w:rsidRPr="00B67A6C">
              <w:rPr>
                <w:rFonts w:eastAsia="Times New Roman"/>
              </w:rPr>
              <w:t>Пчеловодство  (1.12)</w:t>
            </w:r>
          </w:p>
        </w:tc>
        <w:tc>
          <w:tcPr>
            <w:tcW w:w="1070" w:type="pct"/>
            <w:vAlign w:val="center"/>
          </w:tcPr>
          <w:p w:rsidR="00B67A6C" w:rsidRPr="00B67A6C" w:rsidRDefault="00B67A6C" w:rsidP="00B67A6C">
            <w:pPr>
              <w:keepNext/>
              <w:suppressAutoHyphens/>
              <w:jc w:val="center"/>
              <w:rPr>
                <w:rFonts w:eastAsia="Times New Roman"/>
                <w:lang w:eastAsia="zh-CN"/>
              </w:rPr>
            </w:pPr>
            <w:r w:rsidRPr="00B67A6C">
              <w:rPr>
                <w:rFonts w:eastAsia="Times New Roman"/>
                <w:lang w:eastAsia="zh-CN"/>
              </w:rPr>
              <w:t>0,1-0,3 га</w:t>
            </w:r>
          </w:p>
        </w:tc>
        <w:tc>
          <w:tcPr>
            <w:tcW w:w="3135" w:type="pct"/>
            <w:gridSpan w:val="3"/>
            <w:vAlign w:val="center"/>
          </w:tcPr>
          <w:p w:rsidR="00B67A6C" w:rsidRPr="00B67A6C" w:rsidRDefault="00B67A6C" w:rsidP="00B67A6C">
            <w:pPr>
              <w:widowControl w:val="0"/>
              <w:autoSpaceDE w:val="0"/>
              <w:autoSpaceDN w:val="0"/>
              <w:adjustRightInd w:val="0"/>
              <w:ind w:firstLine="318"/>
              <w:jc w:val="center"/>
              <w:rPr>
                <w:rFonts w:eastAsia="Times New Roman"/>
              </w:rPr>
            </w:pPr>
            <w:r w:rsidRPr="00B67A6C">
              <w:rPr>
                <w:rFonts w:eastAsia="Times New Roman"/>
              </w:rPr>
              <w:t>Не подлежат установлению.</w:t>
            </w:r>
          </w:p>
        </w:tc>
      </w:tr>
      <w:tr w:rsidR="00B67A6C" w:rsidRPr="00B67A6C" w:rsidTr="00B67A6C">
        <w:tc>
          <w:tcPr>
            <w:tcW w:w="79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Выращивание зерновых и иных сельскохозяйственных культур (1.2)</w:t>
            </w:r>
          </w:p>
        </w:tc>
        <w:tc>
          <w:tcPr>
            <w:tcW w:w="420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9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Овощеводство (1.3)</w:t>
            </w:r>
          </w:p>
        </w:tc>
        <w:tc>
          <w:tcPr>
            <w:tcW w:w="420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9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Научное обеспечение сельского хозяйства (1.14)</w:t>
            </w:r>
          </w:p>
        </w:tc>
        <w:tc>
          <w:tcPr>
            <w:tcW w:w="420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95" w:type="pct"/>
            <w:vAlign w:val="center"/>
          </w:tcPr>
          <w:p w:rsidR="00B67A6C" w:rsidRPr="00B67A6C" w:rsidRDefault="00B67A6C" w:rsidP="00B67A6C">
            <w:pPr>
              <w:autoSpaceDE w:val="0"/>
              <w:autoSpaceDN w:val="0"/>
              <w:adjustRightInd w:val="0"/>
              <w:jc w:val="both"/>
              <w:rPr>
                <w:rFonts w:eastAsia="Times New Roman"/>
              </w:rPr>
            </w:pPr>
            <w:r w:rsidRPr="00B67A6C">
              <w:rPr>
                <w:rFonts w:eastAsia="Times New Roman"/>
              </w:rPr>
              <w:t>Охрана природных территорий (9.1)</w:t>
            </w:r>
          </w:p>
        </w:tc>
        <w:tc>
          <w:tcPr>
            <w:tcW w:w="4205"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w:t>
            </w:r>
          </w:p>
        </w:tc>
      </w:tr>
      <w:tr w:rsidR="00B67A6C" w:rsidRPr="00B67A6C" w:rsidTr="00B67A6C">
        <w:tc>
          <w:tcPr>
            <w:tcW w:w="79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Склады (6.9)</w:t>
            </w:r>
          </w:p>
        </w:tc>
        <w:tc>
          <w:tcPr>
            <w:tcW w:w="1070" w:type="pct"/>
            <w:vAlign w:val="center"/>
          </w:tcPr>
          <w:p w:rsidR="00B67A6C" w:rsidRPr="00B67A6C" w:rsidRDefault="00B67A6C" w:rsidP="00B67A6C">
            <w:pPr>
              <w:suppressAutoHyphens/>
              <w:rPr>
                <w:rFonts w:eastAsia="Times New Roman"/>
              </w:rPr>
            </w:pPr>
            <w:r w:rsidRPr="00B67A6C">
              <w:rPr>
                <w:rFonts w:eastAsia="Times New Roman"/>
              </w:rPr>
              <w:t>Не подлежат установлению.</w:t>
            </w:r>
          </w:p>
          <w:p w:rsidR="00B67A6C" w:rsidRPr="00B67A6C" w:rsidRDefault="00B67A6C" w:rsidP="00B67A6C">
            <w:pPr>
              <w:suppressAutoHyphens/>
              <w:rPr>
                <w:rFonts w:eastAsia="SimSun"/>
                <w:lang w:eastAsia="ar-SA"/>
              </w:rPr>
            </w:pPr>
            <w:r w:rsidRPr="00B67A6C">
              <w:rPr>
                <w:rFonts w:eastAsia="SimSun"/>
                <w:lang w:eastAsia="ar-SA"/>
              </w:rPr>
              <w:t xml:space="preserve">Размеры земельных участков определяются в соответствии с </w:t>
            </w:r>
            <w:r w:rsidRPr="00B67A6C">
              <w:rPr>
                <w:rFonts w:eastAsia="SimSun"/>
                <w:lang w:eastAsia="ar-SA"/>
              </w:rPr>
              <w:lastRenderedPageBreak/>
              <w:t xml:space="preserve">Приложением «Е», «Ж» к «СП 42.13330.2011. Свод правил. Градостроительство. Планировка и застройка городских и сельских поселений. Актуализированная редакция </w:t>
            </w:r>
            <w:proofErr w:type="spellStart"/>
            <w:r w:rsidRPr="00B67A6C">
              <w:rPr>
                <w:rFonts w:eastAsia="SimSun"/>
                <w:lang w:eastAsia="ar-SA"/>
              </w:rPr>
              <w:t>СниП</w:t>
            </w:r>
            <w:proofErr w:type="spellEnd"/>
            <w:r w:rsidRPr="00B67A6C">
              <w:rPr>
                <w:rFonts w:eastAsia="SimSun"/>
                <w:lang w:eastAsia="ar-SA"/>
              </w:rPr>
              <w:t xml:space="preserve"> 2.07.01-89*», региональными и местными нормативами градостроительного проектирования.</w:t>
            </w:r>
          </w:p>
        </w:tc>
        <w:tc>
          <w:tcPr>
            <w:tcW w:w="1307"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lastRenderedPageBreak/>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74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80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Вспомогательные виды разрешенного использования</w:t>
            </w:r>
          </w:p>
        </w:tc>
      </w:tr>
      <w:tr w:rsidR="00B67A6C" w:rsidRPr="00B67A6C" w:rsidTr="00B67A6C">
        <w:tc>
          <w:tcPr>
            <w:tcW w:w="79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 (3.1)</w:t>
            </w:r>
          </w:p>
        </w:tc>
        <w:tc>
          <w:tcPr>
            <w:tcW w:w="2377"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4"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keepNext/>
        <w:spacing w:before="240" w:after="60" w:line="240" w:lineRule="auto"/>
        <w:jc w:val="both"/>
        <w:outlineLvl w:val="3"/>
        <w:rPr>
          <w:rFonts w:ascii="Times New Roman" w:eastAsia="Times New Roman" w:hAnsi="Times New Roman" w:cs="Times New Roman"/>
          <w:b/>
          <w:bCs/>
          <w:sz w:val="26"/>
          <w:szCs w:val="26"/>
        </w:rPr>
      </w:pPr>
      <w:bookmarkStart w:id="223" w:name="_Toc488419431"/>
      <w:r w:rsidRPr="00B67A6C">
        <w:rPr>
          <w:rFonts w:ascii="Times New Roman" w:eastAsia="Times New Roman" w:hAnsi="Times New Roman" w:cs="Times New Roman"/>
          <w:b/>
          <w:bCs/>
          <w:sz w:val="26"/>
          <w:szCs w:val="26"/>
        </w:rPr>
        <w:t>Статья 50. Зона садоводства и огородничества (Сх-2)</w:t>
      </w:r>
      <w:bookmarkEnd w:id="223"/>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230"/>
        <w:gridCol w:w="2203"/>
      </w:tblGrid>
      <w:tr w:rsidR="00B67A6C" w:rsidRPr="00B67A6C" w:rsidTr="00B67A6C">
        <w:trPr>
          <w:trHeight w:val="283"/>
        </w:trPr>
        <w:tc>
          <w:tcPr>
            <w:tcW w:w="181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81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426"/>
              <w:jc w:val="both"/>
              <w:rPr>
                <w:rFonts w:ascii="Times New Roman" w:eastAsia="Times New Roman" w:hAnsi="Times New Roman" w:cs="Times New Roman"/>
              </w:rPr>
            </w:pPr>
            <w:r w:rsidRPr="00B67A6C">
              <w:rPr>
                <w:rFonts w:ascii="Times New Roman" w:eastAsia="Times New Roman" w:hAnsi="Times New Roman" w:cs="Times New Roman"/>
              </w:rPr>
              <w:t>Ведение огородничества (13.1)</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317"/>
              <w:jc w:val="both"/>
              <w:rPr>
                <w:rFonts w:ascii="Times New Roman" w:eastAsia="Times New Roman" w:hAnsi="Times New Roman" w:cs="Times New Roman"/>
              </w:rPr>
            </w:pPr>
            <w:r w:rsidRPr="00B67A6C">
              <w:rPr>
                <w:rFonts w:ascii="Times New Roman" w:eastAsia="Times New Roman" w:hAnsi="Times New Roman" w:cs="Times New Roman"/>
              </w:rPr>
              <w:t>Осуществление деятельности, связанной с выращиванием ягодных, овощных, бахчевых или иных сельскохозяйственных культур и картофеля;</w:t>
            </w:r>
          </w:p>
          <w:p w:rsidR="00B67A6C" w:rsidRPr="00B67A6C" w:rsidRDefault="00B67A6C" w:rsidP="00B67A6C">
            <w:pPr>
              <w:autoSpaceDE w:val="0"/>
              <w:autoSpaceDN w:val="0"/>
              <w:adjustRightInd w:val="0"/>
              <w:spacing w:after="0" w:line="240" w:lineRule="auto"/>
              <w:ind w:firstLine="317"/>
              <w:jc w:val="both"/>
              <w:rPr>
                <w:rFonts w:ascii="Times New Roman" w:eastAsia="Times New Roman" w:hAnsi="Times New Roman" w:cs="Times New Roman"/>
              </w:rPr>
            </w:pPr>
            <w:r w:rsidRPr="00B67A6C">
              <w:rPr>
                <w:rFonts w:ascii="Times New Roman" w:eastAsia="Times New Roman" w:hAnsi="Times New Roman" w:cs="Times New Roman"/>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7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81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426"/>
              <w:jc w:val="both"/>
              <w:rPr>
                <w:rFonts w:ascii="Times New Roman" w:eastAsia="Times New Roman" w:hAnsi="Times New Roman" w:cs="Times New Roman"/>
              </w:rPr>
            </w:pPr>
            <w:r w:rsidRPr="00B67A6C">
              <w:rPr>
                <w:rFonts w:ascii="Times New Roman" w:eastAsia="Times New Roman" w:hAnsi="Times New Roman" w:cs="Times New Roman"/>
              </w:rPr>
              <w:t>Ведение садоводства (13.2)</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317"/>
              <w:jc w:val="both"/>
              <w:rPr>
                <w:rFonts w:ascii="Times New Roman" w:eastAsia="Times New Roman" w:hAnsi="Times New Roman" w:cs="Times New Roman"/>
              </w:rPr>
            </w:pPr>
            <w:r w:rsidRPr="00B67A6C">
              <w:rPr>
                <w:rFonts w:ascii="Times New Roman" w:eastAsia="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67A6C" w:rsidRPr="00B67A6C" w:rsidRDefault="00B67A6C" w:rsidP="00B67A6C">
            <w:pPr>
              <w:autoSpaceDE w:val="0"/>
              <w:autoSpaceDN w:val="0"/>
              <w:adjustRightInd w:val="0"/>
              <w:spacing w:after="0" w:line="240" w:lineRule="auto"/>
              <w:ind w:firstLine="317"/>
              <w:jc w:val="both"/>
              <w:rPr>
                <w:rFonts w:ascii="Times New Roman" w:eastAsia="Times New Roman" w:hAnsi="Times New Roman" w:cs="Times New Roman"/>
              </w:rPr>
            </w:pPr>
            <w:r w:rsidRPr="00B67A6C">
              <w:rPr>
                <w:rFonts w:ascii="Times New Roman" w:eastAsia="Times New Roman" w:hAnsi="Times New Roman" w:cs="Times New Roman"/>
              </w:rPr>
              <w:t>размещение садового дома, предназначенного для отдыха и не подлежащего разделу на квартиры;</w:t>
            </w:r>
          </w:p>
          <w:p w:rsidR="00B67A6C" w:rsidRPr="00B67A6C" w:rsidRDefault="00B67A6C" w:rsidP="00B67A6C">
            <w:pPr>
              <w:autoSpaceDE w:val="0"/>
              <w:autoSpaceDN w:val="0"/>
              <w:adjustRightInd w:val="0"/>
              <w:spacing w:after="0" w:line="240" w:lineRule="auto"/>
              <w:ind w:firstLine="317"/>
              <w:jc w:val="both"/>
              <w:rPr>
                <w:rFonts w:ascii="Times New Roman" w:eastAsia="Times New Roman" w:hAnsi="Times New Roman" w:cs="Times New Roman"/>
              </w:rPr>
            </w:pPr>
            <w:r w:rsidRPr="00B67A6C">
              <w:rPr>
                <w:rFonts w:ascii="Times New Roman" w:eastAsia="Times New Roman" w:hAnsi="Times New Roman" w:cs="Times New Roman"/>
              </w:rPr>
              <w:t>размещение хозяйственных строений и сооружений.</w:t>
            </w:r>
          </w:p>
        </w:tc>
        <w:tc>
          <w:tcPr>
            <w:tcW w:w="7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81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426"/>
              <w:jc w:val="both"/>
              <w:rPr>
                <w:rFonts w:ascii="Times New Roman" w:eastAsia="Times New Roman" w:hAnsi="Times New Roman" w:cs="Times New Roman"/>
              </w:rPr>
            </w:pPr>
            <w:r w:rsidRPr="00B67A6C">
              <w:rPr>
                <w:rFonts w:ascii="Times New Roman" w:eastAsia="Times New Roman" w:hAnsi="Times New Roman" w:cs="Times New Roman"/>
              </w:rPr>
              <w:t>Ведение дачного хозяйства (13.3)</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317"/>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жилого дачного дома (не предназначенного для раздела </w:t>
            </w:r>
            <w:r w:rsidRPr="00B67A6C">
              <w:rPr>
                <w:rFonts w:ascii="Times New Roman" w:eastAsia="Times New Roman" w:hAnsi="Times New Roman" w:cs="Times New Roman"/>
              </w:rPr>
              <w:lastRenderedPageBreak/>
              <w:t>на квартиры, пригодного для отдыха и проживания, высотой не выше трех надземных этажей);</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хозяйственных строений и сооружений</w:t>
            </w:r>
          </w:p>
        </w:tc>
        <w:tc>
          <w:tcPr>
            <w:tcW w:w="7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81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lastRenderedPageBreak/>
              <w:t>Земельные участки (территории) общего пользования (12.0)</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 xml:space="preserve">Условно разрешённые виды использования: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7372"/>
        <w:gridCol w:w="2203"/>
      </w:tblGrid>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493"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76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2493"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176"/>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ind w:firstLine="175"/>
              <w:jc w:val="both"/>
              <w:rPr>
                <w:rFonts w:ascii="Times New Roman" w:eastAsia="Times New Roman" w:hAnsi="Times New Roman" w:cs="Times New Roman"/>
              </w:rPr>
            </w:pPr>
            <w:r w:rsidRPr="00B67A6C">
              <w:rPr>
                <w:rFonts w:ascii="Times New Roman" w:eastAsia="Times New Roman" w:hAnsi="Times New Roman" w:cs="Times New Roman"/>
              </w:rPr>
              <w:t>До 50 кв. м торговой площади</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230"/>
        <w:gridCol w:w="2203"/>
      </w:tblGrid>
      <w:tr w:rsidR="00B67A6C" w:rsidRPr="00B67A6C" w:rsidTr="00B67A6C">
        <w:trPr>
          <w:trHeight w:val="283"/>
        </w:trPr>
        <w:tc>
          <w:tcPr>
            <w:tcW w:w="181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81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w:t>
            </w:r>
            <w:r w:rsidRPr="00B67A6C">
              <w:rPr>
                <w:rFonts w:ascii="Times New Roman" w:eastAsia="Times New Roman" w:hAnsi="Times New Roman" w:cs="Times New Roman"/>
              </w:rPr>
              <w:lastRenderedPageBreak/>
              <w:t>предназначенных для приема физических и юридических лиц в связи с предоставлением им коммунальных услуг).</w:t>
            </w:r>
          </w:p>
        </w:tc>
        <w:tc>
          <w:tcPr>
            <w:tcW w:w="7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3187"/>
        <w:gridCol w:w="2591"/>
        <w:gridCol w:w="3969"/>
        <w:gridCol w:w="1860"/>
        <w:gridCol w:w="3179"/>
      </w:tblGrid>
      <w:tr w:rsidR="00B67A6C" w:rsidRPr="00B67A6C" w:rsidTr="00B67A6C">
        <w:tc>
          <w:tcPr>
            <w:tcW w:w="107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87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4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62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7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 xml:space="preserve">Основные виды разрешенного использования: </w:t>
            </w:r>
          </w:p>
        </w:tc>
      </w:tr>
      <w:tr w:rsidR="00B67A6C" w:rsidRPr="00B67A6C" w:rsidTr="00B67A6C">
        <w:tc>
          <w:tcPr>
            <w:tcW w:w="1078" w:type="pct"/>
            <w:vAlign w:val="center"/>
          </w:tcPr>
          <w:p w:rsidR="00B67A6C" w:rsidRPr="00B67A6C" w:rsidRDefault="00B67A6C" w:rsidP="00B67A6C">
            <w:pPr>
              <w:autoSpaceDE w:val="0"/>
              <w:autoSpaceDN w:val="0"/>
              <w:adjustRightInd w:val="0"/>
              <w:ind w:firstLine="142"/>
              <w:jc w:val="both"/>
              <w:rPr>
                <w:rFonts w:eastAsia="Times New Roman"/>
              </w:rPr>
            </w:pPr>
            <w:r w:rsidRPr="00B67A6C">
              <w:rPr>
                <w:rFonts w:eastAsia="Times New Roman"/>
              </w:rPr>
              <w:t>Ведение огородничества (13.1)</w:t>
            </w:r>
          </w:p>
        </w:tc>
        <w:tc>
          <w:tcPr>
            <w:tcW w:w="87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0,03 - 0,5 га</w:t>
            </w:r>
          </w:p>
        </w:tc>
        <w:tc>
          <w:tcPr>
            <w:tcW w:w="1342"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tc>
        <w:tc>
          <w:tcPr>
            <w:tcW w:w="62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75"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20</w:t>
            </w:r>
          </w:p>
        </w:tc>
      </w:tr>
      <w:tr w:rsidR="00B67A6C" w:rsidRPr="00B67A6C" w:rsidTr="00B67A6C">
        <w:tc>
          <w:tcPr>
            <w:tcW w:w="1078" w:type="pct"/>
            <w:vAlign w:val="center"/>
          </w:tcPr>
          <w:p w:rsidR="00B67A6C" w:rsidRPr="00B67A6C" w:rsidRDefault="00B67A6C" w:rsidP="00B67A6C">
            <w:pPr>
              <w:autoSpaceDE w:val="0"/>
              <w:autoSpaceDN w:val="0"/>
              <w:adjustRightInd w:val="0"/>
              <w:ind w:firstLine="142"/>
              <w:jc w:val="both"/>
              <w:rPr>
                <w:rFonts w:eastAsia="Times New Roman"/>
              </w:rPr>
            </w:pPr>
            <w:r w:rsidRPr="00B67A6C">
              <w:rPr>
                <w:rFonts w:eastAsia="Times New Roman"/>
              </w:rPr>
              <w:t>Ведение садоводства (13.2)</w:t>
            </w:r>
          </w:p>
        </w:tc>
        <w:tc>
          <w:tcPr>
            <w:tcW w:w="87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0,03 - 0,5 га</w:t>
            </w:r>
          </w:p>
        </w:tc>
        <w:tc>
          <w:tcPr>
            <w:tcW w:w="1342" w:type="pct"/>
            <w:vMerge w:val="restart"/>
            <w:vAlign w:val="center"/>
          </w:tcPr>
          <w:p w:rsidR="00B67A6C" w:rsidRPr="00B67A6C" w:rsidRDefault="00B67A6C" w:rsidP="00B67A6C">
            <w:pPr>
              <w:widowControl w:val="0"/>
              <w:autoSpaceDE w:val="0"/>
              <w:autoSpaceDN w:val="0"/>
              <w:adjustRightInd w:val="0"/>
              <w:ind w:firstLine="176"/>
              <w:jc w:val="both"/>
              <w:rPr>
                <w:rFonts w:eastAsia="Times New Roman"/>
              </w:rPr>
            </w:pPr>
            <w:r w:rsidRPr="00B67A6C">
              <w:rPr>
                <w:rFonts w:eastAsia="Times New Roman"/>
              </w:rPr>
              <w:t>Минимальный отступ от строений до:</w:t>
            </w:r>
          </w:p>
          <w:p w:rsidR="00B67A6C" w:rsidRPr="00B67A6C" w:rsidRDefault="00B67A6C" w:rsidP="00B67A6C">
            <w:pPr>
              <w:widowControl w:val="0"/>
              <w:autoSpaceDE w:val="0"/>
              <w:autoSpaceDN w:val="0"/>
              <w:adjustRightInd w:val="0"/>
              <w:ind w:firstLine="176"/>
              <w:jc w:val="both"/>
              <w:rPr>
                <w:rFonts w:eastAsia="Times New Roman"/>
              </w:rPr>
            </w:pPr>
            <w:r w:rsidRPr="00B67A6C">
              <w:rPr>
                <w:rFonts w:eastAsia="Times New Roman"/>
              </w:rPr>
              <w:t>- красной линии улиц – 5м;</w:t>
            </w:r>
          </w:p>
          <w:p w:rsidR="00B67A6C" w:rsidRPr="00B67A6C" w:rsidRDefault="00B67A6C" w:rsidP="00B67A6C">
            <w:pPr>
              <w:widowControl w:val="0"/>
              <w:autoSpaceDE w:val="0"/>
              <w:autoSpaceDN w:val="0"/>
              <w:adjustRightInd w:val="0"/>
              <w:ind w:firstLine="176"/>
              <w:jc w:val="both"/>
              <w:rPr>
                <w:rFonts w:eastAsia="Times New Roman"/>
              </w:rPr>
            </w:pPr>
            <w:r w:rsidRPr="00B67A6C">
              <w:rPr>
                <w:rFonts w:eastAsia="Times New Roman"/>
              </w:rPr>
              <w:t>- красной линии проездов – 3м;</w:t>
            </w:r>
          </w:p>
          <w:p w:rsidR="00B67A6C" w:rsidRPr="00B67A6C" w:rsidRDefault="00B67A6C" w:rsidP="00B67A6C">
            <w:pPr>
              <w:widowControl w:val="0"/>
              <w:autoSpaceDE w:val="0"/>
              <w:autoSpaceDN w:val="0"/>
              <w:adjustRightInd w:val="0"/>
              <w:ind w:firstLine="176"/>
              <w:jc w:val="both"/>
              <w:rPr>
                <w:rFonts w:eastAsia="Times New Roman"/>
              </w:rPr>
            </w:pPr>
            <w:r w:rsidRPr="00B67A6C">
              <w:rPr>
                <w:rFonts w:eastAsia="Times New Roman"/>
              </w:rPr>
              <w:t>- границы соседнего земельного участка – 3 м.</w:t>
            </w:r>
          </w:p>
          <w:p w:rsidR="00B67A6C" w:rsidRPr="00B67A6C" w:rsidRDefault="00B67A6C" w:rsidP="00B67A6C">
            <w:pPr>
              <w:widowControl w:val="0"/>
              <w:autoSpaceDE w:val="0"/>
              <w:autoSpaceDN w:val="0"/>
              <w:adjustRightInd w:val="0"/>
              <w:ind w:firstLine="176"/>
              <w:jc w:val="both"/>
              <w:rPr>
                <w:rFonts w:eastAsia="Times New Roman"/>
              </w:rPr>
            </w:pPr>
            <w:r w:rsidRPr="00B67A6C">
              <w:rPr>
                <w:rFonts w:eastAsia="Times New Roman"/>
              </w:rPr>
              <w:t xml:space="preserve">Минимальный отступ от подсобных сооружений до: </w:t>
            </w:r>
          </w:p>
          <w:p w:rsidR="00B67A6C" w:rsidRPr="00B67A6C" w:rsidRDefault="00B67A6C" w:rsidP="00B67A6C">
            <w:pPr>
              <w:widowControl w:val="0"/>
              <w:autoSpaceDE w:val="0"/>
              <w:autoSpaceDN w:val="0"/>
              <w:adjustRightInd w:val="0"/>
              <w:ind w:firstLine="176"/>
              <w:jc w:val="both"/>
              <w:rPr>
                <w:rFonts w:eastAsia="Times New Roman"/>
              </w:rPr>
            </w:pPr>
            <w:r w:rsidRPr="00B67A6C">
              <w:rPr>
                <w:rFonts w:eastAsia="Times New Roman"/>
              </w:rPr>
              <w:t>- красных линий улиц и проездов – 5 м;</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границы соседнего земельного участка – 1 м</w:t>
            </w:r>
          </w:p>
        </w:tc>
        <w:tc>
          <w:tcPr>
            <w:tcW w:w="62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75"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1078" w:type="pct"/>
            <w:vAlign w:val="center"/>
          </w:tcPr>
          <w:p w:rsidR="00B67A6C" w:rsidRPr="00B67A6C" w:rsidRDefault="00B67A6C" w:rsidP="00B67A6C">
            <w:pPr>
              <w:autoSpaceDE w:val="0"/>
              <w:autoSpaceDN w:val="0"/>
              <w:adjustRightInd w:val="0"/>
              <w:ind w:firstLine="142"/>
              <w:jc w:val="both"/>
              <w:rPr>
                <w:rFonts w:eastAsia="Times New Roman"/>
              </w:rPr>
            </w:pPr>
            <w:r w:rsidRPr="00B67A6C">
              <w:rPr>
                <w:rFonts w:eastAsia="Times New Roman"/>
              </w:rPr>
              <w:t>Ведение дачного хозяйства (13.3)</w:t>
            </w:r>
          </w:p>
        </w:tc>
        <w:tc>
          <w:tcPr>
            <w:tcW w:w="87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0,03 - 0,5 га</w:t>
            </w:r>
          </w:p>
        </w:tc>
        <w:tc>
          <w:tcPr>
            <w:tcW w:w="1342" w:type="pct"/>
            <w:vMerge/>
            <w:vAlign w:val="center"/>
          </w:tcPr>
          <w:p w:rsidR="00B67A6C" w:rsidRPr="00B67A6C" w:rsidRDefault="00B67A6C" w:rsidP="00B67A6C">
            <w:pPr>
              <w:widowControl w:val="0"/>
              <w:autoSpaceDE w:val="0"/>
              <w:autoSpaceDN w:val="0"/>
              <w:adjustRightInd w:val="0"/>
              <w:jc w:val="both"/>
              <w:rPr>
                <w:rFonts w:eastAsia="Times New Roman"/>
              </w:rPr>
            </w:pPr>
          </w:p>
        </w:tc>
        <w:tc>
          <w:tcPr>
            <w:tcW w:w="62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3 этажа</w:t>
            </w:r>
          </w:p>
        </w:tc>
        <w:tc>
          <w:tcPr>
            <w:tcW w:w="1075" w:type="pct"/>
            <w:vMerge/>
            <w:vAlign w:val="center"/>
          </w:tcPr>
          <w:p w:rsidR="00B67A6C" w:rsidRPr="00B67A6C" w:rsidRDefault="00B67A6C" w:rsidP="00B67A6C">
            <w:pPr>
              <w:widowControl w:val="0"/>
              <w:autoSpaceDE w:val="0"/>
              <w:autoSpaceDN w:val="0"/>
              <w:adjustRightInd w:val="0"/>
              <w:jc w:val="center"/>
              <w:rPr>
                <w:rFonts w:eastAsia="Times New Roman"/>
              </w:rPr>
            </w:pPr>
          </w:p>
        </w:tc>
      </w:tr>
      <w:tr w:rsidR="00B67A6C" w:rsidRPr="00B67A6C" w:rsidTr="00B67A6C">
        <w:tc>
          <w:tcPr>
            <w:tcW w:w="1078" w:type="pct"/>
            <w:vAlign w:val="center"/>
          </w:tcPr>
          <w:p w:rsidR="00B67A6C" w:rsidRPr="00B67A6C" w:rsidRDefault="00B67A6C" w:rsidP="00B67A6C">
            <w:pPr>
              <w:widowControl w:val="0"/>
              <w:autoSpaceDE w:val="0"/>
              <w:autoSpaceDN w:val="0"/>
              <w:adjustRightInd w:val="0"/>
              <w:ind w:firstLine="284"/>
              <w:jc w:val="both"/>
              <w:rPr>
                <w:rFonts w:eastAsia="Times New Roman"/>
              </w:rPr>
            </w:pPr>
            <w:r w:rsidRPr="00B67A6C">
              <w:rPr>
                <w:rFonts w:eastAsia="Times New Roman"/>
              </w:rPr>
              <w:t>Земельные участки (территории) общего пользования (12.0)</w:t>
            </w:r>
          </w:p>
        </w:tc>
        <w:tc>
          <w:tcPr>
            <w:tcW w:w="3922" w:type="pct"/>
            <w:gridSpan w:val="4"/>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b/>
              </w:rPr>
              <w:t>Условно разрешенные виды использования</w:t>
            </w:r>
          </w:p>
        </w:tc>
      </w:tr>
      <w:tr w:rsidR="00B67A6C" w:rsidRPr="00B67A6C" w:rsidTr="00B67A6C">
        <w:tc>
          <w:tcPr>
            <w:tcW w:w="1078" w:type="pct"/>
            <w:vAlign w:val="center"/>
          </w:tcPr>
          <w:p w:rsidR="00B67A6C" w:rsidRPr="00B67A6C" w:rsidRDefault="00B67A6C" w:rsidP="00B67A6C">
            <w:pPr>
              <w:autoSpaceDE w:val="0"/>
              <w:autoSpaceDN w:val="0"/>
              <w:adjustRightInd w:val="0"/>
              <w:ind w:firstLine="142"/>
              <w:jc w:val="both"/>
              <w:rPr>
                <w:rFonts w:eastAsia="Times New Roman"/>
              </w:rPr>
            </w:pPr>
            <w:r w:rsidRPr="00B67A6C">
              <w:rPr>
                <w:rFonts w:eastAsia="Times New Roman"/>
              </w:rPr>
              <w:t>Магазины (4.4)</w:t>
            </w:r>
          </w:p>
        </w:tc>
        <w:tc>
          <w:tcPr>
            <w:tcW w:w="87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Продовольственные магазины:</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20-50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0,02-0,03 </w:t>
            </w:r>
            <w:proofErr w:type="spellStart"/>
            <w:r w:rsidRPr="00B67A6C">
              <w:rPr>
                <w:rFonts w:eastAsia="Times New Roman"/>
              </w:rPr>
              <w:t>кв.м</w:t>
            </w:r>
            <w:proofErr w:type="spellEnd"/>
            <w:r w:rsidRPr="00B67A6C">
              <w:rPr>
                <w:rFonts w:eastAsia="Times New Roman"/>
              </w:rPr>
              <w:t xml:space="preserve"> на единицу измерения</w:t>
            </w: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0,04-</w:t>
            </w:r>
            <w:r w:rsidRPr="00B67A6C">
              <w:rPr>
                <w:rFonts w:eastAsia="Times New Roman"/>
              </w:rPr>
              <w:lastRenderedPageBreak/>
              <w:t>0,06кв.м на единицу измерения</w:t>
            </w:r>
          </w:p>
          <w:p w:rsidR="00B67A6C" w:rsidRPr="00B67A6C" w:rsidRDefault="00B67A6C" w:rsidP="00B67A6C">
            <w:pPr>
              <w:widowControl w:val="0"/>
              <w:autoSpaceDE w:val="0"/>
              <w:autoSpaceDN w:val="0"/>
              <w:adjustRightInd w:val="0"/>
              <w:jc w:val="center"/>
              <w:rPr>
                <w:rFonts w:eastAsia="Times New Roman"/>
              </w:rPr>
            </w:pPr>
          </w:p>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342"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SimSun"/>
                <w:lang w:eastAsia="ar-SA"/>
              </w:rPr>
              <w:lastRenderedPageBreak/>
              <w:t>Минимальный отступ от границы земельного участка – 3 м.</w:t>
            </w:r>
          </w:p>
        </w:tc>
        <w:tc>
          <w:tcPr>
            <w:tcW w:w="62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7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Вспомогательные виды разрешенного использования</w:t>
            </w:r>
          </w:p>
        </w:tc>
      </w:tr>
      <w:tr w:rsidR="00B67A6C" w:rsidRPr="00B67A6C" w:rsidTr="00B67A6C">
        <w:tc>
          <w:tcPr>
            <w:tcW w:w="107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Коммунальное обслуживание (3.1)</w:t>
            </w:r>
          </w:p>
        </w:tc>
        <w:tc>
          <w:tcPr>
            <w:tcW w:w="2218"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62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7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B67A6C" w:rsidRDefault="00B67A6C" w:rsidP="00B67A6C">
      <w:pPr>
        <w:keepNext/>
        <w:spacing w:before="240" w:after="60" w:line="240" w:lineRule="auto"/>
        <w:jc w:val="both"/>
        <w:outlineLvl w:val="3"/>
        <w:rPr>
          <w:rFonts w:ascii="Times New Roman" w:eastAsia="Times New Roman" w:hAnsi="Times New Roman" w:cs="Times New Roman"/>
          <w:b/>
          <w:bCs/>
          <w:sz w:val="26"/>
          <w:szCs w:val="26"/>
        </w:rPr>
      </w:pPr>
      <w:bookmarkStart w:id="224" w:name="_Toc488419432"/>
      <w:r w:rsidRPr="00B67A6C">
        <w:rPr>
          <w:rFonts w:ascii="Times New Roman" w:eastAsia="Times New Roman" w:hAnsi="Times New Roman" w:cs="Times New Roman"/>
          <w:b/>
          <w:bCs/>
          <w:sz w:val="26"/>
          <w:szCs w:val="26"/>
        </w:rPr>
        <w:t>Зоны специального назначения (</w:t>
      </w:r>
      <w:proofErr w:type="spellStart"/>
      <w:r w:rsidRPr="00B67A6C">
        <w:rPr>
          <w:rFonts w:ascii="Times New Roman" w:eastAsia="Times New Roman" w:hAnsi="Times New Roman" w:cs="Times New Roman"/>
          <w:b/>
          <w:bCs/>
          <w:sz w:val="26"/>
          <w:szCs w:val="26"/>
        </w:rPr>
        <w:t>Сп</w:t>
      </w:r>
      <w:proofErr w:type="spellEnd"/>
      <w:r w:rsidRPr="00B67A6C">
        <w:rPr>
          <w:rFonts w:ascii="Times New Roman" w:eastAsia="Times New Roman" w:hAnsi="Times New Roman" w:cs="Times New Roman"/>
          <w:b/>
          <w:bCs/>
          <w:sz w:val="26"/>
          <w:szCs w:val="26"/>
        </w:rPr>
        <w:t>)</w:t>
      </w:r>
      <w:bookmarkEnd w:id="224"/>
    </w:p>
    <w:p w:rsidR="00B67A6C" w:rsidRPr="006A1393"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25" w:name="_Toc488419433"/>
      <w:r w:rsidRPr="006A1393">
        <w:rPr>
          <w:rFonts w:ascii="Times New Roman" w:eastAsia="Times New Roman" w:hAnsi="Times New Roman" w:cs="Times New Roman"/>
          <w:bCs/>
          <w:sz w:val="26"/>
          <w:szCs w:val="26"/>
        </w:rPr>
        <w:t>Статья 5</w:t>
      </w:r>
      <w:r w:rsidR="006A1393">
        <w:rPr>
          <w:rFonts w:ascii="Times New Roman" w:eastAsia="Times New Roman" w:hAnsi="Times New Roman" w:cs="Times New Roman"/>
          <w:bCs/>
          <w:sz w:val="26"/>
          <w:szCs w:val="26"/>
        </w:rPr>
        <w:t>0</w:t>
      </w:r>
      <w:r w:rsidRPr="006A1393">
        <w:rPr>
          <w:rFonts w:ascii="Times New Roman" w:eastAsia="Times New Roman" w:hAnsi="Times New Roman" w:cs="Times New Roman"/>
          <w:bCs/>
          <w:sz w:val="26"/>
          <w:szCs w:val="26"/>
        </w:rPr>
        <w:t>. Зона кладбищ и крематориев (Сп-1)</w:t>
      </w:r>
      <w:bookmarkEnd w:id="225"/>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5388"/>
        <w:gridCol w:w="4755"/>
      </w:tblGrid>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182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608"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Ритуальная деятельность (12.1)</w:t>
            </w:r>
          </w:p>
        </w:tc>
        <w:tc>
          <w:tcPr>
            <w:tcW w:w="182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кладбищ, крематориев и мест захоронения; размещение соответствующих культовых сооружений.</w:t>
            </w:r>
          </w:p>
        </w:tc>
        <w:tc>
          <w:tcPr>
            <w:tcW w:w="1608"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Использование земельных участков осуществлять в соответствии с требованиями Федерального закона от 12.01.1996 №8 «О погребении и похоронном деле», Постановления Главного государственного санитарного врача РФ от 28.06.2011 №84 «Об утверждении СанПиН 2.1.2882-11 «Гигиенические требования к размещению, устройству и содержанию кладбищ, зданий и сооружений похоронного назначения».</w:t>
            </w:r>
          </w:p>
          <w:p w:rsidR="00B67A6C" w:rsidRPr="00B67A6C" w:rsidRDefault="00B67A6C" w:rsidP="00B67A6C">
            <w:pPr>
              <w:keepLines/>
              <w:widowControl w:val="0"/>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Размеры земельных участков определяются в соответствии с </w:t>
            </w:r>
            <w:r w:rsidRPr="00B67A6C">
              <w:rPr>
                <w:rFonts w:ascii="Times New Roman" w:eastAsia="Calibri" w:hAnsi="Times New Roman" w:cs="Times New Roman"/>
              </w:rPr>
              <w:t>региональными нормативами градостроительного проектирования</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 xml:space="preserve">Условно разрешённые виды использования: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5388"/>
        <w:gridCol w:w="4755"/>
      </w:tblGrid>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1822"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1608"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Магазины (4.4)</w:t>
            </w:r>
          </w:p>
        </w:tc>
        <w:tc>
          <w:tcPr>
            <w:tcW w:w="1822"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ind w:firstLine="284"/>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608"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до 20 кв. м общей площади</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7940"/>
        <w:gridCol w:w="2203"/>
      </w:tblGrid>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68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57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tc>
        <w:tc>
          <w:tcPr>
            <w:tcW w:w="268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7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1952"/>
        <w:gridCol w:w="3158"/>
        <w:gridCol w:w="3646"/>
        <w:gridCol w:w="2806"/>
        <w:gridCol w:w="15"/>
        <w:gridCol w:w="3209"/>
      </w:tblGrid>
      <w:tr w:rsidR="00B67A6C" w:rsidRPr="00B67A6C" w:rsidTr="00B67A6C">
        <w:tc>
          <w:tcPr>
            <w:tcW w:w="660"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233" w:type="pct"/>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94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90" w:type="pct"/>
            <w:gridSpan w:val="2"/>
            <w:vAlign w:val="center"/>
          </w:tcPr>
          <w:p w:rsidR="00B67A6C" w:rsidRPr="00B67A6C" w:rsidRDefault="00B67A6C" w:rsidP="00B67A6C">
            <w:pPr>
              <w:widowControl w:val="0"/>
              <w:autoSpaceDE w:val="0"/>
              <w:autoSpaceDN w:val="0"/>
              <w:adjustRightInd w:val="0"/>
              <w:jc w:val="both"/>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B67A6C" w:rsidRPr="00B67A6C" w:rsidTr="00B67A6C">
        <w:tc>
          <w:tcPr>
            <w:tcW w:w="5000" w:type="pct"/>
            <w:gridSpan w:val="6"/>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Основные виды разрешенного использования</w:t>
            </w:r>
          </w:p>
        </w:tc>
      </w:tr>
      <w:tr w:rsidR="00B67A6C" w:rsidRPr="00B67A6C" w:rsidTr="00B67A6C">
        <w:tc>
          <w:tcPr>
            <w:tcW w:w="660" w:type="pct"/>
            <w:vAlign w:val="center"/>
          </w:tcPr>
          <w:p w:rsidR="00B67A6C" w:rsidRPr="00B67A6C" w:rsidRDefault="00B67A6C" w:rsidP="00B67A6C">
            <w:pPr>
              <w:widowControl w:val="0"/>
              <w:autoSpaceDE w:val="0"/>
              <w:autoSpaceDN w:val="0"/>
              <w:adjustRightInd w:val="0"/>
              <w:ind w:firstLine="142"/>
              <w:jc w:val="both"/>
              <w:rPr>
                <w:rFonts w:eastAsia="Times New Roman"/>
              </w:rPr>
            </w:pPr>
            <w:r w:rsidRPr="00B67A6C">
              <w:rPr>
                <w:rFonts w:eastAsia="Times New Roman"/>
              </w:rPr>
              <w:t>Ритуальная деятельность (12.1)</w:t>
            </w:r>
          </w:p>
        </w:tc>
        <w:tc>
          <w:tcPr>
            <w:tcW w:w="1068" w:type="pct"/>
            <w:vAlign w:val="center"/>
          </w:tcPr>
          <w:p w:rsidR="00B67A6C" w:rsidRPr="00B67A6C" w:rsidRDefault="00B67A6C" w:rsidP="00B67A6C">
            <w:pPr>
              <w:widowControl w:val="0"/>
              <w:autoSpaceDE w:val="0"/>
              <w:autoSpaceDN w:val="0"/>
              <w:adjustRightInd w:val="0"/>
              <w:ind w:firstLine="398"/>
              <w:jc w:val="both"/>
              <w:rPr>
                <w:rFonts w:eastAsia="Times New Roman"/>
              </w:rPr>
            </w:pPr>
            <w:r w:rsidRPr="00B67A6C">
              <w:rPr>
                <w:rFonts w:eastAsia="Times New Roman"/>
              </w:rPr>
              <w:t xml:space="preserve">Размер земельного участка, </w:t>
            </w:r>
            <w:proofErr w:type="gramStart"/>
            <w:r w:rsidRPr="00B67A6C">
              <w:rPr>
                <w:rFonts w:eastAsia="Times New Roman"/>
              </w:rPr>
              <w:t>га</w:t>
            </w:r>
            <w:proofErr w:type="gramEnd"/>
            <w:r w:rsidRPr="00B67A6C">
              <w:rPr>
                <w:rFonts w:eastAsia="Times New Roman"/>
              </w:rPr>
              <w:t xml:space="preserve"> на 1 тыс. чел. Кладбища смешанного и традиционного захоронения - 0,24</w:t>
            </w:r>
          </w:p>
          <w:p w:rsidR="00B67A6C" w:rsidRPr="00B67A6C" w:rsidRDefault="00B67A6C" w:rsidP="00B67A6C">
            <w:pPr>
              <w:widowControl w:val="0"/>
              <w:suppressAutoHyphens/>
              <w:ind w:firstLine="398"/>
              <w:rPr>
                <w:rFonts w:eastAsia="Times New Roman"/>
                <w:lang w:eastAsia="zh-CN"/>
              </w:rPr>
            </w:pPr>
            <w:r w:rsidRPr="00B67A6C">
              <w:rPr>
                <w:rFonts w:eastAsia="Times New Roman"/>
                <w:lang w:eastAsia="zh-CN"/>
              </w:rPr>
              <w:t>Кладбища для погребения после кремации - 0,02</w:t>
            </w:r>
          </w:p>
          <w:p w:rsidR="00B67A6C" w:rsidRPr="00B67A6C" w:rsidRDefault="00B67A6C" w:rsidP="00B67A6C">
            <w:pPr>
              <w:widowControl w:val="0"/>
              <w:suppressAutoHyphens/>
              <w:ind w:firstLine="398"/>
              <w:rPr>
                <w:rFonts w:eastAsia="Times New Roman"/>
                <w:lang w:eastAsia="zh-CN"/>
              </w:rPr>
            </w:pPr>
            <w:r w:rsidRPr="00B67A6C">
              <w:rPr>
                <w:rFonts w:eastAsia="Times New Roman"/>
                <w:lang w:eastAsia="zh-CN"/>
              </w:rPr>
              <w:t xml:space="preserve"> Максимальный размер земельного участка – 40 га.</w:t>
            </w:r>
          </w:p>
        </w:tc>
        <w:tc>
          <w:tcPr>
            <w:tcW w:w="1233"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center"/>
              <w:rPr>
                <w:rFonts w:eastAsia="Times New Roman"/>
              </w:rPr>
            </w:pPr>
          </w:p>
        </w:tc>
        <w:tc>
          <w:tcPr>
            <w:tcW w:w="94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90"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40</w:t>
            </w:r>
          </w:p>
        </w:tc>
      </w:tr>
      <w:tr w:rsidR="00B67A6C" w:rsidRPr="00B67A6C" w:rsidTr="00B67A6C">
        <w:tc>
          <w:tcPr>
            <w:tcW w:w="5000" w:type="pct"/>
            <w:gridSpan w:val="6"/>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b/>
              </w:rPr>
              <w:t>Условно разрешенные виды использования: НЕТ</w:t>
            </w:r>
          </w:p>
        </w:tc>
      </w:tr>
      <w:tr w:rsidR="00B67A6C" w:rsidRPr="00B67A6C" w:rsidTr="00B67A6C">
        <w:tc>
          <w:tcPr>
            <w:tcW w:w="660" w:type="pct"/>
            <w:vAlign w:val="center"/>
          </w:tcPr>
          <w:p w:rsidR="00B67A6C" w:rsidRPr="00B67A6C" w:rsidRDefault="00B67A6C" w:rsidP="00B67A6C">
            <w:pPr>
              <w:widowControl w:val="0"/>
              <w:autoSpaceDE w:val="0"/>
              <w:autoSpaceDN w:val="0"/>
              <w:adjustRightInd w:val="0"/>
              <w:ind w:firstLine="142"/>
              <w:jc w:val="both"/>
              <w:rPr>
                <w:rFonts w:eastAsia="Times New Roman"/>
              </w:rPr>
            </w:pPr>
            <w:r w:rsidRPr="00B67A6C">
              <w:rPr>
                <w:rFonts w:eastAsia="Times New Roman"/>
              </w:rPr>
              <w:t>Магазины (4.4)</w:t>
            </w:r>
          </w:p>
        </w:tc>
        <w:tc>
          <w:tcPr>
            <w:tcW w:w="1068"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Непродовольственные магазины:</w:t>
            </w:r>
          </w:p>
          <w:p w:rsidR="00B67A6C" w:rsidRPr="00B67A6C" w:rsidRDefault="00B67A6C" w:rsidP="00B67A6C">
            <w:pPr>
              <w:widowControl w:val="0"/>
              <w:autoSpaceDE w:val="0"/>
              <w:autoSpaceDN w:val="0"/>
              <w:adjustRightInd w:val="0"/>
              <w:ind w:firstLine="398"/>
              <w:jc w:val="both"/>
              <w:rPr>
                <w:rFonts w:eastAsia="Times New Roman"/>
              </w:rPr>
            </w:pPr>
            <w:r w:rsidRPr="00B67A6C">
              <w:rPr>
                <w:rFonts w:eastAsia="Times New Roman"/>
              </w:rPr>
              <w:t xml:space="preserve">От 50-100 </w:t>
            </w:r>
            <w:proofErr w:type="spellStart"/>
            <w:r w:rsidRPr="00B67A6C">
              <w:rPr>
                <w:rFonts w:eastAsia="Times New Roman"/>
              </w:rPr>
              <w:t>кв</w:t>
            </w:r>
            <w:proofErr w:type="gramStart"/>
            <w:r w:rsidRPr="00B67A6C">
              <w:rPr>
                <w:rFonts w:eastAsia="Times New Roman"/>
              </w:rPr>
              <w:t>.м</w:t>
            </w:r>
            <w:proofErr w:type="spellEnd"/>
            <w:proofErr w:type="gramEnd"/>
            <w:r w:rsidRPr="00B67A6C">
              <w:rPr>
                <w:rFonts w:eastAsia="Times New Roman"/>
              </w:rPr>
              <w:t xml:space="preserve"> – 0,08-0,1 га  на объект</w:t>
            </w:r>
          </w:p>
        </w:tc>
        <w:tc>
          <w:tcPr>
            <w:tcW w:w="1233" w:type="pct"/>
            <w:vAlign w:val="center"/>
          </w:tcPr>
          <w:p w:rsidR="00B67A6C" w:rsidRPr="00B67A6C" w:rsidRDefault="00B67A6C" w:rsidP="00B67A6C">
            <w:pPr>
              <w:widowControl w:val="0"/>
              <w:autoSpaceDE w:val="0"/>
              <w:autoSpaceDN w:val="0"/>
              <w:adjustRightInd w:val="0"/>
              <w:jc w:val="both"/>
              <w:rPr>
                <w:rFonts w:eastAsia="SimSun"/>
                <w:lang w:eastAsia="ar-SA"/>
              </w:rPr>
            </w:pPr>
            <w:r w:rsidRPr="00B67A6C">
              <w:rPr>
                <w:rFonts w:eastAsia="SimSun"/>
                <w:lang w:eastAsia="ar-SA"/>
              </w:rPr>
              <w:t>Минимальный отступ от границы земельного участка – 3 м.</w:t>
            </w:r>
          </w:p>
          <w:p w:rsidR="00B67A6C" w:rsidRPr="00B67A6C" w:rsidRDefault="00B67A6C" w:rsidP="00B67A6C">
            <w:pPr>
              <w:widowControl w:val="0"/>
              <w:autoSpaceDE w:val="0"/>
              <w:autoSpaceDN w:val="0"/>
              <w:adjustRightInd w:val="0"/>
              <w:jc w:val="both"/>
              <w:rPr>
                <w:rFonts w:eastAsia="SimSun"/>
                <w:lang w:eastAsia="ar-SA"/>
              </w:rPr>
            </w:pPr>
          </w:p>
        </w:tc>
        <w:tc>
          <w:tcPr>
            <w:tcW w:w="94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1 этаж</w:t>
            </w:r>
          </w:p>
        </w:tc>
        <w:tc>
          <w:tcPr>
            <w:tcW w:w="1090"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6"/>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660" w:type="pct"/>
            <w:vAlign w:val="center"/>
          </w:tcPr>
          <w:p w:rsidR="00B67A6C" w:rsidRPr="00B67A6C" w:rsidRDefault="00B67A6C" w:rsidP="00B67A6C">
            <w:pPr>
              <w:widowControl w:val="0"/>
              <w:autoSpaceDE w:val="0"/>
              <w:autoSpaceDN w:val="0"/>
              <w:adjustRightInd w:val="0"/>
              <w:ind w:firstLine="142"/>
              <w:jc w:val="both"/>
              <w:rPr>
                <w:rFonts w:eastAsia="Times New Roman"/>
              </w:rPr>
            </w:pPr>
            <w:r w:rsidRPr="00B67A6C">
              <w:rPr>
                <w:rFonts w:eastAsia="Times New Roman"/>
              </w:rPr>
              <w:t>Коммунальное обслуживание (3.1)</w:t>
            </w:r>
          </w:p>
        </w:tc>
        <w:tc>
          <w:tcPr>
            <w:tcW w:w="2300"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954"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0 этажей</w:t>
            </w:r>
          </w:p>
        </w:tc>
        <w:tc>
          <w:tcPr>
            <w:tcW w:w="10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33578D"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26" w:name="_Toc488419434"/>
      <w:r w:rsidRPr="0033578D">
        <w:rPr>
          <w:rFonts w:ascii="Times New Roman" w:eastAsia="Times New Roman" w:hAnsi="Times New Roman" w:cs="Times New Roman"/>
          <w:bCs/>
          <w:sz w:val="26"/>
          <w:szCs w:val="26"/>
        </w:rPr>
        <w:t>Статья 5</w:t>
      </w:r>
      <w:r w:rsidR="0033578D">
        <w:rPr>
          <w:rFonts w:ascii="Times New Roman" w:eastAsia="Times New Roman" w:hAnsi="Times New Roman" w:cs="Times New Roman"/>
          <w:bCs/>
          <w:sz w:val="26"/>
          <w:szCs w:val="26"/>
        </w:rPr>
        <w:t>1</w:t>
      </w:r>
      <w:r w:rsidRPr="0033578D">
        <w:rPr>
          <w:rFonts w:ascii="Times New Roman" w:eastAsia="Times New Roman" w:hAnsi="Times New Roman" w:cs="Times New Roman"/>
          <w:bCs/>
          <w:sz w:val="26"/>
          <w:szCs w:val="26"/>
        </w:rPr>
        <w:t>. Зона скотомогильников (Сп-2)</w:t>
      </w:r>
      <w:bookmarkEnd w:id="226"/>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7230"/>
        <w:gridCol w:w="2203"/>
      </w:tblGrid>
      <w:tr w:rsidR="00B67A6C" w:rsidRPr="00B67A6C" w:rsidTr="00B67A6C">
        <w:trPr>
          <w:trHeight w:val="283"/>
        </w:trPr>
        <w:tc>
          <w:tcPr>
            <w:tcW w:w="181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4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745"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81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sz w:val="24"/>
                <w:szCs w:val="24"/>
              </w:rPr>
              <w:t>Специальная деятельность (12.2)</w:t>
            </w:r>
          </w:p>
        </w:tc>
        <w:tc>
          <w:tcPr>
            <w:tcW w:w="24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ind w:firstLine="284"/>
              <w:jc w:val="both"/>
              <w:rPr>
                <w:rFonts w:ascii="Times New Roman" w:eastAsia="Times New Roman" w:hAnsi="Times New Roman" w:cs="Times New Roman"/>
              </w:rPr>
            </w:pPr>
            <w:proofErr w:type="gramStart"/>
            <w:r w:rsidRPr="00B67A6C">
              <w:rPr>
                <w:rFonts w:ascii="Times New Roman" w:eastAsia="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745"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 xml:space="preserve">Скотомогильники </w:t>
            </w: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Условно разрешенные виды использования: НЕТ</w:t>
      </w: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 НЕТ</w:t>
      </w:r>
    </w:p>
    <w:p w:rsidR="00B67A6C" w:rsidRPr="00B67A6C" w:rsidRDefault="00B67A6C" w:rsidP="00B67A6C">
      <w:pPr>
        <w:spacing w:before="60" w:after="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22"/>
        <w:gridCol w:w="3173"/>
        <w:gridCol w:w="3871"/>
        <w:gridCol w:w="2206"/>
        <w:gridCol w:w="3214"/>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Основные виды разрешенного использования</w:t>
            </w:r>
          </w:p>
        </w:tc>
      </w:tr>
      <w:tr w:rsidR="00B67A6C" w:rsidRPr="00B67A6C" w:rsidTr="00B67A6C">
        <w:trPr>
          <w:trHeight w:val="220"/>
        </w:trPr>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Специальная деятельность (12.2)</w:t>
            </w:r>
          </w:p>
        </w:tc>
        <w:tc>
          <w:tcPr>
            <w:tcW w:w="1073" w:type="pct"/>
            <w:vAlign w:val="center"/>
          </w:tcPr>
          <w:p w:rsidR="00B67A6C" w:rsidRPr="00B67A6C" w:rsidRDefault="00B67A6C" w:rsidP="00B67A6C">
            <w:pPr>
              <w:autoSpaceDE w:val="0"/>
              <w:autoSpaceDN w:val="0"/>
              <w:adjustRightInd w:val="0"/>
              <w:ind w:firstLine="540"/>
              <w:jc w:val="both"/>
              <w:rPr>
                <w:rFonts w:eastAsia="Times New Roman"/>
              </w:rPr>
            </w:pPr>
            <w:r w:rsidRPr="00B67A6C">
              <w:rPr>
                <w:rFonts w:eastAsia="Times New Roman"/>
              </w:rPr>
              <w:t>не менее 600 кв. м.</w:t>
            </w:r>
          </w:p>
          <w:p w:rsidR="00B67A6C" w:rsidRPr="00B67A6C" w:rsidRDefault="00B67A6C" w:rsidP="00B67A6C">
            <w:pPr>
              <w:keepNext/>
              <w:suppressAutoHyphens/>
              <w:rPr>
                <w:rFonts w:eastAsia="Times New Roman"/>
                <w:lang w:eastAsia="zh-CN"/>
              </w:rPr>
            </w:pPr>
          </w:p>
        </w:tc>
        <w:tc>
          <w:tcPr>
            <w:tcW w:w="3142" w:type="pct"/>
            <w:gridSpan w:val="3"/>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 НЕТ</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 НЕТ</w:t>
            </w:r>
          </w:p>
        </w:tc>
      </w:tr>
    </w:tbl>
    <w:p w:rsidR="00B67A6C" w:rsidRPr="0033578D" w:rsidRDefault="00B67A6C" w:rsidP="00B67A6C">
      <w:pPr>
        <w:keepNext/>
        <w:spacing w:before="240" w:after="60" w:line="240" w:lineRule="auto"/>
        <w:jc w:val="both"/>
        <w:outlineLvl w:val="3"/>
        <w:rPr>
          <w:rFonts w:ascii="Times New Roman" w:eastAsia="Times New Roman" w:hAnsi="Times New Roman" w:cs="Times New Roman"/>
          <w:bCs/>
          <w:sz w:val="26"/>
          <w:szCs w:val="26"/>
        </w:rPr>
      </w:pPr>
      <w:bookmarkStart w:id="227" w:name="_Toc488419435"/>
      <w:r w:rsidRPr="0033578D">
        <w:rPr>
          <w:rFonts w:ascii="Times New Roman" w:eastAsia="Times New Roman" w:hAnsi="Times New Roman" w:cs="Times New Roman"/>
          <w:bCs/>
          <w:sz w:val="26"/>
          <w:szCs w:val="26"/>
        </w:rPr>
        <w:t>Статья 5</w:t>
      </w:r>
      <w:r w:rsidR="0033578D">
        <w:rPr>
          <w:rFonts w:ascii="Times New Roman" w:eastAsia="Times New Roman" w:hAnsi="Times New Roman" w:cs="Times New Roman"/>
          <w:bCs/>
          <w:sz w:val="26"/>
          <w:szCs w:val="26"/>
        </w:rPr>
        <w:t>2</w:t>
      </w:r>
      <w:r w:rsidRPr="0033578D">
        <w:rPr>
          <w:rFonts w:ascii="Times New Roman" w:eastAsia="Times New Roman" w:hAnsi="Times New Roman" w:cs="Times New Roman"/>
          <w:bCs/>
          <w:sz w:val="26"/>
          <w:szCs w:val="26"/>
        </w:rPr>
        <w:t>. Зона обороны и безопасности (Сп-3)</w:t>
      </w:r>
      <w:bookmarkEnd w:id="227"/>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Основные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Обеспечение внутреннего правопорядка (8.3)</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размещение объектов гражданской обороны, за исключением объектов гражданской обороны, являющихся частями производственных зданий</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Обеспечение деятельности по </w:t>
            </w:r>
            <w:r w:rsidRPr="00B67A6C">
              <w:rPr>
                <w:rFonts w:ascii="Times New Roman" w:eastAsia="Times New Roman" w:hAnsi="Times New Roman" w:cs="Times New Roman"/>
              </w:rPr>
              <w:lastRenderedPageBreak/>
              <w:t>исполнению наказаний (8.4)</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lastRenderedPageBreak/>
              <w:t xml:space="preserve">Размещение объектов капитального строительства для создания мест лишения </w:t>
            </w:r>
            <w:r w:rsidRPr="00B67A6C">
              <w:rPr>
                <w:rFonts w:ascii="Times New Roman" w:eastAsia="Times New Roman" w:hAnsi="Times New Roman" w:cs="Times New Roman"/>
              </w:rPr>
              <w:lastRenderedPageBreak/>
              <w:t>свободы (следственные изоляторы, тюрьмы, поселения)</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ind w:firstLine="540"/>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lastRenderedPageBreak/>
        <w:t>Условно разрешённые виды использования: НЕТ</w:t>
      </w:r>
    </w:p>
    <w:p w:rsidR="00B67A6C" w:rsidRPr="00B67A6C" w:rsidRDefault="00B67A6C" w:rsidP="00B67A6C">
      <w:pPr>
        <w:widowControl w:val="0"/>
        <w:autoSpaceDE w:val="0"/>
        <w:autoSpaceDN w:val="0"/>
        <w:adjustRightInd w:val="0"/>
        <w:spacing w:before="120" w:after="120" w:line="240" w:lineRule="auto"/>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Вспомогательные виды разрешённого использования: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8"/>
        <w:gridCol w:w="7984"/>
        <w:gridCol w:w="2724"/>
      </w:tblGrid>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spacing w:after="0" w:line="240" w:lineRule="auto"/>
              <w:ind w:firstLine="709"/>
              <w:jc w:val="both"/>
              <w:rPr>
                <w:rFonts w:ascii="Times New Roman" w:eastAsia="Times New Roman" w:hAnsi="Times New Roman" w:cs="Times New Roman"/>
              </w:rPr>
            </w:pPr>
            <w:r w:rsidRPr="00B67A6C">
              <w:rPr>
                <w:rFonts w:ascii="Times New Roman" w:eastAsia="Times New Roman" w:hAnsi="Times New Roman" w:cs="Times New Roman"/>
              </w:rPr>
              <w:t>Наименование вида разрешенного использования земельного участка (код классификатора)</w:t>
            </w:r>
          </w:p>
        </w:tc>
        <w:tc>
          <w:tcPr>
            <w:tcW w:w="2700"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Описание вида разрешенного использования</w:t>
            </w:r>
          </w:p>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земельного участка</w:t>
            </w:r>
          </w:p>
        </w:tc>
        <w:tc>
          <w:tcPr>
            <w:tcW w:w="921" w:type="pct"/>
            <w:tcBorders>
              <w:top w:val="single" w:sz="4" w:space="0" w:color="auto"/>
              <w:left w:val="single" w:sz="4" w:space="0" w:color="auto"/>
              <w:bottom w:val="single" w:sz="4" w:space="0" w:color="auto"/>
              <w:right w:val="single" w:sz="4" w:space="0" w:color="auto"/>
            </w:tcBorders>
            <w:vAlign w:val="center"/>
            <w:hideMark/>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r w:rsidRPr="00B67A6C">
              <w:rPr>
                <w:rFonts w:ascii="Times New Roman" w:eastAsia="Times New Roman" w:hAnsi="Times New Roman" w:cs="Times New Roman"/>
              </w:rPr>
              <w:t>Примечания</w:t>
            </w: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rPr>
                <w:rFonts w:ascii="Times New Roman" w:eastAsia="Times New Roman" w:hAnsi="Times New Roman" w:cs="Times New Roman"/>
              </w:rPr>
            </w:pPr>
            <w:r w:rsidRPr="00B67A6C">
              <w:rPr>
                <w:rFonts w:ascii="Times New Roman" w:eastAsia="Times New Roman" w:hAnsi="Times New Roman" w:cs="Times New Roman"/>
              </w:rPr>
              <w:t>Коммунальное обслуживание (3.1)</w:t>
            </w:r>
          </w:p>
          <w:p w:rsidR="00B67A6C" w:rsidRPr="00B67A6C" w:rsidRDefault="00B67A6C" w:rsidP="00B67A6C">
            <w:pPr>
              <w:spacing w:after="0" w:line="240" w:lineRule="auto"/>
              <w:ind w:firstLine="709"/>
              <w:jc w:val="both"/>
              <w:rPr>
                <w:rFonts w:ascii="Times New Roman" w:eastAsia="Times New Roman" w:hAnsi="Times New Roman" w:cs="Times New Roman"/>
              </w:rPr>
            </w:pP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proofErr w:type="gramStart"/>
            <w:r w:rsidRPr="00B67A6C">
              <w:rPr>
                <w:rFonts w:ascii="Times New Roman" w:eastAsia="Times New Roman" w:hAnsi="Times New Roman" w:cs="Times New Roman"/>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B67A6C">
              <w:rPr>
                <w:rFonts w:ascii="Times New Roman" w:eastAsia="Times New Roman" w:hAnsi="Times New Roman" w:cs="Times New Roman"/>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r w:rsidR="00B67A6C" w:rsidRPr="00B67A6C" w:rsidTr="00B67A6C">
        <w:trPr>
          <w:trHeight w:val="283"/>
        </w:trPr>
        <w:tc>
          <w:tcPr>
            <w:tcW w:w="1379"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rPr>
                <w:rFonts w:ascii="Times New Roman" w:eastAsia="Times New Roman" w:hAnsi="Times New Roman" w:cs="Times New Roman"/>
              </w:rPr>
            </w:pPr>
            <w:r w:rsidRPr="00B67A6C">
              <w:rPr>
                <w:rFonts w:ascii="Times New Roman" w:eastAsia="Times New Roman" w:hAnsi="Times New Roman" w:cs="Times New Roman"/>
              </w:rPr>
              <w:t>Обслуживание автотранспорта (4.9)</w:t>
            </w:r>
          </w:p>
        </w:tc>
        <w:tc>
          <w:tcPr>
            <w:tcW w:w="2700"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autoSpaceDE w:val="0"/>
              <w:autoSpaceDN w:val="0"/>
              <w:adjustRightInd w:val="0"/>
              <w:spacing w:after="0" w:line="240" w:lineRule="auto"/>
              <w:jc w:val="both"/>
              <w:rPr>
                <w:rFonts w:ascii="Times New Roman" w:eastAsia="Times New Roman" w:hAnsi="Times New Roman" w:cs="Times New Roman"/>
              </w:rPr>
            </w:pPr>
            <w:r w:rsidRPr="00B67A6C">
              <w:rPr>
                <w:rFonts w:ascii="Times New Roman" w:eastAsia="Times New Roman" w:hAnsi="Times New Roman" w:cs="Times New Roman"/>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c>
          <w:tcPr>
            <w:tcW w:w="921" w:type="pct"/>
            <w:tcBorders>
              <w:top w:val="single" w:sz="4" w:space="0" w:color="auto"/>
              <w:left w:val="single" w:sz="4" w:space="0" w:color="auto"/>
              <w:bottom w:val="single" w:sz="4" w:space="0" w:color="auto"/>
              <w:right w:val="single" w:sz="4" w:space="0" w:color="auto"/>
            </w:tcBorders>
            <w:vAlign w:val="center"/>
          </w:tcPr>
          <w:p w:rsidR="00B67A6C" w:rsidRPr="00B67A6C" w:rsidRDefault="00B67A6C" w:rsidP="00B67A6C">
            <w:pPr>
              <w:keepLines/>
              <w:widowControl w:val="0"/>
              <w:autoSpaceDE w:val="0"/>
              <w:autoSpaceDN w:val="0"/>
              <w:adjustRightInd w:val="0"/>
              <w:spacing w:after="0" w:line="240" w:lineRule="auto"/>
              <w:jc w:val="center"/>
              <w:rPr>
                <w:rFonts w:ascii="Times New Roman" w:eastAsia="Times New Roman" w:hAnsi="Times New Roman" w:cs="Times New Roman"/>
              </w:rPr>
            </w:pPr>
          </w:p>
        </w:tc>
      </w:tr>
    </w:tbl>
    <w:p w:rsidR="00B67A6C" w:rsidRPr="00B67A6C" w:rsidRDefault="00B67A6C" w:rsidP="00B67A6C">
      <w:pPr>
        <w:widowControl w:val="0"/>
        <w:autoSpaceDE w:val="0"/>
        <w:autoSpaceDN w:val="0"/>
        <w:adjustRightInd w:val="0"/>
        <w:spacing w:before="120" w:after="120" w:line="240" w:lineRule="auto"/>
        <w:ind w:firstLine="709"/>
        <w:jc w:val="center"/>
        <w:rPr>
          <w:rFonts w:ascii="Times New Roman" w:eastAsia="Times New Roman" w:hAnsi="Times New Roman" w:cs="Times New Roman"/>
          <w:b/>
          <w:i/>
          <w:sz w:val="26"/>
          <w:szCs w:val="26"/>
        </w:rPr>
      </w:pPr>
      <w:r w:rsidRPr="00B67A6C">
        <w:rPr>
          <w:rFonts w:ascii="Times New Roman" w:eastAsia="Times New Roman" w:hAnsi="Times New Roman" w:cs="Times New Roman"/>
          <w:b/>
          <w:i/>
          <w:sz w:val="26"/>
          <w:szCs w:val="26"/>
        </w:rPr>
        <w:t>Предельные размеры земельных участков и предельные параметры разрешённого строительства, реконструкции объектов капитального строительства:</w:t>
      </w:r>
    </w:p>
    <w:tbl>
      <w:tblPr>
        <w:tblStyle w:val="12"/>
        <w:tblW w:w="5000" w:type="pct"/>
        <w:tblLook w:val="04A0" w:firstRow="1" w:lastRow="0" w:firstColumn="1" w:lastColumn="0" w:noHBand="0" w:noVBand="1"/>
      </w:tblPr>
      <w:tblGrid>
        <w:gridCol w:w="2322"/>
        <w:gridCol w:w="3173"/>
        <w:gridCol w:w="3871"/>
        <w:gridCol w:w="2206"/>
        <w:gridCol w:w="3214"/>
      </w:tblGrid>
      <w:tr w:rsidR="00B67A6C" w:rsidRPr="00B67A6C" w:rsidTr="00B67A6C">
        <w:tc>
          <w:tcPr>
            <w:tcW w:w="785"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Наименование вида разрешенного использования земельного участка (код классификатора)</w:t>
            </w:r>
          </w:p>
        </w:tc>
        <w:tc>
          <w:tcPr>
            <w:tcW w:w="1073"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Предельные (минимальные и (или) максимальные) размеры земельных участков, в том числе их площадь</w:t>
            </w:r>
          </w:p>
        </w:tc>
        <w:tc>
          <w:tcPr>
            <w:tcW w:w="1309"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Предельное количество этажей или предельная высота зданий, строений, сооружений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lastRenderedPageBreak/>
              <w:t>Основные виды разрешенного использования</w:t>
            </w:r>
          </w:p>
        </w:tc>
      </w:tr>
      <w:tr w:rsidR="00B67A6C" w:rsidRPr="00B67A6C" w:rsidTr="00B67A6C">
        <w:trPr>
          <w:trHeight w:val="220"/>
        </w:trPr>
        <w:tc>
          <w:tcPr>
            <w:tcW w:w="785" w:type="pct"/>
            <w:vAlign w:val="center"/>
          </w:tcPr>
          <w:p w:rsidR="00B67A6C" w:rsidRPr="00B67A6C" w:rsidRDefault="00B67A6C" w:rsidP="00B67A6C">
            <w:pPr>
              <w:autoSpaceDE w:val="0"/>
              <w:autoSpaceDN w:val="0"/>
              <w:adjustRightInd w:val="0"/>
              <w:rPr>
                <w:rFonts w:eastAsia="Times New Roman"/>
              </w:rPr>
            </w:pPr>
            <w:r w:rsidRPr="00B67A6C">
              <w:rPr>
                <w:rFonts w:eastAsia="Times New Roman"/>
              </w:rPr>
              <w:t>Обеспечение внутреннего правопорядка (8.3)</w:t>
            </w:r>
          </w:p>
        </w:tc>
        <w:tc>
          <w:tcPr>
            <w:tcW w:w="1073" w:type="pct"/>
            <w:vMerge w:val="restart"/>
            <w:vAlign w:val="center"/>
          </w:tcPr>
          <w:p w:rsidR="00B67A6C" w:rsidRPr="00B67A6C" w:rsidRDefault="00B67A6C" w:rsidP="00B67A6C">
            <w:pPr>
              <w:widowControl w:val="0"/>
              <w:autoSpaceDE w:val="0"/>
              <w:autoSpaceDN w:val="0"/>
              <w:adjustRightInd w:val="0"/>
              <w:ind w:firstLine="318"/>
              <w:jc w:val="both"/>
              <w:rPr>
                <w:rFonts w:eastAsia="Times New Roman"/>
              </w:rPr>
            </w:pPr>
            <w:r w:rsidRPr="00B67A6C">
              <w:rPr>
                <w:rFonts w:eastAsia="Times New Roman"/>
              </w:rPr>
              <w:t>Не подлежат установлению.</w:t>
            </w:r>
          </w:p>
          <w:p w:rsidR="00B67A6C" w:rsidRPr="00B67A6C" w:rsidRDefault="00B67A6C" w:rsidP="00B67A6C">
            <w:pPr>
              <w:keepNext/>
              <w:suppressAutoHyphens/>
              <w:rPr>
                <w:rFonts w:eastAsia="Times New Roman"/>
                <w:lang w:eastAsia="zh-CN"/>
              </w:rPr>
            </w:pPr>
          </w:p>
        </w:tc>
        <w:tc>
          <w:tcPr>
            <w:tcW w:w="1309" w:type="pct"/>
            <w:vMerge w:val="restart"/>
            <w:vAlign w:val="center"/>
          </w:tcPr>
          <w:p w:rsidR="00B67A6C" w:rsidRPr="00B67A6C" w:rsidRDefault="00B67A6C" w:rsidP="00B67A6C">
            <w:pPr>
              <w:keepNext/>
              <w:suppressAutoHyphens/>
              <w:rPr>
                <w:rFonts w:eastAsia="Times New Roman"/>
                <w:lang w:eastAsia="zh-CN"/>
              </w:rPr>
            </w:pPr>
            <w:r w:rsidRPr="00B67A6C">
              <w:rPr>
                <w:rFonts w:eastAsia="SimSun"/>
                <w:lang w:eastAsia="ar-SA"/>
              </w:rPr>
              <w:t>Минимальный отступ от границы земельного участка – 3 м.</w:t>
            </w:r>
          </w:p>
        </w:tc>
        <w:tc>
          <w:tcPr>
            <w:tcW w:w="746" w:type="pct"/>
            <w:vMerge w:val="restar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До 3 этажей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rPr>
          <w:trHeight w:val="220"/>
        </w:trPr>
        <w:tc>
          <w:tcPr>
            <w:tcW w:w="785" w:type="pct"/>
            <w:vAlign w:val="center"/>
          </w:tcPr>
          <w:p w:rsidR="00B67A6C" w:rsidRPr="00B67A6C" w:rsidRDefault="00B67A6C" w:rsidP="00B67A6C">
            <w:pPr>
              <w:autoSpaceDE w:val="0"/>
              <w:autoSpaceDN w:val="0"/>
              <w:adjustRightInd w:val="0"/>
              <w:rPr>
                <w:rFonts w:eastAsia="Times New Roman"/>
              </w:rPr>
            </w:pPr>
            <w:r w:rsidRPr="00B67A6C">
              <w:rPr>
                <w:rFonts w:eastAsia="Times New Roman"/>
              </w:rPr>
              <w:t>Обеспечение деятельности по исполнению наказаний (8.4)</w:t>
            </w:r>
          </w:p>
        </w:tc>
        <w:tc>
          <w:tcPr>
            <w:tcW w:w="1073" w:type="pct"/>
            <w:vMerge/>
            <w:vAlign w:val="center"/>
          </w:tcPr>
          <w:p w:rsidR="00B67A6C" w:rsidRPr="00B67A6C" w:rsidRDefault="00B67A6C" w:rsidP="00B67A6C">
            <w:pPr>
              <w:keepNext/>
              <w:suppressAutoHyphens/>
              <w:rPr>
                <w:rFonts w:eastAsia="Times New Roman"/>
                <w:lang w:eastAsia="zh-CN"/>
              </w:rPr>
            </w:pPr>
          </w:p>
        </w:tc>
        <w:tc>
          <w:tcPr>
            <w:tcW w:w="1309" w:type="pct"/>
            <w:vMerge/>
            <w:vAlign w:val="center"/>
          </w:tcPr>
          <w:p w:rsidR="00B67A6C" w:rsidRPr="00B67A6C" w:rsidRDefault="00B67A6C" w:rsidP="00B67A6C">
            <w:pPr>
              <w:keepNext/>
              <w:suppressAutoHyphens/>
              <w:rPr>
                <w:rFonts w:eastAsia="Times New Roman"/>
                <w:lang w:eastAsia="zh-CN"/>
              </w:rPr>
            </w:pPr>
          </w:p>
        </w:tc>
        <w:tc>
          <w:tcPr>
            <w:tcW w:w="746" w:type="pct"/>
            <w:vMerge/>
            <w:vAlign w:val="center"/>
          </w:tcPr>
          <w:p w:rsidR="00B67A6C" w:rsidRPr="00B67A6C" w:rsidRDefault="00B67A6C" w:rsidP="00B67A6C">
            <w:pPr>
              <w:widowControl w:val="0"/>
              <w:autoSpaceDE w:val="0"/>
              <w:autoSpaceDN w:val="0"/>
              <w:adjustRightInd w:val="0"/>
              <w:jc w:val="center"/>
              <w:rPr>
                <w:rFonts w:eastAsia="Times New Roman"/>
              </w:rPr>
            </w:pP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60</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Условно разрешенные виды использования: НЕТ</w:t>
            </w:r>
          </w:p>
        </w:tc>
      </w:tr>
      <w:tr w:rsidR="00B67A6C" w:rsidRPr="00B67A6C" w:rsidTr="00B67A6C">
        <w:tc>
          <w:tcPr>
            <w:tcW w:w="5000" w:type="pct"/>
            <w:gridSpan w:val="5"/>
            <w:vAlign w:val="center"/>
          </w:tcPr>
          <w:p w:rsidR="00B67A6C" w:rsidRPr="00B67A6C" w:rsidRDefault="00B67A6C" w:rsidP="00B67A6C">
            <w:pPr>
              <w:widowControl w:val="0"/>
              <w:autoSpaceDE w:val="0"/>
              <w:autoSpaceDN w:val="0"/>
              <w:adjustRightInd w:val="0"/>
              <w:spacing w:before="60" w:after="60"/>
              <w:jc w:val="center"/>
              <w:rPr>
                <w:rFonts w:eastAsia="Times New Roman"/>
                <w:b/>
              </w:rPr>
            </w:pPr>
            <w:r w:rsidRPr="00B67A6C">
              <w:rPr>
                <w:rFonts w:eastAsia="Times New Roman"/>
                <w:b/>
              </w:rPr>
              <w:t>Вспомогательные виды разрешенного использования</w:t>
            </w:r>
          </w:p>
        </w:tc>
      </w:tr>
      <w:tr w:rsidR="00B67A6C" w:rsidRPr="00B67A6C" w:rsidTr="00B67A6C">
        <w:tc>
          <w:tcPr>
            <w:tcW w:w="785" w:type="pct"/>
            <w:vAlign w:val="center"/>
          </w:tcPr>
          <w:p w:rsidR="00B67A6C" w:rsidRPr="00B67A6C" w:rsidRDefault="00B67A6C" w:rsidP="00B67A6C">
            <w:pPr>
              <w:autoSpaceDE w:val="0"/>
              <w:autoSpaceDN w:val="0"/>
              <w:adjustRightInd w:val="0"/>
              <w:rPr>
                <w:rFonts w:eastAsia="Times New Roman"/>
              </w:rPr>
            </w:pPr>
            <w:r w:rsidRPr="00B67A6C">
              <w:rPr>
                <w:rFonts w:eastAsia="Times New Roman"/>
              </w:rPr>
              <w:t>Коммунальное обслуживание (3.1)</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2 этажа</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r w:rsidR="00B67A6C" w:rsidRPr="00B67A6C" w:rsidTr="00B67A6C">
        <w:tc>
          <w:tcPr>
            <w:tcW w:w="785" w:type="pct"/>
            <w:vAlign w:val="center"/>
          </w:tcPr>
          <w:p w:rsidR="00B67A6C" w:rsidRPr="00B67A6C" w:rsidRDefault="00B67A6C" w:rsidP="00B67A6C">
            <w:pPr>
              <w:autoSpaceDE w:val="0"/>
              <w:autoSpaceDN w:val="0"/>
              <w:adjustRightInd w:val="0"/>
              <w:rPr>
                <w:rFonts w:eastAsia="Times New Roman"/>
              </w:rPr>
            </w:pPr>
            <w:r w:rsidRPr="00B67A6C">
              <w:rPr>
                <w:rFonts w:eastAsia="Times New Roman"/>
              </w:rPr>
              <w:t>Обслуживание автотранспорта (4.9)</w:t>
            </w:r>
          </w:p>
        </w:tc>
        <w:tc>
          <w:tcPr>
            <w:tcW w:w="2382" w:type="pct"/>
            <w:gridSpan w:val="2"/>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c>
          <w:tcPr>
            <w:tcW w:w="746"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0 этажей</w:t>
            </w:r>
          </w:p>
        </w:tc>
        <w:tc>
          <w:tcPr>
            <w:tcW w:w="1087" w:type="pct"/>
            <w:vAlign w:val="center"/>
          </w:tcPr>
          <w:p w:rsidR="00B67A6C" w:rsidRPr="00B67A6C" w:rsidRDefault="00B67A6C" w:rsidP="00B67A6C">
            <w:pPr>
              <w:widowControl w:val="0"/>
              <w:autoSpaceDE w:val="0"/>
              <w:autoSpaceDN w:val="0"/>
              <w:adjustRightInd w:val="0"/>
              <w:jc w:val="center"/>
              <w:rPr>
                <w:rFonts w:eastAsia="Times New Roman"/>
              </w:rPr>
            </w:pPr>
            <w:r w:rsidRPr="00B67A6C">
              <w:rPr>
                <w:rFonts w:eastAsia="Times New Roman"/>
              </w:rPr>
              <w:t>Не подлежат установлению</w:t>
            </w:r>
          </w:p>
        </w:tc>
      </w:tr>
    </w:tbl>
    <w:p w:rsidR="00B67A6C" w:rsidRPr="009F0D63" w:rsidRDefault="009F0D63" w:rsidP="009F0D63">
      <w:pPr>
        <w:widowControl w:val="0"/>
        <w:tabs>
          <w:tab w:val="right" w:pos="14570"/>
        </w:tabs>
        <w:autoSpaceDE w:val="0"/>
        <w:autoSpaceDN w:val="0"/>
        <w:adjustRightInd w:val="0"/>
        <w:spacing w:after="0" w:line="240" w:lineRule="auto"/>
        <w:jc w:val="both"/>
        <w:rPr>
          <w:rFonts w:ascii="Times New Roman" w:eastAsia="Times New Roman" w:hAnsi="Times New Roman" w:cs="Times New Roman"/>
          <w:sz w:val="28"/>
          <w:szCs w:val="28"/>
        </w:rPr>
      </w:pPr>
      <w:r>
        <w:rPr>
          <w:rFonts w:ascii="Arial" w:eastAsia="Times New Roman" w:hAnsi="Arial" w:cs="Arial"/>
          <w:sz w:val="20"/>
          <w:szCs w:val="20"/>
        </w:rPr>
        <w:t xml:space="preserve"> </w:t>
      </w:r>
      <w:r>
        <w:rPr>
          <w:rFonts w:ascii="Arial" w:eastAsia="Times New Roman" w:hAnsi="Arial" w:cs="Arial"/>
          <w:sz w:val="20"/>
          <w:szCs w:val="20"/>
        </w:rPr>
        <w:tab/>
      </w:r>
      <w:r w:rsidRPr="009F0D63">
        <w:rPr>
          <w:rFonts w:ascii="Times New Roman" w:eastAsia="Times New Roman" w:hAnsi="Times New Roman" w:cs="Times New Roman"/>
          <w:sz w:val="28"/>
          <w:szCs w:val="28"/>
        </w:rPr>
        <w:t>».</w:t>
      </w:r>
    </w:p>
    <w:p w:rsidR="00B67A6C" w:rsidRPr="00B67A6C" w:rsidRDefault="00B67A6C" w:rsidP="00B67A6C">
      <w:pPr>
        <w:widowControl w:val="0"/>
        <w:autoSpaceDE w:val="0"/>
        <w:autoSpaceDN w:val="0"/>
        <w:adjustRightInd w:val="0"/>
        <w:spacing w:after="0" w:line="240" w:lineRule="auto"/>
        <w:jc w:val="both"/>
        <w:rPr>
          <w:rFonts w:ascii="Arial" w:eastAsia="Times New Roman" w:hAnsi="Arial" w:cs="Arial"/>
          <w:sz w:val="20"/>
          <w:szCs w:val="20"/>
        </w:rPr>
      </w:pPr>
    </w:p>
    <w:p w:rsidR="00B67A6C" w:rsidRPr="00B67A6C" w:rsidRDefault="00B67A6C" w:rsidP="00B67A6C">
      <w:pPr>
        <w:widowControl w:val="0"/>
        <w:autoSpaceDE w:val="0"/>
        <w:autoSpaceDN w:val="0"/>
        <w:adjustRightInd w:val="0"/>
        <w:spacing w:after="0" w:line="240" w:lineRule="auto"/>
        <w:jc w:val="both"/>
        <w:rPr>
          <w:rFonts w:ascii="Arial" w:eastAsia="Times New Roman" w:hAnsi="Arial" w:cs="Arial"/>
          <w:sz w:val="20"/>
          <w:szCs w:val="20"/>
        </w:rPr>
      </w:pPr>
    </w:p>
    <w:p w:rsidR="00B67A6C" w:rsidRPr="00B67A6C" w:rsidRDefault="00B67A6C" w:rsidP="00B67A6C">
      <w:pPr>
        <w:widowControl w:val="0"/>
        <w:autoSpaceDE w:val="0"/>
        <w:autoSpaceDN w:val="0"/>
        <w:adjustRightInd w:val="0"/>
        <w:spacing w:after="0" w:line="240" w:lineRule="auto"/>
        <w:jc w:val="both"/>
        <w:rPr>
          <w:rFonts w:ascii="Arial" w:eastAsia="Times New Roman" w:hAnsi="Arial" w:cs="Arial"/>
          <w:sz w:val="20"/>
          <w:szCs w:val="20"/>
        </w:rPr>
      </w:pPr>
    </w:p>
    <w:p w:rsidR="00DB45C5" w:rsidRDefault="00DB45C5" w:rsidP="00653499">
      <w:pPr>
        <w:autoSpaceDE w:val="0"/>
        <w:autoSpaceDN w:val="0"/>
        <w:adjustRightInd w:val="0"/>
        <w:spacing w:after="0" w:line="240" w:lineRule="auto"/>
        <w:jc w:val="both"/>
      </w:pPr>
    </w:p>
    <w:p w:rsidR="00DB45C5" w:rsidRDefault="00DB45C5" w:rsidP="00653499">
      <w:pPr>
        <w:autoSpaceDE w:val="0"/>
        <w:autoSpaceDN w:val="0"/>
        <w:adjustRightInd w:val="0"/>
        <w:spacing w:after="0" w:line="240" w:lineRule="auto"/>
        <w:jc w:val="both"/>
      </w:pPr>
    </w:p>
    <w:p w:rsidR="00DB45C5" w:rsidRDefault="00DB45C5"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pPr>
    </w:p>
    <w:p w:rsidR="00104EC6" w:rsidRDefault="00104EC6" w:rsidP="00653499">
      <w:pPr>
        <w:autoSpaceDE w:val="0"/>
        <w:autoSpaceDN w:val="0"/>
        <w:adjustRightInd w:val="0"/>
        <w:spacing w:after="0" w:line="240" w:lineRule="auto"/>
        <w:jc w:val="both"/>
        <w:sectPr w:rsidR="00104EC6" w:rsidSect="00104EC6">
          <w:headerReference w:type="default" r:id="rId17"/>
          <w:footerReference w:type="default" r:id="rId18"/>
          <w:pgSz w:w="16838" w:h="11906" w:orient="landscape"/>
          <w:pgMar w:top="851" w:right="1134" w:bottom="1985" w:left="1134" w:header="709" w:footer="709" w:gutter="0"/>
          <w:pgNumType w:start="1"/>
          <w:cols w:space="708"/>
          <w:titlePg/>
          <w:docGrid w:linePitch="360"/>
        </w:sectPr>
      </w:pPr>
    </w:p>
    <w:p w:rsidR="00F92126" w:rsidRDefault="00BC09E8" w:rsidP="00BC09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 xml:space="preserve">в) </w:t>
      </w:r>
      <w:r w:rsidR="00BF5082">
        <w:rPr>
          <w:rFonts w:ascii="Times New Roman" w:eastAsia="Calibri" w:hAnsi="Times New Roman" w:cs="Times New Roman"/>
          <w:sz w:val="28"/>
          <w:szCs w:val="28"/>
          <w:lang w:eastAsia="en-US"/>
        </w:rPr>
        <w:t>у</w:t>
      </w:r>
      <w:r>
        <w:rPr>
          <w:rFonts w:ascii="Times New Roman" w:eastAsia="Calibri" w:hAnsi="Times New Roman" w:cs="Times New Roman"/>
          <w:sz w:val="28"/>
          <w:szCs w:val="28"/>
          <w:lang w:eastAsia="en-US"/>
        </w:rPr>
        <w:t xml:space="preserve">твердить карту </w:t>
      </w:r>
      <w:r w:rsidRPr="00BC09E8">
        <w:rPr>
          <w:rFonts w:ascii="Times New Roman" w:eastAsia="Calibri" w:hAnsi="Times New Roman" w:cs="Times New Roman"/>
          <w:sz w:val="28"/>
          <w:szCs w:val="28"/>
          <w:lang w:eastAsia="en-US"/>
        </w:rPr>
        <w:t>градостроительного зонирования тер</w:t>
      </w:r>
      <w:r>
        <w:rPr>
          <w:rFonts w:ascii="Times New Roman" w:eastAsia="Calibri" w:hAnsi="Times New Roman" w:cs="Times New Roman"/>
          <w:sz w:val="28"/>
          <w:szCs w:val="28"/>
          <w:lang w:eastAsia="en-US"/>
        </w:rPr>
        <w:t xml:space="preserve">ритории </w:t>
      </w:r>
      <w:r w:rsidRPr="00BC09E8">
        <w:rPr>
          <w:rFonts w:ascii="Times New Roman" w:eastAsia="Calibri" w:hAnsi="Times New Roman" w:cs="Times New Roman"/>
          <w:sz w:val="28"/>
          <w:szCs w:val="28"/>
          <w:lang w:eastAsia="en-US"/>
        </w:rPr>
        <w:t xml:space="preserve">муниципального образования «Город Горно-Алтайск» </w:t>
      </w:r>
      <w:r>
        <w:rPr>
          <w:rFonts w:ascii="Times New Roman" w:eastAsia="Calibri" w:hAnsi="Times New Roman" w:cs="Times New Roman"/>
          <w:sz w:val="28"/>
          <w:szCs w:val="28"/>
          <w:lang w:eastAsia="en-US"/>
        </w:rPr>
        <w:t>согласно приложению № 1 к настоящему Решению</w:t>
      </w:r>
      <w:r w:rsidR="00510D3B">
        <w:rPr>
          <w:rFonts w:ascii="Times New Roman" w:eastAsia="Calibri" w:hAnsi="Times New Roman" w:cs="Times New Roman"/>
          <w:sz w:val="28"/>
          <w:szCs w:val="28"/>
          <w:lang w:eastAsia="en-US"/>
        </w:rPr>
        <w:t xml:space="preserve"> </w:t>
      </w:r>
      <w:r w:rsidR="00510D3B">
        <w:rPr>
          <w:rFonts w:ascii="Times New Roman" w:eastAsia="Calibri" w:hAnsi="Times New Roman" w:cs="Times New Roman"/>
          <w:sz w:val="28"/>
          <w:szCs w:val="28"/>
          <w:lang w:eastAsia="en-US"/>
        </w:rPr>
        <w:t>(не приводится)</w:t>
      </w:r>
      <w:r>
        <w:rPr>
          <w:rFonts w:ascii="Times New Roman" w:eastAsia="Calibri" w:hAnsi="Times New Roman" w:cs="Times New Roman"/>
          <w:sz w:val="28"/>
          <w:szCs w:val="28"/>
          <w:lang w:eastAsia="en-US"/>
        </w:rPr>
        <w:t>;</w:t>
      </w:r>
    </w:p>
    <w:p w:rsidR="00BC09E8" w:rsidRDefault="00BC09E8" w:rsidP="00BC09E8">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 </w:t>
      </w:r>
      <w:bookmarkStart w:id="228" w:name="_GoBack"/>
      <w:r w:rsidR="00BF5082">
        <w:rPr>
          <w:rFonts w:ascii="Times New Roman" w:eastAsia="Calibri" w:hAnsi="Times New Roman" w:cs="Times New Roman"/>
          <w:sz w:val="28"/>
          <w:szCs w:val="28"/>
          <w:lang w:eastAsia="en-US"/>
        </w:rPr>
        <w:t>у</w:t>
      </w:r>
      <w:r>
        <w:rPr>
          <w:rFonts w:ascii="Times New Roman" w:eastAsia="Calibri" w:hAnsi="Times New Roman" w:cs="Times New Roman"/>
          <w:sz w:val="28"/>
          <w:szCs w:val="28"/>
          <w:lang w:eastAsia="en-US"/>
        </w:rPr>
        <w:t xml:space="preserve">твердить </w:t>
      </w:r>
      <w:r>
        <w:rPr>
          <w:rFonts w:ascii="Times New Roman" w:eastAsia="Calibri" w:hAnsi="Times New Roman" w:cs="Times New Roman"/>
          <w:sz w:val="28"/>
          <w:szCs w:val="28"/>
          <w:lang w:eastAsia="en-US"/>
        </w:rPr>
        <w:t>к</w:t>
      </w:r>
      <w:r>
        <w:rPr>
          <w:rFonts w:ascii="Times New Roman" w:eastAsia="Times New Roman" w:hAnsi="Times New Roman" w:cs="Times New Roman"/>
          <w:sz w:val="28"/>
          <w:szCs w:val="28"/>
        </w:rPr>
        <w:t>арту</w:t>
      </w:r>
      <w:r w:rsidR="00F92126" w:rsidRPr="00F92126">
        <w:rPr>
          <w:rFonts w:ascii="Times New Roman" w:eastAsia="Times New Roman" w:hAnsi="Times New Roman" w:cs="Times New Roman"/>
          <w:sz w:val="28"/>
          <w:szCs w:val="28"/>
        </w:rPr>
        <w:t xml:space="preserve"> градостроительного зонирования территории</w:t>
      </w:r>
      <w:r>
        <w:rPr>
          <w:rFonts w:ascii="Times New Roman" w:eastAsia="Calibri" w:hAnsi="Times New Roman" w:cs="Times New Roman"/>
          <w:sz w:val="28"/>
          <w:szCs w:val="28"/>
          <w:lang w:eastAsia="en-US"/>
        </w:rPr>
        <w:t xml:space="preserve"> </w:t>
      </w:r>
      <w:r w:rsidR="00F92126" w:rsidRPr="00F92126">
        <w:rPr>
          <w:rFonts w:ascii="Times New Roman" w:eastAsia="Times New Roman" w:hAnsi="Times New Roman" w:cs="Times New Roman"/>
          <w:sz w:val="28"/>
          <w:szCs w:val="28"/>
        </w:rPr>
        <w:t>муниципального образования «Город Горно-Алтайск»</w:t>
      </w:r>
      <w:r w:rsidR="009F0D63">
        <w:rPr>
          <w:rFonts w:ascii="Times New Roman" w:eastAsia="Times New Roman" w:hAnsi="Times New Roman" w:cs="Times New Roman"/>
          <w:sz w:val="28"/>
          <w:szCs w:val="28"/>
        </w:rPr>
        <w:t xml:space="preserve"> </w:t>
      </w:r>
      <w:r>
        <w:rPr>
          <w:rFonts w:ascii="Times New Roman" w:eastAsia="Calibri" w:hAnsi="Times New Roman" w:cs="Times New Roman"/>
          <w:sz w:val="28"/>
          <w:szCs w:val="28"/>
          <w:lang w:eastAsia="en-US"/>
        </w:rPr>
        <w:t xml:space="preserve">согласно приложению № </w:t>
      </w:r>
      <w:r>
        <w:rPr>
          <w:rFonts w:ascii="Times New Roman" w:eastAsia="Calibri" w:hAnsi="Times New Roman" w:cs="Times New Roman"/>
          <w:sz w:val="28"/>
          <w:szCs w:val="28"/>
          <w:lang w:eastAsia="en-US"/>
        </w:rPr>
        <w:t>2</w:t>
      </w:r>
      <w:r>
        <w:rPr>
          <w:rFonts w:ascii="Times New Roman" w:eastAsia="Calibri" w:hAnsi="Times New Roman" w:cs="Times New Roman"/>
          <w:sz w:val="28"/>
          <w:szCs w:val="28"/>
          <w:lang w:eastAsia="en-US"/>
        </w:rPr>
        <w:t xml:space="preserve"> к настоящему Решению</w:t>
      </w:r>
      <w:r w:rsidR="00510D3B">
        <w:rPr>
          <w:rFonts w:ascii="Times New Roman" w:eastAsia="Calibri" w:hAnsi="Times New Roman" w:cs="Times New Roman"/>
          <w:sz w:val="28"/>
          <w:szCs w:val="28"/>
          <w:lang w:eastAsia="en-US"/>
        </w:rPr>
        <w:t xml:space="preserve"> </w:t>
      </w:r>
      <w:r w:rsidR="00510D3B">
        <w:rPr>
          <w:rFonts w:ascii="Times New Roman" w:eastAsia="Calibri" w:hAnsi="Times New Roman" w:cs="Times New Roman"/>
          <w:sz w:val="28"/>
          <w:szCs w:val="28"/>
          <w:lang w:eastAsia="en-US"/>
        </w:rPr>
        <w:t>(не приводится)</w:t>
      </w:r>
      <w:r w:rsidR="00510D3B">
        <w:rPr>
          <w:rFonts w:ascii="Times New Roman" w:eastAsia="Calibri" w:hAnsi="Times New Roman" w:cs="Times New Roman"/>
          <w:sz w:val="28"/>
          <w:szCs w:val="28"/>
          <w:lang w:eastAsia="en-US"/>
        </w:rPr>
        <w:t>.</w:t>
      </w:r>
    </w:p>
    <w:p w:rsidR="00F92126" w:rsidRPr="00F92126" w:rsidRDefault="00F92126" w:rsidP="00BC09E8">
      <w:pPr>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228"/>
    <w:p w:rsidR="00F92126" w:rsidRPr="00F92126" w:rsidRDefault="00F92126" w:rsidP="00F92126">
      <w:pPr>
        <w:spacing w:after="0" w:line="240" w:lineRule="auto"/>
        <w:jc w:val="center"/>
        <w:rPr>
          <w:rFonts w:ascii="Times New Roman" w:eastAsia="Times New Roman" w:hAnsi="Times New Roman" w:cs="Times New Roman"/>
          <w:sz w:val="28"/>
          <w:szCs w:val="28"/>
        </w:rPr>
      </w:pPr>
    </w:p>
    <w:sectPr w:rsidR="00F92126" w:rsidRPr="00F92126" w:rsidSect="00160926">
      <w:pgSz w:w="11907" w:h="16839" w:code="9"/>
      <w:pgMar w:top="1134" w:right="851" w:bottom="1134" w:left="1985" w:header="0" w:footer="3" w:gutter="0"/>
      <w:cols w:space="720"/>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9BD" w:rsidRDefault="00F419BD">
      <w:pPr>
        <w:spacing w:after="0" w:line="240" w:lineRule="auto"/>
      </w:pPr>
      <w:r>
        <w:separator/>
      </w:r>
    </w:p>
  </w:endnote>
  <w:endnote w:type="continuationSeparator" w:id="0">
    <w:p w:rsidR="00F419BD" w:rsidRDefault="00F41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choolbook SayanAltai">
    <w:panose1 w:val="02000503040000020003"/>
    <w:charset w:val="CC"/>
    <w:family w:val="auto"/>
    <w:pitch w:val="variable"/>
    <w:sig w:usb0="8000020F"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26" w:rsidRDefault="00160926" w:rsidP="00B67A6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926" w:rsidRPr="003711AF" w:rsidRDefault="00160926">
    <w:pPr>
      <w:pStyle w:val="a5"/>
      <w:jc w:val="right"/>
      <w:rPr>
        <w:rFonts w:ascii="Times New Roman" w:hAnsi="Times New Roman" w:cs="Times New Roman"/>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9BD" w:rsidRDefault="00F419BD">
      <w:pPr>
        <w:spacing w:after="0" w:line="240" w:lineRule="auto"/>
      </w:pPr>
      <w:r>
        <w:separator/>
      </w:r>
    </w:p>
  </w:footnote>
  <w:footnote w:type="continuationSeparator" w:id="0">
    <w:p w:rsidR="00F419BD" w:rsidRDefault="00F41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788575"/>
      <w:docPartObj>
        <w:docPartGallery w:val="Page Numbers (Top of Page)"/>
        <w:docPartUnique/>
      </w:docPartObj>
    </w:sdtPr>
    <w:sdtEndPr>
      <w:rPr>
        <w:rFonts w:ascii="Times New Roman" w:hAnsi="Times New Roman" w:cs="Times New Roman"/>
        <w:sz w:val="28"/>
        <w:szCs w:val="28"/>
      </w:rPr>
    </w:sdtEndPr>
    <w:sdtContent>
      <w:p w:rsidR="00160926" w:rsidRPr="003528EF" w:rsidRDefault="00160926">
        <w:pPr>
          <w:pStyle w:val="ac"/>
          <w:jc w:val="center"/>
          <w:rPr>
            <w:rFonts w:ascii="Times New Roman" w:hAnsi="Times New Roman" w:cs="Times New Roman"/>
            <w:sz w:val="28"/>
            <w:szCs w:val="28"/>
          </w:rPr>
        </w:pPr>
        <w:r w:rsidRPr="003528EF">
          <w:rPr>
            <w:rFonts w:ascii="Times New Roman" w:hAnsi="Times New Roman" w:cs="Times New Roman"/>
            <w:sz w:val="28"/>
            <w:szCs w:val="28"/>
          </w:rPr>
          <w:fldChar w:fldCharType="begin"/>
        </w:r>
        <w:r w:rsidRPr="003528EF">
          <w:rPr>
            <w:rFonts w:ascii="Times New Roman" w:hAnsi="Times New Roman" w:cs="Times New Roman"/>
            <w:sz w:val="28"/>
            <w:szCs w:val="28"/>
          </w:rPr>
          <w:instrText>PAGE   \* MERGEFORMAT</w:instrText>
        </w:r>
        <w:r w:rsidRPr="003528EF">
          <w:rPr>
            <w:rFonts w:ascii="Times New Roman" w:hAnsi="Times New Roman" w:cs="Times New Roman"/>
            <w:sz w:val="28"/>
            <w:szCs w:val="28"/>
          </w:rPr>
          <w:fldChar w:fldCharType="separate"/>
        </w:r>
        <w:r w:rsidR="00BF5082">
          <w:rPr>
            <w:rFonts w:ascii="Times New Roman" w:hAnsi="Times New Roman" w:cs="Times New Roman"/>
            <w:noProof/>
            <w:sz w:val="28"/>
            <w:szCs w:val="28"/>
          </w:rPr>
          <w:t>26</w:t>
        </w:r>
        <w:r w:rsidRPr="003528EF">
          <w:rPr>
            <w:rFonts w:ascii="Times New Roman" w:hAnsi="Times New Roman" w:cs="Times New Roman"/>
            <w:sz w:val="28"/>
            <w:szCs w:val="28"/>
          </w:rPr>
          <w:fldChar w:fldCharType="end"/>
        </w:r>
      </w:p>
    </w:sdtContent>
  </w:sdt>
  <w:p w:rsidR="00160926" w:rsidRDefault="00160926">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6790517"/>
      <w:docPartObj>
        <w:docPartGallery w:val="Page Numbers (Top of Page)"/>
        <w:docPartUnique/>
      </w:docPartObj>
    </w:sdtPr>
    <w:sdtEndPr>
      <w:rPr>
        <w:rFonts w:ascii="Times New Roman" w:hAnsi="Times New Roman" w:cs="Times New Roman"/>
        <w:sz w:val="28"/>
        <w:szCs w:val="28"/>
      </w:rPr>
    </w:sdtEndPr>
    <w:sdtContent>
      <w:p w:rsidR="00160926" w:rsidRPr="00CE649D" w:rsidRDefault="00160926">
        <w:pPr>
          <w:pStyle w:val="ac"/>
          <w:jc w:val="center"/>
          <w:rPr>
            <w:rFonts w:ascii="Times New Roman" w:hAnsi="Times New Roman" w:cs="Times New Roman"/>
            <w:sz w:val="28"/>
            <w:szCs w:val="28"/>
          </w:rPr>
        </w:pPr>
        <w:r w:rsidRPr="00CE649D">
          <w:rPr>
            <w:rFonts w:ascii="Times New Roman" w:hAnsi="Times New Roman" w:cs="Times New Roman"/>
            <w:sz w:val="28"/>
            <w:szCs w:val="28"/>
          </w:rPr>
          <w:fldChar w:fldCharType="begin"/>
        </w:r>
        <w:r w:rsidRPr="00CE649D">
          <w:rPr>
            <w:rFonts w:ascii="Times New Roman" w:hAnsi="Times New Roman" w:cs="Times New Roman"/>
            <w:sz w:val="28"/>
            <w:szCs w:val="28"/>
          </w:rPr>
          <w:instrText>PAGE   \* MERGEFORMAT</w:instrText>
        </w:r>
        <w:r w:rsidRPr="00CE649D">
          <w:rPr>
            <w:rFonts w:ascii="Times New Roman" w:hAnsi="Times New Roman" w:cs="Times New Roman"/>
            <w:sz w:val="28"/>
            <w:szCs w:val="28"/>
          </w:rPr>
          <w:fldChar w:fldCharType="separate"/>
        </w:r>
        <w:r w:rsidR="00BF5082">
          <w:rPr>
            <w:rFonts w:ascii="Times New Roman" w:hAnsi="Times New Roman" w:cs="Times New Roman"/>
            <w:noProof/>
            <w:sz w:val="28"/>
            <w:szCs w:val="28"/>
          </w:rPr>
          <w:t>123</w:t>
        </w:r>
        <w:r w:rsidRPr="00CE649D">
          <w:rPr>
            <w:rFonts w:ascii="Times New Roman" w:hAnsi="Times New Roman" w:cs="Times New Roman"/>
            <w:sz w:val="28"/>
            <w:szCs w:val="28"/>
          </w:rPr>
          <w:fldChar w:fldCharType="end"/>
        </w:r>
      </w:p>
    </w:sdtContent>
  </w:sdt>
  <w:p w:rsidR="00160926" w:rsidRDefault="0016092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209"/>
    <w:multiLevelType w:val="multilevel"/>
    <w:tmpl w:val="7CA07C1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6D42EDD"/>
    <w:multiLevelType w:val="hybridMultilevel"/>
    <w:tmpl w:val="7F324756"/>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2">
    <w:nsid w:val="0E075794"/>
    <w:multiLevelType w:val="hybridMultilevel"/>
    <w:tmpl w:val="A328CBE8"/>
    <w:lvl w:ilvl="0" w:tplc="3D0EB848">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F8A6595"/>
    <w:multiLevelType w:val="multilevel"/>
    <w:tmpl w:val="C508490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11BA40B1"/>
    <w:multiLevelType w:val="hybridMultilevel"/>
    <w:tmpl w:val="FA4A7914"/>
    <w:lvl w:ilvl="0" w:tplc="7930B79A">
      <w:start w:val="1"/>
      <w:numFmt w:val="decimal"/>
      <w:lvlText w:val="%1)"/>
      <w:lvlJc w:val="left"/>
      <w:pPr>
        <w:ind w:left="1429" w:hanging="360"/>
      </w:pPr>
      <w:rPr>
        <w:b w:val="0"/>
      </w:rPr>
    </w:lvl>
    <w:lvl w:ilvl="1" w:tplc="7930B79A">
      <w:start w:val="1"/>
      <w:numFmt w:val="decimal"/>
      <w:lvlText w:val="%2)"/>
      <w:lvlJc w:val="left"/>
      <w:pPr>
        <w:ind w:left="2149" w:hanging="360"/>
      </w:pPr>
      <w:rPr>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6">
    <w:nsid w:val="1CC56AE4"/>
    <w:multiLevelType w:val="hybridMultilevel"/>
    <w:tmpl w:val="112C2A1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FA06683"/>
    <w:multiLevelType w:val="hybridMultilevel"/>
    <w:tmpl w:val="C6182FBE"/>
    <w:lvl w:ilvl="0" w:tplc="0792CB2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18F112E"/>
    <w:multiLevelType w:val="hybridMultilevel"/>
    <w:tmpl w:val="764CA148"/>
    <w:lvl w:ilvl="0" w:tplc="04190011">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2B3125DB"/>
    <w:multiLevelType w:val="hybridMultilevel"/>
    <w:tmpl w:val="F06618EA"/>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84E103C">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060ED7"/>
    <w:multiLevelType w:val="multilevel"/>
    <w:tmpl w:val="1806EE9E"/>
    <w:lvl w:ilvl="0">
      <w:start w:val="1"/>
      <w:numFmt w:val="decimal"/>
      <w:lvlText w:val="%1."/>
      <w:lvlJc w:val="left"/>
      <w:pPr>
        <w:ind w:left="450" w:hanging="450"/>
      </w:pPr>
      <w:rPr>
        <w:rFonts w:hint="default"/>
      </w:rPr>
    </w:lvl>
    <w:lvl w:ilvl="1">
      <w:start w:val="1"/>
      <w:numFmt w:val="decimal"/>
      <w:lvlText w:val="%2)"/>
      <w:lvlJc w:val="left"/>
      <w:pPr>
        <w:ind w:left="1571" w:hanging="720"/>
      </w:pPr>
      <w:rPr>
        <w:rFonts w:ascii="Times New Roman" w:eastAsiaTheme="minorEastAsia" w:hAnsi="Times New Roman" w:cs="Times New Roman"/>
      </w:rPr>
    </w:lvl>
    <w:lvl w:ilvl="2">
      <w:start w:val="1"/>
      <w:numFmt w:val="decimal"/>
      <w:lvlText w:val="%1.%2.%3."/>
      <w:lvlJc w:val="left"/>
      <w:pPr>
        <w:ind w:left="3502" w:hanging="720"/>
      </w:pPr>
      <w:rPr>
        <w:rFonts w:hint="default"/>
      </w:rPr>
    </w:lvl>
    <w:lvl w:ilvl="3">
      <w:start w:val="1"/>
      <w:numFmt w:val="decimal"/>
      <w:lvlText w:val="%1.%2.%3.%4."/>
      <w:lvlJc w:val="left"/>
      <w:pPr>
        <w:ind w:left="5253" w:hanging="1080"/>
      </w:pPr>
      <w:rPr>
        <w:rFonts w:hint="default"/>
      </w:rPr>
    </w:lvl>
    <w:lvl w:ilvl="4">
      <w:start w:val="1"/>
      <w:numFmt w:val="decimal"/>
      <w:lvlText w:val="%1.%2.%3.%4.%5."/>
      <w:lvlJc w:val="left"/>
      <w:pPr>
        <w:ind w:left="6644" w:hanging="1080"/>
      </w:pPr>
      <w:rPr>
        <w:rFonts w:hint="default"/>
      </w:rPr>
    </w:lvl>
    <w:lvl w:ilvl="5">
      <w:start w:val="1"/>
      <w:numFmt w:val="decimal"/>
      <w:lvlText w:val="%1.%2.%3.%4.%5.%6."/>
      <w:lvlJc w:val="left"/>
      <w:pPr>
        <w:ind w:left="8395" w:hanging="1440"/>
      </w:pPr>
      <w:rPr>
        <w:rFonts w:hint="default"/>
      </w:rPr>
    </w:lvl>
    <w:lvl w:ilvl="6">
      <w:start w:val="1"/>
      <w:numFmt w:val="decimal"/>
      <w:lvlText w:val="%1.%2.%3.%4.%5.%6.%7."/>
      <w:lvlJc w:val="left"/>
      <w:pPr>
        <w:ind w:left="10146" w:hanging="1800"/>
      </w:pPr>
      <w:rPr>
        <w:rFonts w:hint="default"/>
      </w:rPr>
    </w:lvl>
    <w:lvl w:ilvl="7">
      <w:start w:val="1"/>
      <w:numFmt w:val="decimal"/>
      <w:lvlText w:val="%1.%2.%3.%4.%5.%6.%7.%8."/>
      <w:lvlJc w:val="left"/>
      <w:pPr>
        <w:ind w:left="11537" w:hanging="1800"/>
      </w:pPr>
      <w:rPr>
        <w:rFonts w:hint="default"/>
      </w:rPr>
    </w:lvl>
    <w:lvl w:ilvl="8">
      <w:start w:val="1"/>
      <w:numFmt w:val="decimal"/>
      <w:lvlText w:val="%1.%2.%3.%4.%5.%6.%7.%8.%9."/>
      <w:lvlJc w:val="left"/>
      <w:pPr>
        <w:ind w:left="13288" w:hanging="2160"/>
      </w:pPr>
      <w:rPr>
        <w:rFonts w:hint="default"/>
      </w:rPr>
    </w:lvl>
  </w:abstractNum>
  <w:abstractNum w:abstractNumId="11">
    <w:nsid w:val="2CFC70CD"/>
    <w:multiLevelType w:val="hybridMultilevel"/>
    <w:tmpl w:val="CCB02630"/>
    <w:lvl w:ilvl="0" w:tplc="C26AD298">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1E1FE8"/>
    <w:multiLevelType w:val="hybridMultilevel"/>
    <w:tmpl w:val="70F26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7057DD"/>
    <w:multiLevelType w:val="hybridMultilevel"/>
    <w:tmpl w:val="37FA04E8"/>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4">
    <w:nsid w:val="3838035E"/>
    <w:multiLevelType w:val="hybridMultilevel"/>
    <w:tmpl w:val="9A2641B6"/>
    <w:lvl w:ilvl="0" w:tplc="3CB2C318">
      <w:start w:val="1"/>
      <w:numFmt w:val="decimal"/>
      <w:lvlText w:val="%1."/>
      <w:lvlJc w:val="left"/>
      <w:pPr>
        <w:ind w:left="1070" w:hanging="360"/>
      </w:pPr>
      <w:rPr>
        <w:rFonts w:ascii="Times New Roman" w:hAnsi="Times New Roman" w:cs="Times New Roman" w:hint="default"/>
        <w:b w:val="0"/>
        <w:color w:val="auto"/>
        <w:sz w:val="28"/>
        <w:szCs w:val="28"/>
      </w:rPr>
    </w:lvl>
    <w:lvl w:ilvl="1" w:tplc="04190019">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5">
    <w:nsid w:val="3C5E21C7"/>
    <w:multiLevelType w:val="hybridMultilevel"/>
    <w:tmpl w:val="1E2CD320"/>
    <w:lvl w:ilvl="0" w:tplc="C26AD298">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E881A6C"/>
    <w:multiLevelType w:val="hybridMultilevel"/>
    <w:tmpl w:val="55A627BA"/>
    <w:lvl w:ilvl="0" w:tplc="0419000F">
      <w:start w:val="1"/>
      <w:numFmt w:val="decimal"/>
      <w:lvlText w:val="%1."/>
      <w:lvlJc w:val="left"/>
      <w:pPr>
        <w:ind w:left="1429" w:hanging="360"/>
      </w:pPr>
    </w:lvl>
    <w:lvl w:ilvl="1" w:tplc="549EB4D4">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EA3386B"/>
    <w:multiLevelType w:val="hybridMultilevel"/>
    <w:tmpl w:val="65CA5604"/>
    <w:lvl w:ilvl="0" w:tplc="0419000F">
      <w:start w:val="1"/>
      <w:numFmt w:val="decimal"/>
      <w:lvlText w:val="%1."/>
      <w:lvlJc w:val="left"/>
      <w:pPr>
        <w:ind w:left="1260" w:hanging="360"/>
      </w:pPr>
    </w:lvl>
    <w:lvl w:ilvl="1" w:tplc="0419000F">
      <w:start w:val="1"/>
      <w:numFmt w:val="decimal"/>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44D32581"/>
    <w:multiLevelType w:val="hybridMultilevel"/>
    <w:tmpl w:val="F47A6F8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9">
    <w:nsid w:val="44DF63B2"/>
    <w:multiLevelType w:val="hybridMultilevel"/>
    <w:tmpl w:val="B56C88F0"/>
    <w:lvl w:ilvl="0" w:tplc="D0668694">
      <w:start w:val="51"/>
      <w:numFmt w:val="decimal"/>
      <w:lvlText w:val="%1."/>
      <w:lvlJc w:val="left"/>
      <w:pPr>
        <w:ind w:left="1260" w:hanging="360"/>
      </w:pPr>
      <w:rPr>
        <w:rFonts w:hint="default"/>
      </w:rPr>
    </w:lvl>
    <w:lvl w:ilvl="1" w:tplc="0D5CC282">
      <w:start w:val="1"/>
      <w:numFmt w:val="russianLower"/>
      <w:lvlText w:val="%2)"/>
      <w:lvlJc w:val="left"/>
      <w:pPr>
        <w:ind w:left="1980" w:hanging="360"/>
      </w:pPr>
      <w:rPr>
        <w:rFonts w:hint="default"/>
      </w:rPr>
    </w:lvl>
    <w:lvl w:ilvl="2" w:tplc="D0668694">
      <w:start w:val="51"/>
      <w:numFmt w:val="decimal"/>
      <w:lvlText w:val="%3."/>
      <w:lvlJc w:val="left"/>
      <w:pPr>
        <w:ind w:left="2895" w:hanging="375"/>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454C480B"/>
    <w:multiLevelType w:val="hybridMultilevel"/>
    <w:tmpl w:val="15D4E7FC"/>
    <w:lvl w:ilvl="0" w:tplc="0419000F">
      <w:start w:val="1"/>
      <w:numFmt w:val="decimal"/>
      <w:lvlText w:val="%1."/>
      <w:lvlJc w:val="left"/>
      <w:pPr>
        <w:ind w:left="1260" w:hanging="360"/>
      </w:pPr>
    </w:lvl>
    <w:lvl w:ilvl="1" w:tplc="6DD88E4E">
      <w:start w:val="1"/>
      <w:numFmt w:val="decimal"/>
      <w:lvlText w:val="%2."/>
      <w:lvlJc w:val="left"/>
      <w:pPr>
        <w:ind w:left="1980" w:hanging="360"/>
      </w:pPr>
      <w:rPr>
        <w:color w:val="auto"/>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45905DEA"/>
    <w:multiLevelType w:val="hybridMultilevel"/>
    <w:tmpl w:val="4EF2FB5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043230"/>
    <w:multiLevelType w:val="hybridMultilevel"/>
    <w:tmpl w:val="90E058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351041D"/>
    <w:multiLevelType w:val="multilevel"/>
    <w:tmpl w:val="EB4E9BA4"/>
    <w:lvl w:ilvl="0">
      <w:start w:val="1"/>
      <w:numFmt w:val="decimal"/>
      <w:lvlText w:val="%1."/>
      <w:lvlJc w:val="left"/>
      <w:pPr>
        <w:tabs>
          <w:tab w:val="num" w:pos="720"/>
        </w:tabs>
        <w:ind w:left="720" w:hanging="360"/>
      </w:pPr>
    </w:lvl>
    <w:lvl w:ilvl="1">
      <w:start w:val="1"/>
      <w:numFmt w:val="bullet"/>
      <w:lvlText w:val="o"/>
      <w:lvlJc w:val="left"/>
      <w:pPr>
        <w:tabs>
          <w:tab w:val="num" w:pos="1495"/>
        </w:tabs>
        <w:ind w:left="1495"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42F5E5B"/>
    <w:multiLevelType w:val="hybridMultilevel"/>
    <w:tmpl w:val="79A41292"/>
    <w:lvl w:ilvl="0" w:tplc="E4925CEC">
      <w:start w:val="1"/>
      <w:numFmt w:val="decimal"/>
      <w:lvlText w:val="%1."/>
      <w:lvlJc w:val="left"/>
      <w:pPr>
        <w:ind w:left="1819" w:hanging="1110"/>
      </w:pPr>
      <w:rPr>
        <w:rFonts w:ascii="Times New Roman" w:hAnsi="Times New Roman" w:cs="Times New Roman" w:hint="default"/>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66360F1"/>
    <w:multiLevelType w:val="hybridMultilevel"/>
    <w:tmpl w:val="C19AB354"/>
    <w:lvl w:ilvl="0" w:tplc="C26AD298">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DA73F8"/>
    <w:multiLevelType w:val="hybridMultilevel"/>
    <w:tmpl w:val="45E6028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65DE3617"/>
    <w:multiLevelType w:val="hybridMultilevel"/>
    <w:tmpl w:val="84287214"/>
    <w:lvl w:ilvl="0" w:tplc="C26AD298">
      <w:start w:val="1"/>
      <w:numFmt w:val="decimal"/>
      <w:lvlText w:val="%1)"/>
      <w:lvlJc w:val="left"/>
      <w:pPr>
        <w:ind w:left="1070" w:hanging="360"/>
      </w:pPr>
      <w:rPr>
        <w:rFonts w:hint="default"/>
        <w:sz w:val="28"/>
        <w:szCs w:val="28"/>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6790A18"/>
    <w:multiLevelType w:val="hybridMultilevel"/>
    <w:tmpl w:val="CC30FB56"/>
    <w:lvl w:ilvl="0" w:tplc="161692CA">
      <w:start w:val="1"/>
      <w:numFmt w:val="decimal"/>
      <w:lvlText w:val="%1."/>
      <w:lvlJc w:val="left"/>
      <w:pPr>
        <w:ind w:left="1744" w:hanging="1035"/>
      </w:pPr>
      <w:rPr>
        <w:rFonts w:hint="default"/>
      </w:rPr>
    </w:lvl>
    <w:lvl w:ilvl="1" w:tplc="DF56639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EB2370"/>
    <w:multiLevelType w:val="hybridMultilevel"/>
    <w:tmpl w:val="88DCD3F4"/>
    <w:lvl w:ilvl="0" w:tplc="C26AD298">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75DC4D11"/>
    <w:multiLevelType w:val="hybridMultilevel"/>
    <w:tmpl w:val="AC7CA39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F147EF3"/>
    <w:multiLevelType w:val="hybridMultilevel"/>
    <w:tmpl w:val="B13258C0"/>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32">
    <w:nsid w:val="7F233737"/>
    <w:multiLevelType w:val="hybridMultilevel"/>
    <w:tmpl w:val="BCA23776"/>
    <w:lvl w:ilvl="0" w:tplc="3E6C0756">
      <w:start w:val="1"/>
      <w:numFmt w:val="decimal"/>
      <w:lvlText w:val="%1."/>
      <w:lvlJc w:val="left"/>
      <w:pPr>
        <w:tabs>
          <w:tab w:val="num" w:pos="2261"/>
        </w:tabs>
        <w:ind w:left="2261" w:hanging="870"/>
      </w:pPr>
      <w:rPr>
        <w:rFonts w:hint="default"/>
      </w:rPr>
    </w:lvl>
    <w:lvl w:ilvl="1" w:tplc="A41A0076">
      <w:start w:val="3"/>
      <w:numFmt w:val="decimal"/>
      <w:lvlText w:val="%2)"/>
      <w:lvlJc w:val="left"/>
      <w:pPr>
        <w:tabs>
          <w:tab w:val="num" w:pos="2471"/>
        </w:tabs>
        <w:ind w:left="2471" w:hanging="360"/>
      </w:pPr>
      <w:rPr>
        <w:rFonts w:hint="default"/>
      </w:rPr>
    </w:lvl>
    <w:lvl w:ilvl="2" w:tplc="0419001B" w:tentative="1">
      <w:start w:val="1"/>
      <w:numFmt w:val="lowerRoman"/>
      <w:lvlText w:val="%3."/>
      <w:lvlJc w:val="right"/>
      <w:pPr>
        <w:tabs>
          <w:tab w:val="num" w:pos="3191"/>
        </w:tabs>
        <w:ind w:left="3191" w:hanging="180"/>
      </w:pPr>
    </w:lvl>
    <w:lvl w:ilvl="3" w:tplc="0419000F" w:tentative="1">
      <w:start w:val="1"/>
      <w:numFmt w:val="decimal"/>
      <w:lvlText w:val="%4."/>
      <w:lvlJc w:val="left"/>
      <w:pPr>
        <w:tabs>
          <w:tab w:val="num" w:pos="3911"/>
        </w:tabs>
        <w:ind w:left="3911" w:hanging="360"/>
      </w:pPr>
    </w:lvl>
    <w:lvl w:ilvl="4" w:tplc="04190019" w:tentative="1">
      <w:start w:val="1"/>
      <w:numFmt w:val="lowerLetter"/>
      <w:lvlText w:val="%5."/>
      <w:lvlJc w:val="left"/>
      <w:pPr>
        <w:tabs>
          <w:tab w:val="num" w:pos="4631"/>
        </w:tabs>
        <w:ind w:left="4631" w:hanging="360"/>
      </w:pPr>
    </w:lvl>
    <w:lvl w:ilvl="5" w:tplc="0419001B" w:tentative="1">
      <w:start w:val="1"/>
      <w:numFmt w:val="lowerRoman"/>
      <w:lvlText w:val="%6."/>
      <w:lvlJc w:val="right"/>
      <w:pPr>
        <w:tabs>
          <w:tab w:val="num" w:pos="5351"/>
        </w:tabs>
        <w:ind w:left="5351" w:hanging="180"/>
      </w:pPr>
    </w:lvl>
    <w:lvl w:ilvl="6" w:tplc="0419000F" w:tentative="1">
      <w:start w:val="1"/>
      <w:numFmt w:val="decimal"/>
      <w:lvlText w:val="%7."/>
      <w:lvlJc w:val="left"/>
      <w:pPr>
        <w:tabs>
          <w:tab w:val="num" w:pos="6071"/>
        </w:tabs>
        <w:ind w:left="6071" w:hanging="360"/>
      </w:pPr>
    </w:lvl>
    <w:lvl w:ilvl="7" w:tplc="04190019" w:tentative="1">
      <w:start w:val="1"/>
      <w:numFmt w:val="lowerLetter"/>
      <w:lvlText w:val="%8."/>
      <w:lvlJc w:val="left"/>
      <w:pPr>
        <w:tabs>
          <w:tab w:val="num" w:pos="6791"/>
        </w:tabs>
        <w:ind w:left="6791" w:hanging="360"/>
      </w:pPr>
    </w:lvl>
    <w:lvl w:ilvl="8" w:tplc="0419001B" w:tentative="1">
      <w:start w:val="1"/>
      <w:numFmt w:val="lowerRoman"/>
      <w:lvlText w:val="%9."/>
      <w:lvlJc w:val="right"/>
      <w:pPr>
        <w:tabs>
          <w:tab w:val="num" w:pos="7511"/>
        </w:tabs>
        <w:ind w:left="7511" w:hanging="180"/>
      </w:pPr>
    </w:lvl>
  </w:abstractNum>
  <w:num w:numId="1">
    <w:abstractNumId w:val="32"/>
  </w:num>
  <w:num w:numId="2">
    <w:abstractNumId w:val="27"/>
  </w:num>
  <w:num w:numId="3">
    <w:abstractNumId w:val="11"/>
  </w:num>
  <w:num w:numId="4">
    <w:abstractNumId w:val="29"/>
  </w:num>
  <w:num w:numId="5">
    <w:abstractNumId w:val="25"/>
  </w:num>
  <w:num w:numId="6">
    <w:abstractNumId w:val="15"/>
  </w:num>
  <w:num w:numId="7">
    <w:abstractNumId w:val="3"/>
  </w:num>
  <w:num w:numId="8">
    <w:abstractNumId w:val="0"/>
  </w:num>
  <w:num w:numId="9">
    <w:abstractNumId w:val="10"/>
  </w:num>
  <w:num w:numId="10">
    <w:abstractNumId w:val="19"/>
  </w:num>
  <w:num w:numId="11">
    <w:abstractNumId w:val="14"/>
  </w:num>
  <w:num w:numId="12">
    <w:abstractNumId w:val="5"/>
  </w:num>
  <w:num w:numId="13">
    <w:abstractNumId w:val="23"/>
  </w:num>
  <w:num w:numId="14">
    <w:abstractNumId w:val="24"/>
  </w:num>
  <w:num w:numId="15">
    <w:abstractNumId w:val="7"/>
  </w:num>
  <w:num w:numId="16">
    <w:abstractNumId w:val="22"/>
  </w:num>
  <w:num w:numId="17">
    <w:abstractNumId w:val="26"/>
  </w:num>
  <w:num w:numId="18">
    <w:abstractNumId w:val="28"/>
  </w:num>
  <w:num w:numId="19">
    <w:abstractNumId w:val="17"/>
  </w:num>
  <w:num w:numId="20">
    <w:abstractNumId w:val="8"/>
  </w:num>
  <w:num w:numId="21">
    <w:abstractNumId w:val="16"/>
  </w:num>
  <w:num w:numId="22">
    <w:abstractNumId w:val="4"/>
  </w:num>
  <w:num w:numId="23">
    <w:abstractNumId w:val="21"/>
  </w:num>
  <w:num w:numId="24">
    <w:abstractNumId w:val="9"/>
  </w:num>
  <w:num w:numId="25">
    <w:abstractNumId w:val="12"/>
  </w:num>
  <w:num w:numId="26">
    <w:abstractNumId w:val="2"/>
  </w:num>
  <w:num w:numId="27">
    <w:abstractNumId w:val="20"/>
  </w:num>
  <w:num w:numId="28">
    <w:abstractNumId w:val="6"/>
  </w:num>
  <w:num w:numId="29">
    <w:abstractNumId w:val="30"/>
  </w:num>
  <w:num w:numId="30">
    <w:abstractNumId w:val="31"/>
  </w:num>
  <w:num w:numId="31">
    <w:abstractNumId w:val="18"/>
  </w:num>
  <w:num w:numId="32">
    <w:abstractNumId w:val="1"/>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33C"/>
    <w:rsid w:val="00001BC1"/>
    <w:rsid w:val="00003047"/>
    <w:rsid w:val="000041C4"/>
    <w:rsid w:val="000058E8"/>
    <w:rsid w:val="00007342"/>
    <w:rsid w:val="00007727"/>
    <w:rsid w:val="000105C7"/>
    <w:rsid w:val="0001223F"/>
    <w:rsid w:val="000133E9"/>
    <w:rsid w:val="000144FC"/>
    <w:rsid w:val="0001456A"/>
    <w:rsid w:val="0001505B"/>
    <w:rsid w:val="00015263"/>
    <w:rsid w:val="00015B49"/>
    <w:rsid w:val="00021A74"/>
    <w:rsid w:val="0002222D"/>
    <w:rsid w:val="00022EF1"/>
    <w:rsid w:val="00024115"/>
    <w:rsid w:val="00024F9F"/>
    <w:rsid w:val="0002585C"/>
    <w:rsid w:val="00026036"/>
    <w:rsid w:val="000309CF"/>
    <w:rsid w:val="000319B6"/>
    <w:rsid w:val="00032FA6"/>
    <w:rsid w:val="00033414"/>
    <w:rsid w:val="00034D3D"/>
    <w:rsid w:val="0003563D"/>
    <w:rsid w:val="00035C0E"/>
    <w:rsid w:val="0003775F"/>
    <w:rsid w:val="0003793C"/>
    <w:rsid w:val="00040BA0"/>
    <w:rsid w:val="00041670"/>
    <w:rsid w:val="00041724"/>
    <w:rsid w:val="00041F63"/>
    <w:rsid w:val="00043546"/>
    <w:rsid w:val="00043D0D"/>
    <w:rsid w:val="000441D7"/>
    <w:rsid w:val="0005034D"/>
    <w:rsid w:val="00052BC3"/>
    <w:rsid w:val="0005358F"/>
    <w:rsid w:val="00053E01"/>
    <w:rsid w:val="00055621"/>
    <w:rsid w:val="00056FE0"/>
    <w:rsid w:val="0005719A"/>
    <w:rsid w:val="0006199F"/>
    <w:rsid w:val="00062FC0"/>
    <w:rsid w:val="00063228"/>
    <w:rsid w:val="0006440F"/>
    <w:rsid w:val="00065B66"/>
    <w:rsid w:val="00071831"/>
    <w:rsid w:val="000737A6"/>
    <w:rsid w:val="000750BF"/>
    <w:rsid w:val="00075820"/>
    <w:rsid w:val="00075DAD"/>
    <w:rsid w:val="000770B7"/>
    <w:rsid w:val="000776D6"/>
    <w:rsid w:val="00081D39"/>
    <w:rsid w:val="000840F9"/>
    <w:rsid w:val="00091EC5"/>
    <w:rsid w:val="00092B9C"/>
    <w:rsid w:val="000938B5"/>
    <w:rsid w:val="00093C69"/>
    <w:rsid w:val="00094445"/>
    <w:rsid w:val="00095B50"/>
    <w:rsid w:val="000A048D"/>
    <w:rsid w:val="000A2018"/>
    <w:rsid w:val="000A2293"/>
    <w:rsid w:val="000A30DD"/>
    <w:rsid w:val="000A42D0"/>
    <w:rsid w:val="000A495A"/>
    <w:rsid w:val="000A786F"/>
    <w:rsid w:val="000B05A0"/>
    <w:rsid w:val="000B06F7"/>
    <w:rsid w:val="000B0BD5"/>
    <w:rsid w:val="000B4248"/>
    <w:rsid w:val="000B48FC"/>
    <w:rsid w:val="000B542D"/>
    <w:rsid w:val="000B57EF"/>
    <w:rsid w:val="000C188A"/>
    <w:rsid w:val="000C2CCB"/>
    <w:rsid w:val="000C2EF5"/>
    <w:rsid w:val="000C3589"/>
    <w:rsid w:val="000C3E5C"/>
    <w:rsid w:val="000C454E"/>
    <w:rsid w:val="000C4631"/>
    <w:rsid w:val="000C46F1"/>
    <w:rsid w:val="000C744F"/>
    <w:rsid w:val="000C7CBA"/>
    <w:rsid w:val="000D06FD"/>
    <w:rsid w:val="000D0C8C"/>
    <w:rsid w:val="000D1763"/>
    <w:rsid w:val="000D1A3C"/>
    <w:rsid w:val="000D1C91"/>
    <w:rsid w:val="000D25B0"/>
    <w:rsid w:val="000D2A49"/>
    <w:rsid w:val="000D3DB5"/>
    <w:rsid w:val="000D4651"/>
    <w:rsid w:val="000D48B4"/>
    <w:rsid w:val="000D5771"/>
    <w:rsid w:val="000D7BAE"/>
    <w:rsid w:val="000E11AF"/>
    <w:rsid w:val="000E15A5"/>
    <w:rsid w:val="000E1B0A"/>
    <w:rsid w:val="000E2F10"/>
    <w:rsid w:val="000E44F8"/>
    <w:rsid w:val="000E4B56"/>
    <w:rsid w:val="000E5176"/>
    <w:rsid w:val="000F1CD7"/>
    <w:rsid w:val="000F2F1D"/>
    <w:rsid w:val="000F323A"/>
    <w:rsid w:val="000F397A"/>
    <w:rsid w:val="000F3EAD"/>
    <w:rsid w:val="000F5E9E"/>
    <w:rsid w:val="000F74EE"/>
    <w:rsid w:val="00103942"/>
    <w:rsid w:val="00104EC6"/>
    <w:rsid w:val="0010758C"/>
    <w:rsid w:val="001077BE"/>
    <w:rsid w:val="00107EBA"/>
    <w:rsid w:val="00107EE3"/>
    <w:rsid w:val="00110B3A"/>
    <w:rsid w:val="00111BE9"/>
    <w:rsid w:val="00112E1F"/>
    <w:rsid w:val="00113162"/>
    <w:rsid w:val="00113C87"/>
    <w:rsid w:val="00115BE6"/>
    <w:rsid w:val="00120FA6"/>
    <w:rsid w:val="001221C7"/>
    <w:rsid w:val="001247D4"/>
    <w:rsid w:val="001251A1"/>
    <w:rsid w:val="00125A17"/>
    <w:rsid w:val="00126B50"/>
    <w:rsid w:val="00133D46"/>
    <w:rsid w:val="0013487A"/>
    <w:rsid w:val="00137148"/>
    <w:rsid w:val="00141A19"/>
    <w:rsid w:val="00143F3E"/>
    <w:rsid w:val="001447A6"/>
    <w:rsid w:val="00146612"/>
    <w:rsid w:val="00146C58"/>
    <w:rsid w:val="001474EF"/>
    <w:rsid w:val="00150D84"/>
    <w:rsid w:val="00150E01"/>
    <w:rsid w:val="00155A71"/>
    <w:rsid w:val="00156367"/>
    <w:rsid w:val="00156AF4"/>
    <w:rsid w:val="001571A6"/>
    <w:rsid w:val="00160926"/>
    <w:rsid w:val="001622BD"/>
    <w:rsid w:val="0016441C"/>
    <w:rsid w:val="001659D1"/>
    <w:rsid w:val="00166654"/>
    <w:rsid w:val="00167D3D"/>
    <w:rsid w:val="00167E45"/>
    <w:rsid w:val="001706DE"/>
    <w:rsid w:val="00170F1D"/>
    <w:rsid w:val="00171B7C"/>
    <w:rsid w:val="00172CFD"/>
    <w:rsid w:val="0017330F"/>
    <w:rsid w:val="00174FD5"/>
    <w:rsid w:val="0017700A"/>
    <w:rsid w:val="00177E59"/>
    <w:rsid w:val="0018046A"/>
    <w:rsid w:val="00180B84"/>
    <w:rsid w:val="001828A4"/>
    <w:rsid w:val="00186773"/>
    <w:rsid w:val="00186943"/>
    <w:rsid w:val="00186C05"/>
    <w:rsid w:val="001901DE"/>
    <w:rsid w:val="00190F57"/>
    <w:rsid w:val="0019227F"/>
    <w:rsid w:val="00193207"/>
    <w:rsid w:val="001971F5"/>
    <w:rsid w:val="001A065F"/>
    <w:rsid w:val="001A08BD"/>
    <w:rsid w:val="001A11B1"/>
    <w:rsid w:val="001A340F"/>
    <w:rsid w:val="001A3BCE"/>
    <w:rsid w:val="001A5CBF"/>
    <w:rsid w:val="001A5E47"/>
    <w:rsid w:val="001A64BA"/>
    <w:rsid w:val="001B21C6"/>
    <w:rsid w:val="001B2C6E"/>
    <w:rsid w:val="001B4417"/>
    <w:rsid w:val="001C1C5B"/>
    <w:rsid w:val="001C23E1"/>
    <w:rsid w:val="001C2A92"/>
    <w:rsid w:val="001C2E5D"/>
    <w:rsid w:val="001C35CD"/>
    <w:rsid w:val="001C5F85"/>
    <w:rsid w:val="001C6B7A"/>
    <w:rsid w:val="001C6BB6"/>
    <w:rsid w:val="001D2227"/>
    <w:rsid w:val="001D2288"/>
    <w:rsid w:val="001D3386"/>
    <w:rsid w:val="001D4BA2"/>
    <w:rsid w:val="001D6169"/>
    <w:rsid w:val="001D68C4"/>
    <w:rsid w:val="001D6B6F"/>
    <w:rsid w:val="001E0BBE"/>
    <w:rsid w:val="001E147E"/>
    <w:rsid w:val="001E2232"/>
    <w:rsid w:val="001E27F0"/>
    <w:rsid w:val="001E372F"/>
    <w:rsid w:val="001E39A7"/>
    <w:rsid w:val="001E549F"/>
    <w:rsid w:val="001E76B0"/>
    <w:rsid w:val="001F2FA6"/>
    <w:rsid w:val="001F317B"/>
    <w:rsid w:val="001F43CE"/>
    <w:rsid w:val="001F5DFB"/>
    <w:rsid w:val="001F6175"/>
    <w:rsid w:val="001F7EDA"/>
    <w:rsid w:val="002007DF"/>
    <w:rsid w:val="00202334"/>
    <w:rsid w:val="00203D55"/>
    <w:rsid w:val="002053EA"/>
    <w:rsid w:val="0020570E"/>
    <w:rsid w:val="00205F85"/>
    <w:rsid w:val="0020781B"/>
    <w:rsid w:val="002109E1"/>
    <w:rsid w:val="00211B8F"/>
    <w:rsid w:val="00212884"/>
    <w:rsid w:val="00214C54"/>
    <w:rsid w:val="00214DD3"/>
    <w:rsid w:val="00216D80"/>
    <w:rsid w:val="00222856"/>
    <w:rsid w:val="00223470"/>
    <w:rsid w:val="00224356"/>
    <w:rsid w:val="00224567"/>
    <w:rsid w:val="00224E24"/>
    <w:rsid w:val="002254C6"/>
    <w:rsid w:val="002269FB"/>
    <w:rsid w:val="00230BDE"/>
    <w:rsid w:val="002312BA"/>
    <w:rsid w:val="00231E34"/>
    <w:rsid w:val="002331C4"/>
    <w:rsid w:val="0023362F"/>
    <w:rsid w:val="002341BC"/>
    <w:rsid w:val="00234DF3"/>
    <w:rsid w:val="0023648A"/>
    <w:rsid w:val="0023659B"/>
    <w:rsid w:val="00240472"/>
    <w:rsid w:val="00240A05"/>
    <w:rsid w:val="00243009"/>
    <w:rsid w:val="0024314E"/>
    <w:rsid w:val="002474D6"/>
    <w:rsid w:val="0024764D"/>
    <w:rsid w:val="0025120B"/>
    <w:rsid w:val="00251C2B"/>
    <w:rsid w:val="002540BD"/>
    <w:rsid w:val="002578DE"/>
    <w:rsid w:val="00257F00"/>
    <w:rsid w:val="00262345"/>
    <w:rsid w:val="002627C4"/>
    <w:rsid w:val="00263EA7"/>
    <w:rsid w:val="00265FB3"/>
    <w:rsid w:val="002677F4"/>
    <w:rsid w:val="00267CFA"/>
    <w:rsid w:val="00271F3C"/>
    <w:rsid w:val="00272278"/>
    <w:rsid w:val="00272521"/>
    <w:rsid w:val="00272DF4"/>
    <w:rsid w:val="002740AA"/>
    <w:rsid w:val="002745CF"/>
    <w:rsid w:val="0027769F"/>
    <w:rsid w:val="00281775"/>
    <w:rsid w:val="002824DD"/>
    <w:rsid w:val="00283C9D"/>
    <w:rsid w:val="00283F52"/>
    <w:rsid w:val="002843B9"/>
    <w:rsid w:val="00284753"/>
    <w:rsid w:val="00285149"/>
    <w:rsid w:val="00286489"/>
    <w:rsid w:val="00287507"/>
    <w:rsid w:val="00290050"/>
    <w:rsid w:val="00290274"/>
    <w:rsid w:val="0029249C"/>
    <w:rsid w:val="00293F30"/>
    <w:rsid w:val="002943E9"/>
    <w:rsid w:val="00294DE1"/>
    <w:rsid w:val="002955B2"/>
    <w:rsid w:val="00295FA7"/>
    <w:rsid w:val="00296CF1"/>
    <w:rsid w:val="00297A12"/>
    <w:rsid w:val="002A2506"/>
    <w:rsid w:val="002A3890"/>
    <w:rsid w:val="002A487D"/>
    <w:rsid w:val="002A48D0"/>
    <w:rsid w:val="002A49C0"/>
    <w:rsid w:val="002A4F7F"/>
    <w:rsid w:val="002B0610"/>
    <w:rsid w:val="002B1AC0"/>
    <w:rsid w:val="002B2768"/>
    <w:rsid w:val="002B4349"/>
    <w:rsid w:val="002B711C"/>
    <w:rsid w:val="002C032E"/>
    <w:rsid w:val="002C166E"/>
    <w:rsid w:val="002C451F"/>
    <w:rsid w:val="002C7841"/>
    <w:rsid w:val="002D347F"/>
    <w:rsid w:val="002D4E16"/>
    <w:rsid w:val="002D7556"/>
    <w:rsid w:val="002E0569"/>
    <w:rsid w:val="002E2C6F"/>
    <w:rsid w:val="002E4128"/>
    <w:rsid w:val="002E47FA"/>
    <w:rsid w:val="002E79C3"/>
    <w:rsid w:val="002E7BA4"/>
    <w:rsid w:val="002F1A5F"/>
    <w:rsid w:val="002F3F46"/>
    <w:rsid w:val="002F55C5"/>
    <w:rsid w:val="002F6420"/>
    <w:rsid w:val="002F687D"/>
    <w:rsid w:val="002F6D83"/>
    <w:rsid w:val="002F7168"/>
    <w:rsid w:val="002F7FCC"/>
    <w:rsid w:val="00300A7D"/>
    <w:rsid w:val="003030BF"/>
    <w:rsid w:val="00305C29"/>
    <w:rsid w:val="00306C7A"/>
    <w:rsid w:val="00310276"/>
    <w:rsid w:val="00310526"/>
    <w:rsid w:val="00310A07"/>
    <w:rsid w:val="00312599"/>
    <w:rsid w:val="00312E95"/>
    <w:rsid w:val="003130DD"/>
    <w:rsid w:val="00314DE4"/>
    <w:rsid w:val="0031515E"/>
    <w:rsid w:val="003154F3"/>
    <w:rsid w:val="00316AD6"/>
    <w:rsid w:val="003201F8"/>
    <w:rsid w:val="00324F41"/>
    <w:rsid w:val="00326857"/>
    <w:rsid w:val="00330219"/>
    <w:rsid w:val="00332D94"/>
    <w:rsid w:val="0033536B"/>
    <w:rsid w:val="0033578D"/>
    <w:rsid w:val="00336F6F"/>
    <w:rsid w:val="00337C33"/>
    <w:rsid w:val="0034341D"/>
    <w:rsid w:val="0034444D"/>
    <w:rsid w:val="00345C55"/>
    <w:rsid w:val="0035102A"/>
    <w:rsid w:val="00351CB9"/>
    <w:rsid w:val="003528EF"/>
    <w:rsid w:val="00352CE0"/>
    <w:rsid w:val="0035569C"/>
    <w:rsid w:val="00355A02"/>
    <w:rsid w:val="00355B15"/>
    <w:rsid w:val="0035611C"/>
    <w:rsid w:val="00360E5B"/>
    <w:rsid w:val="0036216B"/>
    <w:rsid w:val="00363686"/>
    <w:rsid w:val="00364DE7"/>
    <w:rsid w:val="00364FAD"/>
    <w:rsid w:val="0036562D"/>
    <w:rsid w:val="003678AA"/>
    <w:rsid w:val="003711AF"/>
    <w:rsid w:val="00371CF3"/>
    <w:rsid w:val="00372D2E"/>
    <w:rsid w:val="00373463"/>
    <w:rsid w:val="003749DA"/>
    <w:rsid w:val="00375CD7"/>
    <w:rsid w:val="003771BB"/>
    <w:rsid w:val="00380727"/>
    <w:rsid w:val="003807F9"/>
    <w:rsid w:val="003826BC"/>
    <w:rsid w:val="0038326C"/>
    <w:rsid w:val="00385F08"/>
    <w:rsid w:val="003908FD"/>
    <w:rsid w:val="003918BD"/>
    <w:rsid w:val="00393318"/>
    <w:rsid w:val="00393500"/>
    <w:rsid w:val="0039416A"/>
    <w:rsid w:val="003948B8"/>
    <w:rsid w:val="00395454"/>
    <w:rsid w:val="003962C4"/>
    <w:rsid w:val="00396F37"/>
    <w:rsid w:val="0039767D"/>
    <w:rsid w:val="0039772D"/>
    <w:rsid w:val="003978A8"/>
    <w:rsid w:val="003A4FBB"/>
    <w:rsid w:val="003A68B1"/>
    <w:rsid w:val="003A6C73"/>
    <w:rsid w:val="003A70DC"/>
    <w:rsid w:val="003B03ED"/>
    <w:rsid w:val="003B265F"/>
    <w:rsid w:val="003B7455"/>
    <w:rsid w:val="003B7E0E"/>
    <w:rsid w:val="003C129A"/>
    <w:rsid w:val="003C1934"/>
    <w:rsid w:val="003C25D8"/>
    <w:rsid w:val="003C6540"/>
    <w:rsid w:val="003C741D"/>
    <w:rsid w:val="003D54F0"/>
    <w:rsid w:val="003D6577"/>
    <w:rsid w:val="003D7E63"/>
    <w:rsid w:val="003E23B2"/>
    <w:rsid w:val="003E2690"/>
    <w:rsid w:val="003E4715"/>
    <w:rsid w:val="003E5940"/>
    <w:rsid w:val="003E7332"/>
    <w:rsid w:val="003E7BD6"/>
    <w:rsid w:val="003F082A"/>
    <w:rsid w:val="003F1EE5"/>
    <w:rsid w:val="003F307F"/>
    <w:rsid w:val="003F3867"/>
    <w:rsid w:val="003F3CD2"/>
    <w:rsid w:val="003F4304"/>
    <w:rsid w:val="003F482B"/>
    <w:rsid w:val="003F63F0"/>
    <w:rsid w:val="00403030"/>
    <w:rsid w:val="00406D1E"/>
    <w:rsid w:val="00406D1F"/>
    <w:rsid w:val="0041309F"/>
    <w:rsid w:val="004135C9"/>
    <w:rsid w:val="00414B2E"/>
    <w:rsid w:val="00415332"/>
    <w:rsid w:val="00416098"/>
    <w:rsid w:val="004166F1"/>
    <w:rsid w:val="00417DCA"/>
    <w:rsid w:val="004211DF"/>
    <w:rsid w:val="004224DE"/>
    <w:rsid w:val="004232CB"/>
    <w:rsid w:val="0042556C"/>
    <w:rsid w:val="00426DCB"/>
    <w:rsid w:val="00431BFA"/>
    <w:rsid w:val="00432C7D"/>
    <w:rsid w:val="004346A7"/>
    <w:rsid w:val="00434E13"/>
    <w:rsid w:val="0043576A"/>
    <w:rsid w:val="00437336"/>
    <w:rsid w:val="004402AA"/>
    <w:rsid w:val="00443E5B"/>
    <w:rsid w:val="00444E7E"/>
    <w:rsid w:val="00446D02"/>
    <w:rsid w:val="00447AA4"/>
    <w:rsid w:val="00447BFB"/>
    <w:rsid w:val="00450EF5"/>
    <w:rsid w:val="004510B8"/>
    <w:rsid w:val="004510DF"/>
    <w:rsid w:val="00453C03"/>
    <w:rsid w:val="00460F14"/>
    <w:rsid w:val="00461420"/>
    <w:rsid w:val="00462B0B"/>
    <w:rsid w:val="0046305C"/>
    <w:rsid w:val="004639EE"/>
    <w:rsid w:val="00463B42"/>
    <w:rsid w:val="00463FD8"/>
    <w:rsid w:val="00464D76"/>
    <w:rsid w:val="004653B2"/>
    <w:rsid w:val="0046560C"/>
    <w:rsid w:val="004673F3"/>
    <w:rsid w:val="004709A1"/>
    <w:rsid w:val="0047133A"/>
    <w:rsid w:val="0047153E"/>
    <w:rsid w:val="0047195D"/>
    <w:rsid w:val="0047265B"/>
    <w:rsid w:val="004778A9"/>
    <w:rsid w:val="00477C25"/>
    <w:rsid w:val="004804F9"/>
    <w:rsid w:val="00481798"/>
    <w:rsid w:val="0048201C"/>
    <w:rsid w:val="00486449"/>
    <w:rsid w:val="00486C42"/>
    <w:rsid w:val="004876AA"/>
    <w:rsid w:val="004921C1"/>
    <w:rsid w:val="00493AA2"/>
    <w:rsid w:val="00494FC6"/>
    <w:rsid w:val="00496FC6"/>
    <w:rsid w:val="004971E8"/>
    <w:rsid w:val="004A0CDD"/>
    <w:rsid w:val="004A112B"/>
    <w:rsid w:val="004A1577"/>
    <w:rsid w:val="004A4BEE"/>
    <w:rsid w:val="004A5F44"/>
    <w:rsid w:val="004B0A1B"/>
    <w:rsid w:val="004B1AA0"/>
    <w:rsid w:val="004B23E5"/>
    <w:rsid w:val="004B4ECC"/>
    <w:rsid w:val="004B50EC"/>
    <w:rsid w:val="004C33C8"/>
    <w:rsid w:val="004C3911"/>
    <w:rsid w:val="004C5F0D"/>
    <w:rsid w:val="004C6D84"/>
    <w:rsid w:val="004C7C52"/>
    <w:rsid w:val="004D0D66"/>
    <w:rsid w:val="004D32C8"/>
    <w:rsid w:val="004D49A9"/>
    <w:rsid w:val="004D4B36"/>
    <w:rsid w:val="004D53AC"/>
    <w:rsid w:val="004D6EDF"/>
    <w:rsid w:val="004E0C98"/>
    <w:rsid w:val="004E12CB"/>
    <w:rsid w:val="004E28D2"/>
    <w:rsid w:val="004E5BD3"/>
    <w:rsid w:val="004E6214"/>
    <w:rsid w:val="004E6A3A"/>
    <w:rsid w:val="004E73B1"/>
    <w:rsid w:val="004E74AB"/>
    <w:rsid w:val="004F12CE"/>
    <w:rsid w:val="004F1B72"/>
    <w:rsid w:val="004F2569"/>
    <w:rsid w:val="004F3691"/>
    <w:rsid w:val="004F3F9C"/>
    <w:rsid w:val="004F44E4"/>
    <w:rsid w:val="004F4E21"/>
    <w:rsid w:val="004F51A2"/>
    <w:rsid w:val="004F6E4F"/>
    <w:rsid w:val="004F7241"/>
    <w:rsid w:val="004F7B62"/>
    <w:rsid w:val="00500492"/>
    <w:rsid w:val="005007F5"/>
    <w:rsid w:val="00500C9B"/>
    <w:rsid w:val="00503099"/>
    <w:rsid w:val="00504810"/>
    <w:rsid w:val="0050529F"/>
    <w:rsid w:val="0050586C"/>
    <w:rsid w:val="00505B0D"/>
    <w:rsid w:val="00507FCC"/>
    <w:rsid w:val="00510D3B"/>
    <w:rsid w:val="00511578"/>
    <w:rsid w:val="00512EBA"/>
    <w:rsid w:val="00512EBE"/>
    <w:rsid w:val="005140D5"/>
    <w:rsid w:val="0051583A"/>
    <w:rsid w:val="00516F60"/>
    <w:rsid w:val="005243BC"/>
    <w:rsid w:val="00525831"/>
    <w:rsid w:val="00525CCC"/>
    <w:rsid w:val="00526A50"/>
    <w:rsid w:val="00527794"/>
    <w:rsid w:val="00527C1C"/>
    <w:rsid w:val="005300AE"/>
    <w:rsid w:val="00533304"/>
    <w:rsid w:val="00533B12"/>
    <w:rsid w:val="00534CC8"/>
    <w:rsid w:val="0053517F"/>
    <w:rsid w:val="00541BAE"/>
    <w:rsid w:val="00542148"/>
    <w:rsid w:val="00543645"/>
    <w:rsid w:val="00544AE8"/>
    <w:rsid w:val="0054724A"/>
    <w:rsid w:val="00547B33"/>
    <w:rsid w:val="00551233"/>
    <w:rsid w:val="005526A2"/>
    <w:rsid w:val="005536DA"/>
    <w:rsid w:val="00553EE1"/>
    <w:rsid w:val="005558C1"/>
    <w:rsid w:val="005567D7"/>
    <w:rsid w:val="00557187"/>
    <w:rsid w:val="00557716"/>
    <w:rsid w:val="00557878"/>
    <w:rsid w:val="00562408"/>
    <w:rsid w:val="00562ABB"/>
    <w:rsid w:val="00562C02"/>
    <w:rsid w:val="005635B5"/>
    <w:rsid w:val="005649FE"/>
    <w:rsid w:val="00565050"/>
    <w:rsid w:val="00566017"/>
    <w:rsid w:val="00567606"/>
    <w:rsid w:val="00572D84"/>
    <w:rsid w:val="0057529E"/>
    <w:rsid w:val="00575E83"/>
    <w:rsid w:val="005766A7"/>
    <w:rsid w:val="00581805"/>
    <w:rsid w:val="00582850"/>
    <w:rsid w:val="005835D9"/>
    <w:rsid w:val="0058438D"/>
    <w:rsid w:val="00584AE5"/>
    <w:rsid w:val="005872B7"/>
    <w:rsid w:val="0059128B"/>
    <w:rsid w:val="005918CB"/>
    <w:rsid w:val="00592237"/>
    <w:rsid w:val="00592CB2"/>
    <w:rsid w:val="00592E0F"/>
    <w:rsid w:val="005949A6"/>
    <w:rsid w:val="00594FCD"/>
    <w:rsid w:val="00595265"/>
    <w:rsid w:val="005966A7"/>
    <w:rsid w:val="00596EE7"/>
    <w:rsid w:val="005A0985"/>
    <w:rsid w:val="005A2BBE"/>
    <w:rsid w:val="005A3D47"/>
    <w:rsid w:val="005A42CB"/>
    <w:rsid w:val="005A51D0"/>
    <w:rsid w:val="005A5410"/>
    <w:rsid w:val="005B3962"/>
    <w:rsid w:val="005B3E51"/>
    <w:rsid w:val="005B50B5"/>
    <w:rsid w:val="005B7031"/>
    <w:rsid w:val="005C13BC"/>
    <w:rsid w:val="005C14DA"/>
    <w:rsid w:val="005C32F0"/>
    <w:rsid w:val="005C4709"/>
    <w:rsid w:val="005C4F49"/>
    <w:rsid w:val="005C67E1"/>
    <w:rsid w:val="005D0CD9"/>
    <w:rsid w:val="005D32A0"/>
    <w:rsid w:val="005D38BF"/>
    <w:rsid w:val="005D47AF"/>
    <w:rsid w:val="005D59AB"/>
    <w:rsid w:val="005E063E"/>
    <w:rsid w:val="005E12A6"/>
    <w:rsid w:val="005E1C7A"/>
    <w:rsid w:val="005E253F"/>
    <w:rsid w:val="005E32C0"/>
    <w:rsid w:val="005E33BC"/>
    <w:rsid w:val="005E4D32"/>
    <w:rsid w:val="005E5C1F"/>
    <w:rsid w:val="005F0EB3"/>
    <w:rsid w:val="005F4C2E"/>
    <w:rsid w:val="005F61E1"/>
    <w:rsid w:val="005F6995"/>
    <w:rsid w:val="00600F7C"/>
    <w:rsid w:val="00601ECA"/>
    <w:rsid w:val="00602FBC"/>
    <w:rsid w:val="00604F3E"/>
    <w:rsid w:val="00606940"/>
    <w:rsid w:val="00607945"/>
    <w:rsid w:val="006100E8"/>
    <w:rsid w:val="00610C40"/>
    <w:rsid w:val="00611C26"/>
    <w:rsid w:val="00613159"/>
    <w:rsid w:val="00613C92"/>
    <w:rsid w:val="00613DD1"/>
    <w:rsid w:val="0061433C"/>
    <w:rsid w:val="00615C36"/>
    <w:rsid w:val="0061798F"/>
    <w:rsid w:val="006205D8"/>
    <w:rsid w:val="0062178C"/>
    <w:rsid w:val="00622B0F"/>
    <w:rsid w:val="006244F4"/>
    <w:rsid w:val="00625877"/>
    <w:rsid w:val="00626436"/>
    <w:rsid w:val="00626753"/>
    <w:rsid w:val="006271A2"/>
    <w:rsid w:val="00630B8D"/>
    <w:rsid w:val="006315A5"/>
    <w:rsid w:val="006339AD"/>
    <w:rsid w:val="00634317"/>
    <w:rsid w:val="00634C44"/>
    <w:rsid w:val="00635176"/>
    <w:rsid w:val="00635DED"/>
    <w:rsid w:val="00636C6C"/>
    <w:rsid w:val="00636F96"/>
    <w:rsid w:val="00637018"/>
    <w:rsid w:val="00640476"/>
    <w:rsid w:val="00643C47"/>
    <w:rsid w:val="006467FD"/>
    <w:rsid w:val="00652305"/>
    <w:rsid w:val="006524FB"/>
    <w:rsid w:val="00653499"/>
    <w:rsid w:val="006537C5"/>
    <w:rsid w:val="00654799"/>
    <w:rsid w:val="00654B6B"/>
    <w:rsid w:val="00655F58"/>
    <w:rsid w:val="006573D3"/>
    <w:rsid w:val="006606DD"/>
    <w:rsid w:val="006640E7"/>
    <w:rsid w:val="0066464B"/>
    <w:rsid w:val="00665706"/>
    <w:rsid w:val="00667C9A"/>
    <w:rsid w:val="00670565"/>
    <w:rsid w:val="00670684"/>
    <w:rsid w:val="006713C4"/>
    <w:rsid w:val="006718AF"/>
    <w:rsid w:val="0067283A"/>
    <w:rsid w:val="00672A6B"/>
    <w:rsid w:val="006733BC"/>
    <w:rsid w:val="006735F2"/>
    <w:rsid w:val="0067598F"/>
    <w:rsid w:val="00680A50"/>
    <w:rsid w:val="00681CD8"/>
    <w:rsid w:val="0068495C"/>
    <w:rsid w:val="00685FF3"/>
    <w:rsid w:val="00686317"/>
    <w:rsid w:val="00690D32"/>
    <w:rsid w:val="00690FF0"/>
    <w:rsid w:val="006922DA"/>
    <w:rsid w:val="0069393D"/>
    <w:rsid w:val="006943FC"/>
    <w:rsid w:val="006A0922"/>
    <w:rsid w:val="006A0D58"/>
    <w:rsid w:val="006A1393"/>
    <w:rsid w:val="006A2752"/>
    <w:rsid w:val="006A276C"/>
    <w:rsid w:val="006A3B1B"/>
    <w:rsid w:val="006A3F2A"/>
    <w:rsid w:val="006A571B"/>
    <w:rsid w:val="006A7DF3"/>
    <w:rsid w:val="006B0075"/>
    <w:rsid w:val="006B439B"/>
    <w:rsid w:val="006B4715"/>
    <w:rsid w:val="006B533E"/>
    <w:rsid w:val="006B6A6E"/>
    <w:rsid w:val="006B7F54"/>
    <w:rsid w:val="006C180C"/>
    <w:rsid w:val="006C188A"/>
    <w:rsid w:val="006C4F11"/>
    <w:rsid w:val="006C7E71"/>
    <w:rsid w:val="006D01E5"/>
    <w:rsid w:val="006D1123"/>
    <w:rsid w:val="006D1C03"/>
    <w:rsid w:val="006D5029"/>
    <w:rsid w:val="006D5A4A"/>
    <w:rsid w:val="006E0C2B"/>
    <w:rsid w:val="006E26F1"/>
    <w:rsid w:val="006E4EF5"/>
    <w:rsid w:val="006E569D"/>
    <w:rsid w:val="006E6C11"/>
    <w:rsid w:val="006F0158"/>
    <w:rsid w:val="006F1BB7"/>
    <w:rsid w:val="006F3CFC"/>
    <w:rsid w:val="006F3F41"/>
    <w:rsid w:val="006F574A"/>
    <w:rsid w:val="006F5BE3"/>
    <w:rsid w:val="006F7207"/>
    <w:rsid w:val="006F7414"/>
    <w:rsid w:val="007002CD"/>
    <w:rsid w:val="00701A16"/>
    <w:rsid w:val="00702072"/>
    <w:rsid w:val="00702801"/>
    <w:rsid w:val="0070287E"/>
    <w:rsid w:val="00702ADA"/>
    <w:rsid w:val="007035D9"/>
    <w:rsid w:val="00704462"/>
    <w:rsid w:val="00704B3B"/>
    <w:rsid w:val="00704D92"/>
    <w:rsid w:val="00705035"/>
    <w:rsid w:val="00710D73"/>
    <w:rsid w:val="007125B9"/>
    <w:rsid w:val="0071359E"/>
    <w:rsid w:val="007178C7"/>
    <w:rsid w:val="00721369"/>
    <w:rsid w:val="00721DA8"/>
    <w:rsid w:val="00723E5B"/>
    <w:rsid w:val="00724337"/>
    <w:rsid w:val="0072531B"/>
    <w:rsid w:val="00725A1D"/>
    <w:rsid w:val="00726777"/>
    <w:rsid w:val="00727E6F"/>
    <w:rsid w:val="00731557"/>
    <w:rsid w:val="0073188D"/>
    <w:rsid w:val="00732312"/>
    <w:rsid w:val="007329D7"/>
    <w:rsid w:val="00735D1C"/>
    <w:rsid w:val="00736CD5"/>
    <w:rsid w:val="00736CE7"/>
    <w:rsid w:val="00736F18"/>
    <w:rsid w:val="00737111"/>
    <w:rsid w:val="00740AC1"/>
    <w:rsid w:val="0074168B"/>
    <w:rsid w:val="0074542E"/>
    <w:rsid w:val="00745AAC"/>
    <w:rsid w:val="00746338"/>
    <w:rsid w:val="00750F39"/>
    <w:rsid w:val="00751470"/>
    <w:rsid w:val="00751F7E"/>
    <w:rsid w:val="007526CB"/>
    <w:rsid w:val="007528B8"/>
    <w:rsid w:val="00753385"/>
    <w:rsid w:val="00755379"/>
    <w:rsid w:val="00756A3F"/>
    <w:rsid w:val="00756AEB"/>
    <w:rsid w:val="00757E9F"/>
    <w:rsid w:val="00761B3F"/>
    <w:rsid w:val="00763527"/>
    <w:rsid w:val="00763A4C"/>
    <w:rsid w:val="0076598C"/>
    <w:rsid w:val="00765D8B"/>
    <w:rsid w:val="00767589"/>
    <w:rsid w:val="00771B11"/>
    <w:rsid w:val="007728E6"/>
    <w:rsid w:val="00773BB1"/>
    <w:rsid w:val="007746D7"/>
    <w:rsid w:val="00775129"/>
    <w:rsid w:val="00775962"/>
    <w:rsid w:val="00775A94"/>
    <w:rsid w:val="00776AEE"/>
    <w:rsid w:val="00777D4E"/>
    <w:rsid w:val="007804CF"/>
    <w:rsid w:val="00780A17"/>
    <w:rsid w:val="00782327"/>
    <w:rsid w:val="00782832"/>
    <w:rsid w:val="00783F7D"/>
    <w:rsid w:val="00784C90"/>
    <w:rsid w:val="00785255"/>
    <w:rsid w:val="007861E1"/>
    <w:rsid w:val="00786C33"/>
    <w:rsid w:val="0079024B"/>
    <w:rsid w:val="0079124D"/>
    <w:rsid w:val="007929B6"/>
    <w:rsid w:val="00793899"/>
    <w:rsid w:val="00794B2E"/>
    <w:rsid w:val="00795663"/>
    <w:rsid w:val="0079649D"/>
    <w:rsid w:val="0079694C"/>
    <w:rsid w:val="00796E54"/>
    <w:rsid w:val="007A0989"/>
    <w:rsid w:val="007A6A34"/>
    <w:rsid w:val="007B12BA"/>
    <w:rsid w:val="007B1766"/>
    <w:rsid w:val="007B18E0"/>
    <w:rsid w:val="007B2332"/>
    <w:rsid w:val="007B24EB"/>
    <w:rsid w:val="007B3EF6"/>
    <w:rsid w:val="007B4A86"/>
    <w:rsid w:val="007B52A7"/>
    <w:rsid w:val="007C0E4C"/>
    <w:rsid w:val="007C0FB3"/>
    <w:rsid w:val="007C1A9E"/>
    <w:rsid w:val="007C2FA1"/>
    <w:rsid w:val="007C3523"/>
    <w:rsid w:val="007C3E61"/>
    <w:rsid w:val="007C481F"/>
    <w:rsid w:val="007C5928"/>
    <w:rsid w:val="007C5D3A"/>
    <w:rsid w:val="007D046C"/>
    <w:rsid w:val="007D08AD"/>
    <w:rsid w:val="007D0B9B"/>
    <w:rsid w:val="007D101D"/>
    <w:rsid w:val="007D1691"/>
    <w:rsid w:val="007D1771"/>
    <w:rsid w:val="007D4468"/>
    <w:rsid w:val="007D66AE"/>
    <w:rsid w:val="007E060D"/>
    <w:rsid w:val="007E0B92"/>
    <w:rsid w:val="007E28FF"/>
    <w:rsid w:val="007E3098"/>
    <w:rsid w:val="007E3F2C"/>
    <w:rsid w:val="007E53A1"/>
    <w:rsid w:val="007E74C4"/>
    <w:rsid w:val="007F169A"/>
    <w:rsid w:val="007F1745"/>
    <w:rsid w:val="007F33ED"/>
    <w:rsid w:val="007F3764"/>
    <w:rsid w:val="007F4464"/>
    <w:rsid w:val="007F65C6"/>
    <w:rsid w:val="00800290"/>
    <w:rsid w:val="00800F39"/>
    <w:rsid w:val="00801F72"/>
    <w:rsid w:val="00802346"/>
    <w:rsid w:val="008025E7"/>
    <w:rsid w:val="00802CB8"/>
    <w:rsid w:val="008032CF"/>
    <w:rsid w:val="008036DE"/>
    <w:rsid w:val="00804CFC"/>
    <w:rsid w:val="00805786"/>
    <w:rsid w:val="00805BBB"/>
    <w:rsid w:val="00806913"/>
    <w:rsid w:val="00806AEB"/>
    <w:rsid w:val="00810DD4"/>
    <w:rsid w:val="0081136E"/>
    <w:rsid w:val="00811592"/>
    <w:rsid w:val="008118EB"/>
    <w:rsid w:val="008120D0"/>
    <w:rsid w:val="008136B1"/>
    <w:rsid w:val="00813F65"/>
    <w:rsid w:val="00814418"/>
    <w:rsid w:val="00815CDF"/>
    <w:rsid w:val="00817E3B"/>
    <w:rsid w:val="00822166"/>
    <w:rsid w:val="00823778"/>
    <w:rsid w:val="0082514F"/>
    <w:rsid w:val="0082561A"/>
    <w:rsid w:val="00826F79"/>
    <w:rsid w:val="00827E9F"/>
    <w:rsid w:val="00833252"/>
    <w:rsid w:val="008335DE"/>
    <w:rsid w:val="00834D6B"/>
    <w:rsid w:val="00835662"/>
    <w:rsid w:val="00836E77"/>
    <w:rsid w:val="00841800"/>
    <w:rsid w:val="00842426"/>
    <w:rsid w:val="00842C10"/>
    <w:rsid w:val="00847311"/>
    <w:rsid w:val="0085061C"/>
    <w:rsid w:val="0085219B"/>
    <w:rsid w:val="00852E1C"/>
    <w:rsid w:val="0085316F"/>
    <w:rsid w:val="00853B8E"/>
    <w:rsid w:val="00853F03"/>
    <w:rsid w:val="008569A7"/>
    <w:rsid w:val="00856BF0"/>
    <w:rsid w:val="00861C98"/>
    <w:rsid w:val="00864E94"/>
    <w:rsid w:val="0086514A"/>
    <w:rsid w:val="0087219E"/>
    <w:rsid w:val="00873243"/>
    <w:rsid w:val="008752D1"/>
    <w:rsid w:val="00875D02"/>
    <w:rsid w:val="00875D6B"/>
    <w:rsid w:val="0088067B"/>
    <w:rsid w:val="00881019"/>
    <w:rsid w:val="00881155"/>
    <w:rsid w:val="00881417"/>
    <w:rsid w:val="00882638"/>
    <w:rsid w:val="00883850"/>
    <w:rsid w:val="008841E3"/>
    <w:rsid w:val="00884940"/>
    <w:rsid w:val="00884A87"/>
    <w:rsid w:val="0088554F"/>
    <w:rsid w:val="008856B4"/>
    <w:rsid w:val="00885827"/>
    <w:rsid w:val="008864DD"/>
    <w:rsid w:val="00886918"/>
    <w:rsid w:val="00886EDD"/>
    <w:rsid w:val="00887AAC"/>
    <w:rsid w:val="00887F66"/>
    <w:rsid w:val="008920CA"/>
    <w:rsid w:val="008928A4"/>
    <w:rsid w:val="008957DA"/>
    <w:rsid w:val="00895876"/>
    <w:rsid w:val="00896D45"/>
    <w:rsid w:val="00896DDB"/>
    <w:rsid w:val="00897509"/>
    <w:rsid w:val="008A0B76"/>
    <w:rsid w:val="008A0DC9"/>
    <w:rsid w:val="008A0F3F"/>
    <w:rsid w:val="008A1580"/>
    <w:rsid w:val="008A1E5A"/>
    <w:rsid w:val="008A2F11"/>
    <w:rsid w:val="008A4175"/>
    <w:rsid w:val="008A5844"/>
    <w:rsid w:val="008A6120"/>
    <w:rsid w:val="008A7D51"/>
    <w:rsid w:val="008B0D40"/>
    <w:rsid w:val="008B0F2D"/>
    <w:rsid w:val="008B2AD8"/>
    <w:rsid w:val="008B2C1D"/>
    <w:rsid w:val="008B3A83"/>
    <w:rsid w:val="008B61F7"/>
    <w:rsid w:val="008B7213"/>
    <w:rsid w:val="008C0BE0"/>
    <w:rsid w:val="008C2BC8"/>
    <w:rsid w:val="008C385B"/>
    <w:rsid w:val="008C3C51"/>
    <w:rsid w:val="008C427F"/>
    <w:rsid w:val="008C5168"/>
    <w:rsid w:val="008C53CF"/>
    <w:rsid w:val="008D176D"/>
    <w:rsid w:val="008D2F66"/>
    <w:rsid w:val="008D4083"/>
    <w:rsid w:val="008D4332"/>
    <w:rsid w:val="008D52CE"/>
    <w:rsid w:val="008D571F"/>
    <w:rsid w:val="008D6856"/>
    <w:rsid w:val="008D7097"/>
    <w:rsid w:val="008D7CBD"/>
    <w:rsid w:val="008E04CD"/>
    <w:rsid w:val="008E06CB"/>
    <w:rsid w:val="008E0CEC"/>
    <w:rsid w:val="008E29A3"/>
    <w:rsid w:val="008E31E5"/>
    <w:rsid w:val="008E4AD5"/>
    <w:rsid w:val="008E618D"/>
    <w:rsid w:val="008E6858"/>
    <w:rsid w:val="008E6D34"/>
    <w:rsid w:val="008E6D8C"/>
    <w:rsid w:val="008E6D9B"/>
    <w:rsid w:val="008E777F"/>
    <w:rsid w:val="008F0629"/>
    <w:rsid w:val="008F11E8"/>
    <w:rsid w:val="008F3062"/>
    <w:rsid w:val="008F5CB1"/>
    <w:rsid w:val="008F7566"/>
    <w:rsid w:val="009012BB"/>
    <w:rsid w:val="00904050"/>
    <w:rsid w:val="00904A96"/>
    <w:rsid w:val="00906708"/>
    <w:rsid w:val="00910D5B"/>
    <w:rsid w:val="00915D20"/>
    <w:rsid w:val="009169F2"/>
    <w:rsid w:val="00916DE1"/>
    <w:rsid w:val="009172A3"/>
    <w:rsid w:val="0091783A"/>
    <w:rsid w:val="00924F20"/>
    <w:rsid w:val="00926966"/>
    <w:rsid w:val="0092769E"/>
    <w:rsid w:val="00927E67"/>
    <w:rsid w:val="00932BF0"/>
    <w:rsid w:val="009353B4"/>
    <w:rsid w:val="0093720C"/>
    <w:rsid w:val="00941190"/>
    <w:rsid w:val="009428EB"/>
    <w:rsid w:val="00944909"/>
    <w:rsid w:val="0094520B"/>
    <w:rsid w:val="00945229"/>
    <w:rsid w:val="009476D0"/>
    <w:rsid w:val="0095290C"/>
    <w:rsid w:val="00952B37"/>
    <w:rsid w:val="00954CC1"/>
    <w:rsid w:val="00956195"/>
    <w:rsid w:val="00956D74"/>
    <w:rsid w:val="0095731D"/>
    <w:rsid w:val="00957722"/>
    <w:rsid w:val="009602F4"/>
    <w:rsid w:val="00960B2A"/>
    <w:rsid w:val="0096147F"/>
    <w:rsid w:val="009622CD"/>
    <w:rsid w:val="009625A2"/>
    <w:rsid w:val="0096407A"/>
    <w:rsid w:val="00967154"/>
    <w:rsid w:val="00971453"/>
    <w:rsid w:val="00971CEC"/>
    <w:rsid w:val="009737E6"/>
    <w:rsid w:val="009752E4"/>
    <w:rsid w:val="0097548F"/>
    <w:rsid w:val="00975934"/>
    <w:rsid w:val="00975B03"/>
    <w:rsid w:val="0097683D"/>
    <w:rsid w:val="00977A94"/>
    <w:rsid w:val="009801B9"/>
    <w:rsid w:val="00982A57"/>
    <w:rsid w:val="0098597B"/>
    <w:rsid w:val="0098662A"/>
    <w:rsid w:val="0098710E"/>
    <w:rsid w:val="00987158"/>
    <w:rsid w:val="0098718B"/>
    <w:rsid w:val="009904D9"/>
    <w:rsid w:val="0099457B"/>
    <w:rsid w:val="009967ED"/>
    <w:rsid w:val="009978B9"/>
    <w:rsid w:val="009A02AB"/>
    <w:rsid w:val="009A1CB9"/>
    <w:rsid w:val="009A3AC9"/>
    <w:rsid w:val="009A3C3D"/>
    <w:rsid w:val="009A42AC"/>
    <w:rsid w:val="009A46F2"/>
    <w:rsid w:val="009A7BBB"/>
    <w:rsid w:val="009B023B"/>
    <w:rsid w:val="009B3B9D"/>
    <w:rsid w:val="009B3DF7"/>
    <w:rsid w:val="009B4413"/>
    <w:rsid w:val="009B4A20"/>
    <w:rsid w:val="009B59AB"/>
    <w:rsid w:val="009B5E68"/>
    <w:rsid w:val="009B683E"/>
    <w:rsid w:val="009B7241"/>
    <w:rsid w:val="009B779D"/>
    <w:rsid w:val="009C03A6"/>
    <w:rsid w:val="009C1806"/>
    <w:rsid w:val="009C1B1B"/>
    <w:rsid w:val="009C26F0"/>
    <w:rsid w:val="009C34CD"/>
    <w:rsid w:val="009C6306"/>
    <w:rsid w:val="009C70CA"/>
    <w:rsid w:val="009C731D"/>
    <w:rsid w:val="009C7DEC"/>
    <w:rsid w:val="009D16B6"/>
    <w:rsid w:val="009D4ABA"/>
    <w:rsid w:val="009D4B8F"/>
    <w:rsid w:val="009D4E28"/>
    <w:rsid w:val="009D4E6A"/>
    <w:rsid w:val="009D53A3"/>
    <w:rsid w:val="009D7589"/>
    <w:rsid w:val="009E1522"/>
    <w:rsid w:val="009E2F21"/>
    <w:rsid w:val="009E4F1D"/>
    <w:rsid w:val="009E5BA0"/>
    <w:rsid w:val="009E663D"/>
    <w:rsid w:val="009E79A4"/>
    <w:rsid w:val="009E7CC1"/>
    <w:rsid w:val="009F00AA"/>
    <w:rsid w:val="009F0D63"/>
    <w:rsid w:val="009F2565"/>
    <w:rsid w:val="009F3557"/>
    <w:rsid w:val="009F3A9B"/>
    <w:rsid w:val="009F3AD8"/>
    <w:rsid w:val="009F5CE9"/>
    <w:rsid w:val="009F5D4B"/>
    <w:rsid w:val="00A00D12"/>
    <w:rsid w:val="00A01D32"/>
    <w:rsid w:val="00A05E73"/>
    <w:rsid w:val="00A063FF"/>
    <w:rsid w:val="00A06B9D"/>
    <w:rsid w:val="00A06CF3"/>
    <w:rsid w:val="00A10558"/>
    <w:rsid w:val="00A12682"/>
    <w:rsid w:val="00A128DC"/>
    <w:rsid w:val="00A13298"/>
    <w:rsid w:val="00A13BCD"/>
    <w:rsid w:val="00A14761"/>
    <w:rsid w:val="00A14D05"/>
    <w:rsid w:val="00A1557F"/>
    <w:rsid w:val="00A16866"/>
    <w:rsid w:val="00A168B2"/>
    <w:rsid w:val="00A17CE1"/>
    <w:rsid w:val="00A17DED"/>
    <w:rsid w:val="00A20C2F"/>
    <w:rsid w:val="00A2222E"/>
    <w:rsid w:val="00A22CBF"/>
    <w:rsid w:val="00A231A2"/>
    <w:rsid w:val="00A25CCA"/>
    <w:rsid w:val="00A26114"/>
    <w:rsid w:val="00A27C23"/>
    <w:rsid w:val="00A3217C"/>
    <w:rsid w:val="00A34298"/>
    <w:rsid w:val="00A348A6"/>
    <w:rsid w:val="00A37591"/>
    <w:rsid w:val="00A41CAA"/>
    <w:rsid w:val="00A41DF8"/>
    <w:rsid w:val="00A42DCD"/>
    <w:rsid w:val="00A44067"/>
    <w:rsid w:val="00A452E7"/>
    <w:rsid w:val="00A473CC"/>
    <w:rsid w:val="00A52658"/>
    <w:rsid w:val="00A52D01"/>
    <w:rsid w:val="00A545CE"/>
    <w:rsid w:val="00A545DF"/>
    <w:rsid w:val="00A55B63"/>
    <w:rsid w:val="00A61311"/>
    <w:rsid w:val="00A61CDB"/>
    <w:rsid w:val="00A61E15"/>
    <w:rsid w:val="00A6537E"/>
    <w:rsid w:val="00A70220"/>
    <w:rsid w:val="00A707B5"/>
    <w:rsid w:val="00A70B65"/>
    <w:rsid w:val="00A71A56"/>
    <w:rsid w:val="00A71C61"/>
    <w:rsid w:val="00A72B5C"/>
    <w:rsid w:val="00A72D07"/>
    <w:rsid w:val="00A72E3C"/>
    <w:rsid w:val="00A7491C"/>
    <w:rsid w:val="00A81952"/>
    <w:rsid w:val="00A82A77"/>
    <w:rsid w:val="00A833A0"/>
    <w:rsid w:val="00A8616D"/>
    <w:rsid w:val="00A8671A"/>
    <w:rsid w:val="00A87A38"/>
    <w:rsid w:val="00A90D02"/>
    <w:rsid w:val="00A91CD9"/>
    <w:rsid w:val="00A91FBE"/>
    <w:rsid w:val="00A93D6B"/>
    <w:rsid w:val="00A94BC7"/>
    <w:rsid w:val="00A95FDF"/>
    <w:rsid w:val="00A96B6D"/>
    <w:rsid w:val="00A971EB"/>
    <w:rsid w:val="00AA2594"/>
    <w:rsid w:val="00AA32A0"/>
    <w:rsid w:val="00AA6A19"/>
    <w:rsid w:val="00AA6EA9"/>
    <w:rsid w:val="00AA78DA"/>
    <w:rsid w:val="00AB0E4B"/>
    <w:rsid w:val="00AB0F42"/>
    <w:rsid w:val="00AB106A"/>
    <w:rsid w:val="00AB56BE"/>
    <w:rsid w:val="00AB6467"/>
    <w:rsid w:val="00AB6B46"/>
    <w:rsid w:val="00AB7B81"/>
    <w:rsid w:val="00AC3837"/>
    <w:rsid w:val="00AC4B88"/>
    <w:rsid w:val="00AC5261"/>
    <w:rsid w:val="00AC53A8"/>
    <w:rsid w:val="00AC65BD"/>
    <w:rsid w:val="00AC6DD3"/>
    <w:rsid w:val="00AC785A"/>
    <w:rsid w:val="00AC7B85"/>
    <w:rsid w:val="00AD08B1"/>
    <w:rsid w:val="00AD1522"/>
    <w:rsid w:val="00AD32F5"/>
    <w:rsid w:val="00AD384E"/>
    <w:rsid w:val="00AD685C"/>
    <w:rsid w:val="00AD6CAD"/>
    <w:rsid w:val="00AD6D16"/>
    <w:rsid w:val="00AE57EC"/>
    <w:rsid w:val="00AE6925"/>
    <w:rsid w:val="00AF04F2"/>
    <w:rsid w:val="00AF0C02"/>
    <w:rsid w:val="00AF57B1"/>
    <w:rsid w:val="00AF7E56"/>
    <w:rsid w:val="00B011FD"/>
    <w:rsid w:val="00B013DA"/>
    <w:rsid w:val="00B0240F"/>
    <w:rsid w:val="00B028E9"/>
    <w:rsid w:val="00B0626F"/>
    <w:rsid w:val="00B06A3A"/>
    <w:rsid w:val="00B07344"/>
    <w:rsid w:val="00B0759B"/>
    <w:rsid w:val="00B100CA"/>
    <w:rsid w:val="00B11929"/>
    <w:rsid w:val="00B13AF9"/>
    <w:rsid w:val="00B14670"/>
    <w:rsid w:val="00B1497A"/>
    <w:rsid w:val="00B14D4A"/>
    <w:rsid w:val="00B15B5D"/>
    <w:rsid w:val="00B15DFB"/>
    <w:rsid w:val="00B17E3B"/>
    <w:rsid w:val="00B23318"/>
    <w:rsid w:val="00B23D75"/>
    <w:rsid w:val="00B24476"/>
    <w:rsid w:val="00B25E69"/>
    <w:rsid w:val="00B3067E"/>
    <w:rsid w:val="00B310B0"/>
    <w:rsid w:val="00B33113"/>
    <w:rsid w:val="00B34F1A"/>
    <w:rsid w:val="00B36134"/>
    <w:rsid w:val="00B367DE"/>
    <w:rsid w:val="00B37627"/>
    <w:rsid w:val="00B37AF4"/>
    <w:rsid w:val="00B413AF"/>
    <w:rsid w:val="00B449DF"/>
    <w:rsid w:val="00B504CD"/>
    <w:rsid w:val="00B50F31"/>
    <w:rsid w:val="00B50FC8"/>
    <w:rsid w:val="00B51CA3"/>
    <w:rsid w:val="00B54203"/>
    <w:rsid w:val="00B54778"/>
    <w:rsid w:val="00B54E85"/>
    <w:rsid w:val="00B55497"/>
    <w:rsid w:val="00B55C90"/>
    <w:rsid w:val="00B571B4"/>
    <w:rsid w:val="00B60316"/>
    <w:rsid w:val="00B60B2F"/>
    <w:rsid w:val="00B62E52"/>
    <w:rsid w:val="00B6477B"/>
    <w:rsid w:val="00B65F52"/>
    <w:rsid w:val="00B66920"/>
    <w:rsid w:val="00B67A6C"/>
    <w:rsid w:val="00B67E87"/>
    <w:rsid w:val="00B70CBD"/>
    <w:rsid w:val="00B753DC"/>
    <w:rsid w:val="00B755FE"/>
    <w:rsid w:val="00B77D24"/>
    <w:rsid w:val="00B808F6"/>
    <w:rsid w:val="00B833D7"/>
    <w:rsid w:val="00B83B34"/>
    <w:rsid w:val="00B8439B"/>
    <w:rsid w:val="00B84890"/>
    <w:rsid w:val="00B87476"/>
    <w:rsid w:val="00B877C7"/>
    <w:rsid w:val="00B9104C"/>
    <w:rsid w:val="00B95C37"/>
    <w:rsid w:val="00BA3BA2"/>
    <w:rsid w:val="00BA405F"/>
    <w:rsid w:val="00BA5FC8"/>
    <w:rsid w:val="00BA7C4C"/>
    <w:rsid w:val="00BB03BE"/>
    <w:rsid w:val="00BB0786"/>
    <w:rsid w:val="00BB219F"/>
    <w:rsid w:val="00BB2899"/>
    <w:rsid w:val="00BB3643"/>
    <w:rsid w:val="00BB5069"/>
    <w:rsid w:val="00BC09E8"/>
    <w:rsid w:val="00BC19F9"/>
    <w:rsid w:val="00BC2665"/>
    <w:rsid w:val="00BC448C"/>
    <w:rsid w:val="00BC5462"/>
    <w:rsid w:val="00BC77B8"/>
    <w:rsid w:val="00BC79BF"/>
    <w:rsid w:val="00BD0F54"/>
    <w:rsid w:val="00BD2472"/>
    <w:rsid w:val="00BD3100"/>
    <w:rsid w:val="00BD3315"/>
    <w:rsid w:val="00BD3F8A"/>
    <w:rsid w:val="00BD4BEE"/>
    <w:rsid w:val="00BD5B2D"/>
    <w:rsid w:val="00BE09F9"/>
    <w:rsid w:val="00BE0D48"/>
    <w:rsid w:val="00BE67D5"/>
    <w:rsid w:val="00BF0ADC"/>
    <w:rsid w:val="00BF148F"/>
    <w:rsid w:val="00BF1EB5"/>
    <w:rsid w:val="00BF3B27"/>
    <w:rsid w:val="00BF5082"/>
    <w:rsid w:val="00BF5ABD"/>
    <w:rsid w:val="00BF6C10"/>
    <w:rsid w:val="00BF6FB5"/>
    <w:rsid w:val="00BF7495"/>
    <w:rsid w:val="00C01750"/>
    <w:rsid w:val="00C02BC8"/>
    <w:rsid w:val="00C0362C"/>
    <w:rsid w:val="00C038CC"/>
    <w:rsid w:val="00C04FE6"/>
    <w:rsid w:val="00C0600B"/>
    <w:rsid w:val="00C10CBB"/>
    <w:rsid w:val="00C1406E"/>
    <w:rsid w:val="00C14320"/>
    <w:rsid w:val="00C16AC6"/>
    <w:rsid w:val="00C17633"/>
    <w:rsid w:val="00C178B1"/>
    <w:rsid w:val="00C17BC4"/>
    <w:rsid w:val="00C21C84"/>
    <w:rsid w:val="00C222E3"/>
    <w:rsid w:val="00C22F3B"/>
    <w:rsid w:val="00C25289"/>
    <w:rsid w:val="00C26028"/>
    <w:rsid w:val="00C265CB"/>
    <w:rsid w:val="00C34B71"/>
    <w:rsid w:val="00C4088D"/>
    <w:rsid w:val="00C40E66"/>
    <w:rsid w:val="00C416B2"/>
    <w:rsid w:val="00C47718"/>
    <w:rsid w:val="00C51BC4"/>
    <w:rsid w:val="00C5337A"/>
    <w:rsid w:val="00C54073"/>
    <w:rsid w:val="00C54EAB"/>
    <w:rsid w:val="00C554EB"/>
    <w:rsid w:val="00C5579C"/>
    <w:rsid w:val="00C56508"/>
    <w:rsid w:val="00C56AD7"/>
    <w:rsid w:val="00C61916"/>
    <w:rsid w:val="00C61A1C"/>
    <w:rsid w:val="00C6284E"/>
    <w:rsid w:val="00C65A32"/>
    <w:rsid w:val="00C65D4E"/>
    <w:rsid w:val="00C67F31"/>
    <w:rsid w:val="00C714B0"/>
    <w:rsid w:val="00C717D5"/>
    <w:rsid w:val="00C71844"/>
    <w:rsid w:val="00C71A2B"/>
    <w:rsid w:val="00C72A76"/>
    <w:rsid w:val="00C74E94"/>
    <w:rsid w:val="00C75273"/>
    <w:rsid w:val="00C7570D"/>
    <w:rsid w:val="00C76CBB"/>
    <w:rsid w:val="00C808C5"/>
    <w:rsid w:val="00C8229A"/>
    <w:rsid w:val="00C83316"/>
    <w:rsid w:val="00C87415"/>
    <w:rsid w:val="00C87765"/>
    <w:rsid w:val="00C879DC"/>
    <w:rsid w:val="00C90B95"/>
    <w:rsid w:val="00C922BD"/>
    <w:rsid w:val="00C956B0"/>
    <w:rsid w:val="00C9681A"/>
    <w:rsid w:val="00CA0467"/>
    <w:rsid w:val="00CA0787"/>
    <w:rsid w:val="00CA1690"/>
    <w:rsid w:val="00CA20D8"/>
    <w:rsid w:val="00CA3F8B"/>
    <w:rsid w:val="00CA4363"/>
    <w:rsid w:val="00CA4DD5"/>
    <w:rsid w:val="00CB134F"/>
    <w:rsid w:val="00CB1E6D"/>
    <w:rsid w:val="00CB5351"/>
    <w:rsid w:val="00CB56E9"/>
    <w:rsid w:val="00CB66D2"/>
    <w:rsid w:val="00CB6BA9"/>
    <w:rsid w:val="00CB6E1F"/>
    <w:rsid w:val="00CB7667"/>
    <w:rsid w:val="00CC00BE"/>
    <w:rsid w:val="00CC018F"/>
    <w:rsid w:val="00CC1298"/>
    <w:rsid w:val="00CC1527"/>
    <w:rsid w:val="00CC17F8"/>
    <w:rsid w:val="00CC208D"/>
    <w:rsid w:val="00CC2FDA"/>
    <w:rsid w:val="00CC327E"/>
    <w:rsid w:val="00CC33DC"/>
    <w:rsid w:val="00CC66AA"/>
    <w:rsid w:val="00CC78CD"/>
    <w:rsid w:val="00CD012F"/>
    <w:rsid w:val="00CD3B03"/>
    <w:rsid w:val="00CD4080"/>
    <w:rsid w:val="00CD5C66"/>
    <w:rsid w:val="00CD5C7C"/>
    <w:rsid w:val="00CE1747"/>
    <w:rsid w:val="00CE2C49"/>
    <w:rsid w:val="00CE3629"/>
    <w:rsid w:val="00CE36BE"/>
    <w:rsid w:val="00CE58D4"/>
    <w:rsid w:val="00CE649D"/>
    <w:rsid w:val="00CE6FEC"/>
    <w:rsid w:val="00CF0364"/>
    <w:rsid w:val="00CF079C"/>
    <w:rsid w:val="00CF0A5E"/>
    <w:rsid w:val="00CF0CD0"/>
    <w:rsid w:val="00CF1050"/>
    <w:rsid w:val="00CF27AD"/>
    <w:rsid w:val="00CF37F7"/>
    <w:rsid w:val="00CF6CC5"/>
    <w:rsid w:val="00CF739C"/>
    <w:rsid w:val="00D009F7"/>
    <w:rsid w:val="00D011AD"/>
    <w:rsid w:val="00D0138C"/>
    <w:rsid w:val="00D0147E"/>
    <w:rsid w:val="00D025B7"/>
    <w:rsid w:val="00D03438"/>
    <w:rsid w:val="00D038FC"/>
    <w:rsid w:val="00D03DCB"/>
    <w:rsid w:val="00D04446"/>
    <w:rsid w:val="00D05452"/>
    <w:rsid w:val="00D05998"/>
    <w:rsid w:val="00D05C58"/>
    <w:rsid w:val="00D125DC"/>
    <w:rsid w:val="00D16270"/>
    <w:rsid w:val="00D16F2A"/>
    <w:rsid w:val="00D206DB"/>
    <w:rsid w:val="00D2234F"/>
    <w:rsid w:val="00D227B4"/>
    <w:rsid w:val="00D23370"/>
    <w:rsid w:val="00D24B69"/>
    <w:rsid w:val="00D25D44"/>
    <w:rsid w:val="00D266A8"/>
    <w:rsid w:val="00D27871"/>
    <w:rsid w:val="00D27B36"/>
    <w:rsid w:val="00D316F2"/>
    <w:rsid w:val="00D35461"/>
    <w:rsid w:val="00D35503"/>
    <w:rsid w:val="00D37205"/>
    <w:rsid w:val="00D40C0E"/>
    <w:rsid w:val="00D50227"/>
    <w:rsid w:val="00D50317"/>
    <w:rsid w:val="00D50CE6"/>
    <w:rsid w:val="00D537C5"/>
    <w:rsid w:val="00D53A0E"/>
    <w:rsid w:val="00D53B6C"/>
    <w:rsid w:val="00D54CAB"/>
    <w:rsid w:val="00D56A66"/>
    <w:rsid w:val="00D5796D"/>
    <w:rsid w:val="00D6019F"/>
    <w:rsid w:val="00D63042"/>
    <w:rsid w:val="00D6396A"/>
    <w:rsid w:val="00D63B4E"/>
    <w:rsid w:val="00D648DD"/>
    <w:rsid w:val="00D64BE4"/>
    <w:rsid w:val="00D669A2"/>
    <w:rsid w:val="00D71221"/>
    <w:rsid w:val="00D71830"/>
    <w:rsid w:val="00D71DFA"/>
    <w:rsid w:val="00D72560"/>
    <w:rsid w:val="00D73262"/>
    <w:rsid w:val="00D77E2B"/>
    <w:rsid w:val="00D8104A"/>
    <w:rsid w:val="00D813FB"/>
    <w:rsid w:val="00D81FDE"/>
    <w:rsid w:val="00D823B2"/>
    <w:rsid w:val="00D82665"/>
    <w:rsid w:val="00D83AF5"/>
    <w:rsid w:val="00D8783F"/>
    <w:rsid w:val="00D87C08"/>
    <w:rsid w:val="00D93511"/>
    <w:rsid w:val="00D94F7C"/>
    <w:rsid w:val="00D95B46"/>
    <w:rsid w:val="00D966E9"/>
    <w:rsid w:val="00DA4F4C"/>
    <w:rsid w:val="00DA56EE"/>
    <w:rsid w:val="00DA69D3"/>
    <w:rsid w:val="00DA6F6D"/>
    <w:rsid w:val="00DA72B9"/>
    <w:rsid w:val="00DB0314"/>
    <w:rsid w:val="00DB0643"/>
    <w:rsid w:val="00DB3C87"/>
    <w:rsid w:val="00DB3F80"/>
    <w:rsid w:val="00DB45C5"/>
    <w:rsid w:val="00DB5935"/>
    <w:rsid w:val="00DC2226"/>
    <w:rsid w:val="00DC2FDF"/>
    <w:rsid w:val="00DC4435"/>
    <w:rsid w:val="00DC514F"/>
    <w:rsid w:val="00DC5B2B"/>
    <w:rsid w:val="00DC5E92"/>
    <w:rsid w:val="00DC7032"/>
    <w:rsid w:val="00DD16A2"/>
    <w:rsid w:val="00DD5DE8"/>
    <w:rsid w:val="00DE0755"/>
    <w:rsid w:val="00DE162C"/>
    <w:rsid w:val="00DE182C"/>
    <w:rsid w:val="00DE4A14"/>
    <w:rsid w:val="00DE4FC9"/>
    <w:rsid w:val="00DE52BE"/>
    <w:rsid w:val="00DE61CF"/>
    <w:rsid w:val="00DE6246"/>
    <w:rsid w:val="00DF09EE"/>
    <w:rsid w:val="00DF1AA0"/>
    <w:rsid w:val="00DF2045"/>
    <w:rsid w:val="00DF5DE0"/>
    <w:rsid w:val="00DF6657"/>
    <w:rsid w:val="00E01BF0"/>
    <w:rsid w:val="00E04441"/>
    <w:rsid w:val="00E0778F"/>
    <w:rsid w:val="00E0784A"/>
    <w:rsid w:val="00E140E8"/>
    <w:rsid w:val="00E1413C"/>
    <w:rsid w:val="00E20A75"/>
    <w:rsid w:val="00E2130F"/>
    <w:rsid w:val="00E21F79"/>
    <w:rsid w:val="00E22139"/>
    <w:rsid w:val="00E23ADC"/>
    <w:rsid w:val="00E24197"/>
    <w:rsid w:val="00E24F5B"/>
    <w:rsid w:val="00E2562C"/>
    <w:rsid w:val="00E2759A"/>
    <w:rsid w:val="00E34D23"/>
    <w:rsid w:val="00E371C3"/>
    <w:rsid w:val="00E40598"/>
    <w:rsid w:val="00E40E64"/>
    <w:rsid w:val="00E419C0"/>
    <w:rsid w:val="00E44165"/>
    <w:rsid w:val="00E52600"/>
    <w:rsid w:val="00E52B0B"/>
    <w:rsid w:val="00E55063"/>
    <w:rsid w:val="00E56041"/>
    <w:rsid w:val="00E5633A"/>
    <w:rsid w:val="00E567AC"/>
    <w:rsid w:val="00E60C39"/>
    <w:rsid w:val="00E61ECD"/>
    <w:rsid w:val="00E65996"/>
    <w:rsid w:val="00E67CE4"/>
    <w:rsid w:val="00E735C3"/>
    <w:rsid w:val="00E765E7"/>
    <w:rsid w:val="00E76D86"/>
    <w:rsid w:val="00E80E39"/>
    <w:rsid w:val="00E84422"/>
    <w:rsid w:val="00E85FE6"/>
    <w:rsid w:val="00E9009C"/>
    <w:rsid w:val="00E902A6"/>
    <w:rsid w:val="00E95107"/>
    <w:rsid w:val="00E95598"/>
    <w:rsid w:val="00E956DE"/>
    <w:rsid w:val="00E95851"/>
    <w:rsid w:val="00E96302"/>
    <w:rsid w:val="00E96381"/>
    <w:rsid w:val="00E96A25"/>
    <w:rsid w:val="00EA0BFB"/>
    <w:rsid w:val="00EA0FE3"/>
    <w:rsid w:val="00EA2B00"/>
    <w:rsid w:val="00EA2D45"/>
    <w:rsid w:val="00EA34C6"/>
    <w:rsid w:val="00EA5D47"/>
    <w:rsid w:val="00EA64BC"/>
    <w:rsid w:val="00EA6E61"/>
    <w:rsid w:val="00EA7E65"/>
    <w:rsid w:val="00EB31E6"/>
    <w:rsid w:val="00EB396F"/>
    <w:rsid w:val="00EB4E1F"/>
    <w:rsid w:val="00EB6295"/>
    <w:rsid w:val="00EB636F"/>
    <w:rsid w:val="00EB6F93"/>
    <w:rsid w:val="00EB7A84"/>
    <w:rsid w:val="00EB7C2A"/>
    <w:rsid w:val="00EC00E8"/>
    <w:rsid w:val="00EC049B"/>
    <w:rsid w:val="00EC07CA"/>
    <w:rsid w:val="00EC29FF"/>
    <w:rsid w:val="00EC4B5E"/>
    <w:rsid w:val="00ED25FC"/>
    <w:rsid w:val="00ED35B1"/>
    <w:rsid w:val="00ED5353"/>
    <w:rsid w:val="00ED7091"/>
    <w:rsid w:val="00EE1EBB"/>
    <w:rsid w:val="00EE3A3B"/>
    <w:rsid w:val="00EE406B"/>
    <w:rsid w:val="00EF1445"/>
    <w:rsid w:val="00EF2E2B"/>
    <w:rsid w:val="00EF3BAF"/>
    <w:rsid w:val="00EF3E9E"/>
    <w:rsid w:val="00EF7A1E"/>
    <w:rsid w:val="00F00F95"/>
    <w:rsid w:val="00F034D5"/>
    <w:rsid w:val="00F03A09"/>
    <w:rsid w:val="00F15FE7"/>
    <w:rsid w:val="00F1635C"/>
    <w:rsid w:val="00F163DE"/>
    <w:rsid w:val="00F177A1"/>
    <w:rsid w:val="00F21BB0"/>
    <w:rsid w:val="00F22082"/>
    <w:rsid w:val="00F231D1"/>
    <w:rsid w:val="00F240A0"/>
    <w:rsid w:val="00F24AEF"/>
    <w:rsid w:val="00F273A7"/>
    <w:rsid w:val="00F300C0"/>
    <w:rsid w:val="00F31620"/>
    <w:rsid w:val="00F32E54"/>
    <w:rsid w:val="00F33CB5"/>
    <w:rsid w:val="00F340D1"/>
    <w:rsid w:val="00F3507A"/>
    <w:rsid w:val="00F35689"/>
    <w:rsid w:val="00F40156"/>
    <w:rsid w:val="00F407A8"/>
    <w:rsid w:val="00F419BD"/>
    <w:rsid w:val="00F41F92"/>
    <w:rsid w:val="00F4207E"/>
    <w:rsid w:val="00F451DC"/>
    <w:rsid w:val="00F46066"/>
    <w:rsid w:val="00F46ED0"/>
    <w:rsid w:val="00F51ADF"/>
    <w:rsid w:val="00F53C68"/>
    <w:rsid w:val="00F5712C"/>
    <w:rsid w:val="00F60D6E"/>
    <w:rsid w:val="00F610AF"/>
    <w:rsid w:val="00F610BE"/>
    <w:rsid w:val="00F61A82"/>
    <w:rsid w:val="00F624EF"/>
    <w:rsid w:val="00F64CB4"/>
    <w:rsid w:val="00F655EB"/>
    <w:rsid w:val="00F7115F"/>
    <w:rsid w:val="00F717AF"/>
    <w:rsid w:val="00F72509"/>
    <w:rsid w:val="00F73217"/>
    <w:rsid w:val="00F73637"/>
    <w:rsid w:val="00F7365E"/>
    <w:rsid w:val="00F736A3"/>
    <w:rsid w:val="00F736E0"/>
    <w:rsid w:val="00F744B4"/>
    <w:rsid w:val="00F746E1"/>
    <w:rsid w:val="00F74A64"/>
    <w:rsid w:val="00F8047D"/>
    <w:rsid w:val="00F81395"/>
    <w:rsid w:val="00F848D7"/>
    <w:rsid w:val="00F8711C"/>
    <w:rsid w:val="00F908DC"/>
    <w:rsid w:val="00F92126"/>
    <w:rsid w:val="00F92E65"/>
    <w:rsid w:val="00F945B3"/>
    <w:rsid w:val="00F945C1"/>
    <w:rsid w:val="00F96BA0"/>
    <w:rsid w:val="00FA2C60"/>
    <w:rsid w:val="00FA3386"/>
    <w:rsid w:val="00FA597A"/>
    <w:rsid w:val="00FA5E56"/>
    <w:rsid w:val="00FA7FDD"/>
    <w:rsid w:val="00FB0F42"/>
    <w:rsid w:val="00FB1126"/>
    <w:rsid w:val="00FB6180"/>
    <w:rsid w:val="00FB65C6"/>
    <w:rsid w:val="00FB6780"/>
    <w:rsid w:val="00FB6B7F"/>
    <w:rsid w:val="00FB6BBB"/>
    <w:rsid w:val="00FC04F6"/>
    <w:rsid w:val="00FC1095"/>
    <w:rsid w:val="00FC135B"/>
    <w:rsid w:val="00FC1B1F"/>
    <w:rsid w:val="00FC3111"/>
    <w:rsid w:val="00FC3728"/>
    <w:rsid w:val="00FC3732"/>
    <w:rsid w:val="00FC3CDE"/>
    <w:rsid w:val="00FC41E5"/>
    <w:rsid w:val="00FC484A"/>
    <w:rsid w:val="00FC5512"/>
    <w:rsid w:val="00FC7A70"/>
    <w:rsid w:val="00FD1AC5"/>
    <w:rsid w:val="00FD2795"/>
    <w:rsid w:val="00FD4386"/>
    <w:rsid w:val="00FD52E6"/>
    <w:rsid w:val="00FE090E"/>
    <w:rsid w:val="00FE0A80"/>
    <w:rsid w:val="00FE1F71"/>
    <w:rsid w:val="00FE230E"/>
    <w:rsid w:val="00FE2F9A"/>
    <w:rsid w:val="00FE4402"/>
    <w:rsid w:val="00FE446E"/>
    <w:rsid w:val="00FE4676"/>
    <w:rsid w:val="00FE61C2"/>
    <w:rsid w:val="00FE7E6E"/>
    <w:rsid w:val="00FF041A"/>
    <w:rsid w:val="00FF1987"/>
    <w:rsid w:val="00FF2D7F"/>
    <w:rsid w:val="00FF411E"/>
    <w:rsid w:val="00FF5490"/>
    <w:rsid w:val="00FF6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1433C"/>
    <w:rPr>
      <w:rFonts w:eastAsiaTheme="minorEastAsia"/>
      <w:lang w:eastAsia="ru-RU"/>
    </w:rPr>
  </w:style>
  <w:style w:type="paragraph" w:styleId="1">
    <w:name w:val="heading 1"/>
    <w:basedOn w:val="a0"/>
    <w:next w:val="a0"/>
    <w:link w:val="10"/>
    <w:uiPriority w:val="99"/>
    <w:qFormat/>
    <w:rsid w:val="00B67A6C"/>
    <w:pPr>
      <w:keepNext/>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0"/>
    <w:next w:val="a0"/>
    <w:link w:val="20"/>
    <w:uiPriority w:val="99"/>
    <w:qFormat/>
    <w:rsid w:val="0061433C"/>
    <w:pPr>
      <w:keepNext/>
      <w:spacing w:after="0" w:line="240" w:lineRule="auto"/>
      <w:jc w:val="center"/>
      <w:outlineLvl w:val="1"/>
    </w:pPr>
    <w:rPr>
      <w:rFonts w:ascii="Times New Roman" w:eastAsia="Times New Roman" w:hAnsi="Times New Roman" w:cs="Times New Roman"/>
      <w:sz w:val="40"/>
      <w:szCs w:val="20"/>
    </w:rPr>
  </w:style>
  <w:style w:type="paragraph" w:styleId="3">
    <w:name w:val="heading 3"/>
    <w:basedOn w:val="a0"/>
    <w:next w:val="a0"/>
    <w:link w:val="30"/>
    <w:unhideWhenUsed/>
    <w:qFormat/>
    <w:rsid w:val="00B67A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67A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1433C"/>
    <w:pPr>
      <w:keepNext/>
      <w:spacing w:after="0" w:line="240" w:lineRule="auto"/>
      <w:jc w:val="both"/>
      <w:outlineLvl w:val="4"/>
    </w:pPr>
    <w:rPr>
      <w:rFonts w:ascii="Times New Roman" w:eastAsia="Times New Roman" w:hAnsi="Times New Roman" w:cs="Times New Roman"/>
      <w:sz w:val="28"/>
      <w:szCs w:val="20"/>
      <w:u w:val="singl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61433C"/>
    <w:rPr>
      <w:rFonts w:ascii="Times New Roman" w:eastAsia="Times New Roman" w:hAnsi="Times New Roman" w:cs="Times New Roman"/>
      <w:sz w:val="40"/>
      <w:szCs w:val="20"/>
      <w:lang w:eastAsia="ru-RU"/>
    </w:rPr>
  </w:style>
  <w:style w:type="character" w:customStyle="1" w:styleId="50">
    <w:name w:val="Заголовок 5 Знак"/>
    <w:basedOn w:val="a1"/>
    <w:link w:val="5"/>
    <w:rsid w:val="0061433C"/>
    <w:rPr>
      <w:rFonts w:ascii="Times New Roman" w:eastAsia="Times New Roman" w:hAnsi="Times New Roman" w:cs="Times New Roman"/>
      <w:sz w:val="28"/>
      <w:szCs w:val="20"/>
      <w:u w:val="single"/>
      <w:lang w:eastAsia="ru-RU"/>
    </w:rPr>
  </w:style>
  <w:style w:type="paragraph" w:styleId="a4">
    <w:name w:val="List Paragraph"/>
    <w:basedOn w:val="a0"/>
    <w:qFormat/>
    <w:rsid w:val="0061433C"/>
    <w:pPr>
      <w:ind w:left="720"/>
      <w:contextualSpacing/>
    </w:pPr>
  </w:style>
  <w:style w:type="paragraph" w:customStyle="1" w:styleId="ConsPlusNormal">
    <w:name w:val="ConsPlusNormal"/>
    <w:rsid w:val="006143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0"/>
    <w:link w:val="a6"/>
    <w:uiPriority w:val="99"/>
    <w:unhideWhenUsed/>
    <w:rsid w:val="0061433C"/>
    <w:pPr>
      <w:tabs>
        <w:tab w:val="center" w:pos="4677"/>
        <w:tab w:val="right" w:pos="9355"/>
      </w:tabs>
      <w:spacing w:after="0" w:line="240" w:lineRule="auto"/>
    </w:pPr>
  </w:style>
  <w:style w:type="character" w:customStyle="1" w:styleId="a6">
    <w:name w:val="Нижний колонтитул Знак"/>
    <w:basedOn w:val="a1"/>
    <w:link w:val="a5"/>
    <w:uiPriority w:val="99"/>
    <w:rsid w:val="0061433C"/>
    <w:rPr>
      <w:rFonts w:eastAsiaTheme="minorEastAsia"/>
      <w:lang w:eastAsia="ru-RU"/>
    </w:rPr>
  </w:style>
  <w:style w:type="paragraph" w:styleId="a7">
    <w:name w:val="Balloon Text"/>
    <w:basedOn w:val="a0"/>
    <w:link w:val="a8"/>
    <w:uiPriority w:val="99"/>
    <w:semiHidden/>
    <w:unhideWhenUsed/>
    <w:rsid w:val="0061433C"/>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1433C"/>
    <w:rPr>
      <w:rFonts w:ascii="Tahoma" w:eastAsiaTheme="minorEastAsia" w:hAnsi="Tahoma" w:cs="Tahoma"/>
      <w:sz w:val="16"/>
      <w:szCs w:val="16"/>
      <w:lang w:eastAsia="ru-RU"/>
    </w:rPr>
  </w:style>
  <w:style w:type="paragraph" w:styleId="a9">
    <w:name w:val="Body Text"/>
    <w:basedOn w:val="a0"/>
    <w:link w:val="aa"/>
    <w:uiPriority w:val="99"/>
    <w:unhideWhenUsed/>
    <w:rsid w:val="004804F9"/>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1"/>
    <w:link w:val="a9"/>
    <w:uiPriority w:val="99"/>
    <w:rsid w:val="004804F9"/>
    <w:rPr>
      <w:rFonts w:ascii="Times New Roman" w:eastAsia="Times New Roman" w:hAnsi="Times New Roman" w:cs="Times New Roman"/>
      <w:sz w:val="28"/>
      <w:szCs w:val="24"/>
      <w:lang w:eastAsia="ru-RU"/>
    </w:rPr>
  </w:style>
  <w:style w:type="table" w:styleId="ab">
    <w:name w:val="Table Grid"/>
    <w:basedOn w:val="a2"/>
    <w:uiPriority w:val="59"/>
    <w:rsid w:val="0050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uiPriority w:val="99"/>
    <w:unhideWhenUsed/>
    <w:rsid w:val="007528B8"/>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528B8"/>
    <w:rPr>
      <w:rFonts w:eastAsiaTheme="minorEastAsia"/>
      <w:lang w:eastAsia="ru-RU"/>
    </w:rPr>
  </w:style>
  <w:style w:type="paragraph" w:customStyle="1" w:styleId="ConsPlusTitle">
    <w:name w:val="ConsPlusTitle"/>
    <w:rsid w:val="00F401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40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
    <w:rsid w:val="00463FD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B23D75"/>
    <w:pPr>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1"/>
    <w:link w:val="3"/>
    <w:rsid w:val="00B67A6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B67A6C"/>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1"/>
    <w:link w:val="1"/>
    <w:uiPriority w:val="99"/>
    <w:rsid w:val="00B67A6C"/>
    <w:rPr>
      <w:rFonts w:ascii="Arial" w:eastAsia="Times New Roman" w:hAnsi="Arial" w:cs="Arial"/>
      <w:b/>
      <w:bCs/>
      <w:kern w:val="32"/>
      <w:sz w:val="32"/>
      <w:szCs w:val="32"/>
      <w:lang w:eastAsia="ru-RU"/>
    </w:rPr>
  </w:style>
  <w:style w:type="numbering" w:customStyle="1" w:styleId="11">
    <w:name w:val="Нет списка1"/>
    <w:next w:val="a3"/>
    <w:uiPriority w:val="99"/>
    <w:semiHidden/>
    <w:unhideWhenUsed/>
    <w:rsid w:val="00B67A6C"/>
  </w:style>
  <w:style w:type="character" w:styleId="af">
    <w:name w:val="page number"/>
    <w:basedOn w:val="a1"/>
    <w:uiPriority w:val="99"/>
    <w:rsid w:val="00B67A6C"/>
  </w:style>
  <w:style w:type="paragraph" w:customStyle="1" w:styleId="af0">
    <w:name w:val="Îáû÷íûé"/>
    <w:uiPriority w:val="99"/>
    <w:rsid w:val="00B67A6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1">
    <w:name w:val="toc 2"/>
    <w:basedOn w:val="a0"/>
    <w:next w:val="a0"/>
    <w:autoRedefine/>
    <w:uiPriority w:val="39"/>
    <w:rsid w:val="00B67A6C"/>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rPr>
  </w:style>
  <w:style w:type="character" w:styleId="af1">
    <w:name w:val="Hyperlink"/>
    <w:basedOn w:val="a1"/>
    <w:uiPriority w:val="99"/>
    <w:rsid w:val="00B67A6C"/>
    <w:rPr>
      <w:color w:val="0000FF"/>
      <w:u w:val="single"/>
    </w:rPr>
  </w:style>
  <w:style w:type="paragraph" w:customStyle="1" w:styleId="ArialNarrow13pt1">
    <w:name w:val="Arial Narrow 13 pt по ширине Первая строка:  1 см"/>
    <w:basedOn w:val="af0"/>
    <w:uiPriority w:val="99"/>
    <w:rsid w:val="00B67A6C"/>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0"/>
    <w:uiPriority w:val="99"/>
    <w:rsid w:val="00B67A6C"/>
    <w:pPr>
      <w:spacing w:after="0" w:line="360" w:lineRule="auto"/>
      <w:ind w:firstLine="709"/>
      <w:jc w:val="both"/>
    </w:pPr>
    <w:rPr>
      <w:rFonts w:ascii="Book Antiqua" w:eastAsia="Times New Roman" w:hAnsi="Book Antiqua" w:cs="Times New Roman"/>
      <w:sz w:val="28"/>
      <w:szCs w:val="24"/>
    </w:rPr>
  </w:style>
  <w:style w:type="paragraph" w:customStyle="1" w:styleId="af2">
    <w:name w:val="аква"/>
    <w:basedOn w:val="a0"/>
    <w:uiPriority w:val="99"/>
    <w:rsid w:val="00B67A6C"/>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2"/>
    <w:uiPriority w:val="99"/>
    <w:rsid w:val="00B67A6C"/>
    <w:pPr>
      <w:jc w:val="center"/>
    </w:pPr>
    <w:rPr>
      <w:rFonts w:ascii="Gaze" w:hAnsi="Gaze"/>
      <w:b/>
      <w:bCs/>
      <w:sz w:val="36"/>
    </w:rPr>
  </w:style>
  <w:style w:type="paragraph" w:customStyle="1" w:styleId="af3">
    <w:name w:val="аквамарин"/>
    <w:basedOn w:val="af2"/>
    <w:uiPriority w:val="99"/>
    <w:rsid w:val="00B67A6C"/>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7A6C"/>
    <w:pPr>
      <w:spacing w:after="0" w:line="360" w:lineRule="auto"/>
      <w:jc w:val="center"/>
    </w:pPr>
    <w:rPr>
      <w:rFonts w:ascii="Arial" w:eastAsia="Times New Roman" w:hAnsi="Arial" w:cs="Times New Roman"/>
      <w:sz w:val="24"/>
      <w:szCs w:val="24"/>
    </w:rPr>
  </w:style>
  <w:style w:type="paragraph" w:customStyle="1" w:styleId="af4">
    <w:name w:val="Реферат"/>
    <w:basedOn w:val="a0"/>
    <w:uiPriority w:val="99"/>
    <w:rsid w:val="00B67A6C"/>
    <w:pPr>
      <w:spacing w:after="0" w:line="360" w:lineRule="auto"/>
      <w:ind w:firstLine="709"/>
      <w:jc w:val="both"/>
    </w:pPr>
    <w:rPr>
      <w:rFonts w:ascii="Times New Roman" w:eastAsia="Times New Roman" w:hAnsi="Times New Roman" w:cs="Times New Roman"/>
      <w:sz w:val="24"/>
      <w:szCs w:val="24"/>
    </w:rPr>
  </w:style>
  <w:style w:type="paragraph" w:customStyle="1" w:styleId="af5">
    <w:name w:val="реферат"/>
    <w:basedOn w:val="af6"/>
    <w:uiPriority w:val="99"/>
    <w:rsid w:val="00B67A6C"/>
    <w:pPr>
      <w:suppressAutoHyphens/>
      <w:spacing w:before="100" w:beforeAutospacing="1" w:after="100" w:afterAutospacing="1" w:line="360" w:lineRule="auto"/>
      <w:ind w:firstLine="709"/>
    </w:pPr>
  </w:style>
  <w:style w:type="paragraph" w:styleId="af6">
    <w:name w:val="Normal (Web)"/>
    <w:basedOn w:val="a0"/>
    <w:uiPriority w:val="99"/>
    <w:rsid w:val="00B67A6C"/>
    <w:pPr>
      <w:spacing w:after="0" w:line="240" w:lineRule="auto"/>
      <w:jc w:val="both"/>
    </w:pPr>
    <w:rPr>
      <w:rFonts w:ascii="Times New Roman" w:eastAsia="Times New Roman" w:hAnsi="Times New Roman" w:cs="Times New Roman"/>
      <w:sz w:val="24"/>
      <w:szCs w:val="24"/>
    </w:rPr>
  </w:style>
  <w:style w:type="table" w:customStyle="1" w:styleId="12">
    <w:name w:val="Сетка таблицы1"/>
    <w:basedOn w:val="a2"/>
    <w:next w:val="ab"/>
    <w:uiPriority w:val="99"/>
    <w:rsid w:val="00B67A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rsid w:val="00B67A6C"/>
    <w:pPr>
      <w:widowControl w:val="0"/>
      <w:spacing w:after="0" w:line="240" w:lineRule="auto"/>
      <w:jc w:val="both"/>
    </w:pPr>
    <w:rPr>
      <w:rFonts w:ascii="Courier New" w:eastAsia="Times New Roman" w:hAnsi="Courier New" w:cs="Times New Roman"/>
      <w:snapToGrid w:val="0"/>
      <w:szCs w:val="20"/>
    </w:rPr>
  </w:style>
  <w:style w:type="character" w:customStyle="1" w:styleId="33">
    <w:name w:val="Основной текст 3 Знак"/>
    <w:basedOn w:val="a1"/>
    <w:link w:val="32"/>
    <w:uiPriority w:val="99"/>
    <w:rsid w:val="00B67A6C"/>
    <w:rPr>
      <w:rFonts w:ascii="Courier New" w:eastAsia="Times New Roman" w:hAnsi="Courier New" w:cs="Times New Roman"/>
      <w:snapToGrid w:val="0"/>
      <w:szCs w:val="20"/>
      <w:lang w:eastAsia="ru-RU"/>
    </w:rPr>
  </w:style>
  <w:style w:type="paragraph" w:styleId="af7">
    <w:name w:val="Body Text Indent"/>
    <w:basedOn w:val="a0"/>
    <w:link w:val="af8"/>
    <w:uiPriority w:val="99"/>
    <w:rsid w:val="00B67A6C"/>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uiPriority w:val="99"/>
    <w:rsid w:val="00B67A6C"/>
    <w:rPr>
      <w:rFonts w:ascii="Times New Roman" w:eastAsia="Times New Roman" w:hAnsi="Times New Roman" w:cs="Times New Roman"/>
      <w:sz w:val="24"/>
      <w:szCs w:val="24"/>
      <w:lang w:eastAsia="ru-RU"/>
    </w:rPr>
  </w:style>
  <w:style w:type="paragraph" w:styleId="af9">
    <w:name w:val="List"/>
    <w:basedOn w:val="a0"/>
    <w:uiPriority w:val="99"/>
    <w:rsid w:val="00B67A6C"/>
    <w:pPr>
      <w:spacing w:after="0" w:line="240" w:lineRule="auto"/>
      <w:ind w:left="283" w:hanging="283"/>
      <w:jc w:val="both"/>
    </w:pPr>
    <w:rPr>
      <w:rFonts w:ascii="Times New Roman" w:eastAsia="Times New Roman" w:hAnsi="Times New Roman" w:cs="Times New Roman"/>
      <w:sz w:val="24"/>
      <w:szCs w:val="24"/>
    </w:rPr>
  </w:style>
  <w:style w:type="character" w:customStyle="1" w:styleId="fts-hit">
    <w:name w:val="fts-hit"/>
    <w:basedOn w:val="a1"/>
    <w:uiPriority w:val="99"/>
    <w:rsid w:val="00B67A6C"/>
    <w:rPr>
      <w:shd w:val="clear" w:color="auto" w:fill="FFC0CB"/>
    </w:rPr>
  </w:style>
  <w:style w:type="paragraph" w:styleId="HTML">
    <w:name w:val="HTML Preformatted"/>
    <w:basedOn w:val="a0"/>
    <w:link w:val="HTML0"/>
    <w:uiPriority w:val="99"/>
    <w:rsid w:val="00B6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B67A6C"/>
    <w:rPr>
      <w:rFonts w:ascii="Courier New" w:eastAsia="Times New Roman" w:hAnsi="Courier New" w:cs="Courier New"/>
      <w:sz w:val="20"/>
      <w:szCs w:val="20"/>
      <w:lang w:eastAsia="ru-RU"/>
    </w:rPr>
  </w:style>
  <w:style w:type="character" w:styleId="afa">
    <w:name w:val="Strong"/>
    <w:basedOn w:val="a1"/>
    <w:uiPriority w:val="22"/>
    <w:qFormat/>
    <w:rsid w:val="00B67A6C"/>
    <w:rPr>
      <w:b/>
      <w:bCs/>
    </w:rPr>
  </w:style>
  <w:style w:type="paragraph" w:customStyle="1" w:styleId="Iauiue">
    <w:name w:val="Iau?iue"/>
    <w:rsid w:val="00B67A6C"/>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
    <w:name w:val="Стиль По ширине Перед:  6 пт"/>
    <w:basedOn w:val="a0"/>
    <w:autoRedefine/>
    <w:rsid w:val="00B67A6C"/>
    <w:pPr>
      <w:spacing w:before="60" w:after="0" w:line="240" w:lineRule="auto"/>
      <w:ind w:firstLine="709"/>
      <w:jc w:val="center"/>
    </w:pPr>
    <w:rPr>
      <w:rFonts w:ascii="Times New Roman" w:eastAsia="Times New Roman" w:hAnsi="Times New Roman" w:cs="Times New Roman"/>
      <w:b/>
      <w:i/>
      <w:sz w:val="26"/>
      <w:szCs w:val="26"/>
    </w:rPr>
  </w:style>
  <w:style w:type="paragraph" w:customStyle="1" w:styleId="125">
    <w:name w:val="Стиль По ширине Первая строка:  1.25 см"/>
    <w:basedOn w:val="a0"/>
    <w:uiPriority w:val="99"/>
    <w:rsid w:val="00B67A6C"/>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rsid w:val="00B67A6C"/>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B67A6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B67A6C"/>
    <w:pPr>
      <w:spacing w:before="180" w:after="60" w:line="240" w:lineRule="auto"/>
      <w:ind w:firstLine="150"/>
      <w:jc w:val="center"/>
    </w:pPr>
    <w:rPr>
      <w:rFonts w:ascii="Arial" w:eastAsia="Times New Roman" w:hAnsi="Arial" w:cs="Arial"/>
      <w:b/>
      <w:bCs/>
      <w:caps/>
      <w:color w:val="29211E"/>
      <w:sz w:val="24"/>
      <w:szCs w:val="24"/>
    </w:rPr>
  </w:style>
  <w:style w:type="paragraph" w:styleId="afb">
    <w:name w:val="Subtitle"/>
    <w:aliases w:val="Обычный таблица"/>
    <w:basedOn w:val="a0"/>
    <w:next w:val="a0"/>
    <w:link w:val="afc"/>
    <w:qFormat/>
    <w:rsid w:val="00B67A6C"/>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fc">
    <w:name w:val="Подзаголовок Знак"/>
    <w:aliases w:val="Обычный таблица Знак"/>
    <w:basedOn w:val="a1"/>
    <w:link w:val="afb"/>
    <w:rsid w:val="00B67A6C"/>
    <w:rPr>
      <w:rFonts w:ascii="Times New Roman" w:eastAsia="Times New Roman" w:hAnsi="Times New Roman" w:cs="Times New Roman"/>
      <w:sz w:val="28"/>
      <w:szCs w:val="28"/>
      <w:lang w:eastAsia="ru-RU"/>
    </w:rPr>
  </w:style>
  <w:style w:type="paragraph" w:styleId="34">
    <w:name w:val="toc 3"/>
    <w:basedOn w:val="a0"/>
    <w:next w:val="a0"/>
    <w:autoRedefine/>
    <w:uiPriority w:val="39"/>
    <w:rsid w:val="00B67A6C"/>
    <w:pPr>
      <w:tabs>
        <w:tab w:val="right" w:leader="dot" w:pos="9345"/>
      </w:tabs>
      <w:spacing w:after="0" w:line="240" w:lineRule="auto"/>
      <w:jc w:val="both"/>
    </w:pPr>
    <w:rPr>
      <w:rFonts w:ascii="Times New Roman" w:eastAsia="Times New Roman" w:hAnsi="Times New Roman" w:cs="Times New Roman"/>
      <w:b/>
      <w:noProof/>
      <w:sz w:val="24"/>
      <w:szCs w:val="24"/>
    </w:rPr>
  </w:style>
  <w:style w:type="paragraph" w:customStyle="1" w:styleId="afd">
    <w:name w:val="Прижатый влево"/>
    <w:basedOn w:val="a0"/>
    <w:next w:val="a0"/>
    <w:uiPriority w:val="99"/>
    <w:rsid w:val="00B67A6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Нормальный (таблица)"/>
    <w:basedOn w:val="a0"/>
    <w:next w:val="a0"/>
    <w:rsid w:val="00B67A6C"/>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
    <w:name w:val="Цветовое выделение"/>
    <w:uiPriority w:val="99"/>
    <w:rsid w:val="00B67A6C"/>
    <w:rPr>
      <w:b/>
      <w:bCs/>
      <w:color w:val="000080"/>
    </w:rPr>
  </w:style>
  <w:style w:type="paragraph" w:styleId="13">
    <w:name w:val="toc 1"/>
    <w:basedOn w:val="a0"/>
    <w:next w:val="a0"/>
    <w:autoRedefine/>
    <w:uiPriority w:val="39"/>
    <w:unhideWhenUsed/>
    <w:rsid w:val="00B67A6C"/>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rPr>
  </w:style>
  <w:style w:type="paragraph" w:customStyle="1" w:styleId="14">
    <w:name w:val="Без интервала1"/>
    <w:aliases w:val="No Spacing,с интервалом,Без интервала11,No Spacing1"/>
    <w:link w:val="aff0"/>
    <w:uiPriority w:val="99"/>
    <w:qFormat/>
    <w:rsid w:val="00B67A6C"/>
    <w:pPr>
      <w:spacing w:after="0" w:line="240" w:lineRule="auto"/>
      <w:ind w:firstLine="709"/>
      <w:jc w:val="both"/>
    </w:pPr>
    <w:rPr>
      <w:rFonts w:ascii="Calibri" w:eastAsia="Times New Roman" w:hAnsi="Calibri" w:cs="Times New Roman"/>
    </w:rPr>
  </w:style>
  <w:style w:type="character" w:customStyle="1" w:styleId="aff0">
    <w:name w:val="Без интервала Знак"/>
    <w:aliases w:val="с интервалом Знак,Без интервала1 Знак,No Spacing Знак,No Spacing1 Знак"/>
    <w:basedOn w:val="a1"/>
    <w:link w:val="14"/>
    <w:uiPriority w:val="99"/>
    <w:rsid w:val="00B67A6C"/>
    <w:rPr>
      <w:rFonts w:ascii="Calibri" w:eastAsia="Times New Roman" w:hAnsi="Calibri" w:cs="Times New Roman"/>
    </w:rPr>
  </w:style>
  <w:style w:type="paragraph" w:customStyle="1" w:styleId="a">
    <w:name w:val="Маркированный"/>
    <w:basedOn w:val="a0"/>
    <w:uiPriority w:val="99"/>
    <w:rsid w:val="00B67A6C"/>
    <w:pPr>
      <w:numPr>
        <w:numId w:val="12"/>
      </w:numPr>
      <w:spacing w:after="0" w:line="240" w:lineRule="auto"/>
      <w:jc w:val="both"/>
    </w:pPr>
    <w:rPr>
      <w:rFonts w:ascii="Times New Roman" w:eastAsia="Times New Roman" w:hAnsi="Times New Roman" w:cs="Times New Roman"/>
      <w:sz w:val="28"/>
      <w:szCs w:val="28"/>
    </w:rPr>
  </w:style>
  <w:style w:type="paragraph" w:customStyle="1" w:styleId="ConsPlusNonformat">
    <w:name w:val="ConsPlusNonformat"/>
    <w:rsid w:val="00B67A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
    <w:name w:val="S_Обычный жирный"/>
    <w:basedOn w:val="a0"/>
    <w:qFormat/>
    <w:rsid w:val="00B67A6C"/>
    <w:pPr>
      <w:spacing w:after="0" w:line="240" w:lineRule="auto"/>
      <w:ind w:firstLine="709"/>
      <w:jc w:val="both"/>
    </w:pPr>
    <w:rPr>
      <w:rFonts w:ascii="Times New Roman" w:eastAsia="Times New Roman" w:hAnsi="Times New Roman" w:cs="Times New Roman"/>
      <w:sz w:val="28"/>
      <w:szCs w:val="24"/>
    </w:rPr>
  </w:style>
  <w:style w:type="paragraph" w:styleId="aff1">
    <w:name w:val="TOC Heading"/>
    <w:basedOn w:val="1"/>
    <w:next w:val="a0"/>
    <w:uiPriority w:val="99"/>
    <w:unhideWhenUsed/>
    <w:qFormat/>
    <w:rsid w:val="00B67A6C"/>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7A6C"/>
    <w:pPr>
      <w:spacing w:after="100"/>
      <w:ind w:left="660"/>
    </w:pPr>
    <w:rPr>
      <w:rFonts w:ascii="Calibri" w:eastAsia="Times New Roman" w:hAnsi="Calibri" w:cs="Times New Roman"/>
    </w:rPr>
  </w:style>
  <w:style w:type="paragraph" w:styleId="51">
    <w:name w:val="toc 5"/>
    <w:basedOn w:val="a0"/>
    <w:next w:val="a0"/>
    <w:autoRedefine/>
    <w:uiPriority w:val="39"/>
    <w:unhideWhenUsed/>
    <w:rsid w:val="00B67A6C"/>
    <w:pPr>
      <w:spacing w:after="100"/>
      <w:ind w:left="880"/>
    </w:pPr>
    <w:rPr>
      <w:rFonts w:ascii="Calibri" w:eastAsia="Times New Roman" w:hAnsi="Calibri" w:cs="Times New Roman"/>
    </w:rPr>
  </w:style>
  <w:style w:type="paragraph" w:styleId="60">
    <w:name w:val="toc 6"/>
    <w:basedOn w:val="a0"/>
    <w:next w:val="a0"/>
    <w:autoRedefine/>
    <w:uiPriority w:val="39"/>
    <w:unhideWhenUsed/>
    <w:rsid w:val="00B67A6C"/>
    <w:pPr>
      <w:spacing w:after="100"/>
      <w:ind w:left="1100"/>
    </w:pPr>
    <w:rPr>
      <w:rFonts w:ascii="Calibri" w:eastAsia="Times New Roman" w:hAnsi="Calibri" w:cs="Times New Roman"/>
    </w:rPr>
  </w:style>
  <w:style w:type="paragraph" w:styleId="7">
    <w:name w:val="toc 7"/>
    <w:basedOn w:val="a0"/>
    <w:next w:val="a0"/>
    <w:autoRedefine/>
    <w:uiPriority w:val="39"/>
    <w:unhideWhenUsed/>
    <w:rsid w:val="00B67A6C"/>
    <w:pPr>
      <w:spacing w:after="100"/>
      <w:ind w:left="1320"/>
    </w:pPr>
    <w:rPr>
      <w:rFonts w:ascii="Calibri" w:eastAsia="Times New Roman" w:hAnsi="Calibri" w:cs="Times New Roman"/>
    </w:rPr>
  </w:style>
  <w:style w:type="paragraph" w:styleId="8">
    <w:name w:val="toc 8"/>
    <w:basedOn w:val="a0"/>
    <w:next w:val="a0"/>
    <w:autoRedefine/>
    <w:uiPriority w:val="39"/>
    <w:unhideWhenUsed/>
    <w:rsid w:val="00B67A6C"/>
    <w:pPr>
      <w:spacing w:after="100"/>
      <w:ind w:left="1540"/>
    </w:pPr>
    <w:rPr>
      <w:rFonts w:ascii="Calibri" w:eastAsia="Times New Roman" w:hAnsi="Calibri" w:cs="Times New Roman"/>
    </w:rPr>
  </w:style>
  <w:style w:type="paragraph" w:styleId="9">
    <w:name w:val="toc 9"/>
    <w:basedOn w:val="a0"/>
    <w:next w:val="a0"/>
    <w:autoRedefine/>
    <w:uiPriority w:val="39"/>
    <w:unhideWhenUsed/>
    <w:rsid w:val="00B67A6C"/>
    <w:pPr>
      <w:spacing w:after="100"/>
      <w:ind w:left="1760"/>
    </w:pPr>
    <w:rPr>
      <w:rFonts w:ascii="Calibri" w:eastAsia="Times New Roman" w:hAnsi="Calibri" w:cs="Times New Roman"/>
    </w:rPr>
  </w:style>
  <w:style w:type="character" w:customStyle="1" w:styleId="WW8Num8z0">
    <w:name w:val="WW8Num8z0"/>
    <w:uiPriority w:val="99"/>
    <w:rsid w:val="00B67A6C"/>
    <w:rPr>
      <w:rFonts w:ascii="Symbol" w:hAnsi="Symbol"/>
      <w:sz w:val="18"/>
    </w:rPr>
  </w:style>
  <w:style w:type="paragraph" w:customStyle="1" w:styleId="15">
    <w:name w:val="Знак1"/>
    <w:basedOn w:val="a0"/>
    <w:next w:val="a0"/>
    <w:semiHidden/>
    <w:rsid w:val="00B67A6C"/>
    <w:pPr>
      <w:spacing w:after="160" w:line="240" w:lineRule="exact"/>
    </w:pPr>
    <w:rPr>
      <w:rFonts w:ascii="Arial" w:eastAsia="Times New Roman" w:hAnsi="Arial" w:cs="Arial"/>
      <w:sz w:val="20"/>
      <w:szCs w:val="20"/>
      <w:lang w:val="en-US" w:eastAsia="en-US"/>
    </w:rPr>
  </w:style>
  <w:style w:type="paragraph" w:styleId="aff2">
    <w:name w:val="Title"/>
    <w:basedOn w:val="a0"/>
    <w:link w:val="aff3"/>
    <w:qFormat/>
    <w:rsid w:val="00B67A6C"/>
    <w:pPr>
      <w:spacing w:after="0" w:line="240" w:lineRule="auto"/>
      <w:jc w:val="center"/>
    </w:pPr>
    <w:rPr>
      <w:rFonts w:ascii="Times New Roman" w:eastAsia="Times New Roman" w:hAnsi="Times New Roman" w:cs="Times New Roman"/>
      <w:sz w:val="32"/>
      <w:szCs w:val="20"/>
    </w:rPr>
  </w:style>
  <w:style w:type="character" w:customStyle="1" w:styleId="aff3">
    <w:name w:val="Название Знак"/>
    <w:basedOn w:val="a1"/>
    <w:link w:val="aff2"/>
    <w:rsid w:val="00B67A6C"/>
    <w:rPr>
      <w:rFonts w:ascii="Times New Roman" w:eastAsia="Times New Roman" w:hAnsi="Times New Roman" w:cs="Times New Roman"/>
      <w:sz w:val="32"/>
      <w:szCs w:val="20"/>
      <w:lang w:eastAsia="ru-RU"/>
    </w:rPr>
  </w:style>
  <w:style w:type="paragraph" w:styleId="35">
    <w:name w:val="Body Text Indent 3"/>
    <w:basedOn w:val="a0"/>
    <w:link w:val="36"/>
    <w:uiPriority w:val="99"/>
    <w:semiHidden/>
    <w:unhideWhenUsed/>
    <w:rsid w:val="00B67A6C"/>
    <w:pPr>
      <w:widowControl w:val="0"/>
      <w:autoSpaceDE w:val="0"/>
      <w:autoSpaceDN w:val="0"/>
      <w:adjustRightInd w:val="0"/>
      <w:spacing w:after="120" w:line="240" w:lineRule="auto"/>
      <w:ind w:left="283"/>
      <w:jc w:val="both"/>
    </w:pPr>
    <w:rPr>
      <w:rFonts w:ascii="Arial" w:eastAsia="Times New Roman" w:hAnsi="Arial" w:cs="Arial"/>
      <w:sz w:val="16"/>
      <w:szCs w:val="16"/>
    </w:rPr>
  </w:style>
  <w:style w:type="character" w:customStyle="1" w:styleId="36">
    <w:name w:val="Основной текст с отступом 3 Знак"/>
    <w:basedOn w:val="a1"/>
    <w:link w:val="35"/>
    <w:uiPriority w:val="99"/>
    <w:semiHidden/>
    <w:rsid w:val="00B67A6C"/>
    <w:rPr>
      <w:rFonts w:ascii="Arial" w:eastAsia="Times New Roman" w:hAnsi="Arial" w:cs="Arial"/>
      <w:sz w:val="16"/>
      <w:szCs w:val="16"/>
      <w:lang w:eastAsia="ru-RU"/>
    </w:rPr>
  </w:style>
  <w:style w:type="paragraph" w:customStyle="1" w:styleId="ConsNonformat">
    <w:name w:val="ConsNonformat"/>
    <w:rsid w:val="00B67A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67A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Стиль1"/>
    <w:basedOn w:val="a0"/>
    <w:link w:val="17"/>
    <w:qFormat/>
    <w:rsid w:val="00B67A6C"/>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7">
    <w:name w:val="Стиль1 Знак"/>
    <w:basedOn w:val="a1"/>
    <w:link w:val="16"/>
    <w:rsid w:val="00B67A6C"/>
    <w:rPr>
      <w:rFonts w:ascii="Times New Roman" w:eastAsia="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a0"/>
    <w:rsid w:val="00B67A6C"/>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22">
    <w:name w:val="Заголовок (Уровень 2)"/>
    <w:basedOn w:val="a0"/>
    <w:next w:val="a9"/>
    <w:link w:val="23"/>
    <w:autoRedefine/>
    <w:qFormat/>
    <w:rsid w:val="00B67A6C"/>
    <w:pPr>
      <w:autoSpaceDE w:val="0"/>
      <w:autoSpaceDN w:val="0"/>
      <w:adjustRightInd w:val="0"/>
      <w:spacing w:after="0" w:line="240" w:lineRule="auto"/>
      <w:ind w:left="360"/>
      <w:outlineLvl w:val="0"/>
    </w:pPr>
    <w:rPr>
      <w:rFonts w:ascii="Times New Roman" w:eastAsia="Times New Roman" w:hAnsi="Times New Roman" w:cs="Times New Roman"/>
      <w:b/>
      <w:bCs/>
      <w:sz w:val="28"/>
      <w:szCs w:val="26"/>
    </w:rPr>
  </w:style>
  <w:style w:type="character" w:customStyle="1" w:styleId="23">
    <w:name w:val="Заголовок (Уровень 2) Знак"/>
    <w:basedOn w:val="a1"/>
    <w:link w:val="22"/>
    <w:rsid w:val="00B67A6C"/>
    <w:rPr>
      <w:rFonts w:ascii="Times New Roman" w:eastAsia="Times New Roman" w:hAnsi="Times New Roman" w:cs="Times New Roman"/>
      <w:b/>
      <w:bCs/>
      <w:sz w:val="28"/>
      <w:szCs w:val="26"/>
      <w:lang w:eastAsia="ru-RU"/>
    </w:rPr>
  </w:style>
  <w:style w:type="paragraph" w:customStyle="1" w:styleId="u">
    <w:name w:val="u"/>
    <w:basedOn w:val="a0"/>
    <w:rsid w:val="00B67A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B6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67A6C"/>
  </w:style>
  <w:style w:type="paragraph" w:customStyle="1" w:styleId="unip">
    <w:name w:val="unip"/>
    <w:basedOn w:val="a0"/>
    <w:rsid w:val="00B6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Просмотренная гиперссылка1"/>
    <w:basedOn w:val="a1"/>
    <w:uiPriority w:val="99"/>
    <w:semiHidden/>
    <w:unhideWhenUsed/>
    <w:rsid w:val="00B67A6C"/>
    <w:rPr>
      <w:color w:val="800080"/>
      <w:u w:val="single"/>
    </w:rPr>
  </w:style>
  <w:style w:type="paragraph" w:customStyle="1" w:styleId="formattext">
    <w:name w:val="formattext"/>
    <w:basedOn w:val="a0"/>
    <w:rsid w:val="00B67A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Знак"/>
    <w:basedOn w:val="a0"/>
    <w:rsid w:val="00B67A6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5">
    <w:name w:val="No Spacing"/>
    <w:qFormat/>
    <w:rsid w:val="00B67A6C"/>
    <w:pPr>
      <w:suppressAutoHyphens/>
      <w:spacing w:after="0" w:line="240" w:lineRule="auto"/>
    </w:pPr>
    <w:rPr>
      <w:rFonts w:ascii="Times New Roman" w:eastAsia="Times New Roman" w:hAnsi="Times New Roman" w:cs="Times New Roman"/>
      <w:sz w:val="24"/>
      <w:szCs w:val="20"/>
      <w:lang w:eastAsia="zh-CN"/>
    </w:rPr>
  </w:style>
  <w:style w:type="paragraph" w:customStyle="1" w:styleId="80">
    <w:name w:val="Знак Знак8 Знак Знак"/>
    <w:basedOn w:val="a0"/>
    <w:rsid w:val="00B67A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B67A6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andard">
    <w:name w:val="Standard"/>
    <w:rsid w:val="00B67A6C"/>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styleId="aff6">
    <w:name w:val="FollowedHyperlink"/>
    <w:basedOn w:val="a1"/>
    <w:uiPriority w:val="99"/>
    <w:semiHidden/>
    <w:unhideWhenUsed/>
    <w:rsid w:val="00B67A6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61433C"/>
    <w:rPr>
      <w:rFonts w:eastAsiaTheme="minorEastAsia"/>
      <w:lang w:eastAsia="ru-RU"/>
    </w:rPr>
  </w:style>
  <w:style w:type="paragraph" w:styleId="1">
    <w:name w:val="heading 1"/>
    <w:basedOn w:val="a0"/>
    <w:next w:val="a0"/>
    <w:link w:val="10"/>
    <w:uiPriority w:val="99"/>
    <w:qFormat/>
    <w:rsid w:val="00B67A6C"/>
    <w:pPr>
      <w:keepNext/>
      <w:spacing w:before="240" w:after="60" w:line="240" w:lineRule="auto"/>
      <w:jc w:val="both"/>
      <w:outlineLvl w:val="0"/>
    </w:pPr>
    <w:rPr>
      <w:rFonts w:ascii="Arial" w:eastAsia="Times New Roman" w:hAnsi="Arial" w:cs="Arial"/>
      <w:b/>
      <w:bCs/>
      <w:kern w:val="32"/>
      <w:sz w:val="32"/>
      <w:szCs w:val="32"/>
    </w:rPr>
  </w:style>
  <w:style w:type="paragraph" w:styleId="2">
    <w:name w:val="heading 2"/>
    <w:basedOn w:val="a0"/>
    <w:next w:val="a0"/>
    <w:link w:val="20"/>
    <w:uiPriority w:val="99"/>
    <w:qFormat/>
    <w:rsid w:val="0061433C"/>
    <w:pPr>
      <w:keepNext/>
      <w:spacing w:after="0" w:line="240" w:lineRule="auto"/>
      <w:jc w:val="center"/>
      <w:outlineLvl w:val="1"/>
    </w:pPr>
    <w:rPr>
      <w:rFonts w:ascii="Times New Roman" w:eastAsia="Times New Roman" w:hAnsi="Times New Roman" w:cs="Times New Roman"/>
      <w:sz w:val="40"/>
      <w:szCs w:val="20"/>
    </w:rPr>
  </w:style>
  <w:style w:type="paragraph" w:styleId="3">
    <w:name w:val="heading 3"/>
    <w:basedOn w:val="a0"/>
    <w:next w:val="a0"/>
    <w:link w:val="30"/>
    <w:unhideWhenUsed/>
    <w:qFormat/>
    <w:rsid w:val="00B67A6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67A6C"/>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1433C"/>
    <w:pPr>
      <w:keepNext/>
      <w:spacing w:after="0" w:line="240" w:lineRule="auto"/>
      <w:jc w:val="both"/>
      <w:outlineLvl w:val="4"/>
    </w:pPr>
    <w:rPr>
      <w:rFonts w:ascii="Times New Roman" w:eastAsia="Times New Roman" w:hAnsi="Times New Roman" w:cs="Times New Roman"/>
      <w:sz w:val="28"/>
      <w:szCs w:val="20"/>
      <w:u w:val="singl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61433C"/>
    <w:rPr>
      <w:rFonts w:ascii="Times New Roman" w:eastAsia="Times New Roman" w:hAnsi="Times New Roman" w:cs="Times New Roman"/>
      <w:sz w:val="40"/>
      <w:szCs w:val="20"/>
      <w:lang w:eastAsia="ru-RU"/>
    </w:rPr>
  </w:style>
  <w:style w:type="character" w:customStyle="1" w:styleId="50">
    <w:name w:val="Заголовок 5 Знак"/>
    <w:basedOn w:val="a1"/>
    <w:link w:val="5"/>
    <w:rsid w:val="0061433C"/>
    <w:rPr>
      <w:rFonts w:ascii="Times New Roman" w:eastAsia="Times New Roman" w:hAnsi="Times New Roman" w:cs="Times New Roman"/>
      <w:sz w:val="28"/>
      <w:szCs w:val="20"/>
      <w:u w:val="single"/>
      <w:lang w:eastAsia="ru-RU"/>
    </w:rPr>
  </w:style>
  <w:style w:type="paragraph" w:styleId="a4">
    <w:name w:val="List Paragraph"/>
    <w:basedOn w:val="a0"/>
    <w:qFormat/>
    <w:rsid w:val="0061433C"/>
    <w:pPr>
      <w:ind w:left="720"/>
      <w:contextualSpacing/>
    </w:pPr>
  </w:style>
  <w:style w:type="paragraph" w:customStyle="1" w:styleId="ConsPlusNormal">
    <w:name w:val="ConsPlusNormal"/>
    <w:rsid w:val="0061433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0"/>
    <w:link w:val="a6"/>
    <w:uiPriority w:val="99"/>
    <w:unhideWhenUsed/>
    <w:rsid w:val="0061433C"/>
    <w:pPr>
      <w:tabs>
        <w:tab w:val="center" w:pos="4677"/>
        <w:tab w:val="right" w:pos="9355"/>
      </w:tabs>
      <w:spacing w:after="0" w:line="240" w:lineRule="auto"/>
    </w:pPr>
  </w:style>
  <w:style w:type="character" w:customStyle="1" w:styleId="a6">
    <w:name w:val="Нижний колонтитул Знак"/>
    <w:basedOn w:val="a1"/>
    <w:link w:val="a5"/>
    <w:uiPriority w:val="99"/>
    <w:rsid w:val="0061433C"/>
    <w:rPr>
      <w:rFonts w:eastAsiaTheme="minorEastAsia"/>
      <w:lang w:eastAsia="ru-RU"/>
    </w:rPr>
  </w:style>
  <w:style w:type="paragraph" w:styleId="a7">
    <w:name w:val="Balloon Text"/>
    <w:basedOn w:val="a0"/>
    <w:link w:val="a8"/>
    <w:uiPriority w:val="99"/>
    <w:semiHidden/>
    <w:unhideWhenUsed/>
    <w:rsid w:val="0061433C"/>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61433C"/>
    <w:rPr>
      <w:rFonts w:ascii="Tahoma" w:eastAsiaTheme="minorEastAsia" w:hAnsi="Tahoma" w:cs="Tahoma"/>
      <w:sz w:val="16"/>
      <w:szCs w:val="16"/>
      <w:lang w:eastAsia="ru-RU"/>
    </w:rPr>
  </w:style>
  <w:style w:type="paragraph" w:styleId="a9">
    <w:name w:val="Body Text"/>
    <w:basedOn w:val="a0"/>
    <w:link w:val="aa"/>
    <w:uiPriority w:val="99"/>
    <w:unhideWhenUsed/>
    <w:rsid w:val="004804F9"/>
    <w:pPr>
      <w:spacing w:after="0" w:line="240" w:lineRule="auto"/>
      <w:jc w:val="both"/>
    </w:pPr>
    <w:rPr>
      <w:rFonts w:ascii="Times New Roman" w:eastAsia="Times New Roman" w:hAnsi="Times New Roman" w:cs="Times New Roman"/>
      <w:sz w:val="28"/>
      <w:szCs w:val="24"/>
    </w:rPr>
  </w:style>
  <w:style w:type="character" w:customStyle="1" w:styleId="aa">
    <w:name w:val="Основной текст Знак"/>
    <w:basedOn w:val="a1"/>
    <w:link w:val="a9"/>
    <w:uiPriority w:val="99"/>
    <w:rsid w:val="004804F9"/>
    <w:rPr>
      <w:rFonts w:ascii="Times New Roman" w:eastAsia="Times New Roman" w:hAnsi="Times New Roman" w:cs="Times New Roman"/>
      <w:sz w:val="28"/>
      <w:szCs w:val="24"/>
      <w:lang w:eastAsia="ru-RU"/>
    </w:rPr>
  </w:style>
  <w:style w:type="table" w:styleId="ab">
    <w:name w:val="Table Grid"/>
    <w:basedOn w:val="a2"/>
    <w:uiPriority w:val="59"/>
    <w:rsid w:val="00505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0"/>
    <w:link w:val="ad"/>
    <w:uiPriority w:val="99"/>
    <w:unhideWhenUsed/>
    <w:rsid w:val="007528B8"/>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7528B8"/>
    <w:rPr>
      <w:rFonts w:eastAsiaTheme="minorEastAsia"/>
      <w:lang w:eastAsia="ru-RU"/>
    </w:rPr>
  </w:style>
  <w:style w:type="paragraph" w:customStyle="1" w:styleId="ConsPlusTitle">
    <w:name w:val="ConsPlusTitle"/>
    <w:rsid w:val="00F401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4015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e">
    <w:name w:val="???????"/>
    <w:rsid w:val="00463FD8"/>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B23D75"/>
    <w:pPr>
      <w:autoSpaceDE w:val="0"/>
      <w:autoSpaceDN w:val="0"/>
      <w:adjustRightInd w:val="0"/>
      <w:spacing w:after="0" w:line="240" w:lineRule="auto"/>
    </w:pPr>
    <w:rPr>
      <w:rFonts w:ascii="Courier New" w:hAnsi="Courier New" w:cs="Courier New"/>
      <w:sz w:val="20"/>
      <w:szCs w:val="20"/>
    </w:rPr>
  </w:style>
  <w:style w:type="character" w:customStyle="1" w:styleId="30">
    <w:name w:val="Заголовок 3 Знак"/>
    <w:basedOn w:val="a1"/>
    <w:link w:val="3"/>
    <w:rsid w:val="00B67A6C"/>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1"/>
    <w:link w:val="4"/>
    <w:rsid w:val="00B67A6C"/>
    <w:rPr>
      <w:rFonts w:asciiTheme="majorHAnsi" w:eastAsiaTheme="majorEastAsia" w:hAnsiTheme="majorHAnsi" w:cstheme="majorBidi"/>
      <w:b/>
      <w:bCs/>
      <w:i/>
      <w:iCs/>
      <w:color w:val="4F81BD" w:themeColor="accent1"/>
      <w:lang w:eastAsia="ru-RU"/>
    </w:rPr>
  </w:style>
  <w:style w:type="character" w:customStyle="1" w:styleId="10">
    <w:name w:val="Заголовок 1 Знак"/>
    <w:basedOn w:val="a1"/>
    <w:link w:val="1"/>
    <w:uiPriority w:val="99"/>
    <w:rsid w:val="00B67A6C"/>
    <w:rPr>
      <w:rFonts w:ascii="Arial" w:eastAsia="Times New Roman" w:hAnsi="Arial" w:cs="Arial"/>
      <w:b/>
      <w:bCs/>
      <w:kern w:val="32"/>
      <w:sz w:val="32"/>
      <w:szCs w:val="32"/>
      <w:lang w:eastAsia="ru-RU"/>
    </w:rPr>
  </w:style>
  <w:style w:type="numbering" w:customStyle="1" w:styleId="11">
    <w:name w:val="Нет списка1"/>
    <w:next w:val="a3"/>
    <w:uiPriority w:val="99"/>
    <w:semiHidden/>
    <w:unhideWhenUsed/>
    <w:rsid w:val="00B67A6C"/>
  </w:style>
  <w:style w:type="character" w:styleId="af">
    <w:name w:val="page number"/>
    <w:basedOn w:val="a1"/>
    <w:uiPriority w:val="99"/>
    <w:rsid w:val="00B67A6C"/>
  </w:style>
  <w:style w:type="paragraph" w:customStyle="1" w:styleId="af0">
    <w:name w:val="Îáû÷íûé"/>
    <w:uiPriority w:val="99"/>
    <w:rsid w:val="00B67A6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1">
    <w:name w:val="toc 2"/>
    <w:basedOn w:val="a0"/>
    <w:next w:val="a0"/>
    <w:autoRedefine/>
    <w:uiPriority w:val="39"/>
    <w:rsid w:val="00B67A6C"/>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rPr>
  </w:style>
  <w:style w:type="character" w:styleId="af1">
    <w:name w:val="Hyperlink"/>
    <w:basedOn w:val="a1"/>
    <w:uiPriority w:val="99"/>
    <w:rsid w:val="00B67A6C"/>
    <w:rPr>
      <w:color w:val="0000FF"/>
      <w:u w:val="single"/>
    </w:rPr>
  </w:style>
  <w:style w:type="paragraph" w:customStyle="1" w:styleId="ArialNarrow13pt1">
    <w:name w:val="Arial Narrow 13 pt по ширине Первая строка:  1 см"/>
    <w:basedOn w:val="af0"/>
    <w:uiPriority w:val="99"/>
    <w:rsid w:val="00B67A6C"/>
    <w:pPr>
      <w:overflowPunct/>
      <w:autoSpaceDE/>
      <w:autoSpaceDN/>
      <w:adjustRightInd/>
      <w:ind w:firstLine="567"/>
      <w:textAlignment w:val="auto"/>
    </w:pPr>
    <w:rPr>
      <w:rFonts w:ascii="Arial Narrow" w:hAnsi="Arial Narrow"/>
      <w:sz w:val="26"/>
      <w:lang w:val="en-US"/>
    </w:rPr>
  </w:style>
  <w:style w:type="paragraph" w:customStyle="1" w:styleId="31">
    <w:name w:val="аква3"/>
    <w:basedOn w:val="a0"/>
    <w:uiPriority w:val="99"/>
    <w:rsid w:val="00B67A6C"/>
    <w:pPr>
      <w:spacing w:after="0" w:line="360" w:lineRule="auto"/>
      <w:ind w:firstLine="709"/>
      <w:jc w:val="both"/>
    </w:pPr>
    <w:rPr>
      <w:rFonts w:ascii="Book Antiqua" w:eastAsia="Times New Roman" w:hAnsi="Book Antiqua" w:cs="Times New Roman"/>
      <w:sz w:val="28"/>
      <w:szCs w:val="24"/>
    </w:rPr>
  </w:style>
  <w:style w:type="paragraph" w:customStyle="1" w:styleId="af2">
    <w:name w:val="аква"/>
    <w:basedOn w:val="a0"/>
    <w:uiPriority w:val="99"/>
    <w:rsid w:val="00B67A6C"/>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2"/>
    <w:uiPriority w:val="99"/>
    <w:rsid w:val="00B67A6C"/>
    <w:pPr>
      <w:jc w:val="center"/>
    </w:pPr>
    <w:rPr>
      <w:rFonts w:ascii="Gaze" w:hAnsi="Gaze"/>
      <w:b/>
      <w:bCs/>
      <w:sz w:val="36"/>
    </w:rPr>
  </w:style>
  <w:style w:type="paragraph" w:customStyle="1" w:styleId="af3">
    <w:name w:val="аквамарин"/>
    <w:basedOn w:val="af2"/>
    <w:uiPriority w:val="99"/>
    <w:rsid w:val="00B67A6C"/>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B67A6C"/>
    <w:pPr>
      <w:spacing w:after="0" w:line="360" w:lineRule="auto"/>
      <w:jc w:val="center"/>
    </w:pPr>
    <w:rPr>
      <w:rFonts w:ascii="Arial" w:eastAsia="Times New Roman" w:hAnsi="Arial" w:cs="Times New Roman"/>
      <w:sz w:val="24"/>
      <w:szCs w:val="24"/>
    </w:rPr>
  </w:style>
  <w:style w:type="paragraph" w:customStyle="1" w:styleId="af4">
    <w:name w:val="Реферат"/>
    <w:basedOn w:val="a0"/>
    <w:uiPriority w:val="99"/>
    <w:rsid w:val="00B67A6C"/>
    <w:pPr>
      <w:spacing w:after="0" w:line="360" w:lineRule="auto"/>
      <w:ind w:firstLine="709"/>
      <w:jc w:val="both"/>
    </w:pPr>
    <w:rPr>
      <w:rFonts w:ascii="Times New Roman" w:eastAsia="Times New Roman" w:hAnsi="Times New Roman" w:cs="Times New Roman"/>
      <w:sz w:val="24"/>
      <w:szCs w:val="24"/>
    </w:rPr>
  </w:style>
  <w:style w:type="paragraph" w:customStyle="1" w:styleId="af5">
    <w:name w:val="реферат"/>
    <w:basedOn w:val="af6"/>
    <w:uiPriority w:val="99"/>
    <w:rsid w:val="00B67A6C"/>
    <w:pPr>
      <w:suppressAutoHyphens/>
      <w:spacing w:before="100" w:beforeAutospacing="1" w:after="100" w:afterAutospacing="1" w:line="360" w:lineRule="auto"/>
      <w:ind w:firstLine="709"/>
    </w:pPr>
  </w:style>
  <w:style w:type="paragraph" w:styleId="af6">
    <w:name w:val="Normal (Web)"/>
    <w:basedOn w:val="a0"/>
    <w:uiPriority w:val="99"/>
    <w:rsid w:val="00B67A6C"/>
    <w:pPr>
      <w:spacing w:after="0" w:line="240" w:lineRule="auto"/>
      <w:jc w:val="both"/>
    </w:pPr>
    <w:rPr>
      <w:rFonts w:ascii="Times New Roman" w:eastAsia="Times New Roman" w:hAnsi="Times New Roman" w:cs="Times New Roman"/>
      <w:sz w:val="24"/>
      <w:szCs w:val="24"/>
    </w:rPr>
  </w:style>
  <w:style w:type="table" w:customStyle="1" w:styleId="12">
    <w:name w:val="Сетка таблицы1"/>
    <w:basedOn w:val="a2"/>
    <w:next w:val="ab"/>
    <w:uiPriority w:val="99"/>
    <w:rsid w:val="00B67A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0"/>
    <w:link w:val="33"/>
    <w:uiPriority w:val="99"/>
    <w:rsid w:val="00B67A6C"/>
    <w:pPr>
      <w:widowControl w:val="0"/>
      <w:spacing w:after="0" w:line="240" w:lineRule="auto"/>
      <w:jc w:val="both"/>
    </w:pPr>
    <w:rPr>
      <w:rFonts w:ascii="Courier New" w:eastAsia="Times New Roman" w:hAnsi="Courier New" w:cs="Times New Roman"/>
      <w:snapToGrid w:val="0"/>
      <w:szCs w:val="20"/>
    </w:rPr>
  </w:style>
  <w:style w:type="character" w:customStyle="1" w:styleId="33">
    <w:name w:val="Основной текст 3 Знак"/>
    <w:basedOn w:val="a1"/>
    <w:link w:val="32"/>
    <w:uiPriority w:val="99"/>
    <w:rsid w:val="00B67A6C"/>
    <w:rPr>
      <w:rFonts w:ascii="Courier New" w:eastAsia="Times New Roman" w:hAnsi="Courier New" w:cs="Times New Roman"/>
      <w:snapToGrid w:val="0"/>
      <w:szCs w:val="20"/>
      <w:lang w:eastAsia="ru-RU"/>
    </w:rPr>
  </w:style>
  <w:style w:type="paragraph" w:styleId="af7">
    <w:name w:val="Body Text Indent"/>
    <w:basedOn w:val="a0"/>
    <w:link w:val="af8"/>
    <w:uiPriority w:val="99"/>
    <w:rsid w:val="00B67A6C"/>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uiPriority w:val="99"/>
    <w:rsid w:val="00B67A6C"/>
    <w:rPr>
      <w:rFonts w:ascii="Times New Roman" w:eastAsia="Times New Roman" w:hAnsi="Times New Roman" w:cs="Times New Roman"/>
      <w:sz w:val="24"/>
      <w:szCs w:val="24"/>
      <w:lang w:eastAsia="ru-RU"/>
    </w:rPr>
  </w:style>
  <w:style w:type="paragraph" w:styleId="af9">
    <w:name w:val="List"/>
    <w:basedOn w:val="a0"/>
    <w:uiPriority w:val="99"/>
    <w:rsid w:val="00B67A6C"/>
    <w:pPr>
      <w:spacing w:after="0" w:line="240" w:lineRule="auto"/>
      <w:ind w:left="283" w:hanging="283"/>
      <w:jc w:val="both"/>
    </w:pPr>
    <w:rPr>
      <w:rFonts w:ascii="Times New Roman" w:eastAsia="Times New Roman" w:hAnsi="Times New Roman" w:cs="Times New Roman"/>
      <w:sz w:val="24"/>
      <w:szCs w:val="24"/>
    </w:rPr>
  </w:style>
  <w:style w:type="character" w:customStyle="1" w:styleId="fts-hit">
    <w:name w:val="fts-hit"/>
    <w:basedOn w:val="a1"/>
    <w:uiPriority w:val="99"/>
    <w:rsid w:val="00B67A6C"/>
    <w:rPr>
      <w:shd w:val="clear" w:color="auto" w:fill="FFC0CB"/>
    </w:rPr>
  </w:style>
  <w:style w:type="paragraph" w:styleId="HTML">
    <w:name w:val="HTML Preformatted"/>
    <w:basedOn w:val="a0"/>
    <w:link w:val="HTML0"/>
    <w:uiPriority w:val="99"/>
    <w:rsid w:val="00B67A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B67A6C"/>
    <w:rPr>
      <w:rFonts w:ascii="Courier New" w:eastAsia="Times New Roman" w:hAnsi="Courier New" w:cs="Courier New"/>
      <w:sz w:val="20"/>
      <w:szCs w:val="20"/>
      <w:lang w:eastAsia="ru-RU"/>
    </w:rPr>
  </w:style>
  <w:style w:type="character" w:styleId="afa">
    <w:name w:val="Strong"/>
    <w:basedOn w:val="a1"/>
    <w:uiPriority w:val="22"/>
    <w:qFormat/>
    <w:rsid w:val="00B67A6C"/>
    <w:rPr>
      <w:b/>
      <w:bCs/>
    </w:rPr>
  </w:style>
  <w:style w:type="paragraph" w:customStyle="1" w:styleId="Iauiue">
    <w:name w:val="Iau?iue"/>
    <w:rsid w:val="00B67A6C"/>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6">
    <w:name w:val="Стиль По ширине Перед:  6 пт"/>
    <w:basedOn w:val="a0"/>
    <w:autoRedefine/>
    <w:rsid w:val="00B67A6C"/>
    <w:pPr>
      <w:spacing w:before="60" w:after="0" w:line="240" w:lineRule="auto"/>
      <w:ind w:firstLine="709"/>
      <w:jc w:val="center"/>
    </w:pPr>
    <w:rPr>
      <w:rFonts w:ascii="Times New Roman" w:eastAsia="Times New Roman" w:hAnsi="Times New Roman" w:cs="Times New Roman"/>
      <w:b/>
      <w:i/>
      <w:sz w:val="26"/>
      <w:szCs w:val="26"/>
    </w:rPr>
  </w:style>
  <w:style w:type="paragraph" w:customStyle="1" w:styleId="125">
    <w:name w:val="Стиль По ширине Первая строка:  1.25 см"/>
    <w:basedOn w:val="a0"/>
    <w:uiPriority w:val="99"/>
    <w:rsid w:val="00B67A6C"/>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rsid w:val="00B67A6C"/>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B67A6C"/>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B67A6C"/>
    <w:pPr>
      <w:spacing w:before="180" w:after="60" w:line="240" w:lineRule="auto"/>
      <w:ind w:firstLine="150"/>
      <w:jc w:val="center"/>
    </w:pPr>
    <w:rPr>
      <w:rFonts w:ascii="Arial" w:eastAsia="Times New Roman" w:hAnsi="Arial" w:cs="Arial"/>
      <w:b/>
      <w:bCs/>
      <w:caps/>
      <w:color w:val="29211E"/>
      <w:sz w:val="24"/>
      <w:szCs w:val="24"/>
    </w:rPr>
  </w:style>
  <w:style w:type="paragraph" w:styleId="afb">
    <w:name w:val="Subtitle"/>
    <w:aliases w:val="Обычный таблица"/>
    <w:basedOn w:val="a0"/>
    <w:next w:val="a0"/>
    <w:link w:val="afc"/>
    <w:qFormat/>
    <w:rsid w:val="00B67A6C"/>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fc">
    <w:name w:val="Подзаголовок Знак"/>
    <w:aliases w:val="Обычный таблица Знак"/>
    <w:basedOn w:val="a1"/>
    <w:link w:val="afb"/>
    <w:rsid w:val="00B67A6C"/>
    <w:rPr>
      <w:rFonts w:ascii="Times New Roman" w:eastAsia="Times New Roman" w:hAnsi="Times New Roman" w:cs="Times New Roman"/>
      <w:sz w:val="28"/>
      <w:szCs w:val="28"/>
      <w:lang w:eastAsia="ru-RU"/>
    </w:rPr>
  </w:style>
  <w:style w:type="paragraph" w:styleId="34">
    <w:name w:val="toc 3"/>
    <w:basedOn w:val="a0"/>
    <w:next w:val="a0"/>
    <w:autoRedefine/>
    <w:uiPriority w:val="39"/>
    <w:rsid w:val="00B67A6C"/>
    <w:pPr>
      <w:tabs>
        <w:tab w:val="right" w:leader="dot" w:pos="9345"/>
      </w:tabs>
      <w:spacing w:after="0" w:line="240" w:lineRule="auto"/>
      <w:jc w:val="both"/>
    </w:pPr>
    <w:rPr>
      <w:rFonts w:ascii="Times New Roman" w:eastAsia="Times New Roman" w:hAnsi="Times New Roman" w:cs="Times New Roman"/>
      <w:b/>
      <w:noProof/>
      <w:sz w:val="24"/>
      <w:szCs w:val="24"/>
    </w:rPr>
  </w:style>
  <w:style w:type="paragraph" w:customStyle="1" w:styleId="afd">
    <w:name w:val="Прижатый влево"/>
    <w:basedOn w:val="a0"/>
    <w:next w:val="a0"/>
    <w:uiPriority w:val="99"/>
    <w:rsid w:val="00B67A6C"/>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Нормальный (таблица)"/>
    <w:basedOn w:val="a0"/>
    <w:next w:val="a0"/>
    <w:rsid w:val="00B67A6C"/>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f">
    <w:name w:val="Цветовое выделение"/>
    <w:uiPriority w:val="99"/>
    <w:rsid w:val="00B67A6C"/>
    <w:rPr>
      <w:b/>
      <w:bCs/>
      <w:color w:val="000080"/>
    </w:rPr>
  </w:style>
  <w:style w:type="paragraph" w:styleId="13">
    <w:name w:val="toc 1"/>
    <w:basedOn w:val="a0"/>
    <w:next w:val="a0"/>
    <w:autoRedefine/>
    <w:uiPriority w:val="39"/>
    <w:unhideWhenUsed/>
    <w:rsid w:val="00B67A6C"/>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rPr>
  </w:style>
  <w:style w:type="paragraph" w:customStyle="1" w:styleId="14">
    <w:name w:val="Без интервала1"/>
    <w:aliases w:val="No Spacing,с интервалом,Без интервала11,No Spacing1"/>
    <w:link w:val="aff0"/>
    <w:uiPriority w:val="99"/>
    <w:qFormat/>
    <w:rsid w:val="00B67A6C"/>
    <w:pPr>
      <w:spacing w:after="0" w:line="240" w:lineRule="auto"/>
      <w:ind w:firstLine="709"/>
      <w:jc w:val="both"/>
    </w:pPr>
    <w:rPr>
      <w:rFonts w:ascii="Calibri" w:eastAsia="Times New Roman" w:hAnsi="Calibri" w:cs="Times New Roman"/>
    </w:rPr>
  </w:style>
  <w:style w:type="character" w:customStyle="1" w:styleId="aff0">
    <w:name w:val="Без интервала Знак"/>
    <w:aliases w:val="с интервалом Знак,Без интервала1 Знак,No Spacing Знак,No Spacing1 Знак"/>
    <w:basedOn w:val="a1"/>
    <w:link w:val="14"/>
    <w:uiPriority w:val="99"/>
    <w:rsid w:val="00B67A6C"/>
    <w:rPr>
      <w:rFonts w:ascii="Calibri" w:eastAsia="Times New Roman" w:hAnsi="Calibri" w:cs="Times New Roman"/>
    </w:rPr>
  </w:style>
  <w:style w:type="paragraph" w:customStyle="1" w:styleId="a">
    <w:name w:val="Маркированный"/>
    <w:basedOn w:val="a0"/>
    <w:uiPriority w:val="99"/>
    <w:rsid w:val="00B67A6C"/>
    <w:pPr>
      <w:numPr>
        <w:numId w:val="12"/>
      </w:numPr>
      <w:spacing w:after="0" w:line="240" w:lineRule="auto"/>
      <w:jc w:val="both"/>
    </w:pPr>
    <w:rPr>
      <w:rFonts w:ascii="Times New Roman" w:eastAsia="Times New Roman" w:hAnsi="Times New Roman" w:cs="Times New Roman"/>
      <w:sz w:val="28"/>
      <w:szCs w:val="28"/>
    </w:rPr>
  </w:style>
  <w:style w:type="paragraph" w:customStyle="1" w:styleId="ConsPlusNonformat">
    <w:name w:val="ConsPlusNonformat"/>
    <w:rsid w:val="00B67A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
    <w:name w:val="S_Обычный жирный"/>
    <w:basedOn w:val="a0"/>
    <w:qFormat/>
    <w:rsid w:val="00B67A6C"/>
    <w:pPr>
      <w:spacing w:after="0" w:line="240" w:lineRule="auto"/>
      <w:ind w:firstLine="709"/>
      <w:jc w:val="both"/>
    </w:pPr>
    <w:rPr>
      <w:rFonts w:ascii="Times New Roman" w:eastAsia="Times New Roman" w:hAnsi="Times New Roman" w:cs="Times New Roman"/>
      <w:sz w:val="28"/>
      <w:szCs w:val="24"/>
    </w:rPr>
  </w:style>
  <w:style w:type="paragraph" w:styleId="aff1">
    <w:name w:val="TOC Heading"/>
    <w:basedOn w:val="1"/>
    <w:next w:val="a0"/>
    <w:uiPriority w:val="99"/>
    <w:unhideWhenUsed/>
    <w:qFormat/>
    <w:rsid w:val="00B67A6C"/>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B67A6C"/>
    <w:pPr>
      <w:spacing w:after="100"/>
      <w:ind w:left="660"/>
    </w:pPr>
    <w:rPr>
      <w:rFonts w:ascii="Calibri" w:eastAsia="Times New Roman" w:hAnsi="Calibri" w:cs="Times New Roman"/>
    </w:rPr>
  </w:style>
  <w:style w:type="paragraph" w:styleId="51">
    <w:name w:val="toc 5"/>
    <w:basedOn w:val="a0"/>
    <w:next w:val="a0"/>
    <w:autoRedefine/>
    <w:uiPriority w:val="39"/>
    <w:unhideWhenUsed/>
    <w:rsid w:val="00B67A6C"/>
    <w:pPr>
      <w:spacing w:after="100"/>
      <w:ind w:left="880"/>
    </w:pPr>
    <w:rPr>
      <w:rFonts w:ascii="Calibri" w:eastAsia="Times New Roman" w:hAnsi="Calibri" w:cs="Times New Roman"/>
    </w:rPr>
  </w:style>
  <w:style w:type="paragraph" w:styleId="60">
    <w:name w:val="toc 6"/>
    <w:basedOn w:val="a0"/>
    <w:next w:val="a0"/>
    <w:autoRedefine/>
    <w:uiPriority w:val="39"/>
    <w:unhideWhenUsed/>
    <w:rsid w:val="00B67A6C"/>
    <w:pPr>
      <w:spacing w:after="100"/>
      <w:ind w:left="1100"/>
    </w:pPr>
    <w:rPr>
      <w:rFonts w:ascii="Calibri" w:eastAsia="Times New Roman" w:hAnsi="Calibri" w:cs="Times New Roman"/>
    </w:rPr>
  </w:style>
  <w:style w:type="paragraph" w:styleId="7">
    <w:name w:val="toc 7"/>
    <w:basedOn w:val="a0"/>
    <w:next w:val="a0"/>
    <w:autoRedefine/>
    <w:uiPriority w:val="39"/>
    <w:unhideWhenUsed/>
    <w:rsid w:val="00B67A6C"/>
    <w:pPr>
      <w:spacing w:after="100"/>
      <w:ind w:left="1320"/>
    </w:pPr>
    <w:rPr>
      <w:rFonts w:ascii="Calibri" w:eastAsia="Times New Roman" w:hAnsi="Calibri" w:cs="Times New Roman"/>
    </w:rPr>
  </w:style>
  <w:style w:type="paragraph" w:styleId="8">
    <w:name w:val="toc 8"/>
    <w:basedOn w:val="a0"/>
    <w:next w:val="a0"/>
    <w:autoRedefine/>
    <w:uiPriority w:val="39"/>
    <w:unhideWhenUsed/>
    <w:rsid w:val="00B67A6C"/>
    <w:pPr>
      <w:spacing w:after="100"/>
      <w:ind w:left="1540"/>
    </w:pPr>
    <w:rPr>
      <w:rFonts w:ascii="Calibri" w:eastAsia="Times New Roman" w:hAnsi="Calibri" w:cs="Times New Roman"/>
    </w:rPr>
  </w:style>
  <w:style w:type="paragraph" w:styleId="9">
    <w:name w:val="toc 9"/>
    <w:basedOn w:val="a0"/>
    <w:next w:val="a0"/>
    <w:autoRedefine/>
    <w:uiPriority w:val="39"/>
    <w:unhideWhenUsed/>
    <w:rsid w:val="00B67A6C"/>
    <w:pPr>
      <w:spacing w:after="100"/>
      <w:ind w:left="1760"/>
    </w:pPr>
    <w:rPr>
      <w:rFonts w:ascii="Calibri" w:eastAsia="Times New Roman" w:hAnsi="Calibri" w:cs="Times New Roman"/>
    </w:rPr>
  </w:style>
  <w:style w:type="character" w:customStyle="1" w:styleId="WW8Num8z0">
    <w:name w:val="WW8Num8z0"/>
    <w:uiPriority w:val="99"/>
    <w:rsid w:val="00B67A6C"/>
    <w:rPr>
      <w:rFonts w:ascii="Symbol" w:hAnsi="Symbol"/>
      <w:sz w:val="18"/>
    </w:rPr>
  </w:style>
  <w:style w:type="paragraph" w:customStyle="1" w:styleId="15">
    <w:name w:val="Знак1"/>
    <w:basedOn w:val="a0"/>
    <w:next w:val="a0"/>
    <w:semiHidden/>
    <w:rsid w:val="00B67A6C"/>
    <w:pPr>
      <w:spacing w:after="160" w:line="240" w:lineRule="exact"/>
    </w:pPr>
    <w:rPr>
      <w:rFonts w:ascii="Arial" w:eastAsia="Times New Roman" w:hAnsi="Arial" w:cs="Arial"/>
      <w:sz w:val="20"/>
      <w:szCs w:val="20"/>
      <w:lang w:val="en-US" w:eastAsia="en-US"/>
    </w:rPr>
  </w:style>
  <w:style w:type="paragraph" w:styleId="aff2">
    <w:name w:val="Title"/>
    <w:basedOn w:val="a0"/>
    <w:link w:val="aff3"/>
    <w:qFormat/>
    <w:rsid w:val="00B67A6C"/>
    <w:pPr>
      <w:spacing w:after="0" w:line="240" w:lineRule="auto"/>
      <w:jc w:val="center"/>
    </w:pPr>
    <w:rPr>
      <w:rFonts w:ascii="Times New Roman" w:eastAsia="Times New Roman" w:hAnsi="Times New Roman" w:cs="Times New Roman"/>
      <w:sz w:val="32"/>
      <w:szCs w:val="20"/>
    </w:rPr>
  </w:style>
  <w:style w:type="character" w:customStyle="1" w:styleId="aff3">
    <w:name w:val="Название Знак"/>
    <w:basedOn w:val="a1"/>
    <w:link w:val="aff2"/>
    <w:rsid w:val="00B67A6C"/>
    <w:rPr>
      <w:rFonts w:ascii="Times New Roman" w:eastAsia="Times New Roman" w:hAnsi="Times New Roman" w:cs="Times New Roman"/>
      <w:sz w:val="32"/>
      <w:szCs w:val="20"/>
      <w:lang w:eastAsia="ru-RU"/>
    </w:rPr>
  </w:style>
  <w:style w:type="paragraph" w:styleId="35">
    <w:name w:val="Body Text Indent 3"/>
    <w:basedOn w:val="a0"/>
    <w:link w:val="36"/>
    <w:uiPriority w:val="99"/>
    <w:semiHidden/>
    <w:unhideWhenUsed/>
    <w:rsid w:val="00B67A6C"/>
    <w:pPr>
      <w:widowControl w:val="0"/>
      <w:autoSpaceDE w:val="0"/>
      <w:autoSpaceDN w:val="0"/>
      <w:adjustRightInd w:val="0"/>
      <w:spacing w:after="120" w:line="240" w:lineRule="auto"/>
      <w:ind w:left="283"/>
      <w:jc w:val="both"/>
    </w:pPr>
    <w:rPr>
      <w:rFonts w:ascii="Arial" w:eastAsia="Times New Roman" w:hAnsi="Arial" w:cs="Arial"/>
      <w:sz w:val="16"/>
      <w:szCs w:val="16"/>
    </w:rPr>
  </w:style>
  <w:style w:type="character" w:customStyle="1" w:styleId="36">
    <w:name w:val="Основной текст с отступом 3 Знак"/>
    <w:basedOn w:val="a1"/>
    <w:link w:val="35"/>
    <w:uiPriority w:val="99"/>
    <w:semiHidden/>
    <w:rsid w:val="00B67A6C"/>
    <w:rPr>
      <w:rFonts w:ascii="Arial" w:eastAsia="Times New Roman" w:hAnsi="Arial" w:cs="Arial"/>
      <w:sz w:val="16"/>
      <w:szCs w:val="16"/>
      <w:lang w:eastAsia="ru-RU"/>
    </w:rPr>
  </w:style>
  <w:style w:type="paragraph" w:customStyle="1" w:styleId="ConsNonformat">
    <w:name w:val="ConsNonformat"/>
    <w:rsid w:val="00B67A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B67A6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Стиль1"/>
    <w:basedOn w:val="a0"/>
    <w:link w:val="17"/>
    <w:qFormat/>
    <w:rsid w:val="00B67A6C"/>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7">
    <w:name w:val="Стиль1 Знак"/>
    <w:basedOn w:val="a1"/>
    <w:link w:val="16"/>
    <w:rsid w:val="00B67A6C"/>
    <w:rPr>
      <w:rFonts w:ascii="Times New Roman" w:eastAsia="Times New Roman" w:hAnsi="Times New Roman" w:cs="Times New Roman"/>
      <w:sz w:val="26"/>
      <w:szCs w:val="26"/>
      <w:lang w:eastAsia="ru-RU"/>
    </w:rPr>
  </w:style>
  <w:style w:type="paragraph" w:customStyle="1" w:styleId="TimesNewRoman14125">
    <w:name w:val="Стиль Times New Roman 14 пт По ширине Первая строка:  1.25 см С..."/>
    <w:basedOn w:val="a0"/>
    <w:rsid w:val="00B67A6C"/>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22">
    <w:name w:val="Заголовок (Уровень 2)"/>
    <w:basedOn w:val="a0"/>
    <w:next w:val="a9"/>
    <w:link w:val="23"/>
    <w:autoRedefine/>
    <w:qFormat/>
    <w:rsid w:val="00B67A6C"/>
    <w:pPr>
      <w:autoSpaceDE w:val="0"/>
      <w:autoSpaceDN w:val="0"/>
      <w:adjustRightInd w:val="0"/>
      <w:spacing w:after="0" w:line="240" w:lineRule="auto"/>
      <w:ind w:left="360"/>
      <w:outlineLvl w:val="0"/>
    </w:pPr>
    <w:rPr>
      <w:rFonts w:ascii="Times New Roman" w:eastAsia="Times New Roman" w:hAnsi="Times New Roman" w:cs="Times New Roman"/>
      <w:b/>
      <w:bCs/>
      <w:sz w:val="28"/>
      <w:szCs w:val="26"/>
    </w:rPr>
  </w:style>
  <w:style w:type="character" w:customStyle="1" w:styleId="23">
    <w:name w:val="Заголовок (Уровень 2) Знак"/>
    <w:basedOn w:val="a1"/>
    <w:link w:val="22"/>
    <w:rsid w:val="00B67A6C"/>
    <w:rPr>
      <w:rFonts w:ascii="Times New Roman" w:eastAsia="Times New Roman" w:hAnsi="Times New Roman" w:cs="Times New Roman"/>
      <w:b/>
      <w:bCs/>
      <w:sz w:val="28"/>
      <w:szCs w:val="26"/>
      <w:lang w:eastAsia="ru-RU"/>
    </w:rPr>
  </w:style>
  <w:style w:type="paragraph" w:customStyle="1" w:styleId="u">
    <w:name w:val="u"/>
    <w:basedOn w:val="a0"/>
    <w:rsid w:val="00B67A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B6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B67A6C"/>
  </w:style>
  <w:style w:type="paragraph" w:customStyle="1" w:styleId="unip">
    <w:name w:val="unip"/>
    <w:basedOn w:val="a0"/>
    <w:rsid w:val="00B67A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8">
    <w:name w:val="Просмотренная гиперссылка1"/>
    <w:basedOn w:val="a1"/>
    <w:uiPriority w:val="99"/>
    <w:semiHidden/>
    <w:unhideWhenUsed/>
    <w:rsid w:val="00B67A6C"/>
    <w:rPr>
      <w:color w:val="800080"/>
      <w:u w:val="single"/>
    </w:rPr>
  </w:style>
  <w:style w:type="paragraph" w:customStyle="1" w:styleId="formattext">
    <w:name w:val="formattext"/>
    <w:basedOn w:val="a0"/>
    <w:rsid w:val="00B67A6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4">
    <w:name w:val="Знак"/>
    <w:basedOn w:val="a0"/>
    <w:rsid w:val="00B67A6C"/>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5">
    <w:name w:val="No Spacing"/>
    <w:qFormat/>
    <w:rsid w:val="00B67A6C"/>
    <w:pPr>
      <w:suppressAutoHyphens/>
      <w:spacing w:after="0" w:line="240" w:lineRule="auto"/>
    </w:pPr>
    <w:rPr>
      <w:rFonts w:ascii="Times New Roman" w:eastAsia="Times New Roman" w:hAnsi="Times New Roman" w:cs="Times New Roman"/>
      <w:sz w:val="24"/>
      <w:szCs w:val="20"/>
      <w:lang w:eastAsia="zh-CN"/>
    </w:rPr>
  </w:style>
  <w:style w:type="paragraph" w:customStyle="1" w:styleId="80">
    <w:name w:val="Знак Знак8 Знак Знак"/>
    <w:basedOn w:val="a0"/>
    <w:rsid w:val="00B67A6C"/>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B67A6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Standard">
    <w:name w:val="Standard"/>
    <w:rsid w:val="00B67A6C"/>
    <w:pPr>
      <w:widowControl w:val="0"/>
      <w:suppressAutoHyphens/>
      <w:spacing w:after="0" w:line="240" w:lineRule="auto"/>
    </w:pPr>
    <w:rPr>
      <w:rFonts w:ascii="Times New Roman" w:eastAsia="Lucida Sans Unicode" w:hAnsi="Times New Roman" w:cs="Mangal"/>
      <w:kern w:val="2"/>
      <w:sz w:val="24"/>
      <w:szCs w:val="24"/>
      <w:lang w:eastAsia="hi-IN" w:bidi="hi-IN"/>
    </w:rPr>
  </w:style>
  <w:style w:type="character" w:styleId="aff6">
    <w:name w:val="FollowedHyperlink"/>
    <w:basedOn w:val="a1"/>
    <w:uiPriority w:val="99"/>
    <w:semiHidden/>
    <w:unhideWhenUsed/>
    <w:rsid w:val="00B67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19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90D1ACA0BED52783C7CB2FC3521BDD2E0A4F900270420251D93F7A730485830DC9F6E908AE37B961CFFF3L8t3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5A988F1BAF4A1818C582147C682D515DC762D17D561F4120633E98891FD6DB1734238BFOCL8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1053;&#1086;&#1074;&#1086;&#1089;&#1080;&#1073;&#1080;&#1088;&#1089;&#1082;&#1072;&#1103;_&#1086;&#1073;&#1083;&#1072;&#1089;&#1090;&#1100;\&#1053;&#1086;&#1074;&#1086;&#1089;&#1080;&#1073;&#1080;&#1088;&#1089;&#1082;\&#1043;&#1088;&#1072;&#1076;%20&#1087;&#1088;&#1086;&#1077;&#1082;&#1090;&#1080;&#1088;&#1086;&#1074;&#1072;&#1085;&#1080;&#1077;\&#1055;&#1047;&#1047;\&#1055;&#1088;&#1072;&#1074;&#1080;&#1083;&#1072;%20&#1079;&#1077;&#1084;&#1077;&#1083;&#1087;&#1086;&#1083;&#1100;&#1079;&#1086;&#1074;&#1072;&#1085;&#1080;&#1103;%20&#1080;%20&#1079;&#1072;&#1089;&#1090;&#1088;&#1086;&#1081;&#1082;&#1080;%20&#1075;&#1086;&#1088;&#1086;&#1076;&#1072;%20&#1053;&#1086;&#1074;&#1086;&#1089;&#1080;&#1073;&#1080;&#1088;&#1089;&#1082;&#1072;%20&#1074;%20&#1088;&#1077;&#1076;%20&#1086;&#1090;%2014.02.2017%20&#8470;%20353.docx" TargetMode="External"/><Relationship Id="rId5" Type="http://schemas.openxmlformats.org/officeDocument/2006/relationships/settings" Target="settings.xml"/><Relationship Id="rId15" Type="http://schemas.openxmlformats.org/officeDocument/2006/relationships/hyperlink" Target="consultantplus://offline/ref=F5A988F1BAF4A1818C582147C682D515DC762D17D561F4120633E98891FD6DB1734238BFOCL5L" TargetMode="External"/><Relationship Id="rId10" Type="http://schemas.openxmlformats.org/officeDocument/2006/relationships/hyperlink" Target="consultantplus://offline/ref=CB56C3CFA74790E44228875DE763EA735383E19FD4C813181EEBC7854A2753CCC7AA8D64B530k9I"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070E-CF22-421C-8DAB-4D556372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154</Pages>
  <Words>42249</Words>
  <Characters>240824</Characters>
  <Application>Microsoft Office Word</Application>
  <DocSecurity>0</DocSecurity>
  <Lines>2006</Lines>
  <Paragraphs>565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 Сковитин</dc:creator>
  <cp:lastModifiedBy>Виталий Сковитин</cp:lastModifiedBy>
  <cp:revision>20</cp:revision>
  <cp:lastPrinted>2017-11-07T04:32:00Z</cp:lastPrinted>
  <dcterms:created xsi:type="dcterms:W3CDTF">2017-11-15T04:20:00Z</dcterms:created>
  <dcterms:modified xsi:type="dcterms:W3CDTF">2017-11-15T06:56:00Z</dcterms:modified>
</cp:coreProperties>
</file>