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C" w:rsidRPr="006176EC" w:rsidRDefault="006176EC" w:rsidP="006176EC">
      <w:pPr>
        <w:ind w:left="360"/>
        <w:rPr>
          <w:bCs/>
          <w:sz w:val="24"/>
          <w:szCs w:val="24"/>
        </w:rPr>
      </w:pPr>
      <w:r w:rsidRPr="006176EC">
        <w:rPr>
          <w:bCs/>
          <w:sz w:val="24"/>
          <w:szCs w:val="24"/>
        </w:rPr>
        <w:t>Правила общения с животными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№1</w:t>
      </w:r>
      <w:r w:rsidRPr="00D062D5">
        <w:rPr>
          <w:bCs/>
          <w:sz w:val="24"/>
          <w:szCs w:val="24"/>
        </w:rPr>
        <w:t xml:space="preserve"> – Не подходи близко к собаке, находящейся на привязи.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№2</w:t>
      </w:r>
      <w:r w:rsidRPr="00D062D5">
        <w:rPr>
          <w:bCs/>
          <w:sz w:val="24"/>
          <w:szCs w:val="24"/>
        </w:rPr>
        <w:t xml:space="preserve"> – Не трогай и не гладь чужих собак.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№3</w:t>
      </w:r>
      <w:r w:rsidRPr="00D062D5">
        <w:rPr>
          <w:bCs/>
          <w:sz w:val="24"/>
          <w:szCs w:val="24"/>
        </w:rPr>
        <w:t xml:space="preserve"> – Не пугайся и не кричи, если к тебе бежит собака.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№4</w:t>
      </w:r>
      <w:r w:rsidRPr="00D062D5">
        <w:rPr>
          <w:bCs/>
          <w:sz w:val="24"/>
          <w:szCs w:val="24"/>
        </w:rPr>
        <w:t xml:space="preserve"> – Не убегай. Остановись. Собака чаще нападает на движущегося человека.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№5</w:t>
      </w:r>
      <w:r w:rsidRPr="00D062D5">
        <w:rPr>
          <w:bCs/>
          <w:sz w:val="24"/>
          <w:szCs w:val="24"/>
        </w:rPr>
        <w:t xml:space="preserve"> – Не трогай миску с пищей.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№6</w:t>
      </w:r>
      <w:r w:rsidRPr="00D062D5">
        <w:rPr>
          <w:bCs/>
          <w:sz w:val="24"/>
          <w:szCs w:val="24"/>
        </w:rPr>
        <w:t xml:space="preserve"> – Не дразни собаку едой.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№7</w:t>
      </w:r>
      <w:r w:rsidRPr="00D062D5">
        <w:rPr>
          <w:bCs/>
          <w:sz w:val="24"/>
          <w:szCs w:val="24"/>
        </w:rPr>
        <w:t xml:space="preserve"> – Не отбирай у собаки еду и игрушки.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№8</w:t>
      </w:r>
      <w:r w:rsidRPr="00D062D5">
        <w:rPr>
          <w:bCs/>
          <w:sz w:val="24"/>
          <w:szCs w:val="24"/>
        </w:rPr>
        <w:t xml:space="preserve"> – Не трогай щенков.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№9</w:t>
      </w:r>
      <w:r w:rsidRPr="00D062D5">
        <w:rPr>
          <w:bCs/>
          <w:sz w:val="24"/>
          <w:szCs w:val="24"/>
        </w:rPr>
        <w:t xml:space="preserve"> – Не подходи к незнакомой собаке.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№10</w:t>
      </w:r>
      <w:r w:rsidRPr="00D062D5">
        <w:rPr>
          <w:bCs/>
          <w:sz w:val="24"/>
          <w:szCs w:val="24"/>
        </w:rPr>
        <w:t xml:space="preserve"> – Не трогай спящую собаку.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№11</w:t>
      </w:r>
      <w:r w:rsidRPr="00D062D5">
        <w:rPr>
          <w:bCs/>
          <w:sz w:val="24"/>
          <w:szCs w:val="24"/>
        </w:rPr>
        <w:t xml:space="preserve"> – Не разнимай дерущихся собак.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№12</w:t>
      </w:r>
      <w:r w:rsidRPr="00D062D5">
        <w:rPr>
          <w:bCs/>
          <w:sz w:val="24"/>
          <w:szCs w:val="24"/>
        </w:rPr>
        <w:t xml:space="preserve"> – Не подходи к стаям бродячих собак.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№13</w:t>
      </w:r>
      <w:r w:rsidRPr="00D062D5">
        <w:rPr>
          <w:bCs/>
          <w:sz w:val="24"/>
          <w:szCs w:val="24"/>
        </w:rPr>
        <w:t xml:space="preserve"> – Не дразни собак.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 xml:space="preserve">Правило №14 </w:t>
      </w:r>
      <w:r w:rsidRPr="00D062D5">
        <w:rPr>
          <w:bCs/>
          <w:sz w:val="24"/>
          <w:szCs w:val="24"/>
        </w:rPr>
        <w:t>– Не позволяй собаке кусать тебя за руки даже в игровой форме.</w:t>
      </w:r>
    </w:p>
    <w:p w:rsidR="006176EC" w:rsidRPr="00D062D5" w:rsidRDefault="006176EC" w:rsidP="006176EC">
      <w:pPr>
        <w:ind w:left="360"/>
        <w:rPr>
          <w:bCs/>
          <w:sz w:val="24"/>
          <w:szCs w:val="24"/>
        </w:rPr>
      </w:pPr>
      <w:r w:rsidRPr="00D062D5">
        <w:rPr>
          <w:bCs/>
          <w:i/>
          <w:sz w:val="24"/>
          <w:szCs w:val="24"/>
        </w:rPr>
        <w:t>Правило №15</w:t>
      </w:r>
      <w:r w:rsidRPr="00D062D5">
        <w:rPr>
          <w:bCs/>
          <w:sz w:val="24"/>
          <w:szCs w:val="24"/>
        </w:rPr>
        <w:t xml:space="preserve"> – Не смотри в глаза нападающей собаке.</w:t>
      </w:r>
    </w:p>
    <w:sectPr w:rsidR="006176EC" w:rsidRPr="00D0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6EC"/>
    <w:rsid w:val="0061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yyy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Ахламенок</dc:creator>
  <cp:keywords/>
  <dc:description/>
  <cp:lastModifiedBy>Галина А. Ахламенок</cp:lastModifiedBy>
  <cp:revision>2</cp:revision>
  <dcterms:created xsi:type="dcterms:W3CDTF">2019-07-15T01:52:00Z</dcterms:created>
  <dcterms:modified xsi:type="dcterms:W3CDTF">2019-07-15T01:53:00Z</dcterms:modified>
</cp:coreProperties>
</file>