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B65EE" w:rsidRPr="00AA3BBA" w:rsidTr="00BB65EE">
        <w:tc>
          <w:tcPr>
            <w:tcW w:w="4820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B65EE" w:rsidRPr="00AA3BBA" w:rsidRDefault="00BB65EE" w:rsidP="0022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22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 w:rsidR="0022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65EE" w:rsidRPr="00AA3BBA" w:rsidRDefault="00BB65EE" w:rsidP="00BB65EE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65EE" w:rsidRPr="00AA3BBA" w:rsidRDefault="00BB65EE" w:rsidP="00BB65EE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65EE" w:rsidRPr="00AA3BBA" w:rsidRDefault="00BB65EE" w:rsidP="00BB65EE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65EE" w:rsidRPr="00ED6ACD" w:rsidRDefault="00BB65EE" w:rsidP="00BB65E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ПРОДАЖА ПОСРЕДСТВОМ ПУБЛИЧНОГО ПРЕДЛОЖЕНИЯ</w:t>
      </w:r>
    </w:p>
    <w:p w:rsidR="00BB65EE" w:rsidRPr="00ED6ACD" w:rsidRDefault="00BB65EE" w:rsidP="00BB65E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«ГОРОД ГОРНО-АЛТАЙСК»</w:t>
      </w:r>
    </w:p>
    <w:p w:rsidR="00BB65EE" w:rsidRPr="00ED6ACD" w:rsidRDefault="00BB65EE" w:rsidP="00BB65E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5EE" w:rsidRPr="00ED6ACD" w:rsidRDefault="00BB65EE" w:rsidP="00BB65E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65EE" w:rsidRPr="00ED6ACD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BB65EE" w:rsidRPr="00ED6ACD" w:rsidTr="00BB65EE">
        <w:tc>
          <w:tcPr>
            <w:tcW w:w="4928" w:type="dxa"/>
          </w:tcPr>
          <w:p w:rsidR="00BB65EE" w:rsidRPr="00ED6ACD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536" w:type="dxa"/>
          </w:tcPr>
          <w:p w:rsidR="00BB65EE" w:rsidRPr="00ED6ACD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BB65EE" w:rsidRPr="00ED6ACD" w:rsidTr="00BB65EE">
        <w:tc>
          <w:tcPr>
            <w:tcW w:w="4928" w:type="dxa"/>
          </w:tcPr>
          <w:p w:rsidR="00BB65EE" w:rsidRPr="00ED6ACD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Местонахождения объекта:</w:t>
            </w:r>
          </w:p>
        </w:tc>
        <w:tc>
          <w:tcPr>
            <w:tcW w:w="4536" w:type="dxa"/>
          </w:tcPr>
          <w:p w:rsidR="00BB65EE" w:rsidRPr="006A091A" w:rsidRDefault="00BB65EE" w:rsidP="003659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г. Горно-Алтайск, ул.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20, помещение 1/1</w:t>
            </w:r>
          </w:p>
        </w:tc>
      </w:tr>
      <w:tr w:rsidR="00BB65EE" w:rsidRPr="00ED6ACD" w:rsidTr="00BB65EE">
        <w:tc>
          <w:tcPr>
            <w:tcW w:w="4928" w:type="dxa"/>
          </w:tcPr>
          <w:p w:rsidR="00BB65EE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объекта, кв. м.:</w:t>
            </w:r>
          </w:p>
        </w:tc>
        <w:tc>
          <w:tcPr>
            <w:tcW w:w="4536" w:type="dxa"/>
          </w:tcPr>
          <w:p w:rsidR="00BB65EE" w:rsidRPr="00ED6ACD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BB65EE" w:rsidRPr="00ED6ACD" w:rsidTr="00BB65EE">
        <w:tc>
          <w:tcPr>
            <w:tcW w:w="4928" w:type="dxa"/>
          </w:tcPr>
          <w:p w:rsidR="00BB65EE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объекта:</w:t>
            </w:r>
          </w:p>
        </w:tc>
        <w:tc>
          <w:tcPr>
            <w:tcW w:w="4536" w:type="dxa"/>
          </w:tcPr>
          <w:p w:rsidR="00BB65EE" w:rsidRPr="00ED6ACD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назначение: нежилое, этаж: подвал № 1, Литер: А, кадастровый номер: 04:11:020159:166</w:t>
            </w:r>
          </w:p>
        </w:tc>
      </w:tr>
      <w:tr w:rsidR="00BB65EE" w:rsidRPr="00ED6ACD" w:rsidTr="00BB65EE">
        <w:tc>
          <w:tcPr>
            <w:tcW w:w="4928" w:type="dxa"/>
          </w:tcPr>
          <w:p w:rsidR="00BB65EE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объекта, руб. </w:t>
            </w:r>
          </w:p>
          <w:p w:rsidR="00BB65EE" w:rsidRPr="00ED6ACD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НДС):</w:t>
            </w:r>
          </w:p>
        </w:tc>
        <w:tc>
          <w:tcPr>
            <w:tcW w:w="4536" w:type="dxa"/>
          </w:tcPr>
          <w:p w:rsidR="00BB65EE" w:rsidRPr="00ED6ACD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1 904 019 (Один миллион девятьсот четыре тысячи девятнадцать) рублей 00 копеек.</w:t>
            </w:r>
          </w:p>
        </w:tc>
      </w:tr>
      <w:tr w:rsidR="00BB65EE" w:rsidRPr="00ED6ACD" w:rsidTr="00BB65EE">
        <w:tc>
          <w:tcPr>
            <w:tcW w:w="4928" w:type="dxa"/>
          </w:tcPr>
          <w:p w:rsidR="00BB65EE" w:rsidRPr="00ED6ACD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BB65EE" w:rsidRPr="00ED6ACD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380 803 (Триста восемьдесят тысяч восемьсот три) рубля 80 копеек.</w:t>
            </w:r>
          </w:p>
        </w:tc>
      </w:tr>
      <w:tr w:rsidR="00BB65EE" w:rsidRPr="00ED6ACD" w:rsidTr="00BB65EE">
        <w:tc>
          <w:tcPr>
            <w:tcW w:w="4928" w:type="dxa"/>
          </w:tcPr>
          <w:p w:rsidR="00BB65EE" w:rsidRPr="00ED6ACD" w:rsidRDefault="00BB65EE" w:rsidP="00BB6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«Шаг понижения», </w:t>
            </w:r>
            <w:r w:rsidRPr="004C5FCC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BB65EE" w:rsidRPr="00ED6ACD" w:rsidRDefault="00BB65EE" w:rsidP="00BB65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95 200 (Девяносто пять тысяч двести) рублей 95 копеек.</w:t>
            </w:r>
          </w:p>
        </w:tc>
      </w:tr>
    </w:tbl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Pr="00ED6ACD" w:rsidRDefault="00BB65EE" w:rsidP="00BB65E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BB65EE" w:rsidRPr="00ED6ACD" w:rsidSect="00BB65EE">
          <w:headerReference w:type="even" r:id="rId7"/>
          <w:footerReference w:type="default" r:id="rId8"/>
          <w:headerReference w:type="first" r:id="rId9"/>
          <w:footerReference w:type="first" r:id="rId10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2018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B5225" w:rsidRDefault="00BB65EE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ИНФОРМАЦИОННОЕ СООБЩЕНИЕ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ПРОВЕДЕНИИ ПРОДАЖИ ПОСРЕДСТВОМ ПУБЛИЧНОГО ПРЕДЛОЖЕНИЯ </w:t>
      </w:r>
      <w:r w:rsidRPr="00843D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Pr="00843D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УНИЦИПАЛЬНОГО ОБРАЗОВАНИЯ «ГОРОД ГОРНО-АЛТАЙСК»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</w:p>
    <w:p w:rsidR="004B5225" w:rsidRDefault="004B5225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65EE" w:rsidRDefault="00205691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нежилого помещения, площадью 1</w:t>
      </w:r>
      <w:r w:rsidR="00D322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</w:t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D322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,3</w:t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кв. м., расположенного по адресу: г. Горно-Алтайск, </w:t>
      </w:r>
      <w:r w:rsidR="00D322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ул. В. И. </w:t>
      </w:r>
      <w:proofErr w:type="spellStart"/>
      <w:r w:rsidR="00D322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Чаптынова</w:t>
      </w:r>
      <w:proofErr w:type="spellEnd"/>
      <w:r w:rsidR="00D3223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д. 20, помещение 1/1</w:t>
      </w:r>
    </w:p>
    <w:p w:rsidR="004B5225" w:rsidRPr="00AA3BBA" w:rsidRDefault="004B5225" w:rsidP="00BB6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237"/>
      </w:tblGrid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B65EE" w:rsidRPr="00AA3BBA" w:rsidRDefault="00BB65EE" w:rsidP="00BB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6237" w:type="dxa"/>
          </w:tcPr>
          <w:p w:rsidR="00BB65EE" w:rsidRPr="00AA3BBA" w:rsidRDefault="00BB65EE" w:rsidP="00BB6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6237" w:type="dxa"/>
          </w:tcPr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Горно-Алтайский городской Совет депутатов,</w:t>
            </w:r>
          </w:p>
          <w:p w:rsidR="00BB65EE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от 16.02.2017 </w:t>
            </w:r>
            <w:r w:rsidR="0036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36-15 «Об утверждении условий приватизации муниципального имущества муниципального образования «Город Горно-Алтайск</w:t>
            </w:r>
            <w:r w:rsidR="0036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BB65EE" w:rsidRPr="00AA3BBA" w:rsidRDefault="0036590F" w:rsidP="0036590F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города Горно-Алтайск от 12.01.2018 г. № 2 «Об изменении способа приватизации муниципального имущества муниципального образования «Город Горно-Алтайск».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</w:tr>
      <w:tr w:rsidR="00BB65EE" w:rsidRPr="00AA3BBA" w:rsidTr="00BB65EE">
        <w:trPr>
          <w:trHeight w:val="2399"/>
        </w:trPr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назначение: помещение; нежилое,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102,3 к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в. м., кадастровый номер: 04:11:02015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9:166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, расположенное по адресу:</w:t>
            </w:r>
            <w:r w:rsidRPr="00AA3BBA">
              <w:rPr>
                <w:rFonts w:ascii="Calibri" w:hAnsi="Calibri" w:cs="Calibri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г. Горно-Алтайск,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д. 20, помещение 1/1.</w:t>
            </w:r>
          </w:p>
          <w:tbl>
            <w:tblPr>
              <w:tblStyle w:val="a3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5535"/>
            </w:tblGrid>
            <w:tr w:rsidR="00BB65EE" w:rsidRPr="00AA3BBA" w:rsidTr="00BB65EE">
              <w:tc>
                <w:tcPr>
                  <w:tcW w:w="3708" w:type="dxa"/>
                </w:tcPr>
                <w:p w:rsidR="00BB65EE" w:rsidRPr="00AA3BBA" w:rsidRDefault="00BB65EE" w:rsidP="00BB65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Начальная цена объекта, руб. (с учетом НДС):</w:t>
                  </w:r>
                </w:p>
              </w:tc>
              <w:tc>
                <w:tcPr>
                  <w:tcW w:w="5535" w:type="dxa"/>
                </w:tcPr>
                <w:p w:rsidR="00BB65EE" w:rsidRPr="00AA3BBA" w:rsidRDefault="009060BC" w:rsidP="00BB65EE">
                  <w:pPr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1 904 019 (О</w:t>
                  </w:r>
                  <w:r w:rsidR="00BB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 миллион девятьсот четыре тысячи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девятнадцать) рублей </w:t>
                  </w:r>
                  <w:r w:rsidR="00BB6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 копеек.</w:t>
                  </w:r>
                </w:p>
              </w:tc>
            </w:tr>
            <w:tr w:rsidR="00BB65EE" w:rsidRPr="00AA3BBA" w:rsidTr="00BB65EE">
              <w:tc>
                <w:tcPr>
                  <w:tcW w:w="3708" w:type="dxa"/>
                </w:tcPr>
                <w:p w:rsidR="00BB65EE" w:rsidRPr="00AA3BBA" w:rsidRDefault="00BB65EE" w:rsidP="00BB65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Задаток (20 % от  цены первоначального предложения): </w:t>
                  </w:r>
                </w:p>
              </w:tc>
              <w:tc>
                <w:tcPr>
                  <w:tcW w:w="5535" w:type="dxa"/>
                </w:tcPr>
                <w:p w:rsidR="00BB65EE" w:rsidRPr="00AA3BBA" w:rsidRDefault="009060BC" w:rsidP="00BB65EE">
                  <w:pPr>
                    <w:ind w:right="601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380 803 (Триста восемьдесят тысяч восемьсот три) рубля 80 </w:t>
                  </w:r>
                  <w:r w:rsidR="00BB65EE" w:rsidRPr="00AA3B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копеек.</w:t>
                  </w:r>
                </w:p>
              </w:tc>
            </w:tr>
            <w:tr w:rsidR="00BB65EE" w:rsidRPr="00AA3BBA" w:rsidTr="00BB65EE">
              <w:tc>
                <w:tcPr>
                  <w:tcW w:w="3708" w:type="dxa"/>
                </w:tcPr>
                <w:p w:rsidR="00BB65EE" w:rsidRPr="00AA3BBA" w:rsidRDefault="00BB65EE" w:rsidP="00BB65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Величина снижения первоначального пр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едложения («Шаг понижения») - 5</w:t>
                  </w: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% цены первоначального предложения: </w:t>
                  </w:r>
                </w:p>
              </w:tc>
              <w:tc>
                <w:tcPr>
                  <w:tcW w:w="5535" w:type="dxa"/>
                </w:tcPr>
                <w:p w:rsidR="00BB65EE" w:rsidRPr="00AA3BBA" w:rsidRDefault="009060BC" w:rsidP="00BB65EE">
                  <w:pPr>
                    <w:ind w:right="60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95 200 (Девяносто пять тысяч двести) рублей 95 копеек.</w:t>
                  </w:r>
                </w:p>
              </w:tc>
            </w:tr>
            <w:tr w:rsidR="00BB65EE" w:rsidRPr="00AA3BBA" w:rsidTr="00BB65EE">
              <w:tc>
                <w:tcPr>
                  <w:tcW w:w="3708" w:type="dxa"/>
                </w:tcPr>
                <w:p w:rsidR="00BB65EE" w:rsidRPr="00AA3BBA" w:rsidRDefault="00BB65EE" w:rsidP="00BB65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Величина повышения начальной цены («Шаг аукциона») - 50 %  от </w:t>
                  </w: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величины снижения первоначального предложения: </w:t>
                  </w:r>
                </w:p>
              </w:tc>
              <w:tc>
                <w:tcPr>
                  <w:tcW w:w="5535" w:type="dxa"/>
                </w:tcPr>
                <w:p w:rsidR="00BB65EE" w:rsidRPr="00AA3BBA" w:rsidRDefault="009060BC" w:rsidP="00BB65EE">
                  <w:pPr>
                    <w:ind w:right="601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47 600 (Сорок семь тысяч шестьсот) рублей 50 копеек.</w:t>
                  </w:r>
                </w:p>
              </w:tc>
            </w:tr>
            <w:tr w:rsidR="00BB65EE" w:rsidRPr="00AA3BBA" w:rsidTr="00BB65EE">
              <w:tc>
                <w:tcPr>
                  <w:tcW w:w="3708" w:type="dxa"/>
                </w:tcPr>
                <w:p w:rsidR="00BB65EE" w:rsidRPr="00AA3BBA" w:rsidRDefault="00BB65EE" w:rsidP="00BB65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3B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Минимальная цена предложения, по которой может быть продано имущество («Цена отсечения») - 50 % цены первоначального предложения: </w:t>
                  </w:r>
                </w:p>
              </w:tc>
              <w:tc>
                <w:tcPr>
                  <w:tcW w:w="5535" w:type="dxa"/>
                </w:tcPr>
                <w:p w:rsidR="00BB65EE" w:rsidRPr="00AA3BBA" w:rsidRDefault="009060BC" w:rsidP="009060BC">
                  <w:pPr>
                    <w:ind w:right="601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952 009 (Девятьсот пятьдесят две тысячи 50 </w:t>
                  </w:r>
                  <w:r w:rsidR="00BB65EE" w:rsidRPr="00AA3BB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копеек.</w:t>
                  </w:r>
                  <w:proofErr w:type="gramEnd"/>
                </w:p>
              </w:tc>
            </w:tr>
          </w:tbl>
          <w:p w:rsidR="00BB65EE" w:rsidRPr="00AA3BBA" w:rsidRDefault="00BB65EE" w:rsidP="00BB65E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Обременение: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 имущества и форма подачи предложений:</w:t>
            </w:r>
          </w:p>
        </w:tc>
        <w:tc>
          <w:tcPr>
            <w:tcW w:w="6237" w:type="dxa"/>
          </w:tcPr>
          <w:p w:rsidR="00BB65EE" w:rsidRPr="00AA3BBA" w:rsidRDefault="00BB65EE" w:rsidP="00BB65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      </w:r>
          </w:p>
          <w:p w:rsidR="00BB65EE" w:rsidRPr="00AA3BBA" w:rsidRDefault="00BB65EE" w:rsidP="00BB65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по предыдущим торгам:</w:t>
            </w:r>
          </w:p>
        </w:tc>
        <w:tc>
          <w:tcPr>
            <w:tcW w:w="6237" w:type="dxa"/>
          </w:tcPr>
          <w:p w:rsidR="00BB65EE" w:rsidRPr="00AA3BBA" w:rsidRDefault="002273A4" w:rsidP="002273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Продажа муниципального имущества муниципального образования «Город Горно-Алтайск» посредством публичного предложения,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назначенн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BB6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февраля 2018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="00BB6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ейс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по причине  отсутствия заявок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участие в продаже посредством публичного предложения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2273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 порядок внесения задатка, необходимые реквизиты счета, порядок возвращения задатка и иные условия договора о </w:t>
            </w:r>
            <w:r w:rsidR="002273A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адатке: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участия в продаже муниципального имущества посредством публичного предложения претендент вносит 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задаток в размере 20% начальной цены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что составляет </w:t>
            </w:r>
            <w:r w:rsidR="009060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380 803 (Триста восемьдесят тысяч восемьсот три) рубля 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копеек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следующим реквизитам: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 05773001610 в УФК по Республике Алтай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0411008743 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 041101001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40302810600003000004 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Банк: Отделение – НБ Республики Алтай г. Горно-Алтайск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048405001</w:t>
            </w:r>
          </w:p>
          <w:p w:rsidR="00BB65EE" w:rsidRPr="004B5225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Назначение платежа: 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Задаток для участия в продаже </w:t>
            </w:r>
            <w:r w:rsid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нежилого помещения, по адресу ул. В. И. </w:t>
            </w:r>
            <w:proofErr w:type="spellStart"/>
            <w:r w:rsid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Чаптынвоа</w:t>
            </w:r>
            <w:proofErr w:type="spellEnd"/>
            <w:r w:rsid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д. 20, помещение 1/1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4B5225" w:rsidRDefault="004B5225" w:rsidP="004B522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65EE" w:rsidRPr="00AA3BBA" w:rsidRDefault="00BB65EE" w:rsidP="004B522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</w:t>
            </w:r>
            <w:r w:rsid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 внесения задатка: не позднее 3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мая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  <w:r w:rsid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ода</w:t>
            </w: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Денежные средства суммы задатка, поступившие от победителя продажи посредством публичного предложения засчитываются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счет исполнения обязательства победителя продаже посредством публичного предложения  по оплате  приобретенного муниципального имущества. 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Задаток возвращается Претенденту в случаях, когда Претендент: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а) не </w:t>
            </w: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допущен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участию в продаже посредством публичного предложения;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б) не </w:t>
            </w: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признан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победителем продажи посредством публичного предложения;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в) отзывает заявку в установленный срок.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Задаток возвращается Претенденту в течение 5 дней </w:t>
            </w: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даты подведения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итогов продажи посредством публичного предложения. </w:t>
            </w:r>
          </w:p>
          <w:p w:rsidR="00BB65EE" w:rsidRDefault="00BB65EE" w:rsidP="00227C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задатка осуществляется путем перечисления денежных средств на счет Претендента</w:t>
            </w:r>
            <w:r w:rsidR="002C75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указанный в заявке</w:t>
            </w: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Задаток, внесенный Претендентом, признанным по итогам продажи посредством публичного предложения  его победителем, не </w:t>
            </w:r>
            <w:r w:rsidR="004B52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подлежит возврату</w:t>
            </w: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засчитывается в счет оплаты приобретаемого муниципального имущества.</w:t>
            </w:r>
          </w:p>
          <w:p w:rsidR="00227CB8" w:rsidRDefault="00B6608E" w:rsidP="00227C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Банковские реквизиты для возврата задатка должны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верно и в пол</w:t>
            </w:r>
            <w:r w:rsidR="00227C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объеме, требуемом Продавцом.</w:t>
            </w:r>
          </w:p>
          <w:p w:rsidR="00B6608E" w:rsidRDefault="00B6608E" w:rsidP="00227C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227CB8" w:rsidRDefault="00227CB8" w:rsidP="00227CB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27C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Примечание: в случае, когда задаток за Претендента переводится иным лицом, не являющимся Претендентом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в назначении платежа следует указать: «задаток </w:t>
            </w:r>
            <w:r w:rsidR="002B20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_____________(указать Ф.И.О., </w:t>
            </w:r>
            <w:proofErr w:type="gramStart"/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</w:t>
            </w:r>
            <w:proofErr w:type="gramEnd"/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кого внесен задаток)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для участия в продаже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нежилого помещения, по адресу </w:t>
            </w:r>
            <w:r w:rsidR="002B20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ул. В. 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Чаптынвоа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д. 20, помещение 1/1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227CB8" w:rsidRDefault="00227CB8" w:rsidP="00227CB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Задаток, внесенный иным лицом, не являющимся</w:t>
            </w:r>
            <w:r w:rsidR="002B20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Претендентом, будет возвращен в порядке, установленном законодательством Российской Федерации, на счет лица, </w:t>
            </w:r>
            <w:r w:rsidR="002B20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внесшего задаток.</w:t>
            </w:r>
          </w:p>
          <w:p w:rsidR="002B2010" w:rsidRDefault="002B2010" w:rsidP="00227CB8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приведенном выше случае в заявке на участие в продаже посредством публичного предложения требуется указать банковские реквизиты и получателя, на чей счет будет возвращен задаток.</w:t>
            </w:r>
          </w:p>
          <w:p w:rsidR="002B2010" w:rsidRPr="00227CB8" w:rsidRDefault="002B2010" w:rsidP="002B201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Задаток возвращается только тому лицу, который внес задаток. 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spacing w:before="12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 представителю продавца: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AA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с прилагаемыми к ним документами принимаются организатором торгов </w:t>
            </w:r>
            <w:r w:rsidRPr="00205691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4B5225" w:rsidRPr="002056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691">
              <w:rPr>
                <w:rFonts w:ascii="Times New Roman" w:hAnsi="Times New Roman" w:cs="Times New Roman"/>
                <w:bCs/>
                <w:sz w:val="28"/>
                <w:szCs w:val="28"/>
              </w:rPr>
              <w:t>.00. до 13.00 и с 14.00 до 17.00</w:t>
            </w:r>
            <w:r w:rsidRPr="0020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времени по рабочим дням </w:t>
            </w: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20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апреля 2018 года </w:t>
            </w:r>
            <w:proofErr w:type="gramStart"/>
            <w:r w:rsidR="0020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="0020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</w:t>
            </w:r>
            <w:proofErr w:type="gramStart"/>
            <w:r w:rsidR="0020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  <w:proofErr w:type="gramEnd"/>
            <w:r w:rsidR="00205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2018 года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649000, Республика Алтай, г. Горно-Алтайск, </w:t>
            </w:r>
            <w:r w:rsidR="002056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18,</w:t>
            </w:r>
            <w:r w:rsidR="0020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4 этаж, </w:t>
            </w:r>
            <w:proofErr w:type="spell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. № 403.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 лицо имеет право подать только одну заявку.</w:t>
            </w:r>
          </w:p>
          <w:p w:rsidR="00BB65EE" w:rsidRPr="00AA3BBA" w:rsidRDefault="00BB65EE" w:rsidP="00205691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Заявки подаются, начиная с опубликованной даты начала приема заявок до даты окончания приема заявок. Заявки подаются и принимаются одновременно с полным комплектом требуемых для участия в торгах  документов.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Заявка считается принятой Организатором торгов, если ей присвоен регистрационный номер, о чем на заявке делается соответствующая отметка. До признания претендента участником продажи он имеет право посредством уведомления в письменной форме отозвать зарегистрированную заявку, при этом</w:t>
            </w:r>
            <w:r w:rsidRPr="00AA3BBA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обязан вернуть задаток указанному заявителю в течение </w:t>
            </w:r>
            <w:r w:rsidR="00205691">
              <w:rPr>
                <w:rFonts w:ascii="Times New Roman" w:hAnsi="Times New Roman" w:cs="Times New Roman"/>
                <w:sz w:val="28"/>
                <w:szCs w:val="28"/>
              </w:rPr>
              <w:t>5-ти</w:t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организатору уведомления об отзыве заявки на участие в торгах.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и время рассмотрения представителем продавца заявок, документов Претендентов и определения участников продажи посредством публичного предложения: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205691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мая </w:t>
            </w:r>
            <w:r w:rsidR="00BB65EE" w:rsidRPr="00962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11:00 часов</w:t>
            </w:r>
            <w:r w:rsidR="00B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администрации города Горно-Алтайска, по адресу: Республика Алтай, г. Горно-Алтайск, </w:t>
            </w:r>
            <w:r w:rsidR="00BB6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="00BB65EE" w:rsidRPr="00AA3B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BB65EE" w:rsidRPr="00AA3BBA">
              <w:rPr>
                <w:rFonts w:ascii="Times New Roman" w:hAnsi="Times New Roman" w:cs="Times New Roman"/>
                <w:sz w:val="28"/>
                <w:szCs w:val="28"/>
              </w:rPr>
              <w:t>.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место проведения торгов: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Default="002C75E3" w:rsidP="00BB65E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05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="00BB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  <w:r w:rsidR="00BB65EE"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BB65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56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B65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65EE"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BB65EE" w:rsidRPr="0020569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BB65EE"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времени,</w:t>
            </w:r>
            <w:r w:rsidR="00BB65EE"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65EE" w:rsidRDefault="00BB65EE" w:rsidP="00BB65E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торгов:</w:t>
            </w:r>
          </w:p>
          <w:p w:rsidR="00BB65EE" w:rsidRPr="00AA3BBA" w:rsidRDefault="00BB65EE" w:rsidP="002056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г. Горно-Алтайск, пр. Коммунистический, </w:t>
            </w:r>
            <w:r w:rsidR="002056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3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18, здание администрации города Горно-Алтайска, 4 этаж, </w:t>
            </w:r>
            <w:proofErr w:type="spell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. 405.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Претендентом документов и требования к их оформлению: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юридические лица: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заявка в 2-х экземплярах;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опись предоставленных документов в 2-х экземплярах;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заверенные копии учредительных документов;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доверенность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физические лица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заявка в 2-х экземплярах;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опись предоставленных документов в 2-х экземплярах;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копию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626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документ</w:t>
            </w:r>
            <w:r w:rsidRPr="009626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удостоверяющ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его 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личность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доверенность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Индивидуальные предприниматели: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заявка в 2-х экземплярах;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опись предоставленных документов в 2-х экземплярах;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копию свидетельства о государственной регистрации, свидетельства </w:t>
            </w:r>
            <w:r w:rsidR="0036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постановке на налоговый учет, либо копию уведомления о </w:t>
            </w:r>
            <w:r w:rsidR="0036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постановке на учет физического лица в налоговом органе;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доверенность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B65EE" w:rsidRPr="00AA3BBA" w:rsidRDefault="00BB65EE" w:rsidP="00BB65EE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B65EE" w:rsidRPr="00AA3BBA" w:rsidRDefault="00BB65EE" w:rsidP="0036590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205691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Основания для отказа в допуске к участию в продаже муниципального имущества поср</w:t>
            </w:r>
            <w:r w:rsidR="002056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едством публичного </w:t>
            </w: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предложения: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Претендент не допускается к участию в продаже по следующим основаниям:</w:t>
            </w:r>
          </w:p>
          <w:p w:rsidR="00BB65EE" w:rsidRPr="00AA3BBA" w:rsidRDefault="00BB65EE" w:rsidP="00BB65EE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B65EE" w:rsidRPr="00AA3BBA" w:rsidRDefault="00BB65EE" w:rsidP="00BB65EE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      </w:r>
          </w:p>
          <w:p w:rsidR="00BB65EE" w:rsidRPr="00AA3BBA" w:rsidRDefault="00BB65EE" w:rsidP="00BB65EE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- заявка подана лицом, не уполномоченным претендентом на осуществление таких действий;</w:t>
            </w:r>
          </w:p>
          <w:p w:rsidR="00BB65EE" w:rsidRPr="00AA3BBA" w:rsidRDefault="00BB65EE" w:rsidP="00BB65EE">
            <w:pPr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BB65EE" w:rsidRPr="00AA3BBA" w:rsidRDefault="00BB65EE" w:rsidP="00BB65EE">
            <w:pPr>
              <w:ind w:right="8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Настоящий перечень оснований отказа претенденту на участие в торгах является исчерпывающим. Претенденты, признанные Участниками продажи, и Претенденты, не допущенные к участию в торгах, уведомляются об этом Организатором в письменной форме путем вручения им под расписку соответствующего уведомления, либо направления такого уведомления по почте заказным письмом.</w:t>
            </w:r>
          </w:p>
          <w:p w:rsidR="00BB65EE" w:rsidRPr="00AA3BBA" w:rsidRDefault="00BB65EE" w:rsidP="00BB65E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1" w:history="1">
              <w:r w:rsidRPr="00AA3BBA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п. 1 ст. 22</w:t>
              </w:r>
            </w:hyperlink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BB65EE" w:rsidRPr="00AA3BBA" w:rsidRDefault="00BB65EE" w:rsidP="002C75E3">
            <w:pPr>
              <w:ind w:right="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2" w:history="1">
              <w:r w:rsidRPr="00AA3BBA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Пунктом 2 ст. 49</w:t>
              </w:r>
            </w:hyperlink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spacing w:after="12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продажи и определения победителя продажи посредством публичного предложения: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      </w:r>
          </w:p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      </w:r>
          </w:p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о приобретении муниципального имущества 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заявляются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«шаге понижения».</w:t>
            </w:r>
          </w:p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приобретения муниципального имущества принадлежит участнику продажи посредством публичного предложения, 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      </w:r>
          </w:p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публичного предложения проводится аукцион по установленным в соответствии с Федеральным законом от 21.12.2001 № 178-ФЗ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      </w:r>
          </w:p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победителя.</w:t>
            </w:r>
          </w:p>
          <w:p w:rsidR="00BB65EE" w:rsidRPr="00AA3BBA" w:rsidRDefault="00BB65EE" w:rsidP="00BB65EE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посредством публичного предложения, в которой принял участие только один участник, признается несостоявшейся.</w:t>
            </w:r>
          </w:p>
          <w:p w:rsidR="00BB65EE" w:rsidRPr="00AA3BBA" w:rsidRDefault="00BB65EE" w:rsidP="00BB65EE">
            <w:pPr>
              <w:spacing w:after="120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заключения договора купли – продажи имущества, условия и сроки платежа, необходимые реквизиты: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имущества посредством публичного предложения производится единовременно в течение 30 дней </w:t>
            </w: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/с 04773001610 в УФК по Республике Алтай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(МУ «Управление имущества, градостроительства и земельных отношений города Горно-Алтайска»)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ИНН 0411008743 КПП 041101001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. 40101810500000010000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 xml:space="preserve">КБК 01811402043040000410 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Отделение – НБ Республики Алтай г. Горно-Алтайск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БИК 048405001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</w:rPr>
              <w:t>Передача имущества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  <w:p w:rsidR="002B2010" w:rsidRPr="00AA3BBA" w:rsidRDefault="00BB65EE" w:rsidP="0036590F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При уклонении или отказе победителя продажи имущества посредством публичного предложения от заключения в установленный срок договора купли-продажи имущества победитель утрачивает право на заключение указанного договора и задаток ему не возвращается.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Продажа муниципального имущества оформляется договором купли-продажи.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BB65EE" w:rsidRPr="00AA3BBA" w:rsidRDefault="00BB65EE" w:rsidP="00BB65E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сведения: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 дня прие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ма заявок претенденту предоставляется возможность ознакомиться с условиями реализации имущества, с условиями договора купли-продажи, получить более подробную информацию об объекте продажи и иную информацию по адресу:  Республика Алтай, г. Горно-Алтайск, пр.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Коммунистический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403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тел. 8 (38822) 2</w:t>
            </w:r>
            <w:r w:rsidR="002B201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2B201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77,2</w:t>
            </w:r>
            <w:r w:rsidR="002B201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2B201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3BBA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</w:tr>
      <w:tr w:rsidR="00BB65EE" w:rsidRPr="00AA3BBA" w:rsidTr="00BB65EE">
        <w:tc>
          <w:tcPr>
            <w:tcW w:w="567" w:type="dxa"/>
          </w:tcPr>
          <w:p w:rsidR="00BB65EE" w:rsidRPr="00AA3BBA" w:rsidRDefault="00BB65EE" w:rsidP="00BB65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1 - Форма заявки </w:t>
            </w:r>
          </w:p>
          <w:p w:rsidR="00BB65EE" w:rsidRPr="00AA3BBA" w:rsidRDefault="00BB65EE" w:rsidP="00BB65EE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2 - Договор о задатке</w:t>
            </w:r>
          </w:p>
          <w:p w:rsidR="00BB65EE" w:rsidRPr="00AA3BBA" w:rsidRDefault="00BB65EE" w:rsidP="002B2010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3 - Договор купли-продажи</w:t>
            </w:r>
          </w:p>
        </w:tc>
      </w:tr>
    </w:tbl>
    <w:p w:rsidR="00BB65EE" w:rsidRDefault="002B2010" w:rsidP="00BB65EE">
      <w:pPr>
        <w:pStyle w:val="ConsPlusNormal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="00BB65EE"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="00BB65EE"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Приложение 1 </w:t>
      </w:r>
    </w:p>
    <w:p w:rsidR="00BB65EE" w:rsidRDefault="00BB65EE" w:rsidP="00BB65E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информационному сообщению </w:t>
      </w:r>
    </w:p>
    <w:p w:rsidR="00BB65EE" w:rsidRDefault="00BB65EE" w:rsidP="00BB65E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продажи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муниципального 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«Город Горно-Алтайск»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посредством публичного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предложения</w:t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B65EE" w:rsidRPr="00523167" w:rsidRDefault="00BB65EE" w:rsidP="00BB65E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5EE" w:rsidRDefault="00BB65EE" w:rsidP="00BB65E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 xml:space="preserve">Форма заявки на участие в </w:t>
      </w:r>
      <w:r>
        <w:rPr>
          <w:bCs/>
          <w:sz w:val="28"/>
          <w:szCs w:val="28"/>
        </w:rPr>
        <w:t xml:space="preserve">продаже </w:t>
      </w:r>
    </w:p>
    <w:p w:rsidR="00BB65EE" w:rsidRPr="00523167" w:rsidRDefault="00BB65EE" w:rsidP="00BB65EE">
      <w:pPr>
        <w:pStyle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публичного предложения</w:t>
      </w:r>
    </w:p>
    <w:p w:rsidR="00BB65EE" w:rsidRDefault="00BB65EE" w:rsidP="00BB65EE">
      <w:pPr>
        <w:pStyle w:val="ad"/>
        <w:jc w:val="right"/>
        <w:rPr>
          <w:b w:val="0"/>
          <w:szCs w:val="28"/>
          <w:u w:val="none"/>
        </w:rPr>
      </w:pPr>
    </w:p>
    <w:p w:rsidR="00BB65EE" w:rsidRPr="00523167" w:rsidRDefault="00BB65EE" w:rsidP="00BB65EE">
      <w:pPr>
        <w:pStyle w:val="ad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BB65EE" w:rsidRPr="00523167" w:rsidRDefault="00BB65EE" w:rsidP="00BB65EE">
      <w:pPr>
        <w:pStyle w:val="ad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BB65EE" w:rsidRPr="00523167" w:rsidRDefault="00BB65EE" w:rsidP="00BB65EE">
      <w:pPr>
        <w:pStyle w:val="ad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BB65EE" w:rsidRDefault="00BB65EE" w:rsidP="00BB65EE">
      <w:pPr>
        <w:pStyle w:val="ad"/>
        <w:jc w:val="right"/>
        <w:rPr>
          <w:b w:val="0"/>
          <w:szCs w:val="28"/>
          <w:u w:val="none"/>
        </w:rPr>
      </w:pPr>
    </w:p>
    <w:p w:rsidR="00BB65EE" w:rsidRPr="00523167" w:rsidRDefault="00BB65EE" w:rsidP="00BB65EE">
      <w:pPr>
        <w:pStyle w:val="ad"/>
        <w:rPr>
          <w:szCs w:val="28"/>
          <w:u w:val="none"/>
        </w:rPr>
      </w:pPr>
      <w:proofErr w:type="gramStart"/>
      <w:r w:rsidRPr="00523167">
        <w:rPr>
          <w:szCs w:val="28"/>
          <w:u w:val="none"/>
        </w:rPr>
        <w:t>З</w:t>
      </w:r>
      <w:proofErr w:type="gramEnd"/>
      <w:r w:rsidRPr="00523167">
        <w:rPr>
          <w:szCs w:val="28"/>
          <w:u w:val="none"/>
        </w:rPr>
        <w:t xml:space="preserve"> А Я В К А</w:t>
      </w:r>
    </w:p>
    <w:p w:rsidR="00BB65EE" w:rsidRDefault="00BB65EE" w:rsidP="00BB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продаже муниципального имущества муниципального образования «Город Горно-Алтайск» посредством публичного предложения </w:t>
      </w:r>
      <w:r w:rsidRPr="00523167">
        <w:rPr>
          <w:rFonts w:ascii="Times New Roman" w:hAnsi="Times New Roman" w:cs="Times New Roman"/>
          <w:b/>
          <w:sz w:val="28"/>
          <w:szCs w:val="28"/>
        </w:rPr>
        <w:t xml:space="preserve"> № _______________от «____»_________201__г.</w:t>
      </w:r>
    </w:p>
    <w:p w:rsidR="00BB65EE" w:rsidRPr="00523167" w:rsidRDefault="00BB65EE" w:rsidP="00BB65E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23167">
        <w:rPr>
          <w:rFonts w:ascii="Times New Roman" w:hAnsi="Times New Roman" w:cs="Times New Roman"/>
          <w:sz w:val="28"/>
          <w:szCs w:val="28"/>
        </w:rPr>
        <w:t>«___»_________________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BB65EE" w:rsidRPr="00523167" w:rsidRDefault="00BB65EE" w:rsidP="00BB65E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B65EE" w:rsidRPr="00523167" w:rsidRDefault="00BB65EE" w:rsidP="00BB65E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5EE" w:rsidRPr="00523167" w:rsidRDefault="00BB65EE" w:rsidP="00BB65E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5EE" w:rsidRPr="00523167" w:rsidRDefault="00BB65EE" w:rsidP="00BB65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67">
        <w:rPr>
          <w:rFonts w:ascii="Times New Roman" w:hAnsi="Times New Roman" w:cs="Times New Roman"/>
          <w:sz w:val="28"/>
          <w:szCs w:val="28"/>
        </w:rPr>
        <w:t xml:space="preserve">(полное наименование юридического лица, адрес, </w:t>
      </w:r>
      <w:r w:rsidR="002B2010">
        <w:rPr>
          <w:rFonts w:ascii="Times New Roman" w:hAnsi="Times New Roman" w:cs="Times New Roman"/>
          <w:sz w:val="28"/>
          <w:szCs w:val="28"/>
        </w:rPr>
        <w:t>ОГРН, ИНН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BB65EE" w:rsidRPr="00523167" w:rsidRDefault="00BB65EE" w:rsidP="00BB65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Pr="00523167" w:rsidRDefault="00BB65EE" w:rsidP="00B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65EE" w:rsidRPr="00523167" w:rsidRDefault="00BB65EE" w:rsidP="00BB6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(последнее – 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BB65EE" w:rsidRPr="00523167" w:rsidRDefault="002B2010" w:rsidP="00B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BB65EE" w:rsidRPr="00523167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5EE" w:rsidRPr="00523167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BB65EE" w:rsidRPr="00655CBA" w:rsidRDefault="002B2010" w:rsidP="00BB65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BB65EE" w:rsidRPr="00655CBA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  <w:r w:rsidRPr="00523167">
        <w:rPr>
          <w:sz w:val="28"/>
          <w:szCs w:val="28"/>
        </w:rPr>
        <w:t xml:space="preserve">именуемый далее «Претендент», принимаю решение об участии в </w:t>
      </w:r>
      <w:r>
        <w:rPr>
          <w:sz w:val="28"/>
          <w:szCs w:val="28"/>
        </w:rPr>
        <w:t>продаже посредством публичного предложения</w:t>
      </w:r>
      <w:r w:rsidRPr="00523167">
        <w:rPr>
          <w:sz w:val="28"/>
          <w:szCs w:val="28"/>
        </w:rPr>
        <w:t xml:space="preserve"> № ___</w:t>
      </w:r>
      <w:r>
        <w:rPr>
          <w:sz w:val="28"/>
          <w:szCs w:val="28"/>
        </w:rPr>
        <w:t>________________</w:t>
      </w:r>
      <w:r w:rsidRPr="00523167">
        <w:rPr>
          <w:sz w:val="28"/>
          <w:szCs w:val="28"/>
        </w:rPr>
        <w:t xml:space="preserve">______ от «____»________20___г. </w:t>
      </w:r>
      <w:r>
        <w:rPr>
          <w:sz w:val="28"/>
          <w:szCs w:val="28"/>
        </w:rPr>
        <w:t xml:space="preserve">имущества, </w:t>
      </w:r>
      <w:r w:rsidRPr="00523167">
        <w:rPr>
          <w:sz w:val="28"/>
          <w:szCs w:val="28"/>
        </w:rPr>
        <w:t>находящегося в муниципальной собственности муниципального образования «Город Горно-Алтайск» следующего имущества:</w:t>
      </w:r>
    </w:p>
    <w:p w:rsidR="00BB65EE" w:rsidRDefault="00BB65EE" w:rsidP="00BB65EE">
      <w:pPr>
        <w:pStyle w:val="ab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BB65EE" w:rsidRPr="00655CBA" w:rsidRDefault="00BB65EE" w:rsidP="00BB65EE">
      <w:pPr>
        <w:pStyle w:val="ab"/>
        <w:jc w:val="center"/>
      </w:pPr>
      <w:r w:rsidRPr="00655CBA">
        <w:t xml:space="preserve"> (наименование имущества, его основные характеристики и местонахождение)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</w:p>
    <w:p w:rsidR="00BB65EE" w:rsidRPr="00523167" w:rsidRDefault="006131BF" w:rsidP="00BB65EE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BB65EE" w:rsidRPr="00523167">
        <w:rPr>
          <w:sz w:val="28"/>
          <w:szCs w:val="28"/>
        </w:rPr>
        <w:t xml:space="preserve">- соблюдать условия </w:t>
      </w:r>
      <w:r w:rsidR="00BB65EE">
        <w:rPr>
          <w:sz w:val="28"/>
          <w:szCs w:val="28"/>
        </w:rPr>
        <w:t>продажи посредством публичного предложения</w:t>
      </w:r>
      <w:r w:rsidR="00BB65EE" w:rsidRPr="00523167">
        <w:rPr>
          <w:sz w:val="28"/>
          <w:szCs w:val="28"/>
        </w:rPr>
        <w:t xml:space="preserve">, содержащиеся в информационном сообщении, размещенного на сайтах в сети Интернет, а также порядок проведения </w:t>
      </w:r>
      <w:r w:rsidR="00BB65EE">
        <w:rPr>
          <w:sz w:val="28"/>
          <w:szCs w:val="28"/>
        </w:rPr>
        <w:t>торгов</w:t>
      </w:r>
      <w:r w:rsidR="00BB65EE" w:rsidRPr="00523167">
        <w:rPr>
          <w:sz w:val="28"/>
          <w:szCs w:val="28"/>
        </w:rPr>
        <w:t>, установленный</w:t>
      </w:r>
      <w:r w:rsidR="00BB65EE">
        <w:rPr>
          <w:sz w:val="28"/>
          <w:szCs w:val="28"/>
        </w:rPr>
        <w:t xml:space="preserve"> </w:t>
      </w:r>
      <w:r w:rsidR="00BB65EE" w:rsidRPr="005526AD">
        <w:rPr>
          <w:sz w:val="28"/>
          <w:szCs w:val="28"/>
        </w:rPr>
        <w:t>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</w:t>
      </w:r>
      <w:r w:rsidR="00BB65EE">
        <w:rPr>
          <w:sz w:val="28"/>
          <w:szCs w:val="28"/>
        </w:rPr>
        <w:t>ьства Российской Федерации от</w:t>
      </w:r>
      <w:r w:rsidR="00BB65EE" w:rsidRPr="005526AD">
        <w:rPr>
          <w:sz w:val="28"/>
          <w:szCs w:val="28"/>
        </w:rPr>
        <w:t xml:space="preserve"> 22 июля 2002 года №  549</w:t>
      </w:r>
      <w:r w:rsidR="00BB65EE" w:rsidRPr="00523167">
        <w:rPr>
          <w:sz w:val="28"/>
          <w:szCs w:val="28"/>
        </w:rPr>
        <w:t>;</w:t>
      </w:r>
      <w:proofErr w:type="gramEnd"/>
    </w:p>
    <w:p w:rsidR="00BB65EE" w:rsidRPr="00523167" w:rsidRDefault="006131BF" w:rsidP="00BB65EE">
      <w:pPr>
        <w:pStyle w:val="ab"/>
        <w:rPr>
          <w:sz w:val="28"/>
          <w:szCs w:val="28"/>
        </w:rPr>
      </w:pPr>
      <w:r>
        <w:rPr>
          <w:sz w:val="28"/>
          <w:szCs w:val="28"/>
        </w:rPr>
        <w:tab/>
      </w:r>
      <w:r w:rsidR="00BB65EE" w:rsidRPr="00523167">
        <w:rPr>
          <w:sz w:val="28"/>
          <w:szCs w:val="28"/>
        </w:rPr>
        <w:t xml:space="preserve">- в случае признания победителем </w:t>
      </w:r>
      <w:r w:rsidR="00BB65EE">
        <w:rPr>
          <w:sz w:val="28"/>
          <w:szCs w:val="28"/>
        </w:rPr>
        <w:t>торгов</w:t>
      </w:r>
      <w:r w:rsidR="00BB65EE" w:rsidRPr="00523167">
        <w:rPr>
          <w:sz w:val="28"/>
          <w:szCs w:val="28"/>
        </w:rPr>
        <w:t xml:space="preserve"> заключить с Продавцом договор купли-продажи в течение 5 рабочих дней </w:t>
      </w:r>
      <w:proofErr w:type="gramStart"/>
      <w:r w:rsidR="00BB65EE" w:rsidRPr="00523167">
        <w:rPr>
          <w:sz w:val="28"/>
          <w:szCs w:val="28"/>
        </w:rPr>
        <w:t>с даты подведения</w:t>
      </w:r>
      <w:proofErr w:type="gramEnd"/>
      <w:r w:rsidR="00BB65EE" w:rsidRPr="00523167">
        <w:rPr>
          <w:sz w:val="28"/>
          <w:szCs w:val="28"/>
        </w:rPr>
        <w:t xml:space="preserve"> итогов </w:t>
      </w:r>
      <w:r w:rsidR="00BB65EE">
        <w:rPr>
          <w:sz w:val="28"/>
          <w:szCs w:val="28"/>
        </w:rPr>
        <w:t>продажи посредством публичного предложения</w:t>
      </w:r>
      <w:r w:rsidR="00BB65EE" w:rsidRPr="00523167">
        <w:rPr>
          <w:sz w:val="28"/>
          <w:szCs w:val="28"/>
        </w:rPr>
        <w:t xml:space="preserve"> и уплатить стоимость муниципального имущества, установленную по результатам </w:t>
      </w:r>
      <w:r w:rsidR="00BB65EE">
        <w:rPr>
          <w:sz w:val="28"/>
          <w:szCs w:val="28"/>
        </w:rPr>
        <w:t>торгов</w:t>
      </w:r>
      <w:r w:rsidR="00BB65EE" w:rsidRPr="00523167">
        <w:rPr>
          <w:sz w:val="28"/>
          <w:szCs w:val="28"/>
        </w:rPr>
        <w:t>, в сроки и порядке, определенные информационным сообщением и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6131BF" w:rsidRDefault="00BB65EE" w:rsidP="00BB65EE">
      <w:pPr>
        <w:pStyle w:val="ab"/>
        <w:ind w:firstLine="708"/>
        <w:rPr>
          <w:sz w:val="28"/>
          <w:szCs w:val="28"/>
        </w:rPr>
      </w:pPr>
      <w:r w:rsidRPr="00523167">
        <w:rPr>
          <w:sz w:val="28"/>
          <w:szCs w:val="28"/>
        </w:rPr>
        <w:t>Банковские реквизиты Претендента  для возврата  задатка</w:t>
      </w:r>
      <w:r w:rsidR="006131BF">
        <w:rPr>
          <w:sz w:val="28"/>
          <w:szCs w:val="28"/>
        </w:rPr>
        <w:t>:</w:t>
      </w:r>
    </w:p>
    <w:p w:rsidR="00C27FA4" w:rsidRDefault="006131BF" w:rsidP="00BB65E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Получатель: _____________________________________________</w:t>
      </w:r>
      <w:r w:rsidR="00C27FA4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C27FA4" w:rsidRDefault="00C27FA4" w:rsidP="00BB65E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6131BF">
        <w:rPr>
          <w:sz w:val="28"/>
          <w:szCs w:val="28"/>
        </w:rPr>
        <w:t>чет получателя</w:t>
      </w:r>
      <w:r>
        <w:rPr>
          <w:sz w:val="28"/>
          <w:szCs w:val="28"/>
        </w:rPr>
        <w:t>:______________________________________________</w:t>
      </w:r>
    </w:p>
    <w:p w:rsidR="00BB65EE" w:rsidRDefault="00C27FA4" w:rsidP="00BB65E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6131BF">
        <w:rPr>
          <w:sz w:val="28"/>
          <w:szCs w:val="28"/>
        </w:rPr>
        <w:t>анк получателя</w:t>
      </w:r>
      <w:r w:rsidR="00566DBF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</w:t>
      </w:r>
      <w:r w:rsidR="006131BF">
        <w:rPr>
          <w:sz w:val="28"/>
          <w:szCs w:val="28"/>
        </w:rPr>
        <w:t xml:space="preserve"> </w:t>
      </w:r>
      <w:r w:rsidR="00566DBF">
        <w:rPr>
          <w:sz w:val="28"/>
          <w:szCs w:val="28"/>
        </w:rPr>
        <w:tab/>
      </w:r>
      <w:r w:rsidR="006131BF">
        <w:rPr>
          <w:sz w:val="28"/>
          <w:szCs w:val="28"/>
        </w:rPr>
        <w:t>ИНН банка получателя</w:t>
      </w:r>
      <w:r w:rsidR="00566DBF">
        <w:rPr>
          <w:sz w:val="28"/>
          <w:szCs w:val="28"/>
        </w:rPr>
        <w:t>:________________________________________</w:t>
      </w:r>
      <w:r w:rsidR="00566DBF">
        <w:rPr>
          <w:sz w:val="28"/>
          <w:szCs w:val="28"/>
        </w:rPr>
        <w:br/>
      </w:r>
      <w:r w:rsidR="00566DBF">
        <w:rPr>
          <w:sz w:val="28"/>
          <w:szCs w:val="28"/>
        </w:rPr>
        <w:tab/>
        <w:t>БИК банка п</w:t>
      </w:r>
      <w:r w:rsidR="006131BF">
        <w:rPr>
          <w:sz w:val="28"/>
          <w:szCs w:val="28"/>
        </w:rPr>
        <w:t>олучателя</w:t>
      </w:r>
      <w:r w:rsidR="00566DBF">
        <w:rPr>
          <w:sz w:val="28"/>
          <w:szCs w:val="28"/>
        </w:rPr>
        <w:t xml:space="preserve">:_________________________________________                                  </w:t>
      </w:r>
    </w:p>
    <w:p w:rsidR="00566DBF" w:rsidRDefault="00566DBF" w:rsidP="00BB65EE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>Корреспондентский счет:_______________________________________</w:t>
      </w:r>
    </w:p>
    <w:p w:rsidR="005B57D5" w:rsidRDefault="005B57D5" w:rsidP="00BB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 получателя:______________________________________________</w:t>
      </w:r>
    </w:p>
    <w:p w:rsidR="00BB65EE" w:rsidRPr="00523167" w:rsidRDefault="00BB65EE" w:rsidP="00BB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Со  сведениями,  изложенными  в  информационном 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Pr="00523167">
        <w:rPr>
          <w:rFonts w:ascii="Times New Roman" w:hAnsi="Times New Roman" w:cs="Times New Roman"/>
          <w:sz w:val="28"/>
          <w:szCs w:val="28"/>
        </w:rPr>
        <w:t>, ознакомлены  и согласны.</w:t>
      </w:r>
    </w:p>
    <w:p w:rsidR="00BB65EE" w:rsidRPr="00523167" w:rsidRDefault="00BB65EE" w:rsidP="00BB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   Заявка  с описью составлена  в  двух  экземплярах,  один  из  которых остается у Продавца, другой - у Заявителя.</w:t>
      </w:r>
    </w:p>
    <w:p w:rsidR="00BB65EE" w:rsidRPr="00434797" w:rsidRDefault="00BB65EE" w:rsidP="00BB6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65EE" w:rsidRPr="00523167" w:rsidRDefault="00BB65EE" w:rsidP="00BB65EE">
      <w:pPr>
        <w:pStyle w:val="ab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BB65EE" w:rsidRPr="00523167" w:rsidRDefault="00BB65EE" w:rsidP="00BB65EE">
      <w:pPr>
        <w:pStyle w:val="ab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BB65EE" w:rsidRPr="00523167" w:rsidRDefault="00BB65EE" w:rsidP="00BB65EE">
      <w:pPr>
        <w:pStyle w:val="ab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</w:p>
    <w:p w:rsidR="00BB65EE" w:rsidRPr="00523167" w:rsidRDefault="00BB65EE" w:rsidP="00BB65EE">
      <w:pPr>
        <w:pStyle w:val="ab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</w:p>
    <w:p w:rsidR="00BB65EE" w:rsidRPr="00523167" w:rsidRDefault="00BB65EE" w:rsidP="00BB65EE">
      <w:pPr>
        <w:pStyle w:val="ab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</w:p>
    <w:p w:rsidR="00BB65EE" w:rsidRPr="00523167" w:rsidRDefault="00BB65EE" w:rsidP="00BB65EE">
      <w:pPr>
        <w:pStyle w:val="ab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BB65EE" w:rsidRPr="00523167" w:rsidRDefault="00BB65EE" w:rsidP="00BB65EE">
      <w:pPr>
        <w:pStyle w:val="ab"/>
        <w:rPr>
          <w:sz w:val="28"/>
          <w:szCs w:val="28"/>
        </w:rPr>
      </w:pPr>
    </w:p>
    <w:p w:rsidR="00BB65EE" w:rsidRDefault="00BB65EE" w:rsidP="00BB65EE">
      <w:pPr>
        <w:pStyle w:val="ad"/>
        <w:rPr>
          <w:szCs w:val="28"/>
          <w:u w:val="none"/>
        </w:rPr>
      </w:pPr>
    </w:p>
    <w:p w:rsidR="00BB65EE" w:rsidRPr="00523167" w:rsidRDefault="00BB65EE" w:rsidP="00BB65EE">
      <w:pPr>
        <w:pStyle w:val="ad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BB65EE" w:rsidRPr="00523167" w:rsidRDefault="00BB65EE" w:rsidP="00BB65EE">
      <w:pPr>
        <w:pStyle w:val="ad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BB65EE" w:rsidRDefault="00BB65EE" w:rsidP="00BB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продаже муниципального имущества муниципального образования «Город Горно-Алтайск» посредством публичного предложения </w:t>
      </w:r>
      <w:r w:rsidRPr="00523167">
        <w:rPr>
          <w:rFonts w:ascii="Times New Roman" w:hAnsi="Times New Roman" w:cs="Times New Roman"/>
          <w:b/>
          <w:sz w:val="28"/>
          <w:szCs w:val="28"/>
        </w:rPr>
        <w:t xml:space="preserve"> №_________________от «____»____________201__г. </w:t>
      </w:r>
    </w:p>
    <w:p w:rsidR="00BB65EE" w:rsidRDefault="00BB65EE" w:rsidP="00BB6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BB65EE" w:rsidRPr="00523167" w:rsidRDefault="00BB65EE" w:rsidP="00BB6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52316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BB65EE" w:rsidRPr="00523167" w:rsidRDefault="00BB65EE" w:rsidP="00BB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B65EE" w:rsidRPr="00523167" w:rsidRDefault="00BB65EE" w:rsidP="00BB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B65EE" w:rsidRPr="00523167" w:rsidRDefault="00BB65EE" w:rsidP="00BB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BB65EE" w:rsidRPr="00523167" w:rsidRDefault="00BB65EE" w:rsidP="00BB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EE" w:rsidRPr="00523167" w:rsidTr="00BB65EE">
        <w:tc>
          <w:tcPr>
            <w:tcW w:w="817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B65EE" w:rsidRPr="00523167" w:rsidRDefault="00BB65EE" w:rsidP="00BB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5EE" w:rsidRPr="00523167" w:rsidRDefault="00BB65EE" w:rsidP="00BB65EE">
      <w:pPr>
        <w:rPr>
          <w:rFonts w:ascii="Times New Roman" w:hAnsi="Times New Roman" w:cs="Times New Roman"/>
          <w:sz w:val="28"/>
          <w:szCs w:val="28"/>
        </w:rPr>
      </w:pPr>
    </w:p>
    <w:p w:rsidR="00BB65EE" w:rsidRPr="00523167" w:rsidRDefault="00BB65EE" w:rsidP="00BB65EE">
      <w:pPr>
        <w:pStyle w:val="ab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BB65EE" w:rsidRPr="00523167" w:rsidRDefault="00BB65EE" w:rsidP="00BB65EE">
      <w:pPr>
        <w:pStyle w:val="ab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BB65EE" w:rsidRPr="00523167" w:rsidRDefault="00BB65EE" w:rsidP="00BB65EE">
      <w:pPr>
        <w:pStyle w:val="ab"/>
        <w:ind w:left="5664" w:firstLine="708"/>
        <w:rPr>
          <w:sz w:val="28"/>
          <w:szCs w:val="28"/>
        </w:rPr>
      </w:pPr>
    </w:p>
    <w:p w:rsidR="00BB65EE" w:rsidRPr="00434797" w:rsidRDefault="00BB65EE" w:rsidP="00BB65EE">
      <w:pPr>
        <w:pStyle w:val="ab"/>
        <w:ind w:left="5664" w:firstLine="708"/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34797">
        <w:t>(при наличии)</w:t>
      </w: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Pr="0052316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Pr="00B22503" w:rsidRDefault="00BB65EE" w:rsidP="00BB65E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B225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Приложение 2 </w:t>
      </w:r>
      <w:r w:rsidRPr="00B2250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22503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B2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EE" w:rsidRPr="00B22503" w:rsidRDefault="00BB65EE" w:rsidP="00BB65E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503">
        <w:rPr>
          <w:rFonts w:ascii="Times New Roman" w:hAnsi="Times New Roman" w:cs="Times New Roman"/>
          <w:sz w:val="28"/>
          <w:szCs w:val="28"/>
        </w:rPr>
        <w:t xml:space="preserve">сообщению о проведении  </w:t>
      </w:r>
      <w:r w:rsidRPr="00434797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 xml:space="preserve">«Город Горно-Алтайск»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 xml:space="preserve">посредством публичного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>предложения</w:t>
      </w: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65EE" w:rsidRPr="00B22503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BB65EE" w:rsidRPr="00B22503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продаже </w:t>
      </w: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имущества муниципального образования «Город Горно-Алтайск» посредством публичного предложения </w:t>
      </w: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65EE" w:rsidRDefault="00BB65EE" w:rsidP="00BB65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Pr="00B22503" w:rsidRDefault="00BB65EE" w:rsidP="00BB65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BB65EE" w:rsidRPr="00B22503" w:rsidRDefault="00BB65EE" w:rsidP="00BB65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B5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Валерьевны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Горно-Алтайск» от 22.12.2016 г. № 35-11, с одной стороны,</w:t>
      </w:r>
    </w:p>
    <w:p w:rsidR="00BB65EE" w:rsidRPr="00B22503" w:rsidRDefault="00BB65EE" w:rsidP="00BB65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65EE" w:rsidRPr="00B22503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I. Предмет договора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посредством публичного предложения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 «___» _____________20___ г. по продаже муниципального имущества, _________________, расположенного по адресу: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(далее - Имущество),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часов ______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адресу: Республика Алтай, г. Горно-Алтайск,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</w:p>
    <w:p w:rsidR="005B57D5" w:rsidRDefault="005B57D5" w:rsidP="005B57D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25">
        <w:rPr>
          <w:rFonts w:ascii="Times New Roman" w:hAnsi="Times New Roman" w:cs="Times New Roman"/>
          <w:b/>
          <w:sz w:val="28"/>
          <w:szCs w:val="28"/>
        </w:rPr>
        <w:t xml:space="preserve">Задаток для участия в продаже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нежилого помещения, по адресу </w:t>
      </w:r>
      <w:r w:rsidR="0036590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ул. В.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Чаптынвоа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20, помещение 1/1.</w:t>
      </w:r>
    </w:p>
    <w:p w:rsidR="00BB65EE" w:rsidRPr="005B57D5" w:rsidRDefault="005B57D5" w:rsidP="005B57D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5EE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</w:t>
      </w:r>
      <w:r w:rsidR="00BB6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BB65EE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зачитывается в счет платежа, причитающегося с Претендента в счет оплаты приобретаемого Имущества.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Задаток установлен в размере 20 процентов начальной цены Имущества, указанной в информационном сообщении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посредством публичного предложения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Имущества (далее - информационное сообщение), и составляет _________________ рублей.</w:t>
      </w: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65EE" w:rsidRPr="00B22503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II. Порядок внесения задатка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указанный в п. 1.1 настоящего договора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3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посредством публичного предложения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продаже посредством публичного предложения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выписка с указанного в п. 1.1 настоящего договора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подведения итогов приема и регистрации заявок.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На денежные средства, перечисленные в соответствии с настоящим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правильность указания своих банковских реквизитов ответственность несет Претендент.</w:t>
      </w:r>
    </w:p>
    <w:p w:rsidR="00BB65EE" w:rsidRPr="00B22503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III. Порядок возврата и удержания задатка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указанный в разделе V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EE" w:rsidRPr="00B22503" w:rsidRDefault="00BB65EE" w:rsidP="00BB65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отвечает за нарушение установленных настоящим договором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будет допущен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комиссией по проведению торгов (далее – комиссия)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о признании претендентов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посредством публичного предложения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EE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участвовал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выиграл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5EE" w:rsidRPr="00B22503" w:rsidRDefault="00BB65EE" w:rsidP="00BB65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посредством публичного предложения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продаже посредством публичного предложения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комиссией решения об объявлении торгов несостоявшимися.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В случае отмены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Имущества посредством публичного предложения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комиссией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признанный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уклонился или отказался от заключения Договора купли-продажи имущества в установленный срок.</w:t>
      </w:r>
    </w:p>
    <w:p w:rsidR="00BB65EE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приобретаемого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посредством публичного предложения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заключении в установленном порядке Договора купли-продажи имущества.</w:t>
      </w: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65EE" w:rsidRPr="00B22503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IV. Срок действия настоящего договора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4" w:tooltip="Оренбургская обл.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Республики Алтай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действующим </w:t>
      </w:r>
      <w:hyperlink r:id="rId15" w:tooltip="Законы в Росси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EE" w:rsidRPr="00B22503" w:rsidRDefault="00BB65EE" w:rsidP="00BB65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5EE" w:rsidRPr="00951029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V. </w:t>
      </w:r>
      <w:r w:rsidRPr="0095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B65EE" w:rsidRPr="00B22503" w:rsidTr="00BB65E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BB65EE" w:rsidRPr="0036590F" w:rsidTr="00BB65E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B22503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BB65EE" w:rsidRPr="0093323D" w:rsidRDefault="00BB65EE" w:rsidP="00BB65E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93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93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6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93323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93323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93323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Pr="0093323D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B65EE" w:rsidRPr="00B22503" w:rsidTr="00BB65E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управления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</w:p>
          <w:p w:rsidR="00BB65EE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4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BB65EE" w:rsidRPr="00B22503" w:rsidRDefault="00BB65EE" w:rsidP="00BB65E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5EE" w:rsidRPr="00B22503" w:rsidRDefault="00BB65EE" w:rsidP="00BB65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5EE" w:rsidRPr="00B22503" w:rsidRDefault="00BB65EE" w:rsidP="00BB65E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BB65EE" w:rsidRPr="00B22503" w:rsidRDefault="00BB65EE" w:rsidP="00BB65EE">
      <w:pPr>
        <w:spacing w:after="0" w:line="240" w:lineRule="auto"/>
        <w:rPr>
          <w:rFonts w:eastAsiaTheme="minorEastAsia"/>
          <w:lang w:eastAsia="ru-RU"/>
        </w:rPr>
      </w:pPr>
    </w:p>
    <w:p w:rsidR="00BB65EE" w:rsidRPr="00B22503" w:rsidRDefault="00BB65EE" w:rsidP="00BB65EE">
      <w:pPr>
        <w:spacing w:after="0" w:line="240" w:lineRule="auto"/>
        <w:rPr>
          <w:rFonts w:eastAsiaTheme="minorEastAsia"/>
          <w:lang w:eastAsia="ru-RU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65EE" w:rsidRPr="00B22503" w:rsidRDefault="00BB65EE" w:rsidP="00BB65E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ab/>
      </w: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3</w:t>
      </w: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B2250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22503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B2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EE" w:rsidRPr="00B22503" w:rsidRDefault="00BB65EE" w:rsidP="00BB65E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503">
        <w:rPr>
          <w:rFonts w:ascii="Times New Roman" w:hAnsi="Times New Roman" w:cs="Times New Roman"/>
          <w:sz w:val="28"/>
          <w:szCs w:val="28"/>
        </w:rPr>
        <w:t xml:space="preserve">сообщению о проведении  </w:t>
      </w:r>
      <w:r w:rsidRPr="00434797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 xml:space="preserve">«Город Горно-Алтайск»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 xml:space="preserve">посредством публичного </w:t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</w:r>
      <w:r w:rsidRPr="00434797">
        <w:rPr>
          <w:rFonts w:ascii="Times New Roman" w:hAnsi="Times New Roman" w:cs="Times New Roman"/>
          <w:sz w:val="28"/>
          <w:szCs w:val="28"/>
        </w:rPr>
        <w:tab/>
        <w:t>предложения</w:t>
      </w:r>
    </w:p>
    <w:p w:rsidR="00BB65EE" w:rsidRDefault="00BB65EE" w:rsidP="00BB65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65EE" w:rsidRDefault="00BB65EE" w:rsidP="00BB65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BB65EE" w:rsidRDefault="00BB65EE" w:rsidP="00BB65E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Pr="00C83BC9" w:rsidRDefault="00BB65EE" w:rsidP="00BB65E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______                                                                                                           КУПЛИ-ПРОДАЖИ ИМУЩЕСТВА</w:t>
      </w:r>
    </w:p>
    <w:p w:rsidR="00BB65EE" w:rsidRPr="00C83BC9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Валерьевны</w:t>
      </w:r>
      <w:r w:rsidRPr="001160C7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 </w:t>
      </w:r>
      <w:r w:rsidR="0079297A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BB65EE" w:rsidRPr="00C4177D" w:rsidRDefault="00BB65EE" w:rsidP="00BB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</w:t>
      </w:r>
      <w:r w:rsidRPr="00A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7929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продажи государственного или муниципального имущества посредством публичного предложения, утвержденным постановлением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</w:t>
      </w:r>
      <w:r w:rsidRPr="00AA3BBA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2002 года №  549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 от 3 ноября 2017 года № 162</w:t>
      </w:r>
      <w:r w:rsidRPr="001160C7"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муниципального имущества муниципального образования «Город Горно-Алтайск», </w:t>
      </w:r>
      <w:r w:rsidR="002D61AC"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 от 12 января 2018 года № 2 «Об изменении № 2 «Об изменении способа приватизации муниципального имущества муниципального образования «Город Горно-Алтайск»</w:t>
      </w:r>
      <w:r w:rsidR="002D61AC">
        <w:rPr>
          <w:rFonts w:ascii="Times New Roman" w:hAnsi="Times New Roman" w:cs="Times New Roman"/>
          <w:sz w:val="28"/>
          <w:szCs w:val="28"/>
        </w:rPr>
        <w:t xml:space="preserve">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на основании протокола о подведении итогов </w:t>
      </w:r>
      <w:r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1160C7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Pr="001160C7">
        <w:rPr>
          <w:rFonts w:ascii="Times New Roman" w:hAnsi="Times New Roman" w:cs="Times New Roman"/>
          <w:sz w:val="28"/>
          <w:szCs w:val="28"/>
        </w:rPr>
        <w:t xml:space="preserve"> от «___» ______201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2D61AC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г. </w:t>
      </w:r>
      <w:r w:rsidR="002D61AC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_________, </w:t>
      </w:r>
      <w:r w:rsidRPr="002D61AC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r w:rsidRPr="001160C7">
        <w:rPr>
          <w:rFonts w:ascii="Times New Roman" w:hAnsi="Times New Roman" w:cs="Times New Roman"/>
          <w:sz w:val="28"/>
          <w:szCs w:val="28"/>
        </w:rPr>
        <w:t xml:space="preserve">лючили настоящий договор (далее – Договор) </w:t>
      </w:r>
      <w:r w:rsidR="002D61AC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BB65EE" w:rsidRPr="001160C7" w:rsidRDefault="005B57D5" w:rsidP="00BB65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5EE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муниципального образования «Город Горно-Алтайск» - нежилое помещение, назначение: нежилое, площадь 102,3 кв. м., этаж: подвал, кадастровый номер 04:11:020159:166, расположенное по адресу: Россия, Республика Алтай, г. Горно-Алтайск, ул.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д. 20, помещение 1/1</w:t>
      </w:r>
      <w:r w:rsidR="00BB65EE">
        <w:rPr>
          <w:rFonts w:ascii="Times New Roman" w:hAnsi="Times New Roman" w:cs="Times New Roman"/>
          <w:sz w:val="28"/>
          <w:szCs w:val="28"/>
        </w:rPr>
        <w:t xml:space="preserve"> </w:t>
      </w:r>
      <w:r w:rsidR="00BB65EE" w:rsidRPr="001160C7">
        <w:rPr>
          <w:rFonts w:ascii="Times New Roman" w:hAnsi="Times New Roman" w:cs="Times New Roman"/>
          <w:sz w:val="28"/>
          <w:szCs w:val="28"/>
        </w:rPr>
        <w:t>(именуемый в дальнейшем «имущество»).</w:t>
      </w: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II. РАСЧЕТЫ ПО ДОГОВОРУ</w:t>
      </w:r>
    </w:p>
    <w:p w:rsidR="00BB65EE" w:rsidRPr="001160C7" w:rsidRDefault="00BB65EE" w:rsidP="00BB6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Установленная по итогам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торгов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цена продаж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Имущества составляет: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 (_____________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_________) рублей ____ копеек,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НДС 18%, размере ________ (_________________) рублей ____ копеек).</w:t>
      </w:r>
      <w:proofErr w:type="gramEnd"/>
    </w:p>
    <w:p w:rsidR="00BB65EE" w:rsidRPr="001160C7" w:rsidRDefault="00BB65EE" w:rsidP="00BB6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первоначальным платежом, внесе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нным на момент заключения Договора.</w:t>
      </w:r>
    </w:p>
    <w:p w:rsidR="00BB65EE" w:rsidRPr="001160C7" w:rsidRDefault="00BB65EE" w:rsidP="00BB6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производится единовременно в течение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160C7">
        <w:rPr>
          <w:rFonts w:ascii="Times New Roman" w:hAnsi="Times New Roman" w:cs="Times New Roman"/>
          <w:sz w:val="28"/>
          <w:szCs w:val="28"/>
        </w:rPr>
        <w:t>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зачисления 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л/с 04773001610 в Управлении Федерального казначейства по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Республике Алтай, 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Банк получателя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BB65EE" w:rsidRPr="001160C7" w:rsidTr="00BB65EE">
        <w:tc>
          <w:tcPr>
            <w:tcW w:w="179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BB65EE" w:rsidRPr="001160C7" w:rsidRDefault="00BB65EE" w:rsidP="00BB65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 w:rsidR="00E478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продажи от «__» _____2018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  № __________</w:t>
            </w:r>
          </w:p>
        </w:tc>
      </w:tr>
    </w:tbl>
    <w:p w:rsidR="00BB65EE" w:rsidRPr="001160C7" w:rsidRDefault="00BB65EE" w:rsidP="00BB65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 оплаты является поступление средств на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азанный в настоящем пункте расчетный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BB65EE" w:rsidRPr="001160C7" w:rsidRDefault="00BB65EE" w:rsidP="00BB65E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налоговой службы по Республике Алтай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65EE" w:rsidRPr="001160C7" w:rsidRDefault="00BB65EE" w:rsidP="00BB65E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65EE" w:rsidRPr="001A5083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Pr="001A5083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III. ОБЯЗАННОСТИ СТОРОН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Имущество Покупателю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 по Акту 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ма-передачи имущества (Приложение 1 к настоящему Договору).</w:t>
      </w:r>
    </w:p>
    <w:p w:rsidR="00BB65EE" w:rsidRPr="001A5083" w:rsidRDefault="00BB65EE" w:rsidP="00BB6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оплате в соответствии с п.п.2.1, 2.2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сроки, установленные п.п.2.1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2.2 раздела 2  настоящего Договора. 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 настоящего Договора. 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BB65EE" w:rsidRPr="001A5083" w:rsidRDefault="00BB65EE" w:rsidP="00BB65E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Pr="00951029" w:rsidRDefault="00BB65EE" w:rsidP="00BB65E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ΙV. ПЕРЕДАЧА ИМУЩЕСТВА И  ПЕРЕХОД ПРАВА СОБСТВЕННОСТИ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ма-передачи имущества (Приложение 1 к настоящему Договору).</w:t>
      </w:r>
    </w:p>
    <w:p w:rsidR="00BB65EE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Pr="001A5083" w:rsidRDefault="00BB65EE" w:rsidP="00BB65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отправлением с уведомлением).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BB65EE" w:rsidRDefault="00BB65EE" w:rsidP="00BB65E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Pr="00951029" w:rsidRDefault="00BB65EE" w:rsidP="00BB65E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VΙ. ПОРЯДОК РАЗРЕШЕНИЯ СПОРОВ 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BB65EE" w:rsidRDefault="00BB65EE" w:rsidP="00BB65E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Pr="00951029" w:rsidRDefault="00BB65EE" w:rsidP="00BB65E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VΙΙ. ЗАКЛЮЧИТЕЛЬНЫЕ ПОЛОЖЕНИЯ</w:t>
      </w:r>
    </w:p>
    <w:p w:rsidR="00BB65EE" w:rsidRPr="001A5083" w:rsidRDefault="00BB65EE" w:rsidP="00BB65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7.1.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BB65EE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7.4. 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До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говор составлен 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русском языке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трех 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подлинных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экземплярах, имеющих одинаковую юридическую силу, по одному для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каждой из Сторон и для органа, осуществляющего государственную регистрацию </w:t>
      </w:r>
      <w:r w:rsidRPr="001A5083">
        <w:rPr>
          <w:rFonts w:ascii="Times New Roman" w:hAnsi="Times New Roman" w:cs="Times New Roman"/>
          <w:sz w:val="28"/>
          <w:szCs w:val="28"/>
        </w:rPr>
        <w:t>перехода права собственности.</w:t>
      </w:r>
    </w:p>
    <w:p w:rsidR="00BB65EE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7.5.Приложения к Договору</w:t>
      </w:r>
      <w:r w:rsidR="00E4780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Акт приема-передачи имущества, копии 1, 2 страниц Отчета об оценке от «___»___________ 20__г. № _____________.</w:t>
      </w:r>
    </w:p>
    <w:p w:rsidR="00E4780E" w:rsidRPr="001A5083" w:rsidRDefault="00E4780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5EE" w:rsidRPr="00951029" w:rsidRDefault="00BB65EE" w:rsidP="00BB65E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VΙΙΙ. АДРЕСА И РЕКВИЗИТЫ СТОРОН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B65EE" w:rsidRPr="001A5083" w:rsidTr="00BB65E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1A5083" w:rsidRDefault="00BB65EE" w:rsidP="00BB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1A5083" w:rsidRDefault="00BB65EE" w:rsidP="00BB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BB65EE" w:rsidRPr="0036590F" w:rsidTr="00BB65E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г. Горно-Алтайск, </w:t>
            </w:r>
            <w:r w:rsidR="00E4780E"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 w:rsidR="00E4780E"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№ 40101810500000010000    Отделение НБ РА Банка России </w:t>
            </w:r>
            <w:r w:rsidR="00E4780E"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г.</w:t>
            </w:r>
            <w:r w:rsidR="00E478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  <w:p w:rsidR="00BB65EE" w:rsidRPr="001A5083" w:rsidRDefault="00BB65EE" w:rsidP="00BB65EE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BB65EE" w:rsidRPr="001A5083" w:rsidRDefault="00BB65EE" w:rsidP="00BB65E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6590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7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Pr="001A5083" w:rsidRDefault="00BB65EE" w:rsidP="00BB65E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BB65EE" w:rsidRPr="001A5083" w:rsidTr="00BB65E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Default="00BB65EE" w:rsidP="00BB6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</w:t>
            </w:r>
          </w:p>
          <w:p w:rsidR="00BB65EE" w:rsidRPr="001A5083" w:rsidRDefault="00BB65EE" w:rsidP="00BB6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5EE" w:rsidRPr="001A5083" w:rsidRDefault="00BB65EE" w:rsidP="00BB6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Табакаева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B65EE" w:rsidRPr="001A5083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5EE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B65EE" w:rsidRPr="001A5083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«____»_______________2018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65EE" w:rsidRPr="001A5083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  <w:p w:rsidR="00BB65EE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65EE" w:rsidRPr="001A5083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 ___________/</w:t>
            </w:r>
          </w:p>
          <w:p w:rsidR="00BB65EE" w:rsidRPr="001A5083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C7435">
              <w:rPr>
                <w:rFonts w:ascii="Times New Roman" w:eastAsia="Calibri" w:hAnsi="Times New Roman"/>
                <w:sz w:val="20"/>
                <w:szCs w:val="20"/>
              </w:rPr>
              <w:t>(при наличии)</w:t>
            </w:r>
          </w:p>
          <w:p w:rsidR="00BB65EE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65EE" w:rsidRPr="001A5083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 </w:t>
            </w:r>
          </w:p>
          <w:p w:rsidR="00BB65EE" w:rsidRPr="001A5083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B65EE" w:rsidRPr="001A5083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AC" w:rsidRDefault="002D61AC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EE" w:rsidRPr="001A5083" w:rsidRDefault="00610B28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договору </w:t>
      </w:r>
    </w:p>
    <w:p w:rsidR="00BB65EE" w:rsidRDefault="00610B28" w:rsidP="00BB65EE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купли-продажи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имущества, находящегося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«Город Горно-Алтайск» </w:t>
      </w:r>
    </w:p>
    <w:p w:rsidR="00BB65EE" w:rsidRPr="001A5083" w:rsidRDefault="00610B28" w:rsidP="00BB65E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65EE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BB65E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5EE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_______201</w:t>
      </w:r>
      <w:r w:rsidR="00BB65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65EE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B65EE" w:rsidRDefault="00BB65EE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5EE" w:rsidRDefault="00BB65EE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61AC" w:rsidRPr="001A5083" w:rsidRDefault="002D61AC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5EE" w:rsidRPr="001A5083" w:rsidRDefault="00BB65EE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BB65EE" w:rsidRPr="001A5083" w:rsidRDefault="00BB65EE" w:rsidP="00BB65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="00610B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недвижимого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имущества</w:t>
      </w:r>
    </w:p>
    <w:p w:rsidR="00BB65EE" w:rsidRDefault="00BB65EE" w:rsidP="00BB65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61AC" w:rsidRDefault="002D61AC" w:rsidP="00BB65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65EE" w:rsidRPr="001A5083" w:rsidRDefault="00BB65EE" w:rsidP="00BB65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«_____»______________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BB65EE" w:rsidRPr="001A5083" w:rsidRDefault="00BB65EE" w:rsidP="00BB65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65EE" w:rsidRPr="001A5083" w:rsidRDefault="00BB65EE" w:rsidP="00BB65E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Врио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Табакаевой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Александры Валерьевны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«Город Горно-Алтайск» от 22.12.2016 года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EEA8A5F8F251480BA3F286EBA252B4B8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EEA8A5F8F251480BA3F286EBA252B4B8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настоящий акт приема-передачи имущества  о нижеследующем:</w:t>
      </w: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купли-продажи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города Горно-Алтайск </w:t>
      </w:r>
      <w:r w:rsidR="00E478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BB65EE" w:rsidRPr="000F3CCA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F3C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имущества).</w:t>
      </w:r>
    </w:p>
    <w:p w:rsidR="00BB65EE" w:rsidRPr="001A5083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BB65EE" w:rsidRPr="001A5083" w:rsidRDefault="00BB65EE" w:rsidP="00BB6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AC" w:rsidRDefault="00BB65EE" w:rsidP="00BB6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lastRenderedPageBreak/>
        <w:t xml:space="preserve">4. Продавец гарантирует, что на момент передачи Имущество никому не продано, не заложено, в споре, под арестом и запретом не состоит и свободно </w:t>
      </w:r>
    </w:p>
    <w:p w:rsidR="00BB65EE" w:rsidRPr="001A5083" w:rsidRDefault="00BB65EE" w:rsidP="002D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083">
        <w:rPr>
          <w:rFonts w:ascii="Times New Roman" w:hAnsi="Times New Roman" w:cs="Times New Roman"/>
          <w:sz w:val="28"/>
          <w:szCs w:val="28"/>
        </w:rPr>
        <w:t>от любых прав третьих лиц.</w:t>
      </w:r>
    </w:p>
    <w:p w:rsidR="00BB65EE" w:rsidRPr="001A5083" w:rsidRDefault="00BB65EE" w:rsidP="00BB6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BB65EE" w:rsidRPr="001A5083" w:rsidTr="00BB65E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1A5083" w:rsidRDefault="00BB65EE" w:rsidP="00BB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1A5083" w:rsidRDefault="00BB65EE" w:rsidP="00BB65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BB65EE" w:rsidRPr="0036590F" w:rsidTr="00BB65EE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5EE" w:rsidRPr="001A5083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BB65EE" w:rsidRPr="001A5083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E4780E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г. Горно-Алтайск, </w:t>
            </w:r>
          </w:p>
          <w:p w:rsidR="00BB65EE" w:rsidRPr="001A5083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BB65EE" w:rsidRPr="001A5083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E4780E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>/счет</w:t>
            </w:r>
          </w:p>
          <w:p w:rsidR="00BB65EE" w:rsidRPr="001A5083" w:rsidRDefault="00BB65EE" w:rsidP="00E47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</w:t>
            </w:r>
            <w:r>
              <w:rPr>
                <w:rFonts w:ascii="Times New Roman" w:hAnsi="Times New Roman"/>
                <w:sz w:val="28"/>
                <w:szCs w:val="28"/>
              </w:rPr>
              <w:t>тделение НБ РА Банка России г. Г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орно-Алтайск,</w:t>
            </w:r>
          </w:p>
          <w:p w:rsidR="00BB65EE" w:rsidRPr="001A5083" w:rsidRDefault="00BB65EE" w:rsidP="00E478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BB65EE" w:rsidRPr="001A5083" w:rsidRDefault="00BB65EE" w:rsidP="00E4780E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БИК 048405001  ОКТМО 84701000                          тел./факс  8 (38822) 2-76-77, 2-78-86                </w:t>
            </w:r>
          </w:p>
          <w:p w:rsidR="00BB65EE" w:rsidRPr="001A5083" w:rsidRDefault="00BB65EE" w:rsidP="00E4780E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 </w:t>
            </w:r>
            <w:hyperlink r:id="rId18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Pr="001A5083" w:rsidRDefault="00BB65EE" w:rsidP="00E478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BB65EE" w:rsidRPr="001A5083" w:rsidTr="00BB65EE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Pr="001A5083" w:rsidRDefault="00BB65EE" w:rsidP="00BB6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</w:t>
            </w:r>
          </w:p>
          <w:p w:rsidR="00E4780E" w:rsidRDefault="00E4780E" w:rsidP="00BB6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5EE" w:rsidRPr="001A5083" w:rsidRDefault="00BB65EE" w:rsidP="00BB65E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Табакаева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BB65EE" w:rsidRPr="001A5083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5EE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Pr="00E4780E">
              <w:rPr>
                <w:rFonts w:ascii="Times New Roman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65EE" w:rsidRPr="001A5083" w:rsidRDefault="00BB65EE" w:rsidP="00BB65E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EE" w:rsidRDefault="00BB65EE" w:rsidP="00BB65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_____________________</w:t>
            </w:r>
          </w:p>
          <w:p w:rsidR="00E4780E" w:rsidRDefault="00BB65EE" w:rsidP="00E478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  <w:r w:rsidR="00E4780E">
              <w:rPr>
                <w:rFonts w:ascii="Times New Roman" w:eastAsia="Calibri" w:hAnsi="Times New Roman"/>
                <w:sz w:val="28"/>
                <w:szCs w:val="28"/>
              </w:rPr>
              <w:t>/ _________ /</w:t>
            </w:r>
          </w:p>
          <w:p w:rsidR="00BB65EE" w:rsidRPr="00E4780E" w:rsidRDefault="00BB65EE" w:rsidP="00E478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25903">
              <w:rPr>
                <w:rFonts w:ascii="Times New Roman" w:eastAsia="Calibri" w:hAnsi="Times New Roman"/>
                <w:sz w:val="20"/>
                <w:szCs w:val="20"/>
              </w:rPr>
              <w:t>(при наличии)</w:t>
            </w:r>
          </w:p>
          <w:p w:rsidR="00E4780E" w:rsidRDefault="00E4780E" w:rsidP="00E478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65EE" w:rsidRPr="001A5083" w:rsidRDefault="00BB65EE" w:rsidP="00E478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Pr="00E25A45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BB65EE" w:rsidRPr="00ED6ACD" w:rsidRDefault="00BB65EE" w:rsidP="00BB65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EE" w:rsidRPr="00156235" w:rsidRDefault="00BB65EE" w:rsidP="00BB6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5EE" w:rsidRDefault="00BB65EE" w:rsidP="00BB65E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</w:p>
    <w:p w:rsidR="00BB65EE" w:rsidRDefault="00BB65EE" w:rsidP="00BB65EE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</w:p>
    <w:p w:rsidR="00BB65EE" w:rsidRPr="006A091A" w:rsidRDefault="00BB65EE" w:rsidP="00BB6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EE" w:rsidRPr="00BB65EE" w:rsidRDefault="00BB65EE" w:rsidP="00BB65EE"/>
    <w:sectPr w:rsidR="00BB65EE" w:rsidRPr="00BB65EE">
      <w:head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74" w:rsidRDefault="00D57874">
      <w:pPr>
        <w:spacing w:after="0" w:line="240" w:lineRule="auto"/>
      </w:pPr>
      <w:r>
        <w:separator/>
      </w:r>
    </w:p>
  </w:endnote>
  <w:endnote w:type="continuationSeparator" w:id="0">
    <w:p w:rsidR="00D57874" w:rsidRDefault="00D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Content>
      <w:p w:rsidR="0036590F" w:rsidRDefault="0036590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EED18BC" wp14:editId="78DAD2E3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6590F" w:rsidRDefault="0036590F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92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90F" w:rsidRDefault="003659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Content>
      <w:p w:rsidR="0036590F" w:rsidRDefault="0036590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58BA088" wp14:editId="489A61B0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6590F" w:rsidRDefault="0036590F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90F" w:rsidRDefault="003659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4698"/>
    </w:sdtPr>
    <w:sdtContent>
      <w:p w:rsidR="0036590F" w:rsidRDefault="0036590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3BA3812" wp14:editId="2A05F9CF">
                  <wp:extent cx="5943600" cy="45085"/>
                  <wp:effectExtent l="0" t="9525" r="0" b="2540"/>
                  <wp:docPr id="17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O16AIAAPYFAAAOAAAAZHJzL2Uyb0RvYy54bWysVN9v0zAQfkfif7D83iUp6dpUS6dtpYBU&#10;YNIG727iNBaOHWy3aTfxv3N36boOXgDRh9S/7u777r67i8tdo9lWOq+syXlyFnMmTWFLZdY5/3K/&#10;GEw480GYUmhrZM730vPL2etXF107lUNbW11Kx8CJ8dOuzXkdQjuNIl/UshH+zLbSwGVlXSMCbN06&#10;Kp3owHujo2Ecn0eddWXrbCG9h9N5f8ln5L+qZBE+V5WXgemcA7ZAX0ffFX6j2YWYrp1oa1UcYIh/&#10;QNEIZSDo0dVcBME2Tv3mqlGFs95W4aywTWSrShWSOACbJP6FzV0tWklcIDm+PabJ/z+3xaftrWOq&#10;hNqNOTOigRpdbYKl0AyKV0pfQL6Wal0HVlunHqwJQmPiutZPwf6uvXVI3bdLW3zzzNibWpi1vHLO&#10;drUUJcBN8H30wgA3HkzZqvtoSwgrICzlcFe5hlVatV/REF1DntiOirY/Fk3uAivgcJS9ycYZ1LaA&#10;u3QUT0YUS0zRDRq3zod30jYMFzmvtO0AoAtzWSiULUUQ26UPiPH5PdmKEBZK64OtDu+teyCDan2j&#10;HdHee1ixrQCFgTBL290DNM608AEuAC/9yEhvGuDav036YxIgnINM+3PSJMDw5JcQHWOtjkHdenWM&#10;uqDfgfXhCfI4YEeQ2uDXWOTSs+xPACnwxjtMJwn2MUuGaXw9zAaL88l4kC7S0SAbx5NBnGTX2Xmc&#10;Zul88QPpJOm0VmUpzVIZ+dQ8Sfpn4jy0cS97ah/W5TwbDUeUKW+1KhEtYqNpII98w65XxV9lEwcK&#10;uqCEvvDeqAAjSKsm55OTmqBy35qS6hOE0v06esmavEHqnv4pmaRzlHbfIitb7kHmzoL4QKYwLGEB&#10;nfTAWQeDJ+f++0Y4CYr5YKBVsiRNcVLRJh2Nh7Bxpzer0xthCnCVcxBcv7wJKDnONq3Dln3qIGOx&#10;qytFGsfW61EBbtzAcCEGh0GI0+t0T6+ex/XsJwAAAP//AwBQSwMEFAAGAAgAAAAhAKqv7jHYAAAA&#10;AwEAAA8AAABkcnMvZG93bnJldi54bWxMj01PwzAMhu9I/IfIk7ixdCDtozSdAIkbh7Htws1tvLZq&#10;41RJtpV/j+ECF0uvXuvx42I7uUFdKMTOs4HFPANFXHvbcWPgeHi7X4OKCdni4JkMfFGEbXl7U2Bu&#10;/ZU/6LJPjRIIxxwNtCmNudaxbslhnPuRWLqTDw6TxNBoG/AqcDfohyxbaocdy4UWR3ptqe73Z2dg&#10;5ez7cddp/1ntXlZ22tR9H9bG3M2m5ydQiab0tww/+qIOpThV/sw2qsGAPJJ+p3Sbx6XESsAL0GWh&#10;/7uX3wAAAP//AwBQSwECLQAUAAYACAAAACEAtoM4kv4AAADhAQAAEwAAAAAAAAAAAAAAAAAAAAAA&#10;W0NvbnRlbnRfVHlwZXNdLnhtbFBLAQItABQABgAIAAAAIQA4/SH/1gAAAJQBAAALAAAAAAAAAAAA&#10;AAAAAC8BAABfcmVscy8ucmVsc1BLAQItABQABgAIAAAAIQAeXOO16AIAAPYFAAAOAAAAAAAAAAAA&#10;AAAAAC4CAABkcnMvZTJvRG9jLnhtbFBLAQItABQABgAIAAAAIQCqr+4x2AAAAAMBAAAPAAAAAAAA&#10;AAAAAAAAAEIFAABkcnMvZG93bnJldi54bWxQSwUGAAAAAAQABADzAAAARwYAAAAA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6590F" w:rsidRDefault="0036590F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10B2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6590F" w:rsidRDefault="0036590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08160"/>
    </w:sdtPr>
    <w:sdtContent>
      <w:p w:rsidR="0036590F" w:rsidRDefault="0036590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69D4A81" wp14:editId="6B402B39">
                  <wp:extent cx="5943600" cy="45085"/>
                  <wp:effectExtent l="0" t="9525" r="0" b="2540"/>
                  <wp:docPr id="18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XG6AIAAPYFAAAOAAAAZHJzL2Uyb0RvYy54bWysVN9v0zAQfkfif7D83iUp6dpUS6dtpYBU&#10;YNIG727iNBaOHWy3aTfxv3N36boOXgDRh9S/7u777r67i8tdo9lWOq+syXlyFnMmTWFLZdY5/3K/&#10;GEw480GYUmhrZM730vPL2etXF107lUNbW11Kx8CJ8dOuzXkdQjuNIl/UshH+zLbSwGVlXSMCbN06&#10;Kp3owHujo2Ecn0eddWXrbCG9h9N5f8ln5L+qZBE+V5WXgemcA7ZAX0ffFX6j2YWYrp1oa1UcYIh/&#10;QNEIZSDo0dVcBME2Tv3mqlGFs95W4aywTWSrShWSOACbJP6FzV0tWklcIDm+PabJ/z+3xaftrWOq&#10;hNpBpYxooEZXm2ApNBtzVkpfQL6Wal0HVlunHqwJQmPiutZPwf6uvXVI3bdLW3zzzNibWpi1vHLO&#10;drUUJcBN8H30wgA3HkzZqvtoSwgrICzlcFe5hlVatV/REF1DntiOirY/Fk3uAivgcJS9ycYZ1LaA&#10;u3QUT0YUS0zRDRq3zod30jYMFzmvtO0AoAtzWSiULUUQ26UPiPH5PdmKEBZK64OtDu+teyCDan2j&#10;HdHee1ixrQCFgTBL290DNM608AEuAC/9yEhvGuDav036YxIgnINM+3PSJMDw5JcQHWOtjkHdenWM&#10;uqDfgfXhCfI4YEeQ2uDXWOTSs+xPACnwxjtMJwn2MUuGaXw9zAaL88l4kC7S0SAbx5NBnGTX2Xmc&#10;Zul88QPpJOm0VmUpzVIZ+dQ8Sfpn4jy0cS97ah/W5TwbDUeUKW+1KhEtYqNpII98w65XxV9lEwcK&#10;uqCEvvDeqAAjSKsm55OTmqBy35qS6hOE0v06esmavEHqnv4pmaRzlHbfIitb7kHmzoL4QKYwLGEB&#10;nfTAWQeDJ+f++0Y4CYr5YKBVsiRNcVLRJh2Nh7Bxpzer0xthCnCVcxBcv7wJKDnONq3Dln3qIGOx&#10;qytFGsfW61EBbtzAcCEGh0GI0+t0T6+ex/XsJwAAAP//AwBQSwMEFAAGAAgAAAAhAKqv7jHYAAAA&#10;AwEAAA8AAABkcnMvZG93bnJldi54bWxMj01PwzAMhu9I/IfIk7ixdCDtozSdAIkbh7Htws1tvLZq&#10;41RJtpV/j+ECF0uvXuvx42I7uUFdKMTOs4HFPANFXHvbcWPgeHi7X4OKCdni4JkMfFGEbXl7U2Bu&#10;/ZU/6LJPjRIIxxwNtCmNudaxbslhnPuRWLqTDw6TxNBoG/AqcDfohyxbaocdy4UWR3ptqe73Z2dg&#10;5ez7cddp/1ntXlZ22tR9H9bG3M2m5ydQiab0tww/+qIOpThV/sw2qsGAPJJ+p3Sbx6XESsAL0GWh&#10;/7uX3wAAAP//AwBQSwECLQAUAAYACAAAACEAtoM4kv4AAADhAQAAEwAAAAAAAAAAAAAAAAAAAAAA&#10;W0NvbnRlbnRfVHlwZXNdLnhtbFBLAQItABQABgAIAAAAIQA4/SH/1gAAAJQBAAALAAAAAAAAAAAA&#10;AAAAAC8BAABfcmVscy8ucmVsc1BLAQItABQABgAIAAAAIQCxY0XG6AIAAPYFAAAOAAAAAAAAAAAA&#10;AAAAAC4CAABkcnMvZTJvRG9jLnhtbFBLAQItABQABgAIAAAAIQCqr+4x2AAAAAMBAAAPAAAAAAAA&#10;AAAAAAAAAEIFAABkcnMvZG93bnJldi54bWxQSwUGAAAAAAQABADzAAAARwYAAAAA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6590F" w:rsidRDefault="0036590F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90F" w:rsidRDefault="00365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74" w:rsidRDefault="00D57874">
      <w:pPr>
        <w:spacing w:after="0" w:line="240" w:lineRule="auto"/>
      </w:pPr>
      <w:r>
        <w:separator/>
      </w:r>
    </w:p>
  </w:footnote>
  <w:footnote w:type="continuationSeparator" w:id="0">
    <w:p w:rsidR="00D57874" w:rsidRDefault="00D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0F" w:rsidRDefault="003659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0F" w:rsidRDefault="003659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0F" w:rsidRDefault="0036590F">
    <w:pPr>
      <w:pStyle w:val="a4"/>
    </w:pPr>
    <w:r>
      <w:rPr>
        <w:noProof/>
      </w:rPr>
      <w:drawing>
        <wp:anchor distT="0" distB="0" distL="114300" distR="114300" simplePos="0" relativeHeight="251654144" behindDoc="1" locked="0" layoutInCell="0" allowOverlap="1" wp14:anchorId="4C26D402" wp14:editId="08A021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12" name="Рисунок 1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0234DDDF" wp14:editId="413062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11" name="Рисунок 1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0F" w:rsidRDefault="0036590F">
    <w:pPr>
      <w:pStyle w:val="a4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9EB137D" wp14:editId="0A5764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10" name="Рисунок 1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55B45E0C" wp14:editId="0388D1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5012690"/>
          <wp:effectExtent l="0" t="0" r="5715" b="0"/>
          <wp:wrapNone/>
          <wp:docPr id="9" name="Рисунок 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1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1B"/>
    <w:rsid w:val="00205691"/>
    <w:rsid w:val="002273A4"/>
    <w:rsid w:val="00227CB8"/>
    <w:rsid w:val="002B2010"/>
    <w:rsid w:val="002C75E3"/>
    <w:rsid w:val="002D61AC"/>
    <w:rsid w:val="00323F5C"/>
    <w:rsid w:val="0036590F"/>
    <w:rsid w:val="00463FBE"/>
    <w:rsid w:val="004B5225"/>
    <w:rsid w:val="00566DBF"/>
    <w:rsid w:val="005A1FE4"/>
    <w:rsid w:val="005B57D5"/>
    <w:rsid w:val="005D3E1B"/>
    <w:rsid w:val="00610B28"/>
    <w:rsid w:val="006131BF"/>
    <w:rsid w:val="0071429A"/>
    <w:rsid w:val="0079297A"/>
    <w:rsid w:val="007E150B"/>
    <w:rsid w:val="008B20E1"/>
    <w:rsid w:val="009060BC"/>
    <w:rsid w:val="0093323D"/>
    <w:rsid w:val="00A4622D"/>
    <w:rsid w:val="00B6608E"/>
    <w:rsid w:val="00BB65EE"/>
    <w:rsid w:val="00C27FA4"/>
    <w:rsid w:val="00CD22D3"/>
    <w:rsid w:val="00D32239"/>
    <w:rsid w:val="00D57874"/>
    <w:rsid w:val="00E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2D"/>
  </w:style>
  <w:style w:type="paragraph" w:styleId="3">
    <w:name w:val="heading 3"/>
    <w:basedOn w:val="a"/>
    <w:next w:val="a"/>
    <w:link w:val="30"/>
    <w:qFormat/>
    <w:rsid w:val="00BB65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62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62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462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622D"/>
    <w:rPr>
      <w:rFonts w:eastAsiaTheme="minorEastAsia"/>
      <w:lang w:eastAsia="ru-RU"/>
    </w:rPr>
  </w:style>
  <w:style w:type="table" w:customStyle="1" w:styleId="31">
    <w:name w:val="Сетка таблицы3"/>
    <w:basedOn w:val="a1"/>
    <w:next w:val="a3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A462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2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65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rsid w:val="00BB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BB65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rsid w:val="00BB65E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d">
    <w:name w:val="Title"/>
    <w:basedOn w:val="a"/>
    <w:link w:val="ac"/>
    <w:qFormat/>
    <w:rsid w:val="00BB65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rsid w:val="00BB6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B65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2D"/>
  </w:style>
  <w:style w:type="paragraph" w:styleId="3">
    <w:name w:val="heading 3"/>
    <w:basedOn w:val="a"/>
    <w:next w:val="a"/>
    <w:link w:val="30"/>
    <w:qFormat/>
    <w:rsid w:val="00BB65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62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62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462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4622D"/>
    <w:rPr>
      <w:rFonts w:eastAsiaTheme="minorEastAsia"/>
      <w:lang w:eastAsia="ru-RU"/>
    </w:rPr>
  </w:style>
  <w:style w:type="table" w:customStyle="1" w:styleId="31">
    <w:name w:val="Сетка таблицы3"/>
    <w:basedOn w:val="a1"/>
    <w:next w:val="a3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A462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A46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2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65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rsid w:val="00BB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BB65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rsid w:val="00BB65E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d">
    <w:name w:val="Title"/>
    <w:basedOn w:val="a"/>
    <w:link w:val="ac"/>
    <w:qFormat/>
    <w:rsid w:val="00BB65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rsid w:val="00BB6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B65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informatcionnie_byulleteni/" TargetMode="External"/><Relationship Id="rId18" Type="http://schemas.openxmlformats.org/officeDocument/2006/relationships/hyperlink" Target="mailto:&#1086;us_imuchestvo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D3177CE0176285683FD70571698E9A7A6FEA515FDE2AAC47765B441E3D03FEA497BE9B5RCF" TargetMode="External"/><Relationship Id="rId17" Type="http://schemas.openxmlformats.org/officeDocument/2006/relationships/hyperlink" Target="mailto:&#1086;us_imuchestvo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&#1086;us_imuchestvo@mail.ru" TargetMode="Externa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3177CE0176285683FD70571698E9A7A6FEA515FDE2AAC47765B441E3D03FEA497BEE5B4410FCB3R8F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koni_v_rossii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andia.ru/text/category/orenburgskaya_obl_/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8A5F8F251480BA3F286EBA252B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F23D9-A4BF-4EFB-AAE3-4EC507FF3B92}"/>
      </w:docPartPr>
      <w:docPartBody>
        <w:p w:rsidR="00026FB9" w:rsidRDefault="00026FB9" w:rsidP="00026FB9">
          <w:pPr>
            <w:pStyle w:val="EEA8A5F8F251480BA3F286EBA252B4B8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9"/>
    <w:rsid w:val="00026FB9"/>
    <w:rsid w:val="000E3C2D"/>
    <w:rsid w:val="00303D09"/>
    <w:rsid w:val="005A1944"/>
    <w:rsid w:val="00625A15"/>
    <w:rsid w:val="0070102B"/>
    <w:rsid w:val="00C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FB9"/>
  </w:style>
  <w:style w:type="paragraph" w:customStyle="1" w:styleId="58F4DEA9E7284A85B69A7D9873128F30">
    <w:name w:val="58F4DEA9E7284A85B69A7D9873128F30"/>
    <w:rsid w:val="00303D09"/>
  </w:style>
  <w:style w:type="paragraph" w:customStyle="1" w:styleId="B3716676D87F491BB90B8043B8F4501C">
    <w:name w:val="B3716676D87F491BB90B8043B8F4501C"/>
    <w:rsid w:val="00303D09"/>
  </w:style>
  <w:style w:type="paragraph" w:customStyle="1" w:styleId="EEA8A5F8F251480BA3F286EBA252B4B8">
    <w:name w:val="EEA8A5F8F251480BA3F286EBA252B4B8"/>
    <w:rsid w:val="00026F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FB9"/>
  </w:style>
  <w:style w:type="paragraph" w:customStyle="1" w:styleId="58F4DEA9E7284A85B69A7D9873128F30">
    <w:name w:val="58F4DEA9E7284A85B69A7D9873128F30"/>
    <w:rsid w:val="00303D09"/>
  </w:style>
  <w:style w:type="paragraph" w:customStyle="1" w:styleId="B3716676D87F491BB90B8043B8F4501C">
    <w:name w:val="B3716676D87F491BB90B8043B8F4501C"/>
    <w:rsid w:val="00303D09"/>
  </w:style>
  <w:style w:type="paragraph" w:customStyle="1" w:styleId="EEA8A5F8F251480BA3F286EBA252B4B8">
    <w:name w:val="EEA8A5F8F251480BA3F286EBA252B4B8"/>
    <w:rsid w:val="00026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2018-01-19T05:19:00Z</dcterms:created>
  <dcterms:modified xsi:type="dcterms:W3CDTF">2018-04-06T11:48:00Z</dcterms:modified>
</cp:coreProperties>
</file>