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066578">
        <w:rPr>
          <w:rFonts w:ascii="Times New Roman" w:hAnsi="Times New Roman" w:cs="Times New Roman"/>
          <w:sz w:val="27"/>
          <w:szCs w:val="27"/>
        </w:rPr>
        <w:t>1</w:t>
      </w:r>
      <w:r w:rsidR="004159BE">
        <w:rPr>
          <w:rFonts w:ascii="Times New Roman" w:hAnsi="Times New Roman" w:cs="Times New Roman"/>
          <w:sz w:val="27"/>
          <w:szCs w:val="27"/>
        </w:rPr>
        <w:t>0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</w:t>
      </w:r>
      <w:r w:rsidR="004159BE">
        <w:rPr>
          <w:rFonts w:ascii="Times New Roman" w:hAnsi="Times New Roman" w:cs="Times New Roman"/>
          <w:sz w:val="27"/>
          <w:szCs w:val="27"/>
        </w:rPr>
        <w:t>октября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066578" w:rsidRPr="00066578">
        <w:rPr>
          <w:rFonts w:ascii="Times New Roman" w:hAnsi="Times New Roman" w:cs="Times New Roman"/>
          <w:sz w:val="27"/>
          <w:szCs w:val="27"/>
        </w:rPr>
        <w:t>8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1F2CB4" w:rsidRDefault="001F2CB4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E" w:rsidRDefault="00E4398E" w:rsidP="004159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04FB1" w:rsidRDefault="00004FB1" w:rsidP="00ED1DE1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831B2" w:rsidRDefault="00E4398E" w:rsidP="00ED1DE1">
      <w:pPr>
        <w:spacing w:after="0" w:line="240" w:lineRule="auto"/>
        <w:ind w:hanging="1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>Ахламенок</w:t>
      </w:r>
      <w:r w:rsidR="00ED1DE1">
        <w:rPr>
          <w:rFonts w:ascii="Times New Roman" w:hAnsi="Times New Roman" w:cs="Times New Roman"/>
          <w:sz w:val="27"/>
          <w:szCs w:val="27"/>
        </w:rPr>
        <w:t xml:space="preserve"> Г.А.,</w:t>
      </w:r>
      <w:r w:rsidR="00ED1DE1" w:rsidRPr="00ED1DE1">
        <w:rPr>
          <w:rFonts w:ascii="Times New Roman" w:hAnsi="Times New Roman" w:cs="Times New Roman"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ED1DE1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ED1DE1"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 w:rsidR="00ED1DE1"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004FB1" w:rsidRDefault="00004FB1" w:rsidP="004159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D1DE1" w:rsidRDefault="00ED1DE1" w:rsidP="004159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ED1DE1" w:rsidRDefault="004159BE" w:rsidP="004159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присутствующих прилагается</w:t>
      </w:r>
      <w:r w:rsidR="00390E8E">
        <w:rPr>
          <w:rFonts w:ascii="Times New Roman" w:hAnsi="Times New Roman" w:cs="Times New Roman"/>
          <w:sz w:val="27"/>
          <w:szCs w:val="27"/>
        </w:rPr>
        <w:t>:</w:t>
      </w:r>
    </w:p>
    <w:p w:rsidR="00004FB1" w:rsidRDefault="00004FB1" w:rsidP="00390E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4398E" w:rsidRDefault="0072410A" w:rsidP="00390E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  <w:r w:rsidR="00390E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0E8E" w:rsidRPr="004159BE">
        <w:rPr>
          <w:rFonts w:ascii="Times New Roman" w:hAnsi="Times New Roman" w:cs="Times New Roman"/>
          <w:sz w:val="27"/>
          <w:szCs w:val="27"/>
        </w:rPr>
        <w:t>(прилагается):</w:t>
      </w:r>
    </w:p>
    <w:p w:rsidR="00F2369C" w:rsidRDefault="00F2369C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D09A2" w:rsidRDefault="004159BE" w:rsidP="00ED1D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Формат проведения заседание – </w:t>
      </w:r>
      <w:r w:rsidRPr="004159BE">
        <w:rPr>
          <w:rFonts w:ascii="Times New Roman" w:hAnsi="Times New Roman" w:cs="Times New Roman"/>
          <w:sz w:val="27"/>
          <w:szCs w:val="27"/>
        </w:rPr>
        <w:t>круглый стол.</w:t>
      </w:r>
    </w:p>
    <w:p w:rsidR="00F2369C" w:rsidRDefault="00F2369C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1DE1" w:rsidRDefault="00DE20EA" w:rsidP="00F2369C">
      <w:pPr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9A54E3">
        <w:rPr>
          <w:rFonts w:ascii="Times New Roman" w:hAnsi="Times New Roman" w:cs="Times New Roman"/>
          <w:b/>
          <w:sz w:val="28"/>
          <w:szCs w:val="28"/>
        </w:rPr>
        <w:t>-</w:t>
      </w:r>
      <w:r w:rsidRPr="009A54E3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="004159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59BE" w:rsidRPr="00E1435B">
        <w:rPr>
          <w:rFonts w:ascii="Times New Roman" w:hAnsi="Times New Roman" w:cs="Times New Roman"/>
          <w:sz w:val="28"/>
          <w:szCs w:val="28"/>
        </w:rPr>
        <w:t>Роль СМИ в противодействии экстремизму, гармонизации        межнациональных и межрелигиозных отношений</w:t>
      </w:r>
      <w:r w:rsidR="004159BE">
        <w:rPr>
          <w:rFonts w:ascii="Times New Roman" w:hAnsi="Times New Roman" w:cs="Times New Roman"/>
          <w:sz w:val="28"/>
          <w:szCs w:val="28"/>
        </w:rPr>
        <w:t>» выступил</w:t>
      </w:r>
      <w:r w:rsidR="004159BE" w:rsidRPr="00CF1A48">
        <w:rPr>
          <w:rFonts w:ascii="Times New Roman" w:hAnsi="Times New Roman" w:cs="Times New Roman"/>
          <w:sz w:val="28"/>
          <w:szCs w:val="28"/>
        </w:rPr>
        <w:t xml:space="preserve">  </w:t>
      </w:r>
      <w:r w:rsidR="004159BE" w:rsidRPr="00E1435B">
        <w:rPr>
          <w:rFonts w:ascii="Times New Roman" w:hAnsi="Times New Roman" w:cs="Times New Roman"/>
          <w:sz w:val="28"/>
          <w:szCs w:val="28"/>
        </w:rPr>
        <w:t>Максимов Михаил Владимирович,</w:t>
      </w:r>
      <w:r w:rsidR="004159BE">
        <w:rPr>
          <w:rFonts w:ascii="Times New Roman" w:hAnsi="Times New Roman" w:cs="Times New Roman"/>
          <w:sz w:val="28"/>
          <w:szCs w:val="28"/>
        </w:rPr>
        <w:t xml:space="preserve"> н</w:t>
      </w:r>
      <w:r w:rsidR="004159BE" w:rsidRPr="00CF1A48">
        <w:rPr>
          <w:rFonts w:ascii="Times New Roman" w:hAnsi="Times New Roman" w:cs="Times New Roman"/>
          <w:sz w:val="28"/>
          <w:szCs w:val="28"/>
        </w:rPr>
        <w:t>ачальник Управления  информационной  политики - пресс-службы Главы Республики Алтай и  Правительства Республики Алтай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9A54E3">
        <w:rPr>
          <w:rFonts w:ascii="Times New Roman" w:hAnsi="Times New Roman" w:cs="Times New Roman"/>
          <w:sz w:val="28"/>
          <w:szCs w:val="28"/>
        </w:rPr>
        <w:t>(выступление прилагает</w:t>
      </w:r>
      <w:r w:rsidR="004159BE">
        <w:rPr>
          <w:rFonts w:ascii="Times New Roman" w:hAnsi="Times New Roman" w:cs="Times New Roman"/>
          <w:sz w:val="28"/>
          <w:szCs w:val="28"/>
        </w:rPr>
        <w:t>с</w:t>
      </w:r>
      <w:r w:rsidR="009A54E3">
        <w:rPr>
          <w:rFonts w:ascii="Times New Roman" w:hAnsi="Times New Roman" w:cs="Times New Roman"/>
          <w:sz w:val="28"/>
          <w:szCs w:val="28"/>
        </w:rPr>
        <w:t>я)</w:t>
      </w:r>
    </w:p>
    <w:p w:rsidR="004159BE" w:rsidRDefault="004159BE" w:rsidP="00F2369C">
      <w:pPr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F1A48">
        <w:rPr>
          <w:rFonts w:ascii="Times New Roman" w:hAnsi="Times New Roman" w:cs="Times New Roman"/>
          <w:sz w:val="28"/>
          <w:szCs w:val="28"/>
        </w:rPr>
        <w:t xml:space="preserve">Основные требования по соблюдению законодательства Российской федерации о противодействии экстремизму, терроризму, разжиганию </w:t>
      </w:r>
      <w:r w:rsidRPr="004159BE">
        <w:rPr>
          <w:rFonts w:ascii="Times New Roman" w:hAnsi="Times New Roman" w:cs="Times New Roman"/>
          <w:sz w:val="28"/>
          <w:szCs w:val="28"/>
        </w:rPr>
        <w:t>социальной, расовой, национальной и религиозной розни в СМИ» выступила  Ласкова Олеся Юрьевна, в</w:t>
      </w:r>
      <w:r w:rsidRPr="00415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едущий специалист-эксперт Территориального отдела Управления Роскомнадзора по Алтайскому краю и Республике Алтай в </w:t>
      </w:r>
      <w:proofErr w:type="gramStart"/>
      <w:r w:rsidRPr="004159B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159BE">
        <w:rPr>
          <w:rFonts w:ascii="Times New Roman" w:hAnsi="Times New Roman" w:cs="Times New Roman"/>
          <w:sz w:val="28"/>
          <w:szCs w:val="28"/>
          <w:shd w:val="clear" w:color="auto" w:fill="FFFFFF"/>
        </w:rPr>
        <w:t>. Горно-Алтайске</w:t>
      </w:r>
      <w:r w:rsidRPr="0041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(выступление прилагается).</w:t>
      </w:r>
    </w:p>
    <w:p w:rsidR="004159BE" w:rsidRDefault="004159BE" w:rsidP="00F2369C">
      <w:pPr>
        <w:jc w:val="both"/>
        <w:rPr>
          <w:rFonts w:ascii="Times New Roman" w:hAnsi="Times New Roman" w:cs="Times New Roman"/>
          <w:sz w:val="28"/>
          <w:szCs w:val="28"/>
        </w:rPr>
      </w:pPr>
      <w:r w:rsidRPr="004159BE">
        <w:rPr>
          <w:rFonts w:ascii="Times New Roman" w:hAnsi="Times New Roman" w:cs="Times New Roman"/>
          <w:b/>
          <w:sz w:val="28"/>
          <w:szCs w:val="28"/>
        </w:rPr>
        <w:t>По-третьему вопросу «</w:t>
      </w:r>
      <w:r w:rsidRPr="00415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Противодействие экстремизму в СМИ: состояние, проблемы»  выступил  </w:t>
      </w:r>
      <w:r w:rsidRPr="00F2369C">
        <w:rPr>
          <w:rFonts w:ascii="Times New Roman" w:hAnsi="Times New Roman" w:cs="Times New Roman"/>
          <w:sz w:val="28"/>
          <w:szCs w:val="28"/>
          <w:shd w:val="clear" w:color="auto" w:fill="FFFFFF"/>
        </w:rPr>
        <w:t>Буренок  Денис Анатольевич,</w:t>
      </w:r>
      <w:r w:rsidRPr="004159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36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59BE">
        <w:rPr>
          <w:rFonts w:ascii="Times New Roman" w:hAnsi="Times New Roman" w:cs="Times New Roman"/>
          <w:sz w:val="28"/>
          <w:szCs w:val="28"/>
        </w:rPr>
        <w:t>.о. руководителя Центра по противодействию экстремизму МВД  РФ по РА</w:t>
      </w:r>
      <w:r>
        <w:rPr>
          <w:rFonts w:ascii="Times New Roman" w:hAnsi="Times New Roman" w:cs="Times New Roman"/>
          <w:sz w:val="28"/>
          <w:szCs w:val="28"/>
        </w:rPr>
        <w:t xml:space="preserve"> (выступление прилагается).</w:t>
      </w:r>
    </w:p>
    <w:p w:rsidR="00F2369C" w:rsidRPr="004159BE" w:rsidRDefault="00F2369C" w:rsidP="00F2369C">
      <w:pPr>
        <w:jc w:val="both"/>
        <w:rPr>
          <w:rFonts w:ascii="Times New Roman" w:hAnsi="Times New Roman" w:cs="Times New Roman"/>
          <w:sz w:val="28"/>
          <w:szCs w:val="28"/>
        </w:rPr>
      </w:pPr>
      <w:r w:rsidRPr="00F2369C">
        <w:rPr>
          <w:rFonts w:ascii="Times New Roman" w:hAnsi="Times New Roman" w:cs="Times New Roman"/>
          <w:b/>
          <w:sz w:val="28"/>
          <w:szCs w:val="28"/>
        </w:rPr>
        <w:lastRenderedPageBreak/>
        <w:t>В обсуждении приняли участие:</w:t>
      </w:r>
      <w:r w:rsidRPr="00F2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Фефелов В.С. - </w:t>
      </w:r>
      <w:r w:rsidRPr="002B0F2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0F2F">
        <w:rPr>
          <w:rFonts w:ascii="Times New Roman" w:hAnsi="Times New Roman" w:cs="Times New Roman"/>
          <w:sz w:val="28"/>
          <w:szCs w:val="28"/>
        </w:rPr>
        <w:t>фициальных страниц Горно-Алтайска в 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2F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Т.А.-</w:t>
      </w:r>
      <w:r w:rsidRPr="00F2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ГТРК «Горный Алтай», Ильиных Ю.В. -</w:t>
      </w:r>
      <w:r w:rsidRPr="00F2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  <w:r w:rsidRPr="002B0F2F">
        <w:rPr>
          <w:rFonts w:ascii="Times New Roman" w:eastAsia="Times New Roman" w:hAnsi="Times New Roman" w:cs="Times New Roman"/>
          <w:sz w:val="28"/>
          <w:szCs w:val="28"/>
        </w:rPr>
        <w:t xml:space="preserve"> Медиагруппы  «Планета-Сервис»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69C" w:rsidRPr="00A12735" w:rsidRDefault="00F2369C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735">
        <w:rPr>
          <w:rFonts w:ascii="Times New Roman" w:hAnsi="Times New Roman" w:cs="Times New Roman"/>
          <w:sz w:val="28"/>
          <w:szCs w:val="28"/>
        </w:rPr>
        <w:t>Култуева</w:t>
      </w:r>
      <w:proofErr w:type="spellEnd"/>
      <w:r w:rsidRPr="00A12735">
        <w:rPr>
          <w:rFonts w:ascii="Times New Roman" w:hAnsi="Times New Roman" w:cs="Times New Roman"/>
          <w:sz w:val="28"/>
          <w:szCs w:val="28"/>
        </w:rPr>
        <w:t xml:space="preserve"> Д.А.,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735">
        <w:rPr>
          <w:rFonts w:ascii="Times New Roman" w:hAnsi="Times New Roman" w:cs="Times New Roman"/>
          <w:sz w:val="28"/>
          <w:szCs w:val="28"/>
        </w:rPr>
        <w:t xml:space="preserve">предложила рассмотреть и </w:t>
      </w:r>
      <w:r w:rsidR="00A12735" w:rsidRPr="00A12735">
        <w:rPr>
          <w:rFonts w:ascii="Times New Roman" w:hAnsi="Times New Roman" w:cs="Times New Roman"/>
          <w:sz w:val="28"/>
          <w:szCs w:val="28"/>
        </w:rPr>
        <w:t>принять за основу</w:t>
      </w:r>
      <w:r w:rsidRPr="00A12735">
        <w:rPr>
          <w:rFonts w:ascii="Times New Roman" w:hAnsi="Times New Roman" w:cs="Times New Roman"/>
          <w:sz w:val="28"/>
          <w:szCs w:val="28"/>
        </w:rPr>
        <w:t xml:space="preserve"> </w:t>
      </w:r>
      <w:r w:rsidR="00A12735" w:rsidRPr="00A12735">
        <w:rPr>
          <w:rFonts w:ascii="Times New Roman" w:hAnsi="Times New Roman" w:cs="Times New Roman"/>
          <w:sz w:val="28"/>
          <w:szCs w:val="28"/>
        </w:rPr>
        <w:t>проект решения.</w:t>
      </w:r>
    </w:p>
    <w:p w:rsidR="00A12735" w:rsidRPr="00A12735" w:rsidRDefault="00A12735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35">
        <w:rPr>
          <w:rFonts w:ascii="Times New Roman" w:hAnsi="Times New Roman" w:cs="Times New Roman"/>
          <w:sz w:val="28"/>
          <w:szCs w:val="28"/>
        </w:rPr>
        <w:t>Дополнительных предложений не поступило.</w:t>
      </w:r>
    </w:p>
    <w:p w:rsidR="009A54E3" w:rsidRDefault="00A12735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принято (прилагается).</w:t>
      </w:r>
    </w:p>
    <w:p w:rsidR="00F2369C" w:rsidRDefault="00F2369C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735" w:rsidRPr="00D57F51" w:rsidRDefault="00A12735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p w:rsidR="00A12735" w:rsidRDefault="00A12735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8E6D45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>С.С. Тюхтенев</w:t>
      </w:r>
    </w:p>
    <w:p w:rsidR="003A65BB" w:rsidRDefault="003A65BB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BF4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BF4478" w:rsidRPr="00BF4478" w:rsidRDefault="00BF4478" w:rsidP="00BF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4478" w:rsidRPr="00BF4478" w:rsidRDefault="00BF4478" w:rsidP="00B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круглого стола на тему</w:t>
      </w:r>
    </w:p>
    <w:p w:rsidR="00BF4478" w:rsidRPr="00BF4478" w:rsidRDefault="00BF4478" w:rsidP="00B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«Роль СМИ в противодействии экстремизму, </w:t>
      </w:r>
    </w:p>
    <w:p w:rsidR="00BF4478" w:rsidRPr="00BF4478" w:rsidRDefault="00BF4478" w:rsidP="00B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гармонизации межнациональных и межрелигиозных отношений»</w:t>
      </w:r>
    </w:p>
    <w:p w:rsidR="00BF4478" w:rsidRPr="00BF4478" w:rsidRDefault="00BF4478" w:rsidP="00BF4478">
      <w:pPr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BF4478">
      <w:pPr>
        <w:ind w:left="-284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 w:rsidRPr="00BF447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F4478">
        <w:rPr>
          <w:rFonts w:ascii="Times New Roman" w:hAnsi="Times New Roman" w:cs="Times New Roman"/>
          <w:sz w:val="28"/>
          <w:szCs w:val="28"/>
        </w:rPr>
        <w:t xml:space="preserve">орно-Алтайск </w:t>
      </w:r>
      <w:r w:rsidRPr="00BF4478">
        <w:rPr>
          <w:rFonts w:ascii="Times New Roman" w:hAnsi="Times New Roman" w:cs="Times New Roman"/>
          <w:sz w:val="28"/>
          <w:szCs w:val="28"/>
        </w:rPr>
        <w:tab/>
      </w:r>
      <w:r w:rsidRPr="00BF4478">
        <w:rPr>
          <w:rFonts w:ascii="Times New Roman" w:hAnsi="Times New Roman" w:cs="Times New Roman"/>
          <w:sz w:val="28"/>
          <w:szCs w:val="28"/>
        </w:rPr>
        <w:tab/>
      </w:r>
      <w:r w:rsidRPr="00BF4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F4478">
        <w:rPr>
          <w:rFonts w:ascii="Times New Roman" w:hAnsi="Times New Roman" w:cs="Times New Roman"/>
          <w:sz w:val="28"/>
          <w:szCs w:val="28"/>
        </w:rPr>
        <w:tab/>
      </w:r>
      <w:r w:rsidRPr="00BF4478">
        <w:rPr>
          <w:rFonts w:ascii="Times New Roman" w:hAnsi="Times New Roman" w:cs="Times New Roman"/>
          <w:sz w:val="28"/>
          <w:szCs w:val="28"/>
        </w:rPr>
        <w:tab/>
        <w:t xml:space="preserve">     10 октября  2018 года</w:t>
      </w:r>
    </w:p>
    <w:p w:rsidR="00BF4478" w:rsidRPr="00BF4478" w:rsidRDefault="00BF4478" w:rsidP="00BF4478">
      <w:pPr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BF4478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 xml:space="preserve">Заслушав и обсудив вопрос «Роль СМИ в противодействии экстремизму, гармонизации межнациональных и межрелигиозных отношений», участники круглого стола считают, что роль СМИ в  противодействии экстремизму, гармонизации межнациональных и межрелигиозных отношений остается чрезвычайно высокой. Являясь мощным инструментом формирования общественного мнения, средства массовой информации оказывают серьезное влияние на мировоззрение человека и его гражданскую позицию. </w:t>
      </w:r>
    </w:p>
    <w:p w:rsidR="00BF4478" w:rsidRPr="00BF4478" w:rsidRDefault="00BF4478" w:rsidP="00BF4478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>С учетом роли СМИ в современном обществе важными направлениями  деятельности журналистского сообщества по противодействию экстремизму являются:</w:t>
      </w:r>
    </w:p>
    <w:p w:rsidR="00BF4478" w:rsidRPr="00BF4478" w:rsidRDefault="00BF4478" w:rsidP="00BF4478">
      <w:pPr>
        <w:pStyle w:val="rtejustify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>работа по дискредитации в обществе экстремистских организаций;</w:t>
      </w:r>
    </w:p>
    <w:p w:rsidR="00BF4478" w:rsidRPr="00BF4478" w:rsidRDefault="00BF4478" w:rsidP="00BF4478">
      <w:pPr>
        <w:pStyle w:val="rtejustify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 xml:space="preserve"> создание обстановки нетерпимости к любым проявлениям экстремистской деятельности, возбуждающей социальную, расовую, национальную, религиозную ненависть и вражду, направленным на подрыв целостности государства;</w:t>
      </w:r>
    </w:p>
    <w:p w:rsidR="00BF4478" w:rsidRPr="00BF4478" w:rsidRDefault="00BF4478" w:rsidP="00BF4478">
      <w:pPr>
        <w:pStyle w:val="rtejustify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>формирование нравственной идеологии, рассматривающей свой личный созидательный труд как основу жизненного успеха;</w:t>
      </w:r>
    </w:p>
    <w:p w:rsidR="00BF4478" w:rsidRPr="00BF4478" w:rsidRDefault="00BF4478" w:rsidP="00BF4478">
      <w:pPr>
        <w:pStyle w:val="rtejustify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F4478">
        <w:rPr>
          <w:sz w:val="28"/>
          <w:szCs w:val="28"/>
        </w:rPr>
        <w:t>воспитание патриотизма.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В целях гармонизации межнациональных и межрелигиозных отношений на территории муниципального образования «Город Горно-Алтайск», противодействия распространению идеологии экстремизма рекомендуем: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1) </w:t>
      </w:r>
      <w:r w:rsidRPr="00BF4478">
        <w:rPr>
          <w:rFonts w:ascii="Times New Roman" w:hAnsi="Times New Roman" w:cs="Times New Roman"/>
          <w:sz w:val="28"/>
          <w:szCs w:val="28"/>
          <w:u w:val="single"/>
        </w:rPr>
        <w:t xml:space="preserve">Органам местного самоуправления, Администрации города Горно-Алтайска, </w:t>
      </w:r>
      <w:r w:rsidRPr="00BF44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Центру по противодействию  экстремизму МВД по Республике Алтай: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BF4478">
        <w:rPr>
          <w:rFonts w:ascii="Times New Roman" w:hAnsi="Times New Roman" w:cs="Times New Roman"/>
          <w:sz w:val="28"/>
          <w:szCs w:val="28"/>
        </w:rPr>
        <w:t xml:space="preserve">родолжить совместную деятельность по профилактике и пресечению проявлений экстремизма со стороны общественных и религиозных организаций, обратив внимание на деятельность нетрадиционных религиозных организаций; 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lastRenderedPageBreak/>
        <w:t>- в целях установления информационных ресурсов, вовлекающих граждан в совершение экстремистских и иных противоправных действий, выявления публикаций противоправного характера обеспечить проведение мониторинга информационно-телекоммуникационной сети Интернет, осуществлять оперативный обмен соответствующей информацией для принятия мер реагирования;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2) </w:t>
      </w:r>
      <w:r w:rsidRPr="00BF4478">
        <w:rPr>
          <w:rFonts w:ascii="Times New Roman" w:hAnsi="Times New Roman" w:cs="Times New Roman"/>
          <w:sz w:val="28"/>
          <w:szCs w:val="28"/>
          <w:u w:val="single"/>
        </w:rPr>
        <w:t>Управлению культуры, спорта и молодежной политики, Отделу информационной политики и связей с общественностью Администрации города Горно-Алтайска</w:t>
      </w:r>
      <w:r w:rsidRPr="00BF4478">
        <w:rPr>
          <w:rFonts w:ascii="Times New Roman" w:hAnsi="Times New Roman" w:cs="Times New Roman"/>
          <w:sz w:val="28"/>
          <w:szCs w:val="28"/>
        </w:rPr>
        <w:t>: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- активизировать использование средств массовой информации, официальных интернет-сайтов, социальных сетей для распространения материалов, освещающих вопросы патриотического воспитания, пропаганды здорового образа жизни подростков и молодежи, их ориентацию на духовные ценности; 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- оказывать содействие общественным организациям города Горно-Алтайска в освещении деятельности, направленной на привлечение широких слоев общественности к участию в мероприятиях, посвященных изучению истории, культуры и национальных традиций народов, проживающих на территории республики;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3) </w:t>
      </w:r>
      <w:r w:rsidRPr="00BF4478">
        <w:rPr>
          <w:rFonts w:ascii="Times New Roman" w:hAnsi="Times New Roman" w:cs="Times New Roman"/>
          <w:sz w:val="28"/>
          <w:szCs w:val="28"/>
          <w:u w:val="single"/>
        </w:rPr>
        <w:t>Средствам массовой информации Республики Алтай во взаимодействии с Управлением  информационной политики - пресс-службой Главы Республики Алтай и  Правительства Республики Алтай:</w:t>
      </w:r>
      <w:r w:rsidRPr="00BF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- в целях профилактики разработать </w:t>
      </w:r>
      <w:proofErr w:type="spellStart"/>
      <w:r w:rsidRPr="00BF4478">
        <w:rPr>
          <w:rFonts w:ascii="Times New Roman" w:hAnsi="Times New Roman" w:cs="Times New Roman"/>
          <w:sz w:val="28"/>
          <w:szCs w:val="28"/>
        </w:rPr>
        <w:t>медиа-план</w:t>
      </w:r>
      <w:proofErr w:type="spellEnd"/>
      <w:r w:rsidRPr="00BF4478">
        <w:rPr>
          <w:rFonts w:ascii="Times New Roman" w:hAnsi="Times New Roman" w:cs="Times New Roman"/>
          <w:sz w:val="28"/>
          <w:szCs w:val="28"/>
        </w:rPr>
        <w:t xml:space="preserve"> единой комплексной информационной кампании, направленной на гармонизацию межнациональных и межконфессиональных отношений, разоблачение противоправной деятельности экстремистских организаций, недопущение вовлечения жителей региона в ряды данных структур, и обеспечить его выполнение;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- провести дополнительную разъяснительную работу в СМИ и региональном сегменте сети Интернет об ответственности граждан, общественных объединений и организаций за правонарушения и преступления экстремистской направленности;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- продолжить освещение позитивного опыта в области духовно-нравственного воспитания детей и молодежи, формирование общественного мнения в поддержку традиционных духовно-нравственных ценностей, национальных традиций и культуры, а также позитивный имидж </w:t>
      </w:r>
      <w:r w:rsidRPr="00BF4478">
        <w:rPr>
          <w:rFonts w:ascii="Times New Roman" w:hAnsi="Times New Roman" w:cs="Times New Roman"/>
          <w:sz w:val="28"/>
          <w:szCs w:val="28"/>
        </w:rPr>
        <w:lastRenderedPageBreak/>
        <w:t>национальных общественных объединений, их участия в общественной и культурной жизни города, республики;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4) </w:t>
      </w:r>
      <w:r w:rsidRPr="00BF4478">
        <w:rPr>
          <w:rFonts w:ascii="Times New Roman" w:hAnsi="Times New Roman" w:cs="Times New Roman"/>
          <w:sz w:val="28"/>
          <w:szCs w:val="28"/>
          <w:u w:val="single"/>
        </w:rPr>
        <w:t>Общественным объединениям и организациям</w:t>
      </w:r>
      <w:r w:rsidRPr="00BF4478">
        <w:rPr>
          <w:rFonts w:ascii="Times New Roman" w:hAnsi="Times New Roman" w:cs="Times New Roman"/>
          <w:sz w:val="28"/>
          <w:szCs w:val="28"/>
        </w:rPr>
        <w:t>: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>- содействовать повышению правовой грамотности населения в вопросах соблюдения требований законодательства Российской Федерации о противодействии экстремизму, терроризму, разжиганию социальной, расовой, национальной и религиозной розни;</w:t>
      </w:r>
    </w:p>
    <w:p w:rsidR="00BF4478" w:rsidRPr="00BF4478" w:rsidRDefault="00BF4478" w:rsidP="00BF4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78">
        <w:rPr>
          <w:rFonts w:ascii="Times New Roman" w:hAnsi="Times New Roman" w:cs="Times New Roman"/>
          <w:sz w:val="28"/>
          <w:szCs w:val="28"/>
        </w:rPr>
        <w:t xml:space="preserve">- разрабатывать и внедрять социально значимые проекты, направленные на формирование у горожан общероссийского гражданского сознания и духовной общности многонационального народа Российской Федерации,  участвуя в привлечении  бюджетных средств на конкурсной основе для их реализации. </w:t>
      </w: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478" w:rsidRPr="00BF4478" w:rsidRDefault="00BF4478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4478" w:rsidRPr="00BF4478" w:rsidSect="00CA5F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8E369E9"/>
    <w:multiLevelType w:val="hybridMultilevel"/>
    <w:tmpl w:val="C4FC8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04FB1"/>
    <w:rsid w:val="0001280E"/>
    <w:rsid w:val="00066578"/>
    <w:rsid w:val="00072C1E"/>
    <w:rsid w:val="000B695D"/>
    <w:rsid w:val="00115130"/>
    <w:rsid w:val="001B3191"/>
    <w:rsid w:val="001C2EB4"/>
    <w:rsid w:val="001C62D4"/>
    <w:rsid w:val="001D2DED"/>
    <w:rsid w:val="001E198F"/>
    <w:rsid w:val="001F2CB4"/>
    <w:rsid w:val="002048C6"/>
    <w:rsid w:val="0024666E"/>
    <w:rsid w:val="00290226"/>
    <w:rsid w:val="00294519"/>
    <w:rsid w:val="00313265"/>
    <w:rsid w:val="00390E8E"/>
    <w:rsid w:val="00392FA2"/>
    <w:rsid w:val="003A65BB"/>
    <w:rsid w:val="004159BE"/>
    <w:rsid w:val="00422F44"/>
    <w:rsid w:val="004272A6"/>
    <w:rsid w:val="004A0DE6"/>
    <w:rsid w:val="004D09A2"/>
    <w:rsid w:val="00540130"/>
    <w:rsid w:val="00554EC3"/>
    <w:rsid w:val="00561FE2"/>
    <w:rsid w:val="00564C22"/>
    <w:rsid w:val="005664B4"/>
    <w:rsid w:val="00590DDC"/>
    <w:rsid w:val="0061447A"/>
    <w:rsid w:val="00641519"/>
    <w:rsid w:val="00646AFD"/>
    <w:rsid w:val="00647DF0"/>
    <w:rsid w:val="006831B2"/>
    <w:rsid w:val="006C07E5"/>
    <w:rsid w:val="006C291D"/>
    <w:rsid w:val="006C57A6"/>
    <w:rsid w:val="006C59A0"/>
    <w:rsid w:val="0072410A"/>
    <w:rsid w:val="00740E33"/>
    <w:rsid w:val="007531CD"/>
    <w:rsid w:val="00767488"/>
    <w:rsid w:val="007C3103"/>
    <w:rsid w:val="00807726"/>
    <w:rsid w:val="00883E3C"/>
    <w:rsid w:val="008A6905"/>
    <w:rsid w:val="008E6D45"/>
    <w:rsid w:val="008F76F2"/>
    <w:rsid w:val="00903A20"/>
    <w:rsid w:val="00911E35"/>
    <w:rsid w:val="009A10FB"/>
    <w:rsid w:val="009A54E3"/>
    <w:rsid w:val="009E629A"/>
    <w:rsid w:val="009F46F4"/>
    <w:rsid w:val="00A12092"/>
    <w:rsid w:val="00A12735"/>
    <w:rsid w:val="00A27764"/>
    <w:rsid w:val="00A31EEA"/>
    <w:rsid w:val="00A44575"/>
    <w:rsid w:val="00A7296B"/>
    <w:rsid w:val="00AF2775"/>
    <w:rsid w:val="00AF2AB3"/>
    <w:rsid w:val="00B1165A"/>
    <w:rsid w:val="00B872D3"/>
    <w:rsid w:val="00B9726E"/>
    <w:rsid w:val="00B97987"/>
    <w:rsid w:val="00BB31E3"/>
    <w:rsid w:val="00BF4478"/>
    <w:rsid w:val="00C02925"/>
    <w:rsid w:val="00C17B69"/>
    <w:rsid w:val="00C66A5B"/>
    <w:rsid w:val="00CA5FF8"/>
    <w:rsid w:val="00D452CB"/>
    <w:rsid w:val="00D57EE1"/>
    <w:rsid w:val="00D57F51"/>
    <w:rsid w:val="00D639FE"/>
    <w:rsid w:val="00DE20EA"/>
    <w:rsid w:val="00E02188"/>
    <w:rsid w:val="00E25C58"/>
    <w:rsid w:val="00E4398E"/>
    <w:rsid w:val="00E5513A"/>
    <w:rsid w:val="00E62512"/>
    <w:rsid w:val="00E77B99"/>
    <w:rsid w:val="00EA30A9"/>
    <w:rsid w:val="00EA6F3D"/>
    <w:rsid w:val="00ED1DE1"/>
    <w:rsid w:val="00EF0708"/>
    <w:rsid w:val="00F2369C"/>
    <w:rsid w:val="00F97059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15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15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B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7CCE-8D1D-423C-9F80-7143C303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4</cp:revision>
  <cp:lastPrinted>2018-10-11T07:26:00Z</cp:lastPrinted>
  <dcterms:created xsi:type="dcterms:W3CDTF">2018-10-11T07:28:00Z</dcterms:created>
  <dcterms:modified xsi:type="dcterms:W3CDTF">2018-10-11T08:15:00Z</dcterms:modified>
</cp:coreProperties>
</file>