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3" w:type="dxa"/>
        <w:jc w:val="center"/>
        <w:tblInd w:w="103" w:type="dxa"/>
        <w:tblLayout w:type="fixed"/>
        <w:tblCellMar>
          <w:left w:w="70" w:type="dxa"/>
          <w:right w:w="70" w:type="dxa"/>
        </w:tblCellMar>
        <w:tblLook w:val="0000" w:firstRow="0" w:lastRow="0" w:firstColumn="0" w:lastColumn="0" w:noHBand="0" w:noVBand="0"/>
      </w:tblPr>
      <w:tblGrid>
        <w:gridCol w:w="4380"/>
        <w:gridCol w:w="1653"/>
        <w:gridCol w:w="4110"/>
      </w:tblGrid>
      <w:tr w:rsidR="002F1647" w:rsidTr="002C652E">
        <w:trPr>
          <w:jc w:val="center"/>
        </w:trPr>
        <w:tc>
          <w:tcPr>
            <w:tcW w:w="4380" w:type="dxa"/>
            <w:tcBorders>
              <w:top w:val="nil"/>
              <w:left w:val="nil"/>
              <w:bottom w:val="single" w:sz="4" w:space="0" w:color="auto"/>
              <w:right w:val="nil"/>
            </w:tcBorders>
          </w:tcPr>
          <w:p w:rsidR="002F1647" w:rsidRPr="00CE5FBD" w:rsidRDefault="002F1647" w:rsidP="002C652E">
            <w:pPr>
              <w:spacing w:after="0"/>
              <w:ind w:left="467"/>
              <w:rPr>
                <w:rFonts w:ascii="Schoolbook SayanAltai" w:eastAsia="Times New Roman" w:hAnsi="Schoolbook SayanAltai"/>
              </w:rPr>
            </w:pPr>
            <w:r w:rsidRPr="00CE5FBD">
              <w:rPr>
                <w:rFonts w:ascii="Schoolbook SayanAltai" w:eastAsia="Times New Roman" w:hAnsi="Schoolbook SayanAltai"/>
              </w:rPr>
              <w:t>АДМИНИСТРАЦИЯ ГОРОДА</w:t>
            </w:r>
          </w:p>
          <w:p w:rsidR="002F1647" w:rsidRPr="00CE5FBD" w:rsidRDefault="002F1647" w:rsidP="002C652E">
            <w:pPr>
              <w:ind w:left="467"/>
              <w:jc w:val="center"/>
              <w:rPr>
                <w:rFonts w:ascii="Schoolbook SayanAltai" w:eastAsia="Times New Roman" w:hAnsi="Schoolbook SayanAltai"/>
              </w:rPr>
            </w:pPr>
            <w:r w:rsidRPr="00CE5FBD">
              <w:rPr>
                <w:rFonts w:ascii="Schoolbook SayanAltai" w:eastAsia="Times New Roman" w:hAnsi="Schoolbook SayanAltai"/>
              </w:rPr>
              <w:t>ГОРНО-АЛТАЙСКА</w:t>
            </w:r>
          </w:p>
        </w:tc>
        <w:tc>
          <w:tcPr>
            <w:tcW w:w="1653" w:type="dxa"/>
            <w:tcBorders>
              <w:top w:val="nil"/>
              <w:left w:val="nil"/>
              <w:bottom w:val="single" w:sz="4" w:space="0" w:color="auto"/>
              <w:right w:val="nil"/>
            </w:tcBorders>
          </w:tcPr>
          <w:p w:rsidR="002F1647" w:rsidRDefault="002F1647" w:rsidP="0020412B">
            <w:r>
              <w:rPr>
                <w:noProof/>
                <w:sz w:val="27"/>
                <w:szCs w:val="27"/>
                <w:lang w:eastAsia="ru-RU"/>
              </w:rPr>
              <w:drawing>
                <wp:anchor distT="0" distB="0" distL="114300" distR="114300" simplePos="0" relativeHeight="251661312" behindDoc="0" locked="0" layoutInCell="1" allowOverlap="1" wp14:anchorId="5C268C20" wp14:editId="4DDA97C5">
                  <wp:simplePos x="0" y="0"/>
                  <wp:positionH relativeFrom="column">
                    <wp:posOffset>79045</wp:posOffset>
                  </wp:positionH>
                  <wp:positionV relativeFrom="paragraph">
                    <wp:posOffset>114300</wp:posOffset>
                  </wp:positionV>
                  <wp:extent cx="572135" cy="685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72135" cy="685800"/>
                          </a:xfrm>
                          <a:prstGeom prst="rect">
                            <a:avLst/>
                          </a:prstGeom>
                          <a:noFill/>
                          <a:ln w="9525">
                            <a:noFill/>
                            <a:miter lim="800000"/>
                            <a:headEnd/>
                            <a:tailEnd/>
                          </a:ln>
                        </pic:spPr>
                      </pic:pic>
                    </a:graphicData>
                  </a:graphic>
                </wp:anchor>
              </w:drawing>
            </w:r>
          </w:p>
          <w:p w:rsidR="002F1647" w:rsidRDefault="002F1647" w:rsidP="0020412B"/>
          <w:p w:rsidR="002F1647" w:rsidRPr="007A1CA8" w:rsidRDefault="002F1647" w:rsidP="0020412B"/>
        </w:tc>
        <w:tc>
          <w:tcPr>
            <w:tcW w:w="4110" w:type="dxa"/>
            <w:tcBorders>
              <w:top w:val="nil"/>
              <w:left w:val="nil"/>
              <w:bottom w:val="single" w:sz="4" w:space="0" w:color="auto"/>
              <w:right w:val="nil"/>
            </w:tcBorders>
          </w:tcPr>
          <w:p w:rsidR="002F1647" w:rsidRPr="00CE5FBD" w:rsidRDefault="002F1647" w:rsidP="00733439">
            <w:pPr>
              <w:spacing w:after="0"/>
              <w:jc w:val="center"/>
              <w:rPr>
                <w:rFonts w:ascii="Schoolbook SayanAltai" w:eastAsia="Times New Roman" w:hAnsi="Schoolbook SayanAltai"/>
              </w:rPr>
            </w:pPr>
            <w:r w:rsidRPr="00CE5FBD">
              <w:rPr>
                <w:rFonts w:ascii="Schoolbook SayanAltai" w:eastAsia="Times New Roman" w:hAnsi="Schoolbook SayanAltai"/>
              </w:rPr>
              <w:t>ГОРНО-АЛТАЙСК КАЛАНЫҤ</w:t>
            </w:r>
          </w:p>
          <w:p w:rsidR="002F1647" w:rsidRPr="00CE5FBD" w:rsidRDefault="002F1647" w:rsidP="00733439">
            <w:pPr>
              <w:jc w:val="center"/>
              <w:rPr>
                <w:rFonts w:ascii="Schoolbook SayanAltai" w:eastAsia="Times New Roman" w:hAnsi="Schoolbook SayanAltai"/>
              </w:rPr>
            </w:pPr>
            <w:r w:rsidRPr="00CE5FBD">
              <w:rPr>
                <w:rFonts w:ascii="Schoolbook SayanAltai" w:eastAsia="Times New Roman" w:hAnsi="Schoolbook SayanAltai"/>
              </w:rPr>
              <w:t>АДМИНИСТРАЦИЯЗЫ</w:t>
            </w:r>
          </w:p>
        </w:tc>
      </w:tr>
      <w:tr w:rsidR="002F1647" w:rsidTr="002C652E">
        <w:trPr>
          <w:jc w:val="center"/>
        </w:trPr>
        <w:tc>
          <w:tcPr>
            <w:tcW w:w="4380" w:type="dxa"/>
            <w:tcBorders>
              <w:top w:val="single" w:sz="4" w:space="0" w:color="auto"/>
              <w:left w:val="nil"/>
              <w:bottom w:val="nil"/>
              <w:right w:val="nil"/>
            </w:tcBorders>
          </w:tcPr>
          <w:p w:rsidR="002F1647" w:rsidRPr="00244A6D" w:rsidRDefault="002F1647" w:rsidP="0020412B">
            <w:pPr>
              <w:rPr>
                <w:sz w:val="16"/>
                <w:szCs w:val="16"/>
              </w:rPr>
            </w:pPr>
          </w:p>
          <w:p w:rsidR="002F1647" w:rsidRDefault="002F1647" w:rsidP="00733439">
            <w:pPr>
              <w:jc w:val="center"/>
              <w:rPr>
                <w:b/>
              </w:rPr>
            </w:pPr>
            <w:r w:rsidRPr="006C5DB4">
              <w:rPr>
                <w:rFonts w:ascii="Schoolbook SayanAltai" w:hAnsi="Schoolbook SayanAltai"/>
                <w:b/>
                <w:sz w:val="32"/>
                <w:szCs w:val="32"/>
              </w:rPr>
              <w:t>ПОСТАНОВЛЕНИЕ</w:t>
            </w:r>
          </w:p>
        </w:tc>
        <w:tc>
          <w:tcPr>
            <w:tcW w:w="1653" w:type="dxa"/>
            <w:tcBorders>
              <w:top w:val="single" w:sz="4" w:space="0" w:color="auto"/>
              <w:left w:val="nil"/>
              <w:bottom w:val="nil"/>
              <w:right w:val="nil"/>
            </w:tcBorders>
          </w:tcPr>
          <w:p w:rsidR="002F1647" w:rsidRDefault="002F1647" w:rsidP="0020412B"/>
        </w:tc>
        <w:tc>
          <w:tcPr>
            <w:tcW w:w="4110" w:type="dxa"/>
            <w:tcBorders>
              <w:top w:val="single" w:sz="4" w:space="0" w:color="auto"/>
              <w:left w:val="nil"/>
              <w:bottom w:val="nil"/>
              <w:right w:val="nil"/>
            </w:tcBorders>
          </w:tcPr>
          <w:p w:rsidR="002F1647" w:rsidRPr="00244A6D" w:rsidRDefault="002F1647" w:rsidP="0020412B">
            <w:pPr>
              <w:rPr>
                <w:sz w:val="16"/>
                <w:szCs w:val="16"/>
              </w:rPr>
            </w:pPr>
          </w:p>
          <w:p w:rsidR="002F1647" w:rsidRDefault="002F1647" w:rsidP="00733439">
            <w:pPr>
              <w:jc w:val="center"/>
              <w:rPr>
                <w:b/>
                <w:sz w:val="32"/>
              </w:rPr>
            </w:pPr>
            <w:r>
              <w:rPr>
                <w:rFonts w:ascii="Schoolbook SayanAltai" w:hAnsi="Schoolbook SayanAltai"/>
                <w:b/>
                <w:sz w:val="32"/>
                <w:szCs w:val="32"/>
              </w:rPr>
              <w:t>JӦ</w:t>
            </w:r>
            <w:proofErr w:type="gramStart"/>
            <w:r w:rsidRPr="00FB4D08">
              <w:rPr>
                <w:rFonts w:ascii="Schoolbook SayanAltai" w:hAnsi="Schoolbook SayanAltai"/>
                <w:b/>
                <w:sz w:val="32"/>
                <w:szCs w:val="32"/>
              </w:rPr>
              <w:t>П</w:t>
            </w:r>
            <w:proofErr w:type="gramEnd"/>
          </w:p>
        </w:tc>
      </w:tr>
    </w:tbl>
    <w:p w:rsidR="00877979" w:rsidRPr="00A6524D" w:rsidRDefault="00877979" w:rsidP="00877979">
      <w:pPr>
        <w:spacing w:after="0" w:line="240" w:lineRule="auto"/>
        <w:jc w:val="both"/>
        <w:rPr>
          <w:rFonts w:ascii="Times New Roman" w:hAnsi="Times New Roman"/>
          <w:sz w:val="48"/>
          <w:szCs w:val="48"/>
          <w:lang w:eastAsia="ru-RU"/>
        </w:rPr>
      </w:pPr>
    </w:p>
    <w:p w:rsidR="00877979" w:rsidRPr="00A6524D" w:rsidRDefault="00877979" w:rsidP="00877979">
      <w:pPr>
        <w:widowControl w:val="0"/>
        <w:autoSpaceDE w:val="0"/>
        <w:autoSpaceDN w:val="0"/>
        <w:adjustRightInd w:val="0"/>
        <w:spacing w:after="0" w:line="240" w:lineRule="auto"/>
        <w:jc w:val="center"/>
        <w:rPr>
          <w:rFonts w:ascii="Times New Roman" w:hAnsi="Times New Roman"/>
          <w:sz w:val="28"/>
          <w:szCs w:val="28"/>
          <w:lang w:eastAsia="ru-RU"/>
        </w:rPr>
      </w:pPr>
      <w:r w:rsidRPr="00A6524D">
        <w:rPr>
          <w:rFonts w:ascii="Times New Roman" w:hAnsi="Times New Roman"/>
          <w:sz w:val="28"/>
          <w:szCs w:val="28"/>
          <w:lang w:eastAsia="ru-RU"/>
        </w:rPr>
        <w:t>от «____» ____________ 20___ года № ________</w:t>
      </w:r>
    </w:p>
    <w:p w:rsidR="00877979" w:rsidRPr="00733439" w:rsidRDefault="00877979" w:rsidP="00877979">
      <w:pPr>
        <w:spacing w:after="0" w:line="240" w:lineRule="auto"/>
        <w:jc w:val="center"/>
        <w:rPr>
          <w:rFonts w:ascii="Times New Roman" w:hAnsi="Times New Roman"/>
          <w:sz w:val="48"/>
          <w:szCs w:val="48"/>
          <w:lang w:eastAsia="ru-RU"/>
        </w:rPr>
      </w:pPr>
    </w:p>
    <w:p w:rsidR="00877979" w:rsidRPr="00A6524D" w:rsidRDefault="00877979" w:rsidP="00877979">
      <w:pPr>
        <w:widowControl w:val="0"/>
        <w:autoSpaceDE w:val="0"/>
        <w:autoSpaceDN w:val="0"/>
        <w:adjustRightInd w:val="0"/>
        <w:spacing w:after="0" w:line="240" w:lineRule="auto"/>
        <w:ind w:right="851"/>
        <w:jc w:val="center"/>
        <w:rPr>
          <w:rFonts w:ascii="Times New Roman" w:hAnsi="Times New Roman"/>
          <w:sz w:val="28"/>
          <w:szCs w:val="28"/>
          <w:lang w:eastAsia="ru-RU"/>
        </w:rPr>
      </w:pPr>
      <w:r w:rsidRPr="00A6524D">
        <w:rPr>
          <w:rFonts w:ascii="Times New Roman" w:hAnsi="Times New Roman"/>
          <w:sz w:val="28"/>
          <w:szCs w:val="28"/>
          <w:lang w:eastAsia="ru-RU"/>
        </w:rPr>
        <w:t>г.</w:t>
      </w:r>
      <w:r>
        <w:rPr>
          <w:rFonts w:ascii="Times New Roman" w:hAnsi="Times New Roman"/>
          <w:sz w:val="28"/>
          <w:szCs w:val="28"/>
          <w:lang w:eastAsia="ru-RU"/>
        </w:rPr>
        <w:t xml:space="preserve"> </w:t>
      </w:r>
      <w:r w:rsidRPr="00A6524D">
        <w:rPr>
          <w:rFonts w:ascii="Times New Roman" w:hAnsi="Times New Roman"/>
          <w:sz w:val="28"/>
          <w:szCs w:val="28"/>
          <w:lang w:eastAsia="ru-RU"/>
        </w:rPr>
        <w:t>Горно-Алтайск</w:t>
      </w:r>
    </w:p>
    <w:p w:rsidR="00877979" w:rsidRDefault="00877979" w:rsidP="00877979">
      <w:pPr>
        <w:autoSpaceDE w:val="0"/>
        <w:autoSpaceDN w:val="0"/>
        <w:adjustRightInd w:val="0"/>
        <w:spacing w:after="0" w:line="240" w:lineRule="auto"/>
        <w:jc w:val="center"/>
        <w:rPr>
          <w:rFonts w:ascii="Times New Roman" w:eastAsia="Times New Roman" w:hAnsi="Times New Roman"/>
          <w:b/>
          <w:color w:val="000000"/>
          <w:sz w:val="48"/>
          <w:szCs w:val="48"/>
          <w:lang w:eastAsia="ru-RU"/>
        </w:rPr>
      </w:pPr>
    </w:p>
    <w:p w:rsidR="00B15D32" w:rsidRDefault="00B15D32" w:rsidP="00877979">
      <w:pPr>
        <w:autoSpaceDE w:val="0"/>
        <w:autoSpaceDN w:val="0"/>
        <w:adjustRightInd w:val="0"/>
        <w:spacing w:after="0" w:line="240" w:lineRule="auto"/>
        <w:jc w:val="center"/>
        <w:rPr>
          <w:rFonts w:ascii="Times New Roman" w:eastAsia="Times New Roman" w:hAnsi="Times New Roman"/>
          <w:b/>
          <w:color w:val="000000"/>
          <w:sz w:val="48"/>
          <w:szCs w:val="48"/>
          <w:lang w:eastAsia="ru-RU"/>
        </w:rPr>
      </w:pPr>
    </w:p>
    <w:p w:rsidR="00B15D32" w:rsidRDefault="00B15D32" w:rsidP="00877979">
      <w:pPr>
        <w:autoSpaceDE w:val="0"/>
        <w:autoSpaceDN w:val="0"/>
        <w:adjustRightInd w:val="0"/>
        <w:spacing w:after="0" w:line="240" w:lineRule="auto"/>
        <w:jc w:val="center"/>
        <w:rPr>
          <w:rFonts w:ascii="Times New Roman" w:eastAsia="Times New Roman" w:hAnsi="Times New Roman"/>
          <w:b/>
          <w:color w:val="000000"/>
          <w:sz w:val="48"/>
          <w:szCs w:val="48"/>
          <w:lang w:eastAsia="ru-RU"/>
        </w:rPr>
      </w:pPr>
    </w:p>
    <w:p w:rsidR="00877979" w:rsidRDefault="00877979" w:rsidP="00F1375B">
      <w:pPr>
        <w:widowControl w:val="0"/>
        <w:autoSpaceDE w:val="0"/>
        <w:autoSpaceDN w:val="0"/>
        <w:adjustRightInd w:val="0"/>
        <w:spacing w:after="0" w:line="240" w:lineRule="auto"/>
        <w:jc w:val="center"/>
        <w:rPr>
          <w:rFonts w:ascii="Times New Roman" w:hAnsi="Times New Roman"/>
          <w:b/>
          <w:sz w:val="28"/>
          <w:szCs w:val="28"/>
        </w:rPr>
      </w:pPr>
      <w:r w:rsidRPr="005F2C85">
        <w:rPr>
          <w:rFonts w:ascii="Times New Roman" w:hAnsi="Times New Roman"/>
          <w:b/>
          <w:sz w:val="28"/>
          <w:szCs w:val="28"/>
        </w:rPr>
        <w:t>О внесении изменений в</w:t>
      </w:r>
      <w:r>
        <w:rPr>
          <w:rFonts w:ascii="Times New Roman" w:hAnsi="Times New Roman"/>
          <w:b/>
          <w:sz w:val="28"/>
          <w:szCs w:val="28"/>
        </w:rPr>
        <w:t xml:space="preserve"> некоторые постановления </w:t>
      </w:r>
    </w:p>
    <w:p w:rsidR="00877979" w:rsidRPr="00874F29" w:rsidRDefault="00877979" w:rsidP="00F1375B">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Администрации города Горно-Алтайска</w:t>
      </w:r>
    </w:p>
    <w:p w:rsidR="00877979" w:rsidRPr="00095F51" w:rsidRDefault="00877979" w:rsidP="001868DB">
      <w:pPr>
        <w:autoSpaceDE w:val="0"/>
        <w:autoSpaceDN w:val="0"/>
        <w:adjustRightInd w:val="0"/>
        <w:spacing w:after="0" w:line="240" w:lineRule="auto"/>
        <w:ind w:firstLine="709"/>
        <w:jc w:val="both"/>
        <w:rPr>
          <w:rFonts w:ascii="Times New Roman" w:hAnsi="Times New Roman" w:cs="Times New Roman"/>
          <w:sz w:val="48"/>
          <w:szCs w:val="48"/>
        </w:rPr>
      </w:pPr>
    </w:p>
    <w:p w:rsidR="00877979" w:rsidRPr="008117E0" w:rsidRDefault="00877979" w:rsidP="001868DB">
      <w:pPr>
        <w:autoSpaceDE w:val="0"/>
        <w:autoSpaceDN w:val="0"/>
        <w:adjustRightInd w:val="0"/>
        <w:spacing w:after="0" w:line="240" w:lineRule="auto"/>
        <w:ind w:firstLine="709"/>
        <w:jc w:val="both"/>
        <w:rPr>
          <w:rFonts w:ascii="Times New Roman" w:hAnsi="Times New Roman" w:cs="Times New Roman"/>
          <w:sz w:val="28"/>
          <w:szCs w:val="28"/>
        </w:rPr>
      </w:pPr>
      <w:r w:rsidRPr="008117E0">
        <w:rPr>
          <w:rFonts w:ascii="Times New Roman" w:hAnsi="Times New Roman" w:cs="Times New Roman"/>
          <w:sz w:val="28"/>
          <w:szCs w:val="28"/>
        </w:rPr>
        <w:t>Руководствуясь статьей 47 Устава муниципального образования «Город Горно-Алтайск», принятого постановлением Горно-Алтайского городского Совета депутатов от 22 марта 2018 года № 7-1,</w:t>
      </w:r>
    </w:p>
    <w:p w:rsidR="00877979" w:rsidRPr="00F87A3A" w:rsidRDefault="00877979" w:rsidP="001868DB">
      <w:pPr>
        <w:autoSpaceDE w:val="0"/>
        <w:autoSpaceDN w:val="0"/>
        <w:adjustRightInd w:val="0"/>
        <w:spacing w:after="0" w:line="240" w:lineRule="auto"/>
        <w:ind w:firstLine="709"/>
        <w:jc w:val="both"/>
        <w:rPr>
          <w:rFonts w:ascii="Times New Roman" w:hAnsi="Times New Roman" w:cs="Times New Roman"/>
          <w:b/>
          <w:sz w:val="28"/>
          <w:szCs w:val="28"/>
        </w:rPr>
      </w:pPr>
      <w:r w:rsidRPr="00F87A3A">
        <w:rPr>
          <w:rFonts w:ascii="Times New Roman" w:hAnsi="Times New Roman" w:cs="Times New Roman"/>
          <w:b/>
          <w:sz w:val="28"/>
          <w:szCs w:val="28"/>
        </w:rPr>
        <w:t>Администрация города Горно-Алтайска постановляет:</w:t>
      </w:r>
    </w:p>
    <w:p w:rsidR="00F87A3A" w:rsidRPr="008117E0" w:rsidRDefault="00F87A3A" w:rsidP="001868DB">
      <w:pPr>
        <w:autoSpaceDE w:val="0"/>
        <w:autoSpaceDN w:val="0"/>
        <w:adjustRightInd w:val="0"/>
        <w:spacing w:after="0" w:line="240" w:lineRule="auto"/>
        <w:ind w:firstLine="709"/>
        <w:jc w:val="both"/>
        <w:rPr>
          <w:rFonts w:ascii="Times New Roman" w:hAnsi="Times New Roman" w:cs="Times New Roman"/>
          <w:sz w:val="28"/>
          <w:szCs w:val="28"/>
        </w:rPr>
      </w:pPr>
    </w:p>
    <w:p w:rsidR="00877979" w:rsidRPr="00430219" w:rsidRDefault="00877979" w:rsidP="00430219">
      <w:pPr>
        <w:pStyle w:val="a3"/>
        <w:numPr>
          <w:ilvl w:val="0"/>
          <w:numId w:val="26"/>
        </w:numPr>
        <w:tabs>
          <w:tab w:val="left" w:pos="0"/>
          <w:tab w:val="left" w:pos="142"/>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430219">
        <w:rPr>
          <w:rFonts w:ascii="Times New Roman" w:hAnsi="Times New Roman" w:cs="Times New Roman"/>
          <w:sz w:val="28"/>
          <w:szCs w:val="28"/>
        </w:rPr>
        <w:t xml:space="preserve">Внести в постановление Администрации города Горно-Алтайска от </w:t>
      </w:r>
      <w:r w:rsidR="003B1F64" w:rsidRPr="00430219">
        <w:rPr>
          <w:rFonts w:ascii="Times New Roman" w:hAnsi="Times New Roman" w:cs="Times New Roman"/>
          <w:sz w:val="28"/>
          <w:szCs w:val="28"/>
        </w:rPr>
        <w:t>9</w:t>
      </w:r>
      <w:r w:rsidRPr="00430219">
        <w:rPr>
          <w:rFonts w:ascii="Times New Roman" w:hAnsi="Times New Roman" w:cs="Times New Roman"/>
          <w:sz w:val="28"/>
          <w:szCs w:val="28"/>
        </w:rPr>
        <w:t xml:space="preserve"> </w:t>
      </w:r>
      <w:r w:rsidRPr="00430219">
        <w:rPr>
          <w:rFonts w:ascii="Times New Roman" w:hAnsi="Times New Roman" w:cs="Times New Roman"/>
          <w:color w:val="000000" w:themeColor="text1"/>
          <w:sz w:val="28"/>
          <w:szCs w:val="28"/>
        </w:rPr>
        <w:t>марта 201</w:t>
      </w:r>
      <w:r w:rsidR="003B1F64" w:rsidRPr="00430219">
        <w:rPr>
          <w:rFonts w:ascii="Times New Roman" w:hAnsi="Times New Roman" w:cs="Times New Roman"/>
          <w:color w:val="000000" w:themeColor="text1"/>
          <w:sz w:val="28"/>
          <w:szCs w:val="28"/>
        </w:rPr>
        <w:t>6</w:t>
      </w:r>
      <w:r w:rsidRPr="00430219">
        <w:rPr>
          <w:rFonts w:ascii="Times New Roman" w:hAnsi="Times New Roman" w:cs="Times New Roman"/>
          <w:color w:val="000000" w:themeColor="text1"/>
          <w:sz w:val="28"/>
          <w:szCs w:val="28"/>
        </w:rPr>
        <w:t xml:space="preserve"> года № </w:t>
      </w:r>
      <w:r w:rsidR="003B1F64" w:rsidRPr="00430219">
        <w:rPr>
          <w:rFonts w:ascii="Times New Roman" w:hAnsi="Times New Roman" w:cs="Times New Roman"/>
          <w:color w:val="000000" w:themeColor="text1"/>
          <w:sz w:val="28"/>
          <w:szCs w:val="28"/>
        </w:rPr>
        <w:t>80</w:t>
      </w:r>
      <w:r w:rsidRPr="00430219">
        <w:rPr>
          <w:rFonts w:ascii="Times New Roman" w:hAnsi="Times New Roman" w:cs="Times New Roman"/>
          <w:color w:val="000000" w:themeColor="text1"/>
          <w:sz w:val="28"/>
          <w:szCs w:val="28"/>
        </w:rPr>
        <w:t xml:space="preserve"> «Об утверждении административного регламента исполнения муниципальной </w:t>
      </w:r>
      <w:r w:rsidR="003B1F64" w:rsidRPr="00430219">
        <w:rPr>
          <w:rFonts w:ascii="Times New Roman" w:hAnsi="Times New Roman" w:cs="Times New Roman"/>
          <w:color w:val="000000" w:themeColor="text1"/>
          <w:sz w:val="28"/>
          <w:szCs w:val="28"/>
        </w:rPr>
        <w:t>услуги</w:t>
      </w:r>
      <w:r w:rsidRPr="00430219">
        <w:rPr>
          <w:rFonts w:ascii="Times New Roman" w:hAnsi="Times New Roman" w:cs="Times New Roman"/>
          <w:color w:val="000000" w:themeColor="text1"/>
          <w:sz w:val="28"/>
          <w:szCs w:val="28"/>
        </w:rPr>
        <w:t xml:space="preserve"> «</w:t>
      </w:r>
      <w:r w:rsidR="003B1F64" w:rsidRPr="00430219">
        <w:rPr>
          <w:rFonts w:ascii="Times New Roman" w:hAnsi="Times New Roman" w:cs="Times New Roman"/>
          <w:color w:val="000000" w:themeColor="text1"/>
          <w:sz w:val="28"/>
          <w:szCs w:val="28"/>
        </w:rPr>
        <w:t xml:space="preserve">Бесплатное предоставление земельных </w:t>
      </w:r>
      <w:r w:rsidR="007B7E78" w:rsidRPr="00430219">
        <w:rPr>
          <w:rFonts w:ascii="Times New Roman" w:hAnsi="Times New Roman" w:cs="Times New Roman"/>
          <w:color w:val="000000" w:themeColor="text1"/>
          <w:sz w:val="28"/>
          <w:szCs w:val="28"/>
        </w:rPr>
        <w:t>участков</w:t>
      </w:r>
      <w:r w:rsidR="003B1F64" w:rsidRPr="00430219">
        <w:rPr>
          <w:rFonts w:ascii="Times New Roman" w:hAnsi="Times New Roman" w:cs="Times New Roman"/>
          <w:color w:val="000000" w:themeColor="text1"/>
          <w:sz w:val="28"/>
          <w:szCs w:val="28"/>
        </w:rPr>
        <w:t xml:space="preserve"> в собственность отдельным категориям граждан без проведения торгов</w:t>
      </w:r>
      <w:r w:rsidRPr="00430219">
        <w:rPr>
          <w:rFonts w:ascii="Times New Roman" w:hAnsi="Times New Roman" w:cs="Times New Roman"/>
          <w:color w:val="000000" w:themeColor="text1"/>
          <w:sz w:val="28"/>
          <w:szCs w:val="28"/>
        </w:rPr>
        <w:t>» следующие изменения:</w:t>
      </w:r>
    </w:p>
    <w:p w:rsidR="00317F16" w:rsidRPr="00430219" w:rsidRDefault="00795127" w:rsidP="00430219">
      <w:pPr>
        <w:pStyle w:val="a3"/>
        <w:tabs>
          <w:tab w:val="left" w:pos="0"/>
          <w:tab w:val="left" w:pos="142"/>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 xml:space="preserve">а) </w:t>
      </w:r>
      <w:r w:rsidR="00886E5B" w:rsidRPr="00430219">
        <w:rPr>
          <w:rFonts w:ascii="Times New Roman" w:hAnsi="Times New Roman" w:cs="Times New Roman"/>
          <w:color w:val="000000" w:themeColor="text1"/>
          <w:sz w:val="28"/>
          <w:szCs w:val="28"/>
        </w:rPr>
        <w:t>дополнить абзац третий пункта 25</w:t>
      </w:r>
      <w:r w:rsidR="006372B3" w:rsidRPr="00430219">
        <w:rPr>
          <w:rFonts w:ascii="Times New Roman" w:hAnsi="Times New Roman" w:cs="Times New Roman"/>
          <w:color w:val="000000" w:themeColor="text1"/>
          <w:sz w:val="28"/>
          <w:szCs w:val="28"/>
        </w:rPr>
        <w:t xml:space="preserve"> подпунктом «г»</w:t>
      </w:r>
      <w:r w:rsidR="00317F16" w:rsidRPr="00430219">
        <w:rPr>
          <w:rFonts w:ascii="Times New Roman" w:hAnsi="Times New Roman" w:cs="Times New Roman"/>
          <w:color w:val="000000" w:themeColor="text1"/>
          <w:sz w:val="28"/>
          <w:szCs w:val="28"/>
        </w:rPr>
        <w:t>:</w:t>
      </w:r>
    </w:p>
    <w:p w:rsidR="00CA2BF8" w:rsidRPr="00430219" w:rsidRDefault="006B0117" w:rsidP="00430219">
      <w:pPr>
        <w:pStyle w:val="ConsPlusNormal"/>
        <w:tabs>
          <w:tab w:val="left" w:pos="0"/>
          <w:tab w:val="left" w:pos="142"/>
        </w:tabs>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w:t>
      </w:r>
      <w:r w:rsidR="009D599B" w:rsidRPr="00430219">
        <w:rPr>
          <w:rFonts w:ascii="Times New Roman" w:hAnsi="Times New Roman" w:cs="Times New Roman"/>
          <w:color w:val="000000" w:themeColor="text1"/>
          <w:sz w:val="28"/>
          <w:szCs w:val="28"/>
        </w:rPr>
        <w:t>г</w:t>
      </w:r>
      <w:r w:rsidR="00CA2BF8" w:rsidRPr="00430219">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D599B" w:rsidRPr="00430219" w:rsidRDefault="00CA2BF8"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2BF8" w:rsidRPr="00430219" w:rsidRDefault="00CA2BF8"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 xml:space="preserve">наличие ошибок в заявлении о предоставлении государственной или муниципальной услуги и документах, поданных заявителем после </w:t>
      </w:r>
      <w:r w:rsidRPr="00430219">
        <w:rPr>
          <w:rFonts w:ascii="Times New Roman" w:hAnsi="Times New Roman" w:cs="Times New Roman"/>
          <w:color w:val="000000" w:themeColor="text1"/>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2BF8" w:rsidRPr="00430219" w:rsidRDefault="00CA2BF8"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2BF8" w:rsidRPr="00430219" w:rsidRDefault="00CA2BF8"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430219">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430219">
          <w:rPr>
            <w:rFonts w:ascii="Times New Roman" w:hAnsi="Times New Roman" w:cs="Times New Roman"/>
            <w:color w:val="000000" w:themeColor="text1"/>
            <w:sz w:val="28"/>
            <w:szCs w:val="28"/>
          </w:rPr>
          <w:t>частью 1.1 статьи 16</w:t>
        </w:r>
      </w:hyperlink>
      <w:r w:rsidRPr="00430219">
        <w:rPr>
          <w:rFonts w:ascii="Times New Roman" w:hAnsi="Times New Roman" w:cs="Times New Roman"/>
          <w:color w:val="000000" w:themeColor="text1"/>
          <w:sz w:val="28"/>
          <w:szCs w:val="28"/>
        </w:rPr>
        <w:t xml:space="preserve"> </w:t>
      </w:r>
      <w:r w:rsidR="00A81247" w:rsidRPr="00430219">
        <w:rPr>
          <w:rFonts w:ascii="Times New Roman" w:hAnsi="Times New Roman" w:cs="Times New Roman"/>
          <w:color w:val="000000" w:themeColor="text1"/>
          <w:sz w:val="28"/>
          <w:szCs w:val="28"/>
        </w:rPr>
        <w:t>вышеуказанного</w:t>
      </w:r>
      <w:r w:rsidRPr="00430219">
        <w:rPr>
          <w:rFonts w:ascii="Times New Roman" w:hAnsi="Times New Roman" w:cs="Times New Roman"/>
          <w:color w:val="000000" w:themeColor="text1"/>
          <w:sz w:val="28"/>
          <w:szCs w:val="28"/>
        </w:rPr>
        <w:t xml:space="preserve">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430219">
        <w:rPr>
          <w:rFonts w:ascii="Times New Roman" w:hAnsi="Times New Roman" w:cs="Times New Roman"/>
          <w:color w:val="000000" w:themeColor="text1"/>
          <w:sz w:val="28"/>
          <w:szCs w:val="28"/>
        </w:rPr>
        <w:t xml:space="preserve"> </w:t>
      </w:r>
      <w:proofErr w:type="gramStart"/>
      <w:r w:rsidRPr="00430219">
        <w:rPr>
          <w:rFonts w:ascii="Times New Roman" w:hAnsi="Times New Roman" w:cs="Times New Roman"/>
          <w:color w:val="000000" w:themeColor="text1"/>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430219">
          <w:rPr>
            <w:rFonts w:ascii="Times New Roman" w:hAnsi="Times New Roman" w:cs="Times New Roman"/>
            <w:color w:val="000000" w:themeColor="text1"/>
            <w:sz w:val="28"/>
            <w:szCs w:val="28"/>
          </w:rPr>
          <w:t>частью 1.1 статьи 16</w:t>
        </w:r>
      </w:hyperlink>
      <w:r w:rsidRPr="00430219">
        <w:rPr>
          <w:rFonts w:ascii="Times New Roman" w:hAnsi="Times New Roman" w:cs="Times New Roman"/>
          <w:color w:val="000000" w:themeColor="text1"/>
          <w:sz w:val="28"/>
          <w:szCs w:val="28"/>
        </w:rPr>
        <w:t xml:space="preserve"> </w:t>
      </w:r>
      <w:r w:rsidR="00A81247" w:rsidRPr="00430219">
        <w:rPr>
          <w:rFonts w:ascii="Times New Roman" w:hAnsi="Times New Roman" w:cs="Times New Roman"/>
          <w:color w:val="000000" w:themeColor="text1"/>
          <w:sz w:val="28"/>
          <w:szCs w:val="28"/>
        </w:rPr>
        <w:t>вышеуказанного</w:t>
      </w:r>
      <w:r w:rsidRPr="00430219">
        <w:rPr>
          <w:rFonts w:ascii="Times New Roman" w:hAnsi="Times New Roman" w:cs="Times New Roman"/>
          <w:color w:val="000000" w:themeColor="text1"/>
          <w:sz w:val="28"/>
          <w:szCs w:val="28"/>
        </w:rPr>
        <w:t xml:space="preserve"> Федерального закона, уведомляется заявитель, а также приносятся извинения за доставленные неудобства.</w:t>
      </w:r>
      <w:proofErr w:type="gramEnd"/>
    </w:p>
    <w:p w:rsidR="006B0117" w:rsidRPr="00430219" w:rsidRDefault="00917ED0"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 xml:space="preserve">б) </w:t>
      </w:r>
      <w:r w:rsidR="00A81247" w:rsidRPr="00430219">
        <w:rPr>
          <w:rFonts w:ascii="Times New Roman" w:hAnsi="Times New Roman" w:cs="Times New Roman"/>
          <w:color w:val="000000" w:themeColor="text1"/>
          <w:sz w:val="28"/>
          <w:szCs w:val="28"/>
        </w:rPr>
        <w:t>в пункте 72:</w:t>
      </w:r>
    </w:p>
    <w:p w:rsidR="006372B3" w:rsidRPr="00430219" w:rsidRDefault="00436C67"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в подпункте «в»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436C67" w:rsidRPr="00430219" w:rsidRDefault="00436C67"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дополнить подпунктом</w:t>
      </w:r>
      <w:r w:rsidR="00225FB1" w:rsidRPr="00430219">
        <w:rPr>
          <w:rFonts w:ascii="Times New Roman" w:hAnsi="Times New Roman" w:cs="Times New Roman"/>
          <w:color w:val="000000" w:themeColor="text1"/>
          <w:sz w:val="28"/>
          <w:szCs w:val="28"/>
        </w:rPr>
        <w:t xml:space="preserve"> «к»</w:t>
      </w:r>
      <w:r w:rsidRPr="00430219">
        <w:rPr>
          <w:rFonts w:ascii="Times New Roman" w:hAnsi="Times New Roman" w:cs="Times New Roman"/>
          <w:color w:val="000000" w:themeColor="text1"/>
          <w:sz w:val="28"/>
          <w:szCs w:val="28"/>
        </w:rPr>
        <w:t xml:space="preserve"> следующего содержания:</w:t>
      </w:r>
    </w:p>
    <w:p w:rsidR="00436C67" w:rsidRPr="00430219" w:rsidRDefault="00225FB1"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430219">
        <w:rPr>
          <w:rFonts w:ascii="Times New Roman" w:hAnsi="Times New Roman" w:cs="Times New Roman"/>
          <w:color w:val="000000" w:themeColor="text1"/>
          <w:sz w:val="28"/>
          <w:szCs w:val="28"/>
        </w:rPr>
        <w:t>«к</w:t>
      </w:r>
      <w:r w:rsidR="00436C67" w:rsidRPr="00430219">
        <w:rPr>
          <w:rFonts w:ascii="Times New Roman" w:hAnsi="Times New Roman" w:cs="Times New Roman"/>
          <w:color w:val="000000" w:themeColor="text1"/>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430219">
        <w:rPr>
          <w:rFonts w:ascii="Times New Roman" w:hAnsi="Times New Roman" w:cs="Times New Roman"/>
          <w:color w:val="000000" w:themeColor="text1"/>
          <w:sz w:val="28"/>
          <w:szCs w:val="28"/>
        </w:rPr>
        <w:t>вышеназванного</w:t>
      </w:r>
      <w:r w:rsidR="00436C67" w:rsidRPr="00430219">
        <w:rPr>
          <w:rFonts w:ascii="Times New Roman" w:hAnsi="Times New Roman" w:cs="Times New Roman"/>
          <w:color w:val="000000" w:themeColor="text1"/>
          <w:sz w:val="28"/>
          <w:szCs w:val="28"/>
        </w:rPr>
        <w:t xml:space="preserve"> Федерального закона.</w:t>
      </w:r>
      <w:proofErr w:type="gramEnd"/>
      <w:r w:rsidR="00436C67" w:rsidRPr="00430219">
        <w:rPr>
          <w:rFonts w:ascii="Times New Roman" w:hAnsi="Times New Roman" w:cs="Times New Roman"/>
          <w:color w:val="000000" w:themeColor="text1"/>
          <w:sz w:val="28"/>
          <w:szCs w:val="28"/>
        </w:rPr>
        <w:t xml:space="preserve"> </w:t>
      </w:r>
      <w:proofErr w:type="gramStart"/>
      <w:r w:rsidR="00436C67" w:rsidRPr="00430219">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430219">
        <w:rPr>
          <w:rFonts w:ascii="Times New Roman" w:hAnsi="Times New Roman" w:cs="Times New Roman"/>
          <w:color w:val="000000" w:themeColor="text1"/>
          <w:sz w:val="28"/>
          <w:szCs w:val="28"/>
        </w:rPr>
        <w:t>вышеназванного Федерального закона.»</w:t>
      </w:r>
      <w:r w:rsidR="00436C67" w:rsidRPr="00430219">
        <w:rPr>
          <w:rFonts w:ascii="Times New Roman" w:hAnsi="Times New Roman" w:cs="Times New Roman"/>
          <w:color w:val="000000" w:themeColor="text1"/>
          <w:sz w:val="28"/>
          <w:szCs w:val="28"/>
        </w:rPr>
        <w:t>;</w:t>
      </w:r>
      <w:proofErr w:type="gramEnd"/>
    </w:p>
    <w:p w:rsidR="00403AD6" w:rsidRPr="00430219" w:rsidRDefault="00917ED0" w:rsidP="00430219">
      <w:pPr>
        <w:pStyle w:val="a3"/>
        <w:tabs>
          <w:tab w:val="left" w:pos="0"/>
          <w:tab w:val="left" w:pos="142"/>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lastRenderedPageBreak/>
        <w:t xml:space="preserve">в) </w:t>
      </w:r>
      <w:r w:rsidR="0056442B" w:rsidRPr="00430219">
        <w:rPr>
          <w:rFonts w:ascii="Times New Roman" w:hAnsi="Times New Roman" w:cs="Times New Roman"/>
          <w:color w:val="000000" w:themeColor="text1"/>
          <w:sz w:val="28"/>
          <w:szCs w:val="28"/>
        </w:rPr>
        <w:t>в пункте 78:</w:t>
      </w:r>
    </w:p>
    <w:p w:rsidR="0056442B" w:rsidRPr="00430219" w:rsidRDefault="0056442B" w:rsidP="00430219">
      <w:pPr>
        <w:pStyle w:val="a3"/>
        <w:tabs>
          <w:tab w:val="left" w:pos="0"/>
          <w:tab w:val="left" w:pos="142"/>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добавить абзац второй следующего содержания:</w:t>
      </w:r>
    </w:p>
    <w:p w:rsidR="0056442B" w:rsidRPr="00430219" w:rsidRDefault="0056442B"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430219">
        <w:rPr>
          <w:rFonts w:ascii="Times New Roman" w:hAnsi="Times New Roman" w:cs="Times New Roman"/>
          <w:color w:val="000000" w:themeColor="text1"/>
          <w:sz w:val="28"/>
          <w:szCs w:val="28"/>
        </w:rPr>
        <w:t>«В случае признания жалобы подлежащей удовлетворению в ответе заявителю</w:t>
      </w:r>
      <w:r w:rsidR="00F003AB" w:rsidRPr="00430219">
        <w:rPr>
          <w:rFonts w:ascii="Times New Roman" w:hAnsi="Times New Roman" w:cs="Times New Roman"/>
          <w:color w:val="000000" w:themeColor="text1"/>
          <w:sz w:val="28"/>
          <w:szCs w:val="28"/>
        </w:rPr>
        <w:t xml:space="preserve"> </w:t>
      </w:r>
      <w:r w:rsidRPr="00430219">
        <w:rPr>
          <w:rFonts w:ascii="Times New Roman" w:hAnsi="Times New Roman" w:cs="Times New Roman"/>
          <w:color w:val="000000" w:themeColor="text1"/>
          <w:sz w:val="28"/>
          <w:szCs w:val="28"/>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w:t>
      </w:r>
      <w:r w:rsidR="00E13B22" w:rsidRPr="00430219">
        <w:rPr>
          <w:rFonts w:ascii="Times New Roman" w:hAnsi="Times New Roman" w:cs="Times New Roman"/>
          <w:color w:val="000000" w:themeColor="text1"/>
          <w:sz w:val="28"/>
          <w:szCs w:val="28"/>
        </w:rPr>
        <w:t xml:space="preserve"> вышеуказанного</w:t>
      </w:r>
      <w:r w:rsidRPr="00430219">
        <w:rPr>
          <w:rFonts w:ascii="Times New Roman" w:hAnsi="Times New Roman" w:cs="Times New Roman"/>
          <w:color w:val="000000" w:themeColor="text1"/>
          <w:sz w:val="28"/>
          <w:szCs w:val="28"/>
        </w:rPr>
        <w:t xml:space="preserve">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30219">
        <w:rPr>
          <w:rFonts w:ascii="Times New Roman" w:hAnsi="Times New Roman" w:cs="Times New Roman"/>
          <w:color w:val="000000" w:themeColor="text1"/>
          <w:sz w:val="28"/>
          <w:szCs w:val="28"/>
        </w:rPr>
        <w:t>неудобства</w:t>
      </w:r>
      <w:proofErr w:type="gramEnd"/>
      <w:r w:rsidRPr="00430219">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w:t>
      </w:r>
      <w:r w:rsidRPr="00430219">
        <w:rPr>
          <w:rFonts w:ascii="Times New Roman" w:hAnsi="Times New Roman" w:cs="Times New Roman"/>
          <w:sz w:val="28"/>
          <w:szCs w:val="28"/>
        </w:rPr>
        <w:t>вителю в целях получения государственной или муниципальной услуги</w:t>
      </w:r>
      <w:proofErr w:type="gramStart"/>
      <w:r w:rsidRPr="00430219">
        <w:rPr>
          <w:rFonts w:ascii="Times New Roman" w:hAnsi="Times New Roman" w:cs="Times New Roman"/>
          <w:sz w:val="28"/>
          <w:szCs w:val="28"/>
        </w:rPr>
        <w:t>.</w:t>
      </w:r>
      <w:r w:rsidR="00E13B22" w:rsidRPr="00430219">
        <w:rPr>
          <w:rFonts w:ascii="Times New Roman" w:hAnsi="Times New Roman" w:cs="Times New Roman"/>
          <w:sz w:val="28"/>
          <w:szCs w:val="28"/>
        </w:rPr>
        <w:t>»;</w:t>
      </w:r>
      <w:proofErr w:type="gramEnd"/>
    </w:p>
    <w:p w:rsidR="0056442B" w:rsidRPr="00430219" w:rsidRDefault="00E13B22" w:rsidP="00430219">
      <w:pPr>
        <w:pStyle w:val="a3"/>
        <w:tabs>
          <w:tab w:val="left" w:pos="0"/>
          <w:tab w:val="left" w:pos="142"/>
        </w:tabs>
        <w:autoSpaceDE w:val="0"/>
        <w:autoSpaceDN w:val="0"/>
        <w:adjustRightInd w:val="0"/>
        <w:spacing w:after="0" w:line="240" w:lineRule="auto"/>
        <w:ind w:left="0" w:firstLine="851"/>
        <w:jc w:val="both"/>
        <w:rPr>
          <w:rFonts w:ascii="Times New Roman" w:hAnsi="Times New Roman" w:cs="Times New Roman"/>
          <w:sz w:val="28"/>
          <w:szCs w:val="28"/>
        </w:rPr>
      </w:pPr>
      <w:r w:rsidRPr="00430219">
        <w:rPr>
          <w:rFonts w:ascii="Times New Roman" w:hAnsi="Times New Roman" w:cs="Times New Roman"/>
          <w:sz w:val="28"/>
          <w:szCs w:val="28"/>
        </w:rPr>
        <w:t>добавить абзац третий следующего содержания:</w:t>
      </w:r>
    </w:p>
    <w:p w:rsidR="00430219" w:rsidRPr="00430219" w:rsidRDefault="00E13B22"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430219">
        <w:rPr>
          <w:rFonts w:ascii="Times New Roman" w:hAnsi="Times New Roman" w:cs="Times New Roman"/>
          <w:sz w:val="28"/>
          <w:szCs w:val="28"/>
        </w:rPr>
        <w:t>«</w:t>
      </w:r>
      <w:r w:rsidR="0056442B" w:rsidRPr="00430219">
        <w:rPr>
          <w:rFonts w:ascii="Times New Roman" w:hAnsi="Times New Roman" w:cs="Times New Roman"/>
          <w:sz w:val="28"/>
          <w:szCs w:val="28"/>
        </w:rPr>
        <w:t xml:space="preserve">В случае признания </w:t>
      </w:r>
      <w:proofErr w:type="gramStart"/>
      <w:r w:rsidR="0056442B" w:rsidRPr="00430219">
        <w:rPr>
          <w:rFonts w:ascii="Times New Roman" w:hAnsi="Times New Roman" w:cs="Times New Roman"/>
          <w:sz w:val="28"/>
          <w:szCs w:val="28"/>
        </w:rPr>
        <w:t>жалобы</w:t>
      </w:r>
      <w:proofErr w:type="gramEnd"/>
      <w:r w:rsidR="0056442B" w:rsidRPr="00430219">
        <w:rPr>
          <w:rFonts w:ascii="Times New Roman" w:hAnsi="Times New Roman" w:cs="Times New Roman"/>
          <w:sz w:val="28"/>
          <w:szCs w:val="28"/>
        </w:rPr>
        <w:t xml:space="preserve"> не подлежащей удовлетворению в ответе заявителю</w:t>
      </w:r>
      <w:r w:rsidR="003500BF" w:rsidRPr="00430219">
        <w:rPr>
          <w:rFonts w:ascii="Times New Roman" w:hAnsi="Times New Roman" w:cs="Times New Roman"/>
          <w:sz w:val="28"/>
          <w:szCs w:val="28"/>
        </w:rPr>
        <w:t xml:space="preserve"> </w:t>
      </w:r>
      <w:r w:rsidR="0056442B" w:rsidRPr="00430219">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r w:rsidR="00983819" w:rsidRPr="00430219">
        <w:rPr>
          <w:rFonts w:ascii="Times New Roman" w:hAnsi="Times New Roman" w:cs="Times New Roman"/>
          <w:sz w:val="28"/>
          <w:szCs w:val="28"/>
        </w:rPr>
        <w:t>».</w:t>
      </w:r>
    </w:p>
    <w:p w:rsidR="008E2DA2" w:rsidRPr="00430219" w:rsidRDefault="0043021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430219">
        <w:rPr>
          <w:rFonts w:ascii="Times New Roman" w:hAnsi="Times New Roman" w:cs="Times New Roman"/>
          <w:sz w:val="28"/>
          <w:szCs w:val="28"/>
        </w:rPr>
        <w:t xml:space="preserve">2. </w:t>
      </w:r>
      <w:r w:rsidR="008E2DA2" w:rsidRPr="00430219">
        <w:rPr>
          <w:rFonts w:ascii="Times New Roman" w:hAnsi="Times New Roman" w:cs="Times New Roman"/>
          <w:sz w:val="28"/>
          <w:szCs w:val="28"/>
        </w:rPr>
        <w:t xml:space="preserve">Внести в постановление Администрации города Горно-Алтайска от 6 </w:t>
      </w:r>
      <w:r w:rsidR="008E2DA2" w:rsidRPr="00430219">
        <w:rPr>
          <w:rFonts w:ascii="Times New Roman" w:hAnsi="Times New Roman" w:cs="Times New Roman"/>
          <w:color w:val="000000" w:themeColor="text1"/>
          <w:sz w:val="28"/>
          <w:szCs w:val="28"/>
        </w:rPr>
        <w:t>апреля 2017 года № 49 «</w:t>
      </w:r>
      <w:r w:rsidR="00840E28" w:rsidRPr="00430219">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8E2DA2" w:rsidRPr="00430219">
        <w:rPr>
          <w:rFonts w:ascii="Times New Roman" w:hAnsi="Times New Roman" w:cs="Times New Roman"/>
          <w:color w:val="000000" w:themeColor="text1"/>
          <w:sz w:val="28"/>
          <w:szCs w:val="28"/>
        </w:rPr>
        <w:t>» следующие изменения:</w:t>
      </w:r>
    </w:p>
    <w:p w:rsidR="000227CC" w:rsidRPr="00430219" w:rsidRDefault="00917ED0" w:rsidP="00430219">
      <w:pPr>
        <w:pStyle w:val="ConsPlusNormal"/>
        <w:tabs>
          <w:tab w:val="left" w:pos="0"/>
          <w:tab w:val="left" w:pos="142"/>
        </w:tabs>
        <w:ind w:firstLine="851"/>
        <w:jc w:val="both"/>
        <w:rPr>
          <w:rFonts w:ascii="Times New Roman" w:hAnsi="Times New Roman" w:cs="Times New Roman"/>
          <w:sz w:val="28"/>
          <w:szCs w:val="28"/>
        </w:rPr>
      </w:pPr>
      <w:r w:rsidRPr="00430219">
        <w:rPr>
          <w:rFonts w:ascii="Times New Roman" w:hAnsi="Times New Roman" w:cs="Times New Roman"/>
          <w:sz w:val="28"/>
          <w:szCs w:val="28"/>
        </w:rPr>
        <w:t xml:space="preserve">а) </w:t>
      </w:r>
      <w:r w:rsidR="000E4A24" w:rsidRPr="00430219">
        <w:rPr>
          <w:rFonts w:ascii="Times New Roman" w:hAnsi="Times New Roman" w:cs="Times New Roman"/>
          <w:sz w:val="28"/>
          <w:szCs w:val="28"/>
        </w:rPr>
        <w:t xml:space="preserve">дополнить </w:t>
      </w:r>
      <w:r w:rsidR="00643871" w:rsidRPr="00430219">
        <w:rPr>
          <w:rFonts w:ascii="Times New Roman" w:hAnsi="Times New Roman" w:cs="Times New Roman"/>
          <w:sz w:val="28"/>
          <w:szCs w:val="28"/>
        </w:rPr>
        <w:t xml:space="preserve">абзац третий </w:t>
      </w:r>
      <w:r w:rsidR="000227CC" w:rsidRPr="00430219">
        <w:rPr>
          <w:rFonts w:ascii="Times New Roman" w:hAnsi="Times New Roman" w:cs="Times New Roman"/>
          <w:sz w:val="28"/>
          <w:szCs w:val="28"/>
        </w:rPr>
        <w:t>пункт</w:t>
      </w:r>
      <w:r w:rsidR="00643871" w:rsidRPr="00430219">
        <w:rPr>
          <w:rFonts w:ascii="Times New Roman" w:hAnsi="Times New Roman" w:cs="Times New Roman"/>
          <w:sz w:val="28"/>
          <w:szCs w:val="28"/>
        </w:rPr>
        <w:t>а</w:t>
      </w:r>
      <w:r w:rsidR="000227CC" w:rsidRPr="00430219">
        <w:rPr>
          <w:rFonts w:ascii="Times New Roman" w:hAnsi="Times New Roman" w:cs="Times New Roman"/>
          <w:sz w:val="28"/>
          <w:szCs w:val="28"/>
        </w:rPr>
        <w:t xml:space="preserve"> 17</w:t>
      </w:r>
      <w:r w:rsidR="00643871" w:rsidRPr="00430219">
        <w:rPr>
          <w:rFonts w:ascii="Times New Roman" w:hAnsi="Times New Roman" w:cs="Times New Roman"/>
          <w:sz w:val="28"/>
          <w:szCs w:val="28"/>
        </w:rPr>
        <w:t xml:space="preserve"> подпунктом «г» следующего содержания</w:t>
      </w:r>
      <w:r w:rsidR="000227CC" w:rsidRPr="00430219">
        <w:rPr>
          <w:rFonts w:ascii="Times New Roman" w:hAnsi="Times New Roman" w:cs="Times New Roman"/>
          <w:sz w:val="28"/>
          <w:szCs w:val="28"/>
        </w:rPr>
        <w:t>:</w:t>
      </w:r>
    </w:p>
    <w:p w:rsidR="00556789" w:rsidRPr="00430219" w:rsidRDefault="00556789" w:rsidP="00430219">
      <w:pPr>
        <w:pStyle w:val="ConsPlusNormal"/>
        <w:tabs>
          <w:tab w:val="left" w:pos="0"/>
          <w:tab w:val="left" w:pos="142"/>
        </w:tabs>
        <w:ind w:firstLine="851"/>
        <w:jc w:val="both"/>
        <w:rPr>
          <w:rFonts w:ascii="Times New Roman" w:hAnsi="Times New Roman" w:cs="Times New Roman"/>
          <w:color w:val="000000" w:themeColor="text1"/>
          <w:sz w:val="28"/>
          <w:szCs w:val="28"/>
        </w:rPr>
      </w:pPr>
      <w:r w:rsidRPr="00430219">
        <w:rPr>
          <w:rFonts w:ascii="Times New Roman" w:hAnsi="Times New Roman" w:cs="Times New Roman"/>
          <w:sz w:val="28"/>
          <w:szCs w:val="28"/>
        </w:rPr>
        <w:t>«</w:t>
      </w:r>
      <w:r w:rsidR="000E4A24" w:rsidRPr="00430219">
        <w:rPr>
          <w:rFonts w:ascii="Times New Roman" w:hAnsi="Times New Roman" w:cs="Times New Roman"/>
          <w:color w:val="000000" w:themeColor="text1"/>
          <w:sz w:val="28"/>
          <w:szCs w:val="28"/>
        </w:rPr>
        <w:t>г</w:t>
      </w:r>
      <w:r w:rsidRPr="00430219">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56789" w:rsidRPr="00430219" w:rsidRDefault="0055678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56789" w:rsidRPr="00430219" w:rsidRDefault="0055678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56789" w:rsidRPr="00430219" w:rsidRDefault="0055678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56789" w:rsidRPr="00430219" w:rsidRDefault="0055678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430219">
        <w:rPr>
          <w:rFonts w:ascii="Times New Roman" w:hAnsi="Times New Roman" w:cs="Times New Roman"/>
          <w:color w:val="000000" w:themeColor="text1"/>
          <w:sz w:val="28"/>
          <w:szCs w:val="28"/>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430219">
          <w:rPr>
            <w:rFonts w:ascii="Times New Roman" w:hAnsi="Times New Roman" w:cs="Times New Roman"/>
            <w:color w:val="000000" w:themeColor="text1"/>
            <w:sz w:val="28"/>
            <w:szCs w:val="28"/>
          </w:rPr>
          <w:t>частью 1.1 статьи 16</w:t>
        </w:r>
      </w:hyperlink>
      <w:r w:rsidRPr="00430219">
        <w:rPr>
          <w:rFonts w:ascii="Times New Roman" w:hAnsi="Times New Roman" w:cs="Times New Roman"/>
          <w:color w:val="000000" w:themeColor="text1"/>
          <w:sz w:val="28"/>
          <w:szCs w:val="28"/>
        </w:rPr>
        <w:t xml:space="preserve"> вышеуказанного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430219">
        <w:rPr>
          <w:rFonts w:ascii="Times New Roman" w:hAnsi="Times New Roman" w:cs="Times New Roman"/>
          <w:color w:val="000000" w:themeColor="text1"/>
          <w:sz w:val="28"/>
          <w:szCs w:val="28"/>
        </w:rPr>
        <w:t xml:space="preserve"> </w:t>
      </w:r>
      <w:proofErr w:type="gramStart"/>
      <w:r w:rsidRPr="00430219">
        <w:rPr>
          <w:rFonts w:ascii="Times New Roman" w:hAnsi="Times New Roman" w:cs="Times New Roman"/>
          <w:color w:val="000000" w:themeColor="text1"/>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430219">
          <w:rPr>
            <w:rFonts w:ascii="Times New Roman" w:hAnsi="Times New Roman" w:cs="Times New Roman"/>
            <w:color w:val="000000" w:themeColor="text1"/>
            <w:sz w:val="28"/>
            <w:szCs w:val="28"/>
          </w:rPr>
          <w:t>частью 1.1 статьи 16</w:t>
        </w:r>
      </w:hyperlink>
      <w:r w:rsidRPr="00430219">
        <w:rPr>
          <w:rFonts w:ascii="Times New Roman" w:hAnsi="Times New Roman" w:cs="Times New Roman"/>
          <w:color w:val="000000" w:themeColor="text1"/>
          <w:sz w:val="28"/>
          <w:szCs w:val="28"/>
        </w:rPr>
        <w:t xml:space="preserve"> вышеуказанного Федерального закона, уведомляется заявитель, а также приносятся извинения за доставленные неудобства.</w:t>
      </w:r>
      <w:proofErr w:type="gramEnd"/>
    </w:p>
    <w:p w:rsidR="00556789" w:rsidRPr="00430219" w:rsidRDefault="003D6D6F"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б)</w:t>
      </w:r>
      <w:r w:rsidR="00754A90" w:rsidRPr="00430219">
        <w:rPr>
          <w:rFonts w:ascii="Times New Roman" w:hAnsi="Times New Roman" w:cs="Times New Roman"/>
          <w:color w:val="000000" w:themeColor="text1"/>
          <w:sz w:val="28"/>
          <w:szCs w:val="28"/>
        </w:rPr>
        <w:t xml:space="preserve"> </w:t>
      </w:r>
      <w:r w:rsidR="00556789" w:rsidRPr="00430219">
        <w:rPr>
          <w:rFonts w:ascii="Times New Roman" w:hAnsi="Times New Roman" w:cs="Times New Roman"/>
          <w:color w:val="000000" w:themeColor="text1"/>
          <w:sz w:val="28"/>
          <w:szCs w:val="28"/>
        </w:rPr>
        <w:t xml:space="preserve">в пункте </w:t>
      </w:r>
      <w:r w:rsidR="00857AEA" w:rsidRPr="00430219">
        <w:rPr>
          <w:rFonts w:ascii="Times New Roman" w:hAnsi="Times New Roman" w:cs="Times New Roman"/>
          <w:color w:val="000000" w:themeColor="text1"/>
          <w:sz w:val="28"/>
          <w:szCs w:val="28"/>
        </w:rPr>
        <w:t>6</w:t>
      </w:r>
      <w:r w:rsidR="00556789" w:rsidRPr="00430219">
        <w:rPr>
          <w:rFonts w:ascii="Times New Roman" w:hAnsi="Times New Roman" w:cs="Times New Roman"/>
          <w:color w:val="000000" w:themeColor="text1"/>
          <w:sz w:val="28"/>
          <w:szCs w:val="28"/>
        </w:rPr>
        <w:t>2:</w:t>
      </w:r>
    </w:p>
    <w:p w:rsidR="00556789" w:rsidRPr="00430219" w:rsidRDefault="0055678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в подпункте «в»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556789" w:rsidRPr="00430219" w:rsidRDefault="0055678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дополнить подпунктом «к» следующего содержания:</w:t>
      </w:r>
    </w:p>
    <w:p w:rsidR="00754A90" w:rsidRPr="00430219" w:rsidRDefault="0055678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430219">
        <w:rPr>
          <w:rFonts w:ascii="Times New Roman" w:hAnsi="Times New Roman" w:cs="Times New Roman"/>
          <w:color w:val="000000" w:themeColor="text1"/>
          <w:sz w:val="28"/>
          <w:szCs w:val="28"/>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вышеназванного Федерального закона.</w:t>
      </w:r>
      <w:proofErr w:type="gramEnd"/>
      <w:r w:rsidRPr="00430219">
        <w:rPr>
          <w:rFonts w:ascii="Times New Roman" w:hAnsi="Times New Roman" w:cs="Times New Roman"/>
          <w:color w:val="000000" w:themeColor="text1"/>
          <w:sz w:val="28"/>
          <w:szCs w:val="28"/>
        </w:rPr>
        <w:t xml:space="preserve"> </w:t>
      </w:r>
      <w:proofErr w:type="gramStart"/>
      <w:r w:rsidRPr="00430219">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вышеназванного Федерального закона.»;</w:t>
      </w:r>
      <w:proofErr w:type="gramEnd"/>
    </w:p>
    <w:p w:rsidR="00857AEA" w:rsidRPr="00430219" w:rsidRDefault="003D6D6F" w:rsidP="00430219">
      <w:pPr>
        <w:pStyle w:val="a3"/>
        <w:tabs>
          <w:tab w:val="left" w:pos="0"/>
          <w:tab w:val="left" w:pos="142"/>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в)</w:t>
      </w:r>
      <w:r w:rsidR="00754A90" w:rsidRPr="00430219">
        <w:rPr>
          <w:rFonts w:ascii="Times New Roman" w:hAnsi="Times New Roman" w:cs="Times New Roman"/>
          <w:color w:val="000000" w:themeColor="text1"/>
          <w:sz w:val="28"/>
          <w:szCs w:val="28"/>
        </w:rPr>
        <w:t xml:space="preserve"> </w:t>
      </w:r>
      <w:r w:rsidR="00857AEA" w:rsidRPr="00430219">
        <w:rPr>
          <w:rFonts w:ascii="Times New Roman" w:hAnsi="Times New Roman" w:cs="Times New Roman"/>
          <w:color w:val="000000" w:themeColor="text1"/>
          <w:sz w:val="28"/>
          <w:szCs w:val="28"/>
        </w:rPr>
        <w:t xml:space="preserve">в пункте </w:t>
      </w:r>
      <w:r w:rsidR="003969E3" w:rsidRPr="00430219">
        <w:rPr>
          <w:rFonts w:ascii="Times New Roman" w:hAnsi="Times New Roman" w:cs="Times New Roman"/>
          <w:color w:val="000000" w:themeColor="text1"/>
          <w:sz w:val="28"/>
          <w:szCs w:val="28"/>
        </w:rPr>
        <w:t>6</w:t>
      </w:r>
      <w:r w:rsidR="00857AEA" w:rsidRPr="00430219">
        <w:rPr>
          <w:rFonts w:ascii="Times New Roman" w:hAnsi="Times New Roman" w:cs="Times New Roman"/>
          <w:color w:val="000000" w:themeColor="text1"/>
          <w:sz w:val="28"/>
          <w:szCs w:val="28"/>
        </w:rPr>
        <w:t>8:</w:t>
      </w:r>
    </w:p>
    <w:p w:rsidR="00857AEA" w:rsidRPr="00430219" w:rsidRDefault="003D3353" w:rsidP="00430219">
      <w:pPr>
        <w:pStyle w:val="a3"/>
        <w:tabs>
          <w:tab w:val="left" w:pos="0"/>
          <w:tab w:val="left" w:pos="142"/>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857AEA" w:rsidRPr="00430219">
        <w:rPr>
          <w:rFonts w:ascii="Times New Roman" w:hAnsi="Times New Roman" w:cs="Times New Roman"/>
          <w:color w:val="000000" w:themeColor="text1"/>
          <w:sz w:val="28"/>
          <w:szCs w:val="28"/>
        </w:rPr>
        <w:t>обавить абзац второй следующего содержания:</w:t>
      </w:r>
    </w:p>
    <w:p w:rsidR="00B6078F" w:rsidRPr="00430219" w:rsidRDefault="00857AEA"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430219">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вышеуказанного Федерального закона, в целях незамедлительного устранения выявленных </w:t>
      </w:r>
      <w:r w:rsidRPr="00430219">
        <w:rPr>
          <w:rFonts w:ascii="Times New Roman" w:hAnsi="Times New Roman" w:cs="Times New Roman"/>
          <w:color w:val="000000" w:themeColor="text1"/>
          <w:sz w:val="28"/>
          <w:szCs w:val="28"/>
        </w:rPr>
        <w:lastRenderedPageBreak/>
        <w:t xml:space="preserve">нарушений при оказании государственной или муниципальной услуги, а также приносятся извинения за доставленные </w:t>
      </w:r>
      <w:proofErr w:type="gramStart"/>
      <w:r w:rsidRPr="00430219">
        <w:rPr>
          <w:rFonts w:ascii="Times New Roman" w:hAnsi="Times New Roman" w:cs="Times New Roman"/>
          <w:color w:val="000000" w:themeColor="text1"/>
          <w:sz w:val="28"/>
          <w:szCs w:val="28"/>
        </w:rPr>
        <w:t>неудобства</w:t>
      </w:r>
      <w:proofErr w:type="gramEnd"/>
      <w:r w:rsidRPr="00430219">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w:t>
      </w:r>
      <w:r w:rsidRPr="00430219">
        <w:rPr>
          <w:rFonts w:ascii="Times New Roman" w:hAnsi="Times New Roman" w:cs="Times New Roman"/>
          <w:sz w:val="28"/>
          <w:szCs w:val="28"/>
        </w:rPr>
        <w:t>вителю в целях получения государственной или муниципальной услуги</w:t>
      </w:r>
      <w:proofErr w:type="gramStart"/>
      <w:r w:rsidRPr="00430219">
        <w:rPr>
          <w:rFonts w:ascii="Times New Roman" w:hAnsi="Times New Roman" w:cs="Times New Roman"/>
          <w:sz w:val="28"/>
          <w:szCs w:val="28"/>
        </w:rPr>
        <w:t>.»;</w:t>
      </w:r>
      <w:proofErr w:type="gramEnd"/>
    </w:p>
    <w:p w:rsidR="00857AEA" w:rsidRPr="00430219" w:rsidRDefault="00857AEA" w:rsidP="00430219">
      <w:pPr>
        <w:pStyle w:val="a3"/>
        <w:tabs>
          <w:tab w:val="left" w:pos="0"/>
          <w:tab w:val="left" w:pos="142"/>
        </w:tabs>
        <w:autoSpaceDE w:val="0"/>
        <w:autoSpaceDN w:val="0"/>
        <w:adjustRightInd w:val="0"/>
        <w:spacing w:after="0" w:line="240" w:lineRule="auto"/>
        <w:ind w:left="0" w:firstLine="851"/>
        <w:jc w:val="both"/>
        <w:rPr>
          <w:rFonts w:ascii="Times New Roman" w:hAnsi="Times New Roman" w:cs="Times New Roman"/>
          <w:sz w:val="28"/>
          <w:szCs w:val="28"/>
        </w:rPr>
      </w:pPr>
      <w:r w:rsidRPr="00430219">
        <w:rPr>
          <w:rFonts w:ascii="Times New Roman" w:hAnsi="Times New Roman" w:cs="Times New Roman"/>
          <w:sz w:val="28"/>
          <w:szCs w:val="28"/>
        </w:rPr>
        <w:t>добавить абзац третий следующего содержания:</w:t>
      </w:r>
    </w:p>
    <w:p w:rsidR="00C10B03" w:rsidRPr="00430219" w:rsidRDefault="00857AEA"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430219">
        <w:rPr>
          <w:rFonts w:ascii="Times New Roman" w:hAnsi="Times New Roman" w:cs="Times New Roman"/>
          <w:sz w:val="28"/>
          <w:szCs w:val="28"/>
        </w:rPr>
        <w:t xml:space="preserve">«В случае признания </w:t>
      </w:r>
      <w:proofErr w:type="gramStart"/>
      <w:r w:rsidRPr="00430219">
        <w:rPr>
          <w:rFonts w:ascii="Times New Roman" w:hAnsi="Times New Roman" w:cs="Times New Roman"/>
          <w:sz w:val="28"/>
          <w:szCs w:val="28"/>
        </w:rPr>
        <w:t>жалобы</w:t>
      </w:r>
      <w:proofErr w:type="gramEnd"/>
      <w:r w:rsidRPr="004302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983819" w:rsidRPr="00430219">
        <w:rPr>
          <w:rFonts w:ascii="Times New Roman" w:hAnsi="Times New Roman" w:cs="Times New Roman"/>
          <w:sz w:val="28"/>
          <w:szCs w:val="28"/>
        </w:rPr>
        <w:t>».</w:t>
      </w:r>
    </w:p>
    <w:p w:rsidR="00983819" w:rsidRPr="00430219" w:rsidRDefault="00983819" w:rsidP="00430219">
      <w:pPr>
        <w:pStyle w:val="a3"/>
        <w:numPr>
          <w:ilvl w:val="0"/>
          <w:numId w:val="25"/>
        </w:numPr>
        <w:tabs>
          <w:tab w:val="left" w:pos="0"/>
          <w:tab w:val="left" w:pos="142"/>
        </w:tabs>
        <w:autoSpaceDE w:val="0"/>
        <w:autoSpaceDN w:val="0"/>
        <w:adjustRightInd w:val="0"/>
        <w:spacing w:after="0" w:line="240" w:lineRule="auto"/>
        <w:ind w:left="0" w:firstLine="851"/>
        <w:jc w:val="both"/>
        <w:rPr>
          <w:rFonts w:ascii="Times New Roman" w:hAnsi="Times New Roman" w:cs="Times New Roman"/>
          <w:sz w:val="28"/>
          <w:szCs w:val="28"/>
        </w:rPr>
      </w:pPr>
      <w:r w:rsidRPr="00430219">
        <w:rPr>
          <w:rFonts w:ascii="Times New Roman" w:hAnsi="Times New Roman" w:cs="Times New Roman"/>
          <w:sz w:val="28"/>
          <w:szCs w:val="28"/>
        </w:rPr>
        <w:t xml:space="preserve">Внести в постановление Администрации города Горно-Алтайска от </w:t>
      </w:r>
      <w:r w:rsidR="00616946" w:rsidRPr="00430219">
        <w:rPr>
          <w:rFonts w:ascii="Times New Roman" w:hAnsi="Times New Roman" w:cs="Times New Roman"/>
          <w:sz w:val="28"/>
          <w:szCs w:val="28"/>
        </w:rPr>
        <w:t>15</w:t>
      </w:r>
      <w:r w:rsidRPr="00430219">
        <w:rPr>
          <w:rFonts w:ascii="Times New Roman" w:hAnsi="Times New Roman" w:cs="Times New Roman"/>
          <w:sz w:val="28"/>
          <w:szCs w:val="28"/>
        </w:rPr>
        <w:t xml:space="preserve"> </w:t>
      </w:r>
      <w:r w:rsidR="00616946" w:rsidRPr="00430219">
        <w:rPr>
          <w:rFonts w:ascii="Times New Roman" w:hAnsi="Times New Roman" w:cs="Times New Roman"/>
          <w:color w:val="000000" w:themeColor="text1"/>
          <w:sz w:val="28"/>
          <w:szCs w:val="28"/>
        </w:rPr>
        <w:t>сентября 2016 года № 93</w:t>
      </w:r>
      <w:r w:rsidRPr="00430219">
        <w:rPr>
          <w:rFonts w:ascii="Times New Roman" w:hAnsi="Times New Roman" w:cs="Times New Roman"/>
          <w:color w:val="000000" w:themeColor="text1"/>
          <w:sz w:val="28"/>
          <w:szCs w:val="28"/>
        </w:rPr>
        <w:t xml:space="preserve"> «</w:t>
      </w:r>
      <w:r w:rsidR="001F212E" w:rsidRPr="00430219">
        <w:rPr>
          <w:rFonts w:ascii="Times New Roman" w:hAnsi="Times New Roman" w:cs="Times New Roman"/>
          <w:sz w:val="28"/>
          <w:szCs w:val="28"/>
        </w:rPr>
        <w:t>Предоставление уведомления о наличии или отсутствии задолженности по арендной плате</w:t>
      </w:r>
      <w:r w:rsidRPr="00430219">
        <w:rPr>
          <w:rFonts w:ascii="Times New Roman" w:hAnsi="Times New Roman" w:cs="Times New Roman"/>
          <w:color w:val="000000" w:themeColor="text1"/>
          <w:sz w:val="28"/>
          <w:szCs w:val="28"/>
        </w:rPr>
        <w:t>» следующие изменения:</w:t>
      </w:r>
    </w:p>
    <w:p w:rsidR="00983819" w:rsidRPr="00430219" w:rsidRDefault="0014528F" w:rsidP="00430219">
      <w:pPr>
        <w:pStyle w:val="ConsPlusNormal"/>
        <w:tabs>
          <w:tab w:val="left" w:pos="0"/>
          <w:tab w:val="left" w:pos="142"/>
        </w:tabs>
        <w:ind w:firstLine="851"/>
        <w:jc w:val="both"/>
        <w:rPr>
          <w:rFonts w:ascii="Times New Roman" w:hAnsi="Times New Roman" w:cs="Times New Roman"/>
          <w:sz w:val="28"/>
          <w:szCs w:val="28"/>
        </w:rPr>
      </w:pPr>
      <w:r w:rsidRPr="00430219">
        <w:rPr>
          <w:rFonts w:ascii="Times New Roman" w:hAnsi="Times New Roman" w:cs="Times New Roman"/>
          <w:sz w:val="28"/>
          <w:szCs w:val="28"/>
        </w:rPr>
        <w:t xml:space="preserve">а) </w:t>
      </w:r>
      <w:r w:rsidR="003B46A5" w:rsidRPr="00430219">
        <w:rPr>
          <w:rFonts w:ascii="Times New Roman" w:hAnsi="Times New Roman" w:cs="Times New Roman"/>
          <w:sz w:val="28"/>
          <w:szCs w:val="28"/>
        </w:rPr>
        <w:t xml:space="preserve">абзац третий </w:t>
      </w:r>
      <w:r w:rsidR="00983819" w:rsidRPr="00430219">
        <w:rPr>
          <w:rFonts w:ascii="Times New Roman" w:hAnsi="Times New Roman" w:cs="Times New Roman"/>
          <w:sz w:val="28"/>
          <w:szCs w:val="28"/>
        </w:rPr>
        <w:t>пункт</w:t>
      </w:r>
      <w:r w:rsidR="003B46A5" w:rsidRPr="00430219">
        <w:rPr>
          <w:rFonts w:ascii="Times New Roman" w:hAnsi="Times New Roman" w:cs="Times New Roman"/>
          <w:sz w:val="28"/>
          <w:szCs w:val="28"/>
        </w:rPr>
        <w:t>а</w:t>
      </w:r>
      <w:r w:rsidR="00983819" w:rsidRPr="00430219">
        <w:rPr>
          <w:rFonts w:ascii="Times New Roman" w:hAnsi="Times New Roman" w:cs="Times New Roman"/>
          <w:sz w:val="28"/>
          <w:szCs w:val="28"/>
        </w:rPr>
        <w:t xml:space="preserve"> 17 </w:t>
      </w:r>
      <w:r w:rsidRPr="00430219">
        <w:rPr>
          <w:rFonts w:ascii="Times New Roman" w:hAnsi="Times New Roman" w:cs="Times New Roman"/>
          <w:sz w:val="28"/>
          <w:szCs w:val="28"/>
        </w:rPr>
        <w:t>дополнить подпунктом «г» следующего содержания</w:t>
      </w:r>
      <w:r w:rsidR="00983819" w:rsidRPr="00430219">
        <w:rPr>
          <w:rFonts w:ascii="Times New Roman" w:hAnsi="Times New Roman" w:cs="Times New Roman"/>
          <w:sz w:val="28"/>
          <w:szCs w:val="28"/>
        </w:rPr>
        <w:t>:</w:t>
      </w:r>
    </w:p>
    <w:p w:rsidR="00983819" w:rsidRPr="00430219" w:rsidRDefault="00983819" w:rsidP="00430219">
      <w:pPr>
        <w:pStyle w:val="ConsPlusNormal"/>
        <w:tabs>
          <w:tab w:val="left" w:pos="0"/>
          <w:tab w:val="left" w:pos="142"/>
        </w:tabs>
        <w:ind w:firstLine="851"/>
        <w:jc w:val="both"/>
        <w:rPr>
          <w:rFonts w:ascii="Times New Roman" w:hAnsi="Times New Roman" w:cs="Times New Roman"/>
          <w:color w:val="000000" w:themeColor="text1"/>
          <w:sz w:val="28"/>
          <w:szCs w:val="28"/>
        </w:rPr>
      </w:pPr>
      <w:r w:rsidRPr="00430219">
        <w:rPr>
          <w:rFonts w:ascii="Times New Roman" w:hAnsi="Times New Roman" w:cs="Times New Roman"/>
          <w:sz w:val="28"/>
          <w:szCs w:val="28"/>
        </w:rPr>
        <w:t>«</w:t>
      </w:r>
      <w:r w:rsidRPr="00430219">
        <w:rPr>
          <w:rFonts w:ascii="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83819" w:rsidRPr="00430219" w:rsidRDefault="0098381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83819" w:rsidRPr="00430219" w:rsidRDefault="0098381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83819" w:rsidRPr="00430219" w:rsidRDefault="0098381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83819" w:rsidRPr="00430219" w:rsidRDefault="0098381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430219">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430219">
          <w:rPr>
            <w:rFonts w:ascii="Times New Roman" w:hAnsi="Times New Roman" w:cs="Times New Roman"/>
            <w:color w:val="000000" w:themeColor="text1"/>
            <w:sz w:val="28"/>
            <w:szCs w:val="28"/>
          </w:rPr>
          <w:t>частью 1.1 статьи 16</w:t>
        </w:r>
      </w:hyperlink>
      <w:r w:rsidRPr="00430219">
        <w:rPr>
          <w:rFonts w:ascii="Times New Roman" w:hAnsi="Times New Roman" w:cs="Times New Roman"/>
          <w:color w:val="000000" w:themeColor="text1"/>
          <w:sz w:val="28"/>
          <w:szCs w:val="28"/>
        </w:rPr>
        <w:t xml:space="preserve"> вышеуказанного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430219">
        <w:rPr>
          <w:rFonts w:ascii="Times New Roman" w:hAnsi="Times New Roman" w:cs="Times New Roman"/>
          <w:color w:val="000000" w:themeColor="text1"/>
          <w:sz w:val="28"/>
          <w:szCs w:val="28"/>
        </w:rPr>
        <w:t xml:space="preserve"> </w:t>
      </w:r>
      <w:proofErr w:type="gramStart"/>
      <w:r w:rsidRPr="00430219">
        <w:rPr>
          <w:rFonts w:ascii="Times New Roman" w:hAnsi="Times New Roman" w:cs="Times New Roman"/>
          <w:color w:val="000000" w:themeColor="text1"/>
          <w:sz w:val="28"/>
          <w:szCs w:val="28"/>
        </w:rPr>
        <w:t xml:space="preserve">в письменном виде за подписью </w:t>
      </w:r>
      <w:r w:rsidRPr="00430219">
        <w:rPr>
          <w:rFonts w:ascii="Times New Roman" w:hAnsi="Times New Roman" w:cs="Times New Roman"/>
          <w:color w:val="000000" w:themeColor="text1"/>
          <w:sz w:val="28"/>
          <w:szCs w:val="28"/>
        </w:rPr>
        <w:lastRenderedPageBreak/>
        <w:t xml:space="preserve">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430219">
          <w:rPr>
            <w:rFonts w:ascii="Times New Roman" w:hAnsi="Times New Roman" w:cs="Times New Roman"/>
            <w:color w:val="000000" w:themeColor="text1"/>
            <w:sz w:val="28"/>
            <w:szCs w:val="28"/>
          </w:rPr>
          <w:t>частью 1.1 статьи 16</w:t>
        </w:r>
      </w:hyperlink>
      <w:r w:rsidRPr="00430219">
        <w:rPr>
          <w:rFonts w:ascii="Times New Roman" w:hAnsi="Times New Roman" w:cs="Times New Roman"/>
          <w:color w:val="000000" w:themeColor="text1"/>
          <w:sz w:val="28"/>
          <w:szCs w:val="28"/>
        </w:rPr>
        <w:t xml:space="preserve"> вышеуказанного Федерального закона, уведомляется заявитель, а также приносятся извинения за доставленные неудобства.</w:t>
      </w:r>
      <w:proofErr w:type="gramEnd"/>
    </w:p>
    <w:p w:rsidR="00983819" w:rsidRPr="00430219" w:rsidRDefault="008A0FA7"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 xml:space="preserve">б) </w:t>
      </w:r>
      <w:r w:rsidR="00983819" w:rsidRPr="00430219">
        <w:rPr>
          <w:rFonts w:ascii="Times New Roman" w:hAnsi="Times New Roman" w:cs="Times New Roman"/>
          <w:color w:val="000000" w:themeColor="text1"/>
          <w:sz w:val="28"/>
          <w:szCs w:val="28"/>
        </w:rPr>
        <w:t>в пункте 6</w:t>
      </w:r>
      <w:r w:rsidR="008B5D2A" w:rsidRPr="00430219">
        <w:rPr>
          <w:rFonts w:ascii="Times New Roman" w:hAnsi="Times New Roman" w:cs="Times New Roman"/>
          <w:color w:val="000000" w:themeColor="text1"/>
          <w:sz w:val="28"/>
          <w:szCs w:val="28"/>
        </w:rPr>
        <w:t>0</w:t>
      </w:r>
      <w:r w:rsidR="00983819" w:rsidRPr="00430219">
        <w:rPr>
          <w:rFonts w:ascii="Times New Roman" w:hAnsi="Times New Roman" w:cs="Times New Roman"/>
          <w:color w:val="000000" w:themeColor="text1"/>
          <w:sz w:val="28"/>
          <w:szCs w:val="28"/>
        </w:rPr>
        <w:t>:</w:t>
      </w:r>
    </w:p>
    <w:p w:rsidR="00983819" w:rsidRPr="00430219" w:rsidRDefault="0098381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в подпункте «в»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983819" w:rsidRPr="00430219" w:rsidRDefault="0098381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дополнить подпунктом «к» следующего содержания:</w:t>
      </w:r>
    </w:p>
    <w:p w:rsidR="00983819" w:rsidRPr="00430219" w:rsidRDefault="0098381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430219">
        <w:rPr>
          <w:rFonts w:ascii="Times New Roman" w:hAnsi="Times New Roman" w:cs="Times New Roman"/>
          <w:color w:val="000000" w:themeColor="text1"/>
          <w:sz w:val="28"/>
          <w:szCs w:val="28"/>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вышеназванного Федерального закона.</w:t>
      </w:r>
      <w:proofErr w:type="gramEnd"/>
      <w:r w:rsidRPr="00430219">
        <w:rPr>
          <w:rFonts w:ascii="Times New Roman" w:hAnsi="Times New Roman" w:cs="Times New Roman"/>
          <w:color w:val="000000" w:themeColor="text1"/>
          <w:sz w:val="28"/>
          <w:szCs w:val="28"/>
        </w:rPr>
        <w:t xml:space="preserve"> </w:t>
      </w:r>
      <w:proofErr w:type="gramStart"/>
      <w:r w:rsidRPr="00430219">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вышеназванного Федерального закона.»;</w:t>
      </w:r>
      <w:proofErr w:type="gramEnd"/>
    </w:p>
    <w:p w:rsidR="00983819" w:rsidRPr="00430219" w:rsidRDefault="00BF33A1" w:rsidP="00430219">
      <w:pPr>
        <w:pStyle w:val="a3"/>
        <w:tabs>
          <w:tab w:val="left" w:pos="0"/>
          <w:tab w:val="left" w:pos="142"/>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 xml:space="preserve">в) </w:t>
      </w:r>
      <w:r w:rsidR="00983819" w:rsidRPr="00430219">
        <w:rPr>
          <w:rFonts w:ascii="Times New Roman" w:hAnsi="Times New Roman" w:cs="Times New Roman"/>
          <w:color w:val="000000" w:themeColor="text1"/>
          <w:sz w:val="28"/>
          <w:szCs w:val="28"/>
        </w:rPr>
        <w:t>в пункте 6</w:t>
      </w:r>
      <w:r w:rsidR="00572697" w:rsidRPr="00430219">
        <w:rPr>
          <w:rFonts w:ascii="Times New Roman" w:hAnsi="Times New Roman" w:cs="Times New Roman"/>
          <w:color w:val="000000" w:themeColor="text1"/>
          <w:sz w:val="28"/>
          <w:szCs w:val="28"/>
        </w:rPr>
        <w:t>6</w:t>
      </w:r>
      <w:r w:rsidR="00983819" w:rsidRPr="00430219">
        <w:rPr>
          <w:rFonts w:ascii="Times New Roman" w:hAnsi="Times New Roman" w:cs="Times New Roman"/>
          <w:color w:val="000000" w:themeColor="text1"/>
          <w:sz w:val="28"/>
          <w:szCs w:val="28"/>
        </w:rPr>
        <w:t>:</w:t>
      </w:r>
    </w:p>
    <w:p w:rsidR="00983819" w:rsidRPr="00430219" w:rsidRDefault="00983819" w:rsidP="00430219">
      <w:pPr>
        <w:pStyle w:val="a3"/>
        <w:tabs>
          <w:tab w:val="left" w:pos="0"/>
          <w:tab w:val="left" w:pos="142"/>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добавить абзац второй следующего содержания:</w:t>
      </w:r>
    </w:p>
    <w:p w:rsidR="00983819" w:rsidRPr="00430219" w:rsidRDefault="0098381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430219">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вышеуказанного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30219">
        <w:rPr>
          <w:rFonts w:ascii="Times New Roman" w:hAnsi="Times New Roman" w:cs="Times New Roman"/>
          <w:color w:val="000000" w:themeColor="text1"/>
          <w:sz w:val="28"/>
          <w:szCs w:val="28"/>
        </w:rPr>
        <w:t>неудобства</w:t>
      </w:r>
      <w:proofErr w:type="gramEnd"/>
      <w:r w:rsidRPr="00430219">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w:t>
      </w:r>
      <w:r w:rsidRPr="00430219">
        <w:rPr>
          <w:rFonts w:ascii="Times New Roman" w:hAnsi="Times New Roman" w:cs="Times New Roman"/>
          <w:sz w:val="28"/>
          <w:szCs w:val="28"/>
        </w:rPr>
        <w:t>вителю в целях получения государственной или муниципальной услуги</w:t>
      </w:r>
      <w:proofErr w:type="gramStart"/>
      <w:r w:rsidRPr="00430219">
        <w:rPr>
          <w:rFonts w:ascii="Times New Roman" w:hAnsi="Times New Roman" w:cs="Times New Roman"/>
          <w:sz w:val="28"/>
          <w:szCs w:val="28"/>
        </w:rPr>
        <w:t>.»;</w:t>
      </w:r>
      <w:proofErr w:type="gramEnd"/>
    </w:p>
    <w:p w:rsidR="00983819" w:rsidRPr="00430219" w:rsidRDefault="00983819" w:rsidP="00430219">
      <w:pPr>
        <w:pStyle w:val="a3"/>
        <w:tabs>
          <w:tab w:val="left" w:pos="0"/>
          <w:tab w:val="left" w:pos="142"/>
        </w:tabs>
        <w:autoSpaceDE w:val="0"/>
        <w:autoSpaceDN w:val="0"/>
        <w:adjustRightInd w:val="0"/>
        <w:spacing w:after="0" w:line="240" w:lineRule="auto"/>
        <w:ind w:left="0" w:firstLine="851"/>
        <w:jc w:val="both"/>
        <w:rPr>
          <w:rFonts w:ascii="Times New Roman" w:hAnsi="Times New Roman" w:cs="Times New Roman"/>
          <w:sz w:val="28"/>
          <w:szCs w:val="28"/>
        </w:rPr>
      </w:pPr>
      <w:r w:rsidRPr="00430219">
        <w:rPr>
          <w:rFonts w:ascii="Times New Roman" w:hAnsi="Times New Roman" w:cs="Times New Roman"/>
          <w:sz w:val="28"/>
          <w:szCs w:val="28"/>
        </w:rPr>
        <w:t>добавить абзац третий следующего содержания:</w:t>
      </w:r>
    </w:p>
    <w:p w:rsidR="00C10B03" w:rsidRPr="00430219" w:rsidRDefault="00983819"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430219">
        <w:rPr>
          <w:rFonts w:ascii="Times New Roman" w:hAnsi="Times New Roman" w:cs="Times New Roman"/>
          <w:sz w:val="28"/>
          <w:szCs w:val="28"/>
        </w:rPr>
        <w:t xml:space="preserve">«В случае признания </w:t>
      </w:r>
      <w:proofErr w:type="gramStart"/>
      <w:r w:rsidRPr="00430219">
        <w:rPr>
          <w:rFonts w:ascii="Times New Roman" w:hAnsi="Times New Roman" w:cs="Times New Roman"/>
          <w:sz w:val="28"/>
          <w:szCs w:val="28"/>
        </w:rPr>
        <w:t>жалобы</w:t>
      </w:r>
      <w:proofErr w:type="gramEnd"/>
      <w:r w:rsidRPr="004302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DF35CB" w:rsidRPr="00430219">
        <w:rPr>
          <w:rFonts w:ascii="Times New Roman" w:hAnsi="Times New Roman" w:cs="Times New Roman"/>
          <w:sz w:val="28"/>
          <w:szCs w:val="28"/>
        </w:rPr>
        <w:t>».</w:t>
      </w:r>
    </w:p>
    <w:p w:rsidR="00DF35CB" w:rsidRPr="00430219" w:rsidRDefault="00DF35CB" w:rsidP="00430219">
      <w:pPr>
        <w:pStyle w:val="a3"/>
        <w:numPr>
          <w:ilvl w:val="0"/>
          <w:numId w:val="25"/>
        </w:numPr>
        <w:tabs>
          <w:tab w:val="left" w:pos="0"/>
          <w:tab w:val="left" w:pos="142"/>
        </w:tabs>
        <w:autoSpaceDE w:val="0"/>
        <w:autoSpaceDN w:val="0"/>
        <w:adjustRightInd w:val="0"/>
        <w:spacing w:after="0" w:line="240" w:lineRule="auto"/>
        <w:ind w:left="0" w:firstLine="851"/>
        <w:jc w:val="both"/>
        <w:rPr>
          <w:rFonts w:ascii="Times New Roman" w:hAnsi="Times New Roman" w:cs="Times New Roman"/>
          <w:sz w:val="28"/>
          <w:szCs w:val="28"/>
        </w:rPr>
      </w:pPr>
      <w:r w:rsidRPr="00430219">
        <w:rPr>
          <w:rFonts w:ascii="Times New Roman" w:hAnsi="Times New Roman" w:cs="Times New Roman"/>
          <w:sz w:val="28"/>
          <w:szCs w:val="28"/>
        </w:rPr>
        <w:lastRenderedPageBreak/>
        <w:t xml:space="preserve">Внести в постановление Администрации города Горно-Алтайска от </w:t>
      </w:r>
      <w:r w:rsidR="00D916E8" w:rsidRPr="00430219">
        <w:rPr>
          <w:rFonts w:ascii="Times New Roman" w:hAnsi="Times New Roman" w:cs="Times New Roman"/>
          <w:sz w:val="28"/>
          <w:szCs w:val="28"/>
        </w:rPr>
        <w:t>9</w:t>
      </w:r>
      <w:r w:rsidRPr="00430219">
        <w:rPr>
          <w:rFonts w:ascii="Times New Roman" w:hAnsi="Times New Roman" w:cs="Times New Roman"/>
          <w:sz w:val="28"/>
          <w:szCs w:val="28"/>
        </w:rPr>
        <w:t xml:space="preserve"> </w:t>
      </w:r>
      <w:r w:rsidR="00D916E8" w:rsidRPr="00430219">
        <w:rPr>
          <w:rFonts w:ascii="Times New Roman" w:hAnsi="Times New Roman" w:cs="Times New Roman"/>
          <w:color w:val="000000" w:themeColor="text1"/>
          <w:sz w:val="28"/>
          <w:szCs w:val="28"/>
        </w:rPr>
        <w:t xml:space="preserve">августа </w:t>
      </w:r>
      <w:r w:rsidR="00A15F22" w:rsidRPr="00430219">
        <w:rPr>
          <w:rFonts w:ascii="Times New Roman" w:hAnsi="Times New Roman" w:cs="Times New Roman"/>
          <w:color w:val="000000" w:themeColor="text1"/>
          <w:sz w:val="28"/>
          <w:szCs w:val="28"/>
        </w:rPr>
        <w:t>2016 года № 79</w:t>
      </w:r>
      <w:r w:rsidRPr="00430219">
        <w:rPr>
          <w:rFonts w:ascii="Times New Roman" w:hAnsi="Times New Roman" w:cs="Times New Roman"/>
          <w:color w:val="000000" w:themeColor="text1"/>
          <w:sz w:val="28"/>
          <w:szCs w:val="28"/>
        </w:rPr>
        <w:t xml:space="preserve"> «</w:t>
      </w:r>
      <w:r w:rsidR="00D916E8" w:rsidRPr="00430219">
        <w:rPr>
          <w:rFonts w:ascii="Times New Roman" w:hAnsi="Times New Roman" w:cs="Times New Roman"/>
          <w:sz w:val="28"/>
          <w:szCs w:val="28"/>
        </w:rPr>
        <w:t>Предоставление прав на земельные участки, находящиеся в государственной собственности, на которых расположены здания, сооружения</w:t>
      </w:r>
      <w:r w:rsidRPr="00430219">
        <w:rPr>
          <w:rFonts w:ascii="Times New Roman" w:hAnsi="Times New Roman" w:cs="Times New Roman"/>
          <w:color w:val="000000" w:themeColor="text1"/>
          <w:sz w:val="28"/>
          <w:szCs w:val="28"/>
        </w:rPr>
        <w:t>» следующие изменения:</w:t>
      </w:r>
    </w:p>
    <w:p w:rsidR="00DF35CB" w:rsidRPr="00430219" w:rsidRDefault="00BF33A1" w:rsidP="00430219">
      <w:pPr>
        <w:pStyle w:val="ConsPlusNormal"/>
        <w:tabs>
          <w:tab w:val="left" w:pos="0"/>
          <w:tab w:val="left" w:pos="142"/>
        </w:tabs>
        <w:ind w:firstLine="851"/>
        <w:jc w:val="both"/>
        <w:rPr>
          <w:rFonts w:ascii="Times New Roman" w:hAnsi="Times New Roman" w:cs="Times New Roman"/>
          <w:sz w:val="28"/>
          <w:szCs w:val="28"/>
        </w:rPr>
      </w:pPr>
      <w:r w:rsidRPr="00430219">
        <w:rPr>
          <w:rFonts w:ascii="Times New Roman" w:hAnsi="Times New Roman" w:cs="Times New Roman"/>
          <w:sz w:val="28"/>
          <w:szCs w:val="28"/>
        </w:rPr>
        <w:t xml:space="preserve">а) </w:t>
      </w:r>
      <w:r w:rsidR="00DF35CB" w:rsidRPr="00430219">
        <w:rPr>
          <w:rFonts w:ascii="Times New Roman" w:hAnsi="Times New Roman" w:cs="Times New Roman"/>
          <w:sz w:val="28"/>
          <w:szCs w:val="28"/>
        </w:rPr>
        <w:t xml:space="preserve">абзац третий пункта 17 </w:t>
      </w:r>
      <w:r w:rsidRPr="00430219">
        <w:rPr>
          <w:rFonts w:ascii="Times New Roman" w:hAnsi="Times New Roman" w:cs="Times New Roman"/>
          <w:sz w:val="28"/>
          <w:szCs w:val="28"/>
        </w:rPr>
        <w:t>дополнить подпунктом «г» следующего содержания</w:t>
      </w:r>
      <w:r w:rsidR="00DF35CB" w:rsidRPr="00430219">
        <w:rPr>
          <w:rFonts w:ascii="Times New Roman" w:hAnsi="Times New Roman" w:cs="Times New Roman"/>
          <w:sz w:val="28"/>
          <w:szCs w:val="28"/>
        </w:rPr>
        <w:t>:</w:t>
      </w:r>
    </w:p>
    <w:p w:rsidR="00DF35CB" w:rsidRPr="00430219" w:rsidRDefault="00DF35CB" w:rsidP="00430219">
      <w:pPr>
        <w:pStyle w:val="ConsPlusNormal"/>
        <w:tabs>
          <w:tab w:val="left" w:pos="0"/>
          <w:tab w:val="left" w:pos="142"/>
        </w:tabs>
        <w:ind w:firstLine="851"/>
        <w:jc w:val="both"/>
        <w:rPr>
          <w:rFonts w:ascii="Times New Roman" w:hAnsi="Times New Roman" w:cs="Times New Roman"/>
          <w:color w:val="000000" w:themeColor="text1"/>
          <w:sz w:val="28"/>
          <w:szCs w:val="28"/>
        </w:rPr>
      </w:pPr>
      <w:r w:rsidRPr="00430219">
        <w:rPr>
          <w:rFonts w:ascii="Times New Roman" w:hAnsi="Times New Roman" w:cs="Times New Roman"/>
          <w:sz w:val="28"/>
          <w:szCs w:val="28"/>
        </w:rPr>
        <w:t>«</w:t>
      </w:r>
      <w:r w:rsidR="00BF33A1" w:rsidRPr="00430219">
        <w:rPr>
          <w:rFonts w:ascii="Times New Roman" w:hAnsi="Times New Roman" w:cs="Times New Roman"/>
          <w:color w:val="000000" w:themeColor="text1"/>
          <w:sz w:val="28"/>
          <w:szCs w:val="28"/>
        </w:rPr>
        <w:t>г</w:t>
      </w:r>
      <w:r w:rsidRPr="00430219">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F35CB" w:rsidRPr="00430219" w:rsidRDefault="00DF35CB"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F35CB" w:rsidRPr="00430219" w:rsidRDefault="00DF35CB"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F35CB" w:rsidRPr="00430219" w:rsidRDefault="00DF35CB"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F35CB" w:rsidRPr="00430219" w:rsidRDefault="00DF35CB"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430219">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430219">
          <w:rPr>
            <w:rFonts w:ascii="Times New Roman" w:hAnsi="Times New Roman" w:cs="Times New Roman"/>
            <w:color w:val="000000" w:themeColor="text1"/>
            <w:sz w:val="28"/>
            <w:szCs w:val="28"/>
          </w:rPr>
          <w:t>частью 1.1 статьи 16</w:t>
        </w:r>
      </w:hyperlink>
      <w:r w:rsidRPr="00430219">
        <w:rPr>
          <w:rFonts w:ascii="Times New Roman" w:hAnsi="Times New Roman" w:cs="Times New Roman"/>
          <w:color w:val="000000" w:themeColor="text1"/>
          <w:sz w:val="28"/>
          <w:szCs w:val="28"/>
        </w:rPr>
        <w:t xml:space="preserve"> вышеуказанного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430219">
        <w:rPr>
          <w:rFonts w:ascii="Times New Roman" w:hAnsi="Times New Roman" w:cs="Times New Roman"/>
          <w:color w:val="000000" w:themeColor="text1"/>
          <w:sz w:val="28"/>
          <w:szCs w:val="28"/>
        </w:rPr>
        <w:t xml:space="preserve"> </w:t>
      </w:r>
      <w:proofErr w:type="gramStart"/>
      <w:r w:rsidRPr="00430219">
        <w:rPr>
          <w:rFonts w:ascii="Times New Roman" w:hAnsi="Times New Roman" w:cs="Times New Roman"/>
          <w:color w:val="000000" w:themeColor="text1"/>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430219">
          <w:rPr>
            <w:rFonts w:ascii="Times New Roman" w:hAnsi="Times New Roman" w:cs="Times New Roman"/>
            <w:color w:val="000000" w:themeColor="text1"/>
            <w:sz w:val="28"/>
            <w:szCs w:val="28"/>
          </w:rPr>
          <w:t>частью 1.1 статьи 16</w:t>
        </w:r>
      </w:hyperlink>
      <w:r w:rsidRPr="00430219">
        <w:rPr>
          <w:rFonts w:ascii="Times New Roman" w:hAnsi="Times New Roman" w:cs="Times New Roman"/>
          <w:color w:val="000000" w:themeColor="text1"/>
          <w:sz w:val="28"/>
          <w:szCs w:val="28"/>
        </w:rPr>
        <w:t xml:space="preserve"> вышеуказанного Федерального закона, уведомляется заявитель, а также приносятся извинения за доставленные неудобства.</w:t>
      </w:r>
      <w:proofErr w:type="gramEnd"/>
    </w:p>
    <w:p w:rsidR="00DF35CB" w:rsidRPr="00430219" w:rsidRDefault="00452612"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б)</w:t>
      </w:r>
      <w:r w:rsidR="00DF35CB" w:rsidRPr="00430219">
        <w:rPr>
          <w:rFonts w:ascii="Times New Roman" w:hAnsi="Times New Roman" w:cs="Times New Roman"/>
          <w:color w:val="000000" w:themeColor="text1"/>
          <w:sz w:val="28"/>
          <w:szCs w:val="28"/>
        </w:rPr>
        <w:t xml:space="preserve"> в пункте 6</w:t>
      </w:r>
      <w:r w:rsidR="00B8379E" w:rsidRPr="00430219">
        <w:rPr>
          <w:rFonts w:ascii="Times New Roman" w:hAnsi="Times New Roman" w:cs="Times New Roman"/>
          <w:color w:val="000000" w:themeColor="text1"/>
          <w:sz w:val="28"/>
          <w:szCs w:val="28"/>
        </w:rPr>
        <w:t>2</w:t>
      </w:r>
      <w:r w:rsidR="00DF35CB" w:rsidRPr="00430219">
        <w:rPr>
          <w:rFonts w:ascii="Times New Roman" w:hAnsi="Times New Roman" w:cs="Times New Roman"/>
          <w:color w:val="000000" w:themeColor="text1"/>
          <w:sz w:val="28"/>
          <w:szCs w:val="28"/>
        </w:rPr>
        <w:t>:</w:t>
      </w:r>
    </w:p>
    <w:p w:rsidR="00DF35CB" w:rsidRPr="00430219" w:rsidRDefault="00DF35CB"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lastRenderedPageBreak/>
        <w:t>в подпункте «в»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DF35CB" w:rsidRPr="00430219" w:rsidRDefault="00DF35CB"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дополнить подпунктом «к» следующего содержания:</w:t>
      </w:r>
    </w:p>
    <w:p w:rsidR="00DF35CB" w:rsidRPr="00430219" w:rsidRDefault="00DF35CB"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430219">
        <w:rPr>
          <w:rFonts w:ascii="Times New Roman" w:hAnsi="Times New Roman" w:cs="Times New Roman"/>
          <w:color w:val="000000" w:themeColor="text1"/>
          <w:sz w:val="28"/>
          <w:szCs w:val="28"/>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вышеназванного Федерального закона.</w:t>
      </w:r>
      <w:proofErr w:type="gramEnd"/>
      <w:r w:rsidRPr="00430219">
        <w:rPr>
          <w:rFonts w:ascii="Times New Roman" w:hAnsi="Times New Roman" w:cs="Times New Roman"/>
          <w:color w:val="000000" w:themeColor="text1"/>
          <w:sz w:val="28"/>
          <w:szCs w:val="28"/>
        </w:rPr>
        <w:t xml:space="preserve"> </w:t>
      </w:r>
      <w:proofErr w:type="gramStart"/>
      <w:r w:rsidRPr="00430219">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вышеназванного Федерального закона.»;</w:t>
      </w:r>
      <w:proofErr w:type="gramEnd"/>
    </w:p>
    <w:p w:rsidR="00DF35CB" w:rsidRPr="00430219" w:rsidRDefault="00452612" w:rsidP="00430219">
      <w:pPr>
        <w:pStyle w:val="a3"/>
        <w:tabs>
          <w:tab w:val="left" w:pos="0"/>
          <w:tab w:val="left" w:pos="142"/>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в)</w:t>
      </w:r>
      <w:r w:rsidR="00DF35CB" w:rsidRPr="00430219">
        <w:rPr>
          <w:rFonts w:ascii="Times New Roman" w:hAnsi="Times New Roman" w:cs="Times New Roman"/>
          <w:color w:val="000000" w:themeColor="text1"/>
          <w:sz w:val="28"/>
          <w:szCs w:val="28"/>
        </w:rPr>
        <w:t xml:space="preserve"> в пункте 6</w:t>
      </w:r>
      <w:r w:rsidR="00B8379E" w:rsidRPr="00430219">
        <w:rPr>
          <w:rFonts w:ascii="Times New Roman" w:hAnsi="Times New Roman" w:cs="Times New Roman"/>
          <w:color w:val="000000" w:themeColor="text1"/>
          <w:sz w:val="28"/>
          <w:szCs w:val="28"/>
        </w:rPr>
        <w:t>8</w:t>
      </w:r>
      <w:r w:rsidR="00DF35CB" w:rsidRPr="00430219">
        <w:rPr>
          <w:rFonts w:ascii="Times New Roman" w:hAnsi="Times New Roman" w:cs="Times New Roman"/>
          <w:color w:val="000000" w:themeColor="text1"/>
          <w:sz w:val="28"/>
          <w:szCs w:val="28"/>
        </w:rPr>
        <w:t>:</w:t>
      </w:r>
    </w:p>
    <w:p w:rsidR="00DF35CB" w:rsidRPr="00430219" w:rsidRDefault="00DF35CB" w:rsidP="00430219">
      <w:pPr>
        <w:pStyle w:val="a3"/>
        <w:tabs>
          <w:tab w:val="left" w:pos="0"/>
          <w:tab w:val="left" w:pos="142"/>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430219">
        <w:rPr>
          <w:rFonts w:ascii="Times New Roman" w:hAnsi="Times New Roman" w:cs="Times New Roman"/>
          <w:color w:val="000000" w:themeColor="text1"/>
          <w:sz w:val="28"/>
          <w:szCs w:val="28"/>
        </w:rPr>
        <w:t>добавить абзац второй следующего содержания:</w:t>
      </w:r>
    </w:p>
    <w:p w:rsidR="00DF35CB" w:rsidRPr="00430219" w:rsidRDefault="00DF35CB"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430219">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вышеуказанного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30219">
        <w:rPr>
          <w:rFonts w:ascii="Times New Roman" w:hAnsi="Times New Roman" w:cs="Times New Roman"/>
          <w:color w:val="000000" w:themeColor="text1"/>
          <w:sz w:val="28"/>
          <w:szCs w:val="28"/>
        </w:rPr>
        <w:t>неудобства</w:t>
      </w:r>
      <w:proofErr w:type="gramEnd"/>
      <w:r w:rsidRPr="00430219">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w:t>
      </w:r>
      <w:r w:rsidRPr="00430219">
        <w:rPr>
          <w:rFonts w:ascii="Times New Roman" w:hAnsi="Times New Roman" w:cs="Times New Roman"/>
          <w:sz w:val="28"/>
          <w:szCs w:val="28"/>
        </w:rPr>
        <w:t>вителю в целях получения государственной или муниципальной услуги</w:t>
      </w:r>
      <w:proofErr w:type="gramStart"/>
      <w:r w:rsidRPr="00430219">
        <w:rPr>
          <w:rFonts w:ascii="Times New Roman" w:hAnsi="Times New Roman" w:cs="Times New Roman"/>
          <w:sz w:val="28"/>
          <w:szCs w:val="28"/>
        </w:rPr>
        <w:t>.»;</w:t>
      </w:r>
      <w:proofErr w:type="gramEnd"/>
    </w:p>
    <w:p w:rsidR="00DF35CB" w:rsidRPr="00430219" w:rsidRDefault="00DF35CB" w:rsidP="00430219">
      <w:pPr>
        <w:pStyle w:val="a3"/>
        <w:tabs>
          <w:tab w:val="left" w:pos="0"/>
          <w:tab w:val="left" w:pos="142"/>
        </w:tabs>
        <w:autoSpaceDE w:val="0"/>
        <w:autoSpaceDN w:val="0"/>
        <w:adjustRightInd w:val="0"/>
        <w:spacing w:after="0" w:line="240" w:lineRule="auto"/>
        <w:ind w:left="0" w:firstLine="851"/>
        <w:jc w:val="both"/>
        <w:rPr>
          <w:rFonts w:ascii="Times New Roman" w:hAnsi="Times New Roman" w:cs="Times New Roman"/>
          <w:sz w:val="28"/>
          <w:szCs w:val="28"/>
        </w:rPr>
      </w:pPr>
      <w:r w:rsidRPr="00430219">
        <w:rPr>
          <w:rFonts w:ascii="Times New Roman" w:hAnsi="Times New Roman" w:cs="Times New Roman"/>
          <w:sz w:val="28"/>
          <w:szCs w:val="28"/>
        </w:rPr>
        <w:t>добавить абзац третий следующего содержания:</w:t>
      </w:r>
    </w:p>
    <w:p w:rsidR="00430219" w:rsidRPr="00430219" w:rsidRDefault="00DF35CB" w:rsidP="00430219">
      <w:pPr>
        <w:tabs>
          <w:tab w:val="left" w:pos="0"/>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430219">
        <w:rPr>
          <w:rFonts w:ascii="Times New Roman" w:hAnsi="Times New Roman" w:cs="Times New Roman"/>
          <w:sz w:val="28"/>
          <w:szCs w:val="28"/>
        </w:rPr>
        <w:t xml:space="preserve">«В случае признания </w:t>
      </w:r>
      <w:proofErr w:type="gramStart"/>
      <w:r w:rsidRPr="00430219">
        <w:rPr>
          <w:rFonts w:ascii="Times New Roman" w:hAnsi="Times New Roman" w:cs="Times New Roman"/>
          <w:sz w:val="28"/>
          <w:szCs w:val="28"/>
        </w:rPr>
        <w:t>жалобы</w:t>
      </w:r>
      <w:proofErr w:type="gramEnd"/>
      <w:r w:rsidRPr="004302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652E" w:rsidRPr="002C652E" w:rsidRDefault="008F638C" w:rsidP="00430219">
      <w:pPr>
        <w:pStyle w:val="a3"/>
        <w:numPr>
          <w:ilvl w:val="0"/>
          <w:numId w:val="25"/>
        </w:numPr>
        <w:tabs>
          <w:tab w:val="left" w:pos="0"/>
          <w:tab w:val="left" w:pos="142"/>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2C652E">
        <w:rPr>
          <w:rFonts w:ascii="Times New Roman" w:hAnsi="Times New Roman" w:cs="Times New Roman"/>
          <w:sz w:val="28"/>
          <w:szCs w:val="28"/>
        </w:rPr>
        <w:t xml:space="preserve">Отделу информационной политики и связей с общественностью Администрации города Горно-Алтайска в течение 15-ти календарных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информацию, содержащую сведения о реквизитах принятого правового акта (дата принятия, номер, наименование правового акта), </w:t>
      </w:r>
      <w:r w:rsidRPr="002C652E">
        <w:rPr>
          <w:rFonts w:ascii="Times New Roman" w:hAnsi="Times New Roman" w:cs="Times New Roman"/>
          <w:sz w:val="28"/>
          <w:szCs w:val="28"/>
        </w:rPr>
        <w:lastRenderedPageBreak/>
        <w:t>кратком его содержании, дате опубликования на официальном портале муниципального</w:t>
      </w:r>
      <w:proofErr w:type="gramEnd"/>
      <w:r w:rsidRPr="002C652E">
        <w:rPr>
          <w:rFonts w:ascii="Times New Roman" w:hAnsi="Times New Roman" w:cs="Times New Roman"/>
          <w:sz w:val="28"/>
          <w:szCs w:val="28"/>
        </w:rPr>
        <w:t xml:space="preserve"> образования «Город Горно-Алтайск» в сети «Интернет».</w:t>
      </w:r>
    </w:p>
    <w:p w:rsidR="007D0C8C" w:rsidRPr="00430219" w:rsidRDefault="007D0C8C" w:rsidP="00430219">
      <w:pPr>
        <w:pStyle w:val="a3"/>
        <w:numPr>
          <w:ilvl w:val="0"/>
          <w:numId w:val="25"/>
        </w:numPr>
        <w:tabs>
          <w:tab w:val="left" w:pos="0"/>
          <w:tab w:val="left" w:pos="142"/>
        </w:tabs>
        <w:autoSpaceDE w:val="0"/>
        <w:autoSpaceDN w:val="0"/>
        <w:adjustRightInd w:val="0"/>
        <w:spacing w:after="0" w:line="240" w:lineRule="auto"/>
        <w:ind w:left="0" w:firstLine="851"/>
        <w:jc w:val="both"/>
        <w:rPr>
          <w:rFonts w:ascii="Times New Roman" w:hAnsi="Times New Roman" w:cs="Times New Roman"/>
          <w:sz w:val="28"/>
          <w:szCs w:val="28"/>
        </w:rPr>
      </w:pPr>
      <w:r w:rsidRPr="00430219">
        <w:rPr>
          <w:rFonts w:ascii="Times New Roman" w:eastAsia="Times New Roman" w:hAnsi="Times New Roman"/>
          <w:sz w:val="28"/>
          <w:szCs w:val="28"/>
          <w:lang w:bidi="ru-RU"/>
        </w:rPr>
        <w:t>Настоящее Постановление вступает в силу после дня его официального опубликования.</w:t>
      </w:r>
    </w:p>
    <w:p w:rsidR="00877979" w:rsidRDefault="00877979" w:rsidP="00BC60AF">
      <w:pPr>
        <w:autoSpaceDE w:val="0"/>
        <w:autoSpaceDN w:val="0"/>
        <w:adjustRightInd w:val="0"/>
        <w:spacing w:after="0" w:line="240" w:lineRule="auto"/>
        <w:ind w:firstLine="567"/>
        <w:jc w:val="both"/>
        <w:rPr>
          <w:rFonts w:ascii="Times New Roman" w:hAnsi="Times New Roman" w:cs="Times New Roman"/>
          <w:sz w:val="28"/>
          <w:szCs w:val="28"/>
        </w:rPr>
      </w:pPr>
    </w:p>
    <w:p w:rsidR="002535B6" w:rsidRDefault="002535B6" w:rsidP="002535B6">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535B6" w:rsidRDefault="002535B6" w:rsidP="002535B6">
      <w:pPr>
        <w:autoSpaceDE w:val="0"/>
        <w:autoSpaceDN w:val="0"/>
        <w:adjustRightInd w:val="0"/>
        <w:spacing w:after="0" w:line="240" w:lineRule="auto"/>
        <w:jc w:val="both"/>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Глава администрации </w:t>
      </w:r>
    </w:p>
    <w:p w:rsidR="002535B6" w:rsidRDefault="002535B6" w:rsidP="002535B6">
      <w:pPr>
        <w:autoSpaceDE w:val="0"/>
        <w:autoSpaceDN w:val="0"/>
        <w:adjustRightInd w:val="0"/>
        <w:spacing w:after="0" w:line="240" w:lineRule="auto"/>
        <w:jc w:val="both"/>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города Горно-Алтайска                                                          О.А. Сафронова                           </w:t>
      </w:r>
    </w:p>
    <w:p w:rsidR="002535B6" w:rsidRDefault="002535B6" w:rsidP="00BC60AF">
      <w:pPr>
        <w:autoSpaceDE w:val="0"/>
        <w:autoSpaceDN w:val="0"/>
        <w:adjustRightInd w:val="0"/>
        <w:spacing w:after="0" w:line="240" w:lineRule="auto"/>
        <w:ind w:firstLine="567"/>
        <w:jc w:val="both"/>
        <w:rPr>
          <w:rFonts w:ascii="Times New Roman" w:hAnsi="Times New Roman" w:cs="Times New Roman"/>
          <w:sz w:val="28"/>
          <w:szCs w:val="28"/>
        </w:rPr>
      </w:pPr>
    </w:p>
    <w:p w:rsidR="002535B6" w:rsidRDefault="002535B6" w:rsidP="00BC60AF">
      <w:pPr>
        <w:autoSpaceDE w:val="0"/>
        <w:autoSpaceDN w:val="0"/>
        <w:adjustRightInd w:val="0"/>
        <w:spacing w:after="0" w:line="240" w:lineRule="auto"/>
        <w:ind w:firstLine="567"/>
        <w:jc w:val="both"/>
        <w:rPr>
          <w:rFonts w:ascii="Times New Roman" w:hAnsi="Times New Roman" w:cs="Times New Roman"/>
          <w:sz w:val="28"/>
          <w:szCs w:val="28"/>
        </w:rPr>
      </w:pPr>
    </w:p>
    <w:p w:rsidR="00376A50" w:rsidRDefault="00376A50" w:rsidP="002535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Лощеных Е.А.</w:t>
      </w:r>
    </w:p>
    <w:p w:rsidR="00376A50" w:rsidRDefault="00376A50" w:rsidP="002535B6">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Дробот</w:t>
      </w:r>
      <w:proofErr w:type="spellEnd"/>
      <w:r>
        <w:rPr>
          <w:rFonts w:ascii="Times New Roman" w:hAnsi="Times New Roman" w:cs="Times New Roman"/>
          <w:sz w:val="28"/>
          <w:szCs w:val="28"/>
        </w:rPr>
        <w:t xml:space="preserve"> В.П.</w:t>
      </w:r>
    </w:p>
    <w:p w:rsidR="00376A50" w:rsidRDefault="00EC1C0D" w:rsidP="002535B6">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Челтугашева</w:t>
      </w:r>
      <w:proofErr w:type="spellEnd"/>
      <w:r>
        <w:rPr>
          <w:rFonts w:ascii="Times New Roman" w:hAnsi="Times New Roman" w:cs="Times New Roman"/>
          <w:sz w:val="28"/>
          <w:szCs w:val="28"/>
        </w:rPr>
        <w:t xml:space="preserve"> В.В.</w:t>
      </w:r>
    </w:p>
    <w:p w:rsidR="00EC1C0D" w:rsidRDefault="00EC1C0D" w:rsidP="002535B6">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Траудт</w:t>
      </w:r>
      <w:proofErr w:type="spellEnd"/>
      <w:r>
        <w:rPr>
          <w:rFonts w:ascii="Times New Roman" w:hAnsi="Times New Roman" w:cs="Times New Roman"/>
          <w:sz w:val="28"/>
          <w:szCs w:val="28"/>
        </w:rPr>
        <w:t xml:space="preserve"> О.Г.</w:t>
      </w:r>
    </w:p>
    <w:p w:rsidR="002F59AA" w:rsidRDefault="002F59AA" w:rsidP="002535B6">
      <w:pPr>
        <w:autoSpaceDE w:val="0"/>
        <w:autoSpaceDN w:val="0"/>
        <w:adjustRightInd w:val="0"/>
        <w:spacing w:after="0" w:line="240" w:lineRule="auto"/>
        <w:jc w:val="both"/>
        <w:rPr>
          <w:rFonts w:ascii="Times New Roman" w:hAnsi="Times New Roman" w:cs="Times New Roman"/>
          <w:sz w:val="28"/>
          <w:szCs w:val="28"/>
        </w:rPr>
      </w:pPr>
    </w:p>
    <w:p w:rsidR="002F59AA" w:rsidRPr="008117E0" w:rsidRDefault="002F59AA" w:rsidP="002535B6">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sectPr w:rsidR="002F59AA" w:rsidRPr="008117E0" w:rsidSect="00B15D32">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choolbook SayanAltai">
    <w:panose1 w:val="02000503040000020003"/>
    <w:charset w:val="CC"/>
    <w:family w:val="auto"/>
    <w:pitch w:val="variable"/>
    <w:sig w:usb0="8000020F"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78D"/>
    <w:multiLevelType w:val="multilevel"/>
    <w:tmpl w:val="1C065F4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A0D56F5"/>
    <w:multiLevelType w:val="multilevel"/>
    <w:tmpl w:val="F456316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CF07613"/>
    <w:multiLevelType w:val="multilevel"/>
    <w:tmpl w:val="1F6CE0EC"/>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38A5C0D"/>
    <w:multiLevelType w:val="multilevel"/>
    <w:tmpl w:val="BB2E514C"/>
    <w:lvl w:ilvl="0">
      <w:start w:val="1"/>
      <w:numFmt w:val="decimal"/>
      <w:lvlText w:val="%1."/>
      <w:lvlJc w:val="left"/>
      <w:pPr>
        <w:ind w:left="810" w:hanging="360"/>
      </w:pPr>
      <w:rPr>
        <w:rFonts w:eastAsia="Times New Roman" w:hint="default"/>
        <w:b/>
        <w:sz w:val="22"/>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4">
    <w:nsid w:val="18AB11BB"/>
    <w:multiLevelType w:val="multilevel"/>
    <w:tmpl w:val="85DCB180"/>
    <w:lvl w:ilvl="0">
      <w:start w:val="1"/>
      <w:numFmt w:val="decimal"/>
      <w:lvlText w:val="%1."/>
      <w:lvlJc w:val="left"/>
      <w:pPr>
        <w:ind w:left="927"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nsid w:val="1AF738C8"/>
    <w:multiLevelType w:val="hybridMultilevel"/>
    <w:tmpl w:val="14961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90CBC"/>
    <w:multiLevelType w:val="hybridMultilevel"/>
    <w:tmpl w:val="0A966BD2"/>
    <w:lvl w:ilvl="0" w:tplc="A0CACED2">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DCA05BC"/>
    <w:multiLevelType w:val="hybridMultilevel"/>
    <w:tmpl w:val="9AC0636C"/>
    <w:lvl w:ilvl="0" w:tplc="4AF03EAC">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4D1171"/>
    <w:multiLevelType w:val="hybridMultilevel"/>
    <w:tmpl w:val="1938B86E"/>
    <w:lvl w:ilvl="0" w:tplc="9E9C6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BF35D8"/>
    <w:multiLevelType w:val="multilevel"/>
    <w:tmpl w:val="BAEEF6CC"/>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A8119CE"/>
    <w:multiLevelType w:val="hybridMultilevel"/>
    <w:tmpl w:val="73C85F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434066"/>
    <w:multiLevelType w:val="multilevel"/>
    <w:tmpl w:val="798A49BE"/>
    <w:lvl w:ilvl="0">
      <w:start w:val="1"/>
      <w:numFmt w:val="decimal"/>
      <w:lvlText w:val="%1."/>
      <w:lvlJc w:val="left"/>
      <w:pPr>
        <w:ind w:left="720" w:hanging="360"/>
      </w:p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2">
    <w:nsid w:val="4E555DAB"/>
    <w:multiLevelType w:val="multilevel"/>
    <w:tmpl w:val="93C687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5BB2117"/>
    <w:multiLevelType w:val="multilevel"/>
    <w:tmpl w:val="313E6A34"/>
    <w:lvl w:ilvl="0">
      <w:start w:val="2"/>
      <w:numFmt w:val="decimal"/>
      <w:lvlText w:val="%1."/>
      <w:lvlJc w:val="left"/>
      <w:pPr>
        <w:ind w:left="450" w:hanging="45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4">
    <w:nsid w:val="5D0C6AA6"/>
    <w:multiLevelType w:val="multilevel"/>
    <w:tmpl w:val="0A966BD2"/>
    <w:lvl w:ilvl="0">
      <w:start w:val="5"/>
      <w:numFmt w:val="decimal"/>
      <w:lvlText w:val="%1."/>
      <w:lvlJc w:val="left"/>
      <w:pPr>
        <w:ind w:left="1287"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5">
    <w:nsid w:val="5ED71BC6"/>
    <w:multiLevelType w:val="hybridMultilevel"/>
    <w:tmpl w:val="422635C6"/>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
    <w:nsid w:val="66A2171C"/>
    <w:multiLevelType w:val="hybridMultilevel"/>
    <w:tmpl w:val="4DD8AB72"/>
    <w:lvl w:ilvl="0" w:tplc="414C9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3BC4BD2"/>
    <w:multiLevelType w:val="multilevel"/>
    <w:tmpl w:val="E2068C2A"/>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59A6759"/>
    <w:multiLevelType w:val="hybridMultilevel"/>
    <w:tmpl w:val="3EE684D2"/>
    <w:lvl w:ilvl="0" w:tplc="26AE63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7E43B08"/>
    <w:multiLevelType w:val="hybridMultilevel"/>
    <w:tmpl w:val="A968B01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8325FD"/>
    <w:multiLevelType w:val="multilevel"/>
    <w:tmpl w:val="3462E5F0"/>
    <w:lvl w:ilvl="0">
      <w:start w:val="1"/>
      <w:numFmt w:val="decimal"/>
      <w:lvlText w:val="%1."/>
      <w:lvlJc w:val="left"/>
      <w:pPr>
        <w:ind w:left="1287" w:hanging="360"/>
      </w:pPr>
      <w:rPr>
        <w:rFonts w:ascii="Times New Roman" w:eastAsiaTheme="minorHAnsi"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1">
    <w:nsid w:val="7C604D07"/>
    <w:multiLevelType w:val="multilevel"/>
    <w:tmpl w:val="6F9E9056"/>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2">
    <w:nsid w:val="7CBF76C6"/>
    <w:multiLevelType w:val="multilevel"/>
    <w:tmpl w:val="3462E5F0"/>
    <w:lvl w:ilvl="0">
      <w:start w:val="1"/>
      <w:numFmt w:val="decimal"/>
      <w:lvlText w:val="%1."/>
      <w:lvlJc w:val="left"/>
      <w:pPr>
        <w:ind w:left="1287" w:hanging="360"/>
      </w:pPr>
      <w:rPr>
        <w:rFonts w:ascii="Times New Roman" w:eastAsiaTheme="minorHAnsi"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3">
    <w:nsid w:val="7E527685"/>
    <w:multiLevelType w:val="multilevel"/>
    <w:tmpl w:val="623273B2"/>
    <w:lvl w:ilvl="0">
      <w:start w:val="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E73587E"/>
    <w:multiLevelType w:val="hybridMultilevel"/>
    <w:tmpl w:val="2C68065A"/>
    <w:lvl w:ilvl="0" w:tplc="79E6F40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880D74"/>
    <w:multiLevelType w:val="multilevel"/>
    <w:tmpl w:val="9EB6531C"/>
    <w:lvl w:ilvl="0">
      <w:start w:val="2"/>
      <w:numFmt w:val="decimal"/>
      <w:lvlText w:val="%1"/>
      <w:lvlJc w:val="left"/>
      <w:pPr>
        <w:ind w:left="375" w:hanging="375"/>
      </w:pPr>
      <w:rPr>
        <w:rFonts w:hint="default"/>
        <w:color w:val="auto"/>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num w:numId="1">
    <w:abstractNumId w:val="20"/>
  </w:num>
  <w:num w:numId="2">
    <w:abstractNumId w:val="4"/>
  </w:num>
  <w:num w:numId="3">
    <w:abstractNumId w:val="15"/>
  </w:num>
  <w:num w:numId="4">
    <w:abstractNumId w:val="11"/>
  </w:num>
  <w:num w:numId="5">
    <w:abstractNumId w:val="12"/>
  </w:num>
  <w:num w:numId="6">
    <w:abstractNumId w:val="25"/>
  </w:num>
  <w:num w:numId="7">
    <w:abstractNumId w:val="13"/>
  </w:num>
  <w:num w:numId="8">
    <w:abstractNumId w:val="3"/>
  </w:num>
  <w:num w:numId="9">
    <w:abstractNumId w:val="1"/>
  </w:num>
  <w:num w:numId="10">
    <w:abstractNumId w:val="8"/>
  </w:num>
  <w:num w:numId="11">
    <w:abstractNumId w:val="22"/>
  </w:num>
  <w:num w:numId="12">
    <w:abstractNumId w:val="16"/>
  </w:num>
  <w:num w:numId="13">
    <w:abstractNumId w:val="21"/>
  </w:num>
  <w:num w:numId="14">
    <w:abstractNumId w:val="18"/>
  </w:num>
  <w:num w:numId="15">
    <w:abstractNumId w:val="0"/>
  </w:num>
  <w:num w:numId="16">
    <w:abstractNumId w:val="9"/>
  </w:num>
  <w:num w:numId="17">
    <w:abstractNumId w:val="23"/>
  </w:num>
  <w:num w:numId="18">
    <w:abstractNumId w:val="17"/>
  </w:num>
  <w:num w:numId="19">
    <w:abstractNumId w:val="2"/>
  </w:num>
  <w:num w:numId="20">
    <w:abstractNumId w:val="7"/>
  </w:num>
  <w:num w:numId="21">
    <w:abstractNumId w:val="6"/>
  </w:num>
  <w:num w:numId="22">
    <w:abstractNumId w:val="14"/>
  </w:num>
  <w:num w:numId="23">
    <w:abstractNumId w:val="24"/>
  </w:num>
  <w:num w:numId="24">
    <w:abstractNumId w:val="5"/>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79"/>
    <w:rsid w:val="000227CC"/>
    <w:rsid w:val="00032908"/>
    <w:rsid w:val="00033314"/>
    <w:rsid w:val="00037EF8"/>
    <w:rsid w:val="00094991"/>
    <w:rsid w:val="00095F51"/>
    <w:rsid w:val="000A1B81"/>
    <w:rsid w:val="000C0615"/>
    <w:rsid w:val="000E4A24"/>
    <w:rsid w:val="000F2F43"/>
    <w:rsid w:val="00100067"/>
    <w:rsid w:val="00115421"/>
    <w:rsid w:val="00115C93"/>
    <w:rsid w:val="0014528F"/>
    <w:rsid w:val="00151F3C"/>
    <w:rsid w:val="001618FE"/>
    <w:rsid w:val="001868DB"/>
    <w:rsid w:val="001A7EAA"/>
    <w:rsid w:val="001B23A0"/>
    <w:rsid w:val="001B3783"/>
    <w:rsid w:val="001F212E"/>
    <w:rsid w:val="00206114"/>
    <w:rsid w:val="00223883"/>
    <w:rsid w:val="00225FB1"/>
    <w:rsid w:val="002535B6"/>
    <w:rsid w:val="00274572"/>
    <w:rsid w:val="002C5EE9"/>
    <w:rsid w:val="002C652E"/>
    <w:rsid w:val="002F1647"/>
    <w:rsid w:val="002F59AA"/>
    <w:rsid w:val="00302C09"/>
    <w:rsid w:val="00317F16"/>
    <w:rsid w:val="003234D4"/>
    <w:rsid w:val="00330981"/>
    <w:rsid w:val="003500BF"/>
    <w:rsid w:val="003729C5"/>
    <w:rsid w:val="00376A50"/>
    <w:rsid w:val="003969E3"/>
    <w:rsid w:val="003B1F64"/>
    <w:rsid w:val="003B46A5"/>
    <w:rsid w:val="003D3353"/>
    <w:rsid w:val="003D6D6F"/>
    <w:rsid w:val="004016F3"/>
    <w:rsid w:val="00403AD6"/>
    <w:rsid w:val="00430219"/>
    <w:rsid w:val="00430D77"/>
    <w:rsid w:val="00436C67"/>
    <w:rsid w:val="00452612"/>
    <w:rsid w:val="00463E39"/>
    <w:rsid w:val="0048118F"/>
    <w:rsid w:val="00486FBA"/>
    <w:rsid w:val="004C687E"/>
    <w:rsid w:val="004E1701"/>
    <w:rsid w:val="004F2AAE"/>
    <w:rsid w:val="004F539D"/>
    <w:rsid w:val="004F7E15"/>
    <w:rsid w:val="00501AD0"/>
    <w:rsid w:val="005218A3"/>
    <w:rsid w:val="00541BF2"/>
    <w:rsid w:val="00556789"/>
    <w:rsid w:val="005641B5"/>
    <w:rsid w:val="0056442B"/>
    <w:rsid w:val="005719F5"/>
    <w:rsid w:val="00572697"/>
    <w:rsid w:val="00596551"/>
    <w:rsid w:val="005C0FFE"/>
    <w:rsid w:val="00610585"/>
    <w:rsid w:val="00616946"/>
    <w:rsid w:val="006372B3"/>
    <w:rsid w:val="00643871"/>
    <w:rsid w:val="00657654"/>
    <w:rsid w:val="00660BCB"/>
    <w:rsid w:val="00680180"/>
    <w:rsid w:val="006953AE"/>
    <w:rsid w:val="006A1A1B"/>
    <w:rsid w:val="006B0117"/>
    <w:rsid w:val="006D5DD2"/>
    <w:rsid w:val="006D67E3"/>
    <w:rsid w:val="006E7DF8"/>
    <w:rsid w:val="006E7F98"/>
    <w:rsid w:val="00733439"/>
    <w:rsid w:val="00754A90"/>
    <w:rsid w:val="00795127"/>
    <w:rsid w:val="0079655B"/>
    <w:rsid w:val="007A1FDC"/>
    <w:rsid w:val="007B7E78"/>
    <w:rsid w:val="007D0C8C"/>
    <w:rsid w:val="00840E28"/>
    <w:rsid w:val="00857AEA"/>
    <w:rsid w:val="008600A0"/>
    <w:rsid w:val="00874F29"/>
    <w:rsid w:val="00875C75"/>
    <w:rsid w:val="00877979"/>
    <w:rsid w:val="00886E5B"/>
    <w:rsid w:val="008A0FA7"/>
    <w:rsid w:val="008A5306"/>
    <w:rsid w:val="008B5D2A"/>
    <w:rsid w:val="008E2DA2"/>
    <w:rsid w:val="008F136F"/>
    <w:rsid w:val="008F638C"/>
    <w:rsid w:val="00911B95"/>
    <w:rsid w:val="00917ED0"/>
    <w:rsid w:val="00983819"/>
    <w:rsid w:val="009877C9"/>
    <w:rsid w:val="009A37C0"/>
    <w:rsid w:val="009B15EF"/>
    <w:rsid w:val="009B54B1"/>
    <w:rsid w:val="009D599B"/>
    <w:rsid w:val="009E522F"/>
    <w:rsid w:val="00A128E0"/>
    <w:rsid w:val="00A15F22"/>
    <w:rsid w:val="00A461E9"/>
    <w:rsid w:val="00A54E81"/>
    <w:rsid w:val="00A626C1"/>
    <w:rsid w:val="00A67601"/>
    <w:rsid w:val="00A81247"/>
    <w:rsid w:val="00AB260F"/>
    <w:rsid w:val="00AB446C"/>
    <w:rsid w:val="00AD511B"/>
    <w:rsid w:val="00AD7A0C"/>
    <w:rsid w:val="00AE7731"/>
    <w:rsid w:val="00B01A90"/>
    <w:rsid w:val="00B01CD9"/>
    <w:rsid w:val="00B15D32"/>
    <w:rsid w:val="00B5430A"/>
    <w:rsid w:val="00B6078F"/>
    <w:rsid w:val="00B652D8"/>
    <w:rsid w:val="00B8379E"/>
    <w:rsid w:val="00B93F58"/>
    <w:rsid w:val="00BB070F"/>
    <w:rsid w:val="00BC60AF"/>
    <w:rsid w:val="00BD7339"/>
    <w:rsid w:val="00BD7BBA"/>
    <w:rsid w:val="00BF1464"/>
    <w:rsid w:val="00BF33A1"/>
    <w:rsid w:val="00C01B38"/>
    <w:rsid w:val="00C10B03"/>
    <w:rsid w:val="00C758A5"/>
    <w:rsid w:val="00C937F2"/>
    <w:rsid w:val="00CA0500"/>
    <w:rsid w:val="00CA2BF8"/>
    <w:rsid w:val="00CD6061"/>
    <w:rsid w:val="00D20E5A"/>
    <w:rsid w:val="00D2520E"/>
    <w:rsid w:val="00D72831"/>
    <w:rsid w:val="00D7514A"/>
    <w:rsid w:val="00D916E8"/>
    <w:rsid w:val="00D96EA7"/>
    <w:rsid w:val="00DF35CB"/>
    <w:rsid w:val="00E015DA"/>
    <w:rsid w:val="00E13B22"/>
    <w:rsid w:val="00E5333F"/>
    <w:rsid w:val="00E90259"/>
    <w:rsid w:val="00E96472"/>
    <w:rsid w:val="00E96D1B"/>
    <w:rsid w:val="00EA59BA"/>
    <w:rsid w:val="00EB541A"/>
    <w:rsid w:val="00EC1C0D"/>
    <w:rsid w:val="00EC2A46"/>
    <w:rsid w:val="00EC67EF"/>
    <w:rsid w:val="00EF3710"/>
    <w:rsid w:val="00EF4FED"/>
    <w:rsid w:val="00F003AB"/>
    <w:rsid w:val="00F00597"/>
    <w:rsid w:val="00F03A1F"/>
    <w:rsid w:val="00F1375B"/>
    <w:rsid w:val="00F26FF7"/>
    <w:rsid w:val="00F46DEC"/>
    <w:rsid w:val="00F57239"/>
    <w:rsid w:val="00F82565"/>
    <w:rsid w:val="00F82EF2"/>
    <w:rsid w:val="00F87A3A"/>
    <w:rsid w:val="00FE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979"/>
    <w:pPr>
      <w:ind w:left="720"/>
      <w:contextualSpacing/>
    </w:pPr>
  </w:style>
  <w:style w:type="character" w:styleId="a4">
    <w:name w:val="Hyperlink"/>
    <w:basedOn w:val="a0"/>
    <w:uiPriority w:val="99"/>
    <w:unhideWhenUsed/>
    <w:rsid w:val="00877979"/>
    <w:rPr>
      <w:color w:val="0000FF" w:themeColor="hyperlink"/>
      <w:u w:val="single"/>
    </w:rPr>
  </w:style>
  <w:style w:type="character" w:styleId="a5">
    <w:name w:val="Strong"/>
    <w:basedOn w:val="a0"/>
    <w:uiPriority w:val="22"/>
    <w:qFormat/>
    <w:rsid w:val="009B54B1"/>
    <w:rPr>
      <w:b/>
      <w:bCs/>
    </w:rPr>
  </w:style>
  <w:style w:type="paragraph" w:customStyle="1" w:styleId="ConsPlusTitle">
    <w:name w:val="ConsPlusTitle"/>
    <w:rsid w:val="000329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01AD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979"/>
    <w:pPr>
      <w:ind w:left="720"/>
      <w:contextualSpacing/>
    </w:pPr>
  </w:style>
  <w:style w:type="character" w:styleId="a4">
    <w:name w:val="Hyperlink"/>
    <w:basedOn w:val="a0"/>
    <w:uiPriority w:val="99"/>
    <w:unhideWhenUsed/>
    <w:rsid w:val="00877979"/>
    <w:rPr>
      <w:color w:val="0000FF" w:themeColor="hyperlink"/>
      <w:u w:val="single"/>
    </w:rPr>
  </w:style>
  <w:style w:type="character" w:styleId="a5">
    <w:name w:val="Strong"/>
    <w:basedOn w:val="a0"/>
    <w:uiPriority w:val="22"/>
    <w:qFormat/>
    <w:rsid w:val="009B54B1"/>
    <w:rPr>
      <w:b/>
      <w:bCs/>
    </w:rPr>
  </w:style>
  <w:style w:type="paragraph" w:customStyle="1" w:styleId="ConsPlusTitle">
    <w:name w:val="ConsPlusTitle"/>
    <w:rsid w:val="000329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01AD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FC5944A36A741402B73AE844B5E12588006BCDF72A945E0F86C1CEB3ADA8C71FC54AF23C77CD1y6MAJ" TargetMode="External"/><Relationship Id="rId13" Type="http://schemas.openxmlformats.org/officeDocument/2006/relationships/hyperlink" Target="consultantplus://offline/ref=FAAFC5944A36A741402B73AE844B5E12588006BCDF72A945E0F86C1CEB3ADA8C71FC54AF23C77CD1y6MAJ" TargetMode="External"/><Relationship Id="rId3" Type="http://schemas.microsoft.com/office/2007/relationships/stylesWithEffects" Target="stylesWithEffects.xml"/><Relationship Id="rId7" Type="http://schemas.openxmlformats.org/officeDocument/2006/relationships/hyperlink" Target="consultantplus://offline/ref=FAAFC5944A36A741402B73AE844B5E12588006BCDF72A945E0F86C1CEB3ADA8C71FC54AF23C77CD1y6MAJ" TargetMode="External"/><Relationship Id="rId12" Type="http://schemas.openxmlformats.org/officeDocument/2006/relationships/hyperlink" Target="consultantplus://offline/ref=FAAFC5944A36A741402B73AE844B5E12588006BCDF72A945E0F86C1CEB3ADA8C71FC54AF23C77CD1y6M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AAFC5944A36A741402B73AE844B5E12588006BCDF72A945E0F86C1CEB3ADA8C71FC54AF23C77CD1y6M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AFC5944A36A741402B73AE844B5E12588006BCDF72A945E0F86C1CEB3ADA8C71FC54AF23C77CD1y6MAJ" TargetMode="External"/><Relationship Id="rId4" Type="http://schemas.openxmlformats.org/officeDocument/2006/relationships/settings" Target="settings.xml"/><Relationship Id="rId9" Type="http://schemas.openxmlformats.org/officeDocument/2006/relationships/hyperlink" Target="consultantplus://offline/ref=FAAFC5944A36A741402B73AE844B5E12588006BCDF72A945E0F86C1CEB3ADA8C71FC54AF23C77CD1y6MAJ" TargetMode="External"/><Relationship Id="rId14" Type="http://schemas.openxmlformats.org/officeDocument/2006/relationships/hyperlink" Target="consultantplus://offline/ref=FAAFC5944A36A741402B73AE844B5E12588006BCDF72A945E0F86C1CEB3ADA8C71FC54AF23C77CD1y6M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3177</Words>
  <Characters>18110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dc:creator>
  <cp:lastModifiedBy>STAVR</cp:lastModifiedBy>
  <cp:revision>2</cp:revision>
  <dcterms:created xsi:type="dcterms:W3CDTF">2018-09-28T04:25:00Z</dcterms:created>
  <dcterms:modified xsi:type="dcterms:W3CDTF">2018-09-28T04:25:00Z</dcterms:modified>
</cp:coreProperties>
</file>