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2A" w:rsidRDefault="00624F2A" w:rsidP="0062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24F2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Итоги приема предложений от населения по проектам благоустройства территорий общего пользования муниципального образования </w:t>
      </w:r>
    </w:p>
    <w:p w:rsidR="00DD1055" w:rsidRDefault="00624F2A" w:rsidP="0062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24F2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«Город Горно-Алтайск», объявленного распоряжением Администрации города Горно-Алтайска от 27.11.2018 года № 1342-р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  <w:r w:rsidRPr="00624F2A">
        <w:rPr>
          <w:rFonts w:ascii="Times New Roman" w:eastAsia="Times New Roman" w:hAnsi="Times New Roman" w:cs="Times New Roman"/>
          <w:b/>
          <w:color w:val="000000"/>
          <w:lang w:eastAsia="ru-RU"/>
        </w:rPr>
        <w:t>(в рамках участия  в 2019 году во Всероссийском конкурсе лучших проектов создания комфортной городской среды)</w:t>
      </w:r>
    </w:p>
    <w:p w:rsidR="00624F2A" w:rsidRPr="00624F2A" w:rsidRDefault="00624F2A" w:rsidP="00624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4249" w:type="dxa"/>
        <w:tblInd w:w="97" w:type="dxa"/>
        <w:tblLook w:val="04A0"/>
      </w:tblPr>
      <w:tblGrid>
        <w:gridCol w:w="640"/>
        <w:gridCol w:w="3803"/>
        <w:gridCol w:w="1175"/>
        <w:gridCol w:w="762"/>
        <w:gridCol w:w="1997"/>
        <w:gridCol w:w="1605"/>
        <w:gridCol w:w="905"/>
        <w:gridCol w:w="1238"/>
        <w:gridCol w:w="1044"/>
        <w:gridCol w:w="1080"/>
      </w:tblGrid>
      <w:tr w:rsidR="00624F2A" w:rsidRPr="00624F2A" w:rsidTr="00624F2A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работа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интервьюирование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фокус группа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проектный семинар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воркшоп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624F2A" w:rsidRPr="00624F2A" w:rsidTr="00624F2A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набережная реки </w:t>
            </w:r>
            <w:proofErr w:type="spellStart"/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Майма</w:t>
            </w:r>
            <w:proofErr w:type="spellEnd"/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районе Городского парка культуры и отдыха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</w:tr>
      <w:tr w:rsidR="00624F2A" w:rsidRPr="00624F2A" w:rsidTr="00624F2A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панорамный парк «Гора Тугая» (второй этап)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F2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1443</w:t>
            </w:r>
          </w:p>
        </w:tc>
      </w:tr>
      <w:tr w:rsidR="00624F2A" w:rsidRPr="00624F2A" w:rsidTr="00624F2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 в урочище «</w:t>
            </w:r>
            <w:proofErr w:type="spellStart"/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Еланда</w:t>
            </w:r>
            <w:proofErr w:type="spellEnd"/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</w:tr>
      <w:tr w:rsidR="00624F2A" w:rsidRPr="00624F2A" w:rsidTr="00624F2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Улалинская</w:t>
            </w:r>
            <w:proofErr w:type="spellEnd"/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стоянка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F2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</w:tr>
      <w:tr w:rsidR="00624F2A" w:rsidRPr="00624F2A" w:rsidTr="00624F2A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набережная реки </w:t>
            </w:r>
            <w:proofErr w:type="spellStart"/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Улалушки</w:t>
            </w:r>
            <w:proofErr w:type="spellEnd"/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моста по ул. Социалистической до Поклонного креста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624F2A" w:rsidRPr="00624F2A" w:rsidTr="00624F2A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gramStart"/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Социалистическая</w:t>
            </w:r>
            <w:proofErr w:type="gramEnd"/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моста через р. </w:t>
            </w:r>
            <w:proofErr w:type="spellStart"/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Улалушка</w:t>
            </w:r>
            <w:proofErr w:type="spellEnd"/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остановки «Старый музей»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F2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</w:tr>
      <w:tr w:rsidR="00624F2A" w:rsidRPr="00624F2A" w:rsidTr="00624F2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24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</w:tr>
      <w:tr w:rsidR="00624F2A" w:rsidRPr="00624F2A" w:rsidTr="00624F2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Картинг-клуб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624F2A" w:rsidRPr="00624F2A" w:rsidTr="00624F2A">
        <w:trPr>
          <w:trHeight w:val="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F2A" w:rsidRPr="00624F2A" w:rsidRDefault="00624F2A" w:rsidP="00624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F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3144</w:t>
            </w:r>
          </w:p>
        </w:tc>
      </w:tr>
    </w:tbl>
    <w:p w:rsidR="00624F2A" w:rsidRDefault="00624F2A"/>
    <w:sectPr w:rsidR="00624F2A" w:rsidSect="00624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624F2A"/>
    <w:rsid w:val="00624F2A"/>
    <w:rsid w:val="00DD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Klepikova</dc:creator>
  <cp:lastModifiedBy>Klepikova</cp:lastModifiedBy>
  <cp:revision>1</cp:revision>
  <dcterms:created xsi:type="dcterms:W3CDTF">2019-01-17T12:38:00Z</dcterms:created>
  <dcterms:modified xsi:type="dcterms:W3CDTF">2019-01-17T12:43:00Z</dcterms:modified>
</cp:coreProperties>
</file>