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D" w:rsidRPr="00727D3D" w:rsidRDefault="00727D3D" w:rsidP="00727D3D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C80C0"/>
          <w:kern w:val="36"/>
          <w:sz w:val="29"/>
          <w:szCs w:val="29"/>
        </w:rPr>
      </w:pPr>
      <w:r w:rsidRPr="00727D3D">
        <w:rPr>
          <w:rFonts w:ascii="Helvetica" w:eastAsia="Times New Roman" w:hAnsi="Helvetica" w:cs="Helvetica"/>
          <w:b/>
          <w:bCs/>
          <w:color w:val="1C80C0"/>
          <w:kern w:val="36"/>
          <w:sz w:val="29"/>
          <w:szCs w:val="29"/>
        </w:rPr>
        <w:t>Памятка по пневмонии</w:t>
      </w:r>
    </w:p>
    <w:p w:rsidR="00727D3D" w:rsidRPr="00727D3D" w:rsidRDefault="00727D3D" w:rsidP="00727D3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b/>
          <w:bCs/>
          <w:color w:val="3C3C3C"/>
          <w:sz w:val="21"/>
        </w:rPr>
        <w:t>Пневмония </w:t>
      </w: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– это </w:t>
      </w:r>
      <w:r w:rsidRPr="00727D3D">
        <w:rPr>
          <w:rFonts w:ascii="Helvetica" w:eastAsia="Times New Roman" w:hAnsi="Helvetica" w:cs="Helvetica"/>
          <w:b/>
          <w:bCs/>
          <w:color w:val="3C3C3C"/>
          <w:sz w:val="21"/>
        </w:rPr>
        <w:t>достаточно распространенный недуг органов дыхания у людей любых возрастных групп. Заболевание это достаточно опасное, лечение которого необходимо осуществлять только под контролем врачей. Наиболее распространенным возбудителем пневмонии являются бактерии или вирусы. Заболевание характеризуется воспалительным процессом в одном или обоих легких. Научно доказанный факт, что различные виды возбудителей провоцируют заболевание совершенно разного течения, с разными признаками и с разными последствиями для пациента.</w:t>
      </w:r>
    </w:p>
    <w:p w:rsidR="00727D3D" w:rsidRPr="00727D3D" w:rsidRDefault="00727D3D" w:rsidP="00727D3D">
      <w:pPr>
        <w:shd w:val="clear" w:color="auto" w:fill="FFFFFF"/>
        <w:spacing w:after="363" w:line="240" w:lineRule="auto"/>
        <w:jc w:val="both"/>
        <w:rPr>
          <w:rFonts w:ascii="Helvetica" w:eastAsia="Times New Roman" w:hAnsi="Helvetica" w:cs="Helvetica"/>
          <w:color w:val="3C3C3C"/>
          <w:sz w:val="17"/>
          <w:szCs w:val="17"/>
        </w:rPr>
      </w:pPr>
      <w:r w:rsidRPr="00727D3D">
        <w:rPr>
          <w:rFonts w:ascii="Helvetica" w:eastAsia="Times New Roman" w:hAnsi="Helvetica" w:cs="Helvetica"/>
          <w:b/>
          <w:bCs/>
          <w:color w:val="3C3C3C"/>
          <w:sz w:val="17"/>
        </w:rPr>
        <w:t>Как передается пневмония?</w:t>
      </w:r>
    </w:p>
    <w:p w:rsidR="00727D3D" w:rsidRPr="00727D3D" w:rsidRDefault="00727D3D" w:rsidP="00727D3D">
      <w:pPr>
        <w:shd w:val="clear" w:color="auto" w:fill="FFFFFF"/>
        <w:spacing w:after="363" w:line="240" w:lineRule="auto"/>
        <w:jc w:val="both"/>
        <w:rPr>
          <w:rFonts w:ascii="Helvetica" w:eastAsia="Times New Roman" w:hAnsi="Helvetica" w:cs="Helvetica"/>
          <w:color w:val="3C3C3C"/>
          <w:sz w:val="17"/>
          <w:szCs w:val="17"/>
        </w:rPr>
      </w:pPr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>Чаще всего, заболевание пневмония передается воздушно-капельным путем. Вес болезнетворных микроорганизмов настолько мал, что с легким дуновением ветерка распространяется не на один десяток метров от своего источника. Таким образом, находясь в плохо проветриваемых помещениях с носителем микробов (вирусы, бактерии, грибки), человек легко подвержен зара</w:t>
      </w:r>
      <w:r>
        <w:rPr>
          <w:rFonts w:ascii="Helvetica" w:eastAsia="Times New Roman" w:hAnsi="Helvetica" w:cs="Helvetica"/>
          <w:color w:val="3C3C3C"/>
          <w:sz w:val="17"/>
          <w:szCs w:val="17"/>
        </w:rPr>
        <w:t xml:space="preserve">жению. </w:t>
      </w:r>
      <w:proofErr w:type="gramStart"/>
      <w:r>
        <w:rPr>
          <w:rFonts w:ascii="Helvetica" w:eastAsia="Times New Roman" w:hAnsi="Helvetica" w:cs="Helvetica"/>
          <w:color w:val="3C3C3C"/>
          <w:sz w:val="17"/>
          <w:szCs w:val="17"/>
        </w:rPr>
        <w:t>Это же касается и поездки</w:t>
      </w:r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 xml:space="preserve"> в</w:t>
      </w:r>
      <w:r>
        <w:rPr>
          <w:rFonts w:ascii="Helvetica" w:eastAsia="Times New Roman" w:hAnsi="Helvetica" w:cs="Helvetica"/>
          <w:color w:val="3C3C3C"/>
          <w:sz w:val="17"/>
          <w:szCs w:val="17"/>
        </w:rPr>
        <w:t xml:space="preserve"> общественном транспорте, работе в офисах, и даже нахождения</w:t>
      </w:r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 xml:space="preserve"> в магазине с кашляющем или чихающем рядом человеком.</w:t>
      </w:r>
      <w:proofErr w:type="gramEnd"/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 xml:space="preserve"> Но здесь стоит отметить, источник пневмонии является только первым фактором, к развитию воспаления легких. Вторым фактором является ослабленный иммунитет, который не справляется с функцией защиты организма от неблагоприятных условий и окружающей среды, в т.ч. инфекции.</w:t>
      </w:r>
    </w:p>
    <w:p w:rsidR="00727D3D" w:rsidRPr="00727D3D" w:rsidRDefault="00727D3D" w:rsidP="00727D3D">
      <w:pPr>
        <w:shd w:val="clear" w:color="auto" w:fill="FFFFFF"/>
        <w:spacing w:after="363" w:line="240" w:lineRule="auto"/>
        <w:jc w:val="both"/>
        <w:rPr>
          <w:rFonts w:ascii="Helvetica" w:eastAsia="Times New Roman" w:hAnsi="Helvetica" w:cs="Helvetica"/>
          <w:color w:val="3C3C3C"/>
          <w:sz w:val="17"/>
          <w:szCs w:val="17"/>
        </w:rPr>
      </w:pPr>
      <w:r w:rsidRPr="00727D3D">
        <w:rPr>
          <w:rFonts w:ascii="Helvetica" w:eastAsia="Times New Roman" w:hAnsi="Helvetica" w:cs="Helvetica"/>
          <w:b/>
          <w:bCs/>
          <w:color w:val="3C3C3C"/>
          <w:sz w:val="17"/>
        </w:rPr>
        <w:t>Симптомы пневмонии:</w:t>
      </w:r>
    </w:p>
    <w:p w:rsidR="00727D3D" w:rsidRPr="00727D3D" w:rsidRDefault="00727D3D" w:rsidP="00727D3D">
      <w:pPr>
        <w:shd w:val="clear" w:color="auto" w:fill="FFFFFF"/>
        <w:spacing w:after="363" w:line="240" w:lineRule="auto"/>
        <w:jc w:val="both"/>
        <w:rPr>
          <w:rFonts w:ascii="Helvetica" w:eastAsia="Times New Roman" w:hAnsi="Helvetica" w:cs="Helvetica"/>
          <w:color w:val="3C3C3C"/>
          <w:sz w:val="17"/>
          <w:szCs w:val="17"/>
        </w:rPr>
      </w:pPr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-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727D3D" w:rsidRPr="00727D3D" w:rsidRDefault="00727D3D" w:rsidP="00727D3D">
      <w:pPr>
        <w:shd w:val="clear" w:color="auto" w:fill="FFFFFF"/>
        <w:spacing w:after="363" w:line="240" w:lineRule="auto"/>
        <w:jc w:val="both"/>
        <w:rPr>
          <w:rFonts w:ascii="Helvetica" w:eastAsia="Times New Roman" w:hAnsi="Helvetica" w:cs="Helvetica"/>
          <w:color w:val="3C3C3C"/>
          <w:sz w:val="17"/>
          <w:szCs w:val="17"/>
        </w:rPr>
      </w:pPr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 xml:space="preserve">При возникновении симптомов немедленно обратитесь к врачу! Не занимайтесь самолечением! Только после проведенной лабораторной диагностики и выявления возбудителя пневмонии (бактерии, вирусы или грибки) врач назначит соответствующий </w:t>
      </w:r>
      <w:proofErr w:type="spellStart"/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>антимикробный</w:t>
      </w:r>
      <w:proofErr w:type="spellEnd"/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 xml:space="preserve"> препарат, ведь, антибиотики действуют только на бактерии, а вирусы и грибки к ним устойчивы. А к противовирусным препаратам устойчивы бактерии. К тому же, определенные группы антибиотиков «работают» только на определенную группу бактерий. Самолечение без лабораторной диагностики не даст результата, а время будет потеряно.</w:t>
      </w:r>
    </w:p>
    <w:p w:rsidR="00727D3D" w:rsidRPr="00727D3D" w:rsidRDefault="00727D3D" w:rsidP="00727D3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b/>
          <w:bCs/>
          <w:color w:val="3C3C3C"/>
          <w:sz w:val="21"/>
        </w:rPr>
        <w:t>Профилактика пневмонии</w:t>
      </w:r>
    </w:p>
    <w:p w:rsidR="00727D3D" w:rsidRPr="00727D3D" w:rsidRDefault="00727D3D" w:rsidP="007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6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i/>
          <w:iCs/>
          <w:color w:val="3C3C3C"/>
          <w:sz w:val="21"/>
        </w:rPr>
        <w:t>Соблюдайте гигиену рук.</w:t>
      </w: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 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727D3D" w:rsidRPr="00727D3D" w:rsidRDefault="00727D3D" w:rsidP="007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6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i/>
          <w:iCs/>
          <w:color w:val="3C3C3C"/>
          <w:sz w:val="21"/>
        </w:rPr>
        <w:t>Прикрывайте рот и нос бумажной салфеткой во время кашля или чихания. </w:t>
      </w: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Если у вас нет салфетки, при кашле или чихании прикрывайтесь локтем или плечом, а не руками.</w:t>
      </w:r>
    </w:p>
    <w:p w:rsidR="00727D3D" w:rsidRPr="00727D3D" w:rsidRDefault="00727D3D" w:rsidP="007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6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i/>
          <w:iCs/>
          <w:color w:val="3C3C3C"/>
          <w:sz w:val="21"/>
        </w:rPr>
        <w:t>Оставайтесь дома, если вы или ваш ребенок переболели, в течение, по крайней мере, 24 часов</w:t>
      </w: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 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727D3D" w:rsidRPr="00727D3D" w:rsidRDefault="00727D3D" w:rsidP="007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6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При первых признаках респираторного заболевания необходимо </w:t>
      </w:r>
      <w:r w:rsidRPr="00727D3D">
        <w:rPr>
          <w:rFonts w:ascii="Helvetica" w:eastAsia="Times New Roman" w:hAnsi="Helvetica" w:cs="Helvetica"/>
          <w:i/>
          <w:iCs/>
          <w:color w:val="3C3C3C"/>
          <w:sz w:val="21"/>
        </w:rPr>
        <w:t>обратиться к врачу</w:t>
      </w: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.</w:t>
      </w:r>
    </w:p>
    <w:p w:rsidR="00727D3D" w:rsidRPr="00727D3D" w:rsidRDefault="00727D3D" w:rsidP="007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6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Следует соблюдать режимы проветривания и влажной уборки в помещениях.</w:t>
      </w:r>
    </w:p>
    <w:p w:rsidR="00727D3D" w:rsidRPr="00727D3D" w:rsidRDefault="00727D3D" w:rsidP="007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6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727D3D" w:rsidRPr="00727D3D" w:rsidRDefault="00727D3D" w:rsidP="00727D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6"/>
        <w:jc w:val="both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727D3D">
        <w:rPr>
          <w:rFonts w:ascii="Helvetica" w:eastAsia="Times New Roman" w:hAnsi="Helvetica" w:cs="Helvetica"/>
          <w:color w:val="3C3C3C"/>
          <w:sz w:val="21"/>
          <w:szCs w:val="21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727D3D" w:rsidRPr="00727D3D" w:rsidRDefault="00727D3D" w:rsidP="00727D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3C3C"/>
          <w:sz w:val="17"/>
          <w:szCs w:val="17"/>
        </w:rPr>
      </w:pPr>
      <w:r w:rsidRPr="00727D3D">
        <w:rPr>
          <w:rFonts w:ascii="Helvetica" w:eastAsia="Times New Roman" w:hAnsi="Helvetica" w:cs="Helvetica"/>
          <w:b/>
          <w:bCs/>
          <w:color w:val="3C3C3C"/>
          <w:sz w:val="17"/>
        </w:rPr>
        <w:t>НЕОБХОДИМО ПОМНИТЬ</w:t>
      </w:r>
      <w:r w:rsidRPr="00727D3D">
        <w:rPr>
          <w:rFonts w:ascii="Helvetica" w:eastAsia="Times New Roman" w:hAnsi="Helvetica" w:cs="Helvetica"/>
          <w:color w:val="3C3C3C"/>
          <w:sz w:val="17"/>
          <w:szCs w:val="17"/>
        </w:rPr>
        <w:t>: если заболели Вы или ваш ребенок, Вам необходимо обратиться к врачу. При тяжелом состоянии необходимо вызвать врача на дом, и ни в коем случае не заниматься самолечением.</w:t>
      </w:r>
    </w:p>
    <w:p w:rsidR="0066539A" w:rsidRDefault="0066539A"/>
    <w:sectPr w:rsidR="006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7CD1"/>
    <w:multiLevelType w:val="multilevel"/>
    <w:tmpl w:val="BD0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27D3D"/>
    <w:rsid w:val="0066539A"/>
    <w:rsid w:val="0072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27D3D"/>
    <w:rPr>
      <w:b/>
      <w:bCs/>
    </w:rPr>
  </w:style>
  <w:style w:type="paragraph" w:styleId="a4">
    <w:name w:val="Normal (Web)"/>
    <w:basedOn w:val="a"/>
    <w:uiPriority w:val="99"/>
    <w:semiHidden/>
    <w:unhideWhenUsed/>
    <w:rsid w:val="0072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27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468">
          <w:marLeft w:val="-242"/>
          <w:marRight w:val="-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812">
                  <w:marLeft w:val="-242"/>
                  <w:marRight w:val="-2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6451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03679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9750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5774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6338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614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568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127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2470">
                          <w:blockQuote w:val="1"/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single" w:sz="24" w:space="12" w:color="EAEAE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</cp:revision>
  <dcterms:created xsi:type="dcterms:W3CDTF">2018-07-17T04:56:00Z</dcterms:created>
  <dcterms:modified xsi:type="dcterms:W3CDTF">2018-07-17T04:56:00Z</dcterms:modified>
</cp:coreProperties>
</file>