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A6" w:rsidRDefault="007919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9A6" w:rsidRDefault="007919A6">
      <w:pPr>
        <w:pStyle w:val="ConsPlusNormal"/>
        <w:jc w:val="both"/>
        <w:outlineLvl w:val="0"/>
      </w:pPr>
    </w:p>
    <w:p w:rsidR="007919A6" w:rsidRDefault="007919A6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7919A6" w:rsidRDefault="007919A6">
      <w:pPr>
        <w:pStyle w:val="ConsPlusTitle"/>
        <w:jc w:val="center"/>
      </w:pPr>
    </w:p>
    <w:p w:rsidR="007919A6" w:rsidRDefault="007919A6">
      <w:pPr>
        <w:pStyle w:val="ConsPlusTitle"/>
        <w:jc w:val="center"/>
      </w:pPr>
      <w:r>
        <w:t>ПОСТАНОВЛЕНИЕ</w:t>
      </w:r>
    </w:p>
    <w:p w:rsidR="007919A6" w:rsidRDefault="007919A6">
      <w:pPr>
        <w:pStyle w:val="ConsPlusTitle"/>
        <w:jc w:val="center"/>
      </w:pPr>
    </w:p>
    <w:p w:rsidR="007919A6" w:rsidRDefault="007919A6">
      <w:pPr>
        <w:pStyle w:val="ConsPlusTitle"/>
        <w:jc w:val="center"/>
      </w:pPr>
      <w:r>
        <w:t>от 31 октября 2016 г. N 123</w:t>
      </w:r>
    </w:p>
    <w:p w:rsidR="007919A6" w:rsidRDefault="007919A6">
      <w:pPr>
        <w:pStyle w:val="ConsPlusTitle"/>
        <w:jc w:val="center"/>
      </w:pPr>
    </w:p>
    <w:p w:rsidR="007919A6" w:rsidRDefault="007919A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919A6" w:rsidRDefault="007919A6">
      <w:pPr>
        <w:pStyle w:val="ConsPlusTitle"/>
        <w:jc w:val="center"/>
      </w:pPr>
      <w:r>
        <w:t>МУНИЦИПАЛЬНОЙ УСЛУГИ "УТВЕРЖДЕНИЕ ДОКУМЕНТАЦИИ</w:t>
      </w:r>
    </w:p>
    <w:p w:rsidR="007919A6" w:rsidRDefault="007919A6">
      <w:pPr>
        <w:pStyle w:val="ConsPlusTitle"/>
        <w:jc w:val="center"/>
      </w:pPr>
      <w:r>
        <w:t>ПО ПЛАНИРОВКЕ ТЕРРИТОРИИ"</w:t>
      </w:r>
    </w:p>
    <w:p w:rsidR="007919A6" w:rsidRDefault="00791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A6" w:rsidRDefault="0079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27.12.2017 </w:t>
            </w:r>
            <w:hyperlink r:id="rId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20.07.2018 </w:t>
            </w:r>
            <w:hyperlink r:id="rId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1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2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</w:t>
      </w:r>
      <w:proofErr w:type="gramEnd"/>
      <w:r>
        <w:t xml:space="preserve"> N 7-1,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"Утверждение документации по планировке территории".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города Горно-Алтайска.</w:t>
      </w:r>
    </w:p>
    <w:p w:rsidR="007919A6" w:rsidRDefault="007919A6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right"/>
      </w:pPr>
      <w:r>
        <w:t>Первый заместитель</w:t>
      </w:r>
    </w:p>
    <w:p w:rsidR="007919A6" w:rsidRDefault="007919A6">
      <w:pPr>
        <w:pStyle w:val="ConsPlusNormal"/>
        <w:jc w:val="right"/>
      </w:pPr>
      <w:r>
        <w:t>главы администрации</w:t>
      </w:r>
    </w:p>
    <w:p w:rsidR="007919A6" w:rsidRDefault="007919A6">
      <w:pPr>
        <w:pStyle w:val="ConsPlusNormal"/>
        <w:jc w:val="right"/>
      </w:pPr>
      <w:r>
        <w:t>города Горно-Алтайска</w:t>
      </w:r>
    </w:p>
    <w:p w:rsidR="007919A6" w:rsidRDefault="007919A6">
      <w:pPr>
        <w:pStyle w:val="ConsPlusNormal"/>
        <w:jc w:val="right"/>
      </w:pPr>
      <w:r>
        <w:t>О.А.САФРОНОВА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right"/>
        <w:outlineLvl w:val="0"/>
      </w:pPr>
      <w:r>
        <w:t>Утвержден</w:t>
      </w:r>
    </w:p>
    <w:p w:rsidR="007919A6" w:rsidRDefault="007919A6">
      <w:pPr>
        <w:pStyle w:val="ConsPlusNormal"/>
        <w:jc w:val="right"/>
      </w:pPr>
      <w:r>
        <w:lastRenderedPageBreak/>
        <w:t>Постановлением</w:t>
      </w:r>
    </w:p>
    <w:p w:rsidR="007919A6" w:rsidRDefault="007919A6">
      <w:pPr>
        <w:pStyle w:val="ConsPlusNormal"/>
        <w:jc w:val="right"/>
      </w:pPr>
      <w:r>
        <w:t>Администрации города Горно-Алтайска</w:t>
      </w:r>
    </w:p>
    <w:p w:rsidR="007919A6" w:rsidRDefault="007919A6">
      <w:pPr>
        <w:pStyle w:val="ConsPlusNormal"/>
        <w:jc w:val="right"/>
      </w:pPr>
      <w:r>
        <w:t>от 31 октября 2016 г. N 123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7919A6" w:rsidRDefault="007919A6">
      <w:pPr>
        <w:pStyle w:val="ConsPlusTitle"/>
        <w:jc w:val="center"/>
      </w:pPr>
      <w:r>
        <w:t>ПРЕДОСТАВЛЕНИЯ МУНИЦИПАЛЬНОЙ УСЛУГИ</w:t>
      </w:r>
    </w:p>
    <w:p w:rsidR="007919A6" w:rsidRDefault="007919A6">
      <w:pPr>
        <w:pStyle w:val="ConsPlusTitle"/>
        <w:jc w:val="center"/>
      </w:pPr>
      <w:r>
        <w:t>"УТВЕРЖДЕНИЕ ДОКУМЕНТАЦИИ ПО ПЛАНИРОВКЕ ТЕРРИТОРИИ"</w:t>
      </w:r>
    </w:p>
    <w:p w:rsidR="007919A6" w:rsidRDefault="00791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A6" w:rsidRDefault="0079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27.12.2017 </w:t>
            </w:r>
            <w:hyperlink r:id="rId1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20.07.2018 </w:t>
            </w:r>
            <w:hyperlink r:id="rId1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1"/>
      </w:pPr>
      <w:r>
        <w:t>I. Общие положения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Предмет регулирования регламента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"Утверждение документации по планировке территории"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2. Описание Заявителей, а также их законных представителей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на предоставление муниципальной услуги являются физические или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органов) лица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21" w:history="1">
        <w:r>
          <w:rPr>
            <w:color w:val="0000FF"/>
          </w:rPr>
          <w:t>частях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1</w:t>
        </w:r>
      </w:hyperlink>
      <w:r>
        <w:t xml:space="preserve"> Федерального закона от 27 июля 2010 года N 210-ФЗ "Об организации предоставления государственных</w:t>
      </w:r>
      <w:proofErr w:type="gramEnd"/>
      <w:r>
        <w:t xml:space="preserve"> и муниципальных услуг" (далее - Закон N 210-ФЗ), или в организации, указанные в </w:t>
      </w:r>
      <w:hyperlink r:id="rId23" w:history="1">
        <w:r>
          <w:rPr>
            <w:color w:val="0000FF"/>
          </w:rPr>
          <w:t>пункте 5 статьи 2</w:t>
        </w:r>
      </w:hyperlink>
      <w:r>
        <w:t xml:space="preserve"> Закона N 210-ФЗ, с запросом о представлении муниципальной услуги, выраженным в устной, письменной или электронной форме (далее - Заявитель).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Требования к порядку информирования заявителей о порядке</w:t>
      </w:r>
    </w:p>
    <w:p w:rsidR="007919A6" w:rsidRDefault="007919A6">
      <w:pPr>
        <w:pStyle w:val="ConsPlusTitle"/>
        <w:jc w:val="center"/>
      </w:pPr>
      <w:r>
        <w:t>предоставления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Фактический адрес: 649000, Республика Алтай, г. Горно-Алтайск, пр. Коммунистический, 18.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Контактные телефоны Управления: 8 (388-22) 2-46-37, 8 (388-22) 2-27-06, 8 (388-22) 2-20-26.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"МФЦ"), в случае наличия соглашения о взаимодействии между АУ РА "МФЦ" и Управлением.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Место принятия заявления и документов: Администрация города Горно-Алтайска, г. Горно-Алтайск, пр. </w:t>
      </w:r>
      <w:proofErr w:type="gramStart"/>
      <w:r>
        <w:t>Коммунистический</w:t>
      </w:r>
      <w:proofErr w:type="gramEnd"/>
      <w:r>
        <w:t>, 18, фойе 1 этажа, окно N 1.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телефону;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размещения на официальном сайте АУ РА "МФЦ" (http://www.altai-mfc.ru);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график работы;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д) </w:t>
      </w:r>
      <w:hyperlink w:anchor="P67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ж) </w:t>
      </w:r>
      <w:hyperlink w:anchor="P67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АУ РА "МФЦ"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телефонам: 8 (388-22) 6-62-33, факс: 8 (388-22) 2-32-11;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lastRenderedPageBreak/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б) по адресу: 649000, Россия, Республика Алтай, г. Горно-Алтайск, пр. </w:t>
      </w:r>
      <w:proofErr w:type="gramStart"/>
      <w:r>
        <w:t>Коммунистический</w:t>
      </w:r>
      <w:proofErr w:type="gramEnd"/>
      <w:r>
        <w:t>, д. 159;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телефонам: 8 (388-22) 5-11-42, 8 (388-22) 6-31-35;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электронной почте: mfc-altai2@mail.ru.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  <w:proofErr w:type="gramEnd"/>
    </w:p>
    <w:p w:rsidR="007919A6" w:rsidRDefault="007919A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Наименование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4. Наименование муниципальной услуги: "Утверждение документации по планировке территории".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Наименование органов местного самоуправления,</w:t>
      </w:r>
    </w:p>
    <w:p w:rsidR="007919A6" w:rsidRDefault="007919A6">
      <w:pPr>
        <w:pStyle w:val="ConsPlusTitle"/>
        <w:jc w:val="center"/>
      </w:pPr>
      <w:r>
        <w:t xml:space="preserve">непосредственно </w:t>
      </w:r>
      <w:proofErr w:type="gramStart"/>
      <w:r>
        <w:t>предоставляющих</w:t>
      </w:r>
      <w:proofErr w:type="gramEnd"/>
      <w:r>
        <w:t xml:space="preserve"> муниципальную услугу,</w:t>
      </w:r>
    </w:p>
    <w:p w:rsidR="007919A6" w:rsidRDefault="007919A6">
      <w:pPr>
        <w:pStyle w:val="ConsPlusTitle"/>
        <w:jc w:val="center"/>
      </w:pPr>
      <w:r>
        <w:t>а также прочих организаций, участвующих в предоставлении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Управления.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АУ РА "МФЦ"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пунктом 3 части 1 статьи 7</w:t>
        </w:r>
      </w:hyperlink>
      <w:r>
        <w:t xml:space="preserve"> Закона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proofErr w:type="gramEnd"/>
      <w:r>
        <w:t xml:space="preserve"> </w:t>
      </w:r>
      <w:hyperlink r:id="rId29" w:history="1">
        <w:r>
          <w:rPr>
            <w:color w:val="0000FF"/>
          </w:rPr>
          <w:t>части 1 статьи 9</w:t>
        </w:r>
      </w:hyperlink>
      <w:r>
        <w:t xml:space="preserve"> Закона N 210-ФЗ.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выдача распоряжения Администрации об утверждении документации по планировке территории (проектов планировки и проектов межевания) на территории города Горно-Алтайска;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б) выдача распоряжения Администрации об отказе в утверждении документации по планировке территории (проектов планировки и проектов межевания) на территории города Горно-Алтайска с учетом заключения публичных слушаний;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выдача уведомления об отказе в предоставлении муниципальной услуги по принятию решения об утверждении документации по планировке территории и направлении на доработку.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7. Срок предоставления муниципальной услуги, в том числе</w:t>
      </w:r>
    </w:p>
    <w:p w:rsidR="007919A6" w:rsidRDefault="007919A6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7919A6" w:rsidRDefault="007919A6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7919A6" w:rsidRDefault="007919A6">
      <w:pPr>
        <w:pStyle w:val="ConsPlusTitle"/>
        <w:jc w:val="center"/>
      </w:pPr>
      <w:r>
        <w:t>предоставления муниципальной услуги в случае, если</w:t>
      </w:r>
    </w:p>
    <w:p w:rsidR="007919A6" w:rsidRDefault="007919A6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7919A6" w:rsidRDefault="007919A6">
      <w:pPr>
        <w:pStyle w:val="ConsPlusTitle"/>
        <w:jc w:val="center"/>
      </w:pPr>
      <w:r>
        <w:t>Российской Федерации, сроки выдачи (направления) документов,</w:t>
      </w:r>
    </w:p>
    <w:p w:rsidR="007919A6" w:rsidRDefault="007919A6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муниципальной услуги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7. Муниципальная услуга предоставляется в течение 120-ти дней со дня поступления в Управление заявления об утверждении документации по планировке территории.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Участие иных организаций в предоставлении муниципальной услуги не предусмотрено.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Правовые основания для предоставления муниципальной услуги,</w:t>
      </w:r>
    </w:p>
    <w:p w:rsidR="007919A6" w:rsidRDefault="007919A6">
      <w:pPr>
        <w:pStyle w:val="ConsPlusTitle"/>
        <w:jc w:val="center"/>
      </w:pPr>
      <w:r>
        <w:t xml:space="preserve">с указанием реквизитов и источников </w:t>
      </w:r>
      <w:proofErr w:type="gramStart"/>
      <w:r>
        <w:t>официального</w:t>
      </w:r>
      <w:proofErr w:type="gramEnd"/>
    </w:p>
    <w:p w:rsidR="007919A6" w:rsidRDefault="007919A6">
      <w:pPr>
        <w:pStyle w:val="ConsPlusTitle"/>
        <w:jc w:val="center"/>
      </w:pPr>
      <w:r>
        <w:t>опубликования нормативных правовых актов, устанавливающих</w:t>
      </w:r>
    </w:p>
    <w:p w:rsidR="007919A6" w:rsidRDefault="007919A6">
      <w:pPr>
        <w:pStyle w:val="ConsPlusTitle"/>
        <w:jc w:val="center"/>
      </w:pPr>
      <w:r>
        <w:t>такие правовые основания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года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("Российская газета", N 6, 12 января 2002 г., "Парламентская газета", N 9, 12 января 2002 г., "Собрание законодательства РФ", 14 января 2002 г., N 2, ст. 133);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("Собрание законодательства РФ", 30 июля 2007 г., N 31, ст. 4017, "Российская газета", 1 августа 2007 г., N 165, "Парламентская газета", N 99 - 101, 9 августа 2007 г.);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("Российская газета", N 75, 8 апреля 2011);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 декабря 2012);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("Российская газета", N 41, 27.02.2008);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 февраля 2015);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муниципального образования "Город Горно-Алтайск", утвержденными решением Горно-Алтайского городского Совета депутатов от 15 сентября 2005 года N 29-3 ("Вестник Горно-Алтайска", N 38, от 21 сентября 2005 года, "Вестник Горно-Алтайска", N 40 от 5 октября 2005 года);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919A6" w:rsidRDefault="007919A6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7919A6" w:rsidRDefault="007919A6">
      <w:pPr>
        <w:pStyle w:val="ConsPlusTitle"/>
        <w:jc w:val="center"/>
      </w:pPr>
      <w:r>
        <w:t>предоставления муниципальной услуги, и услуг, которые</w:t>
      </w:r>
    </w:p>
    <w:p w:rsidR="007919A6" w:rsidRDefault="007919A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919A6" w:rsidRDefault="007919A6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7919A6" w:rsidRDefault="007919A6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7919A6" w:rsidRDefault="007919A6">
      <w:pPr>
        <w:pStyle w:val="ConsPlusTitle"/>
        <w:jc w:val="center"/>
      </w:pPr>
      <w:r>
        <w:t>форме, и порядке их предоставления</w:t>
      </w:r>
    </w:p>
    <w:p w:rsidR="007919A6" w:rsidRDefault="007919A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bookmarkStart w:id="1" w:name="P194"/>
      <w:bookmarkEnd w:id="1"/>
      <w:r>
        <w:t xml:space="preserve">9. Муниципальная услуга предоставляется при поступлении в Администрацию города Горно-Алтайска, в лице Управления, </w:t>
      </w:r>
      <w:hyperlink w:anchor="P798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регламенту.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К заявлению прилагается подготовленная и оформленная в установленном порядке документация по планировке территории (проект планировки и проект межевания). Состав документации по планировке территории должен соответствовать требованиям, установленным </w:t>
      </w:r>
      <w:hyperlink r:id="rId54" w:history="1">
        <w:r>
          <w:rPr>
            <w:color w:val="0000FF"/>
          </w:rPr>
          <w:t>статьями 42</w:t>
        </w:r>
      </w:hyperlink>
      <w:r>
        <w:t xml:space="preserve">, </w:t>
      </w:r>
      <w:hyperlink r:id="rId55" w:history="1">
        <w:r>
          <w:rPr>
            <w:color w:val="0000FF"/>
          </w:rPr>
          <w:t>43</w:t>
        </w:r>
      </w:hyperlink>
      <w:r>
        <w:t xml:space="preserve"> и </w:t>
      </w:r>
      <w:hyperlink r:id="rId56" w:history="1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 (далее - ГрК РФ).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919A6" w:rsidRDefault="007919A6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7919A6" w:rsidRDefault="007919A6">
      <w:pPr>
        <w:pStyle w:val="ConsPlusTitle"/>
        <w:jc w:val="center"/>
      </w:pPr>
      <w:r>
        <w:t>предоставления муниципальной услуги, которые находятся</w:t>
      </w:r>
    </w:p>
    <w:p w:rsidR="007919A6" w:rsidRDefault="007919A6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919A6" w:rsidRDefault="007919A6">
      <w:pPr>
        <w:pStyle w:val="ConsPlusTitle"/>
        <w:jc w:val="center"/>
      </w:pPr>
      <w:r>
        <w:t>самоуправления и иных органов, участвующих</w:t>
      </w:r>
    </w:p>
    <w:p w:rsidR="007919A6" w:rsidRDefault="007919A6">
      <w:pPr>
        <w:pStyle w:val="ConsPlusTitle"/>
        <w:jc w:val="center"/>
      </w:pPr>
      <w:r>
        <w:t>в предоставлении муниципальных услуг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bookmarkStart w:id="2" w:name="P206"/>
      <w:bookmarkEnd w:id="2"/>
      <w: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Управлением в рамках межведомственного взаимодействия, и не подлежат требованию от заявителя, являются:</w:t>
      </w:r>
    </w:p>
    <w:p w:rsidR="007919A6" w:rsidRDefault="007919A6">
      <w:pPr>
        <w:pStyle w:val="ConsPlusNormal"/>
        <w:jc w:val="both"/>
      </w:pPr>
      <w:r>
        <w:t xml:space="preserve">(в ред. Постановлений Администрации города Горно-Алтайска от 05.06.2017 </w:t>
      </w:r>
      <w:hyperlink r:id="rId58" w:history="1">
        <w:r>
          <w:rPr>
            <w:color w:val="0000FF"/>
          </w:rPr>
          <w:t>N 73</w:t>
        </w:r>
      </w:hyperlink>
      <w:r>
        <w:t xml:space="preserve">, от 20.07.2018 </w:t>
      </w:r>
      <w:hyperlink r:id="rId59" w:history="1">
        <w:r>
          <w:rPr>
            <w:color w:val="0000FF"/>
          </w:rPr>
          <w:t>N 98</w:t>
        </w:r>
      </w:hyperlink>
      <w:r>
        <w:t>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б) сведения из Единого государственного реестра недвижимости о правах на земельный участок (земельные участки);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копия выписки из кадастрового паспорта земельного участка;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г)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договоры), права на </w:t>
      </w:r>
      <w:proofErr w:type="gramStart"/>
      <w:r>
        <w:t>который</w:t>
      </w:r>
      <w:proofErr w:type="gramEnd"/>
      <w:r>
        <w:t xml:space="preserve"> зарегистрированы в Едином государственном реестре недвижимости;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д) копия решения Администрации о согласовании документации по планировке территории в случаях, предусмотренных </w:t>
      </w:r>
      <w:hyperlink r:id="rId62" w:history="1">
        <w:r>
          <w:rPr>
            <w:color w:val="0000FF"/>
          </w:rPr>
          <w:t>статьей 45</w:t>
        </w:r>
      </w:hyperlink>
      <w:r>
        <w:t xml:space="preserve"> ГрК РФ.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63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6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>
        <w:t xml:space="preserve"> </w:t>
      </w:r>
      <w:proofErr w:type="gramStart"/>
      <w: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5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6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919A6" w:rsidRDefault="007919A6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7919A6" w:rsidRDefault="007919A6">
      <w:pPr>
        <w:pStyle w:val="ConsPlusTitle"/>
        <w:jc w:val="center"/>
      </w:pPr>
      <w:r>
        <w:t>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bookmarkStart w:id="3" w:name="P225"/>
      <w:bookmarkEnd w:id="3"/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12. Исчерпывающий перечень оснований для приостановления или</w:t>
      </w:r>
    </w:p>
    <w:p w:rsidR="007919A6" w:rsidRDefault="007919A6">
      <w:pPr>
        <w:pStyle w:val="ConsPlusTitle"/>
        <w:jc w:val="center"/>
      </w:pPr>
      <w:r>
        <w:t>отказа в предоставлении муниципальной услуги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bookmarkStart w:id="4" w:name="P232"/>
      <w:bookmarkEnd w:id="4"/>
      <w:r>
        <w:t>13. Приостановление предоставления муниципальной услуги не предусмотрено.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Основания для отказа в предоставления муниципальной услуги: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отсутствие документа (документов), подтверждающег</w:t>
      </w:r>
      <w:proofErr w:type="gramStart"/>
      <w:r>
        <w:t>о(</w:t>
      </w:r>
      <w:proofErr w:type="gramEnd"/>
      <w:r>
        <w:t>их) личность и полномочия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для запрашиваемой территории действует ранее принятое решение Администрации о подготовке документации по планировке территории;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г) если заявитель намеревается осуществить размещение объектов капитального </w:t>
      </w:r>
      <w:r>
        <w:lastRenderedPageBreak/>
        <w:t>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д) несоответствие состава и содержания представленной документации по планировке территории (проектов планировки и проектов межевания) на территории муниципального образования "Город Горно-Алтайск" требованиям </w:t>
      </w:r>
      <w:hyperlink r:id="rId68" w:history="1">
        <w:r>
          <w:rPr>
            <w:color w:val="0000FF"/>
          </w:rPr>
          <w:t>статей 42</w:t>
        </w:r>
      </w:hyperlink>
      <w:r>
        <w:t xml:space="preserve"> и </w:t>
      </w:r>
      <w:hyperlink r:id="rId69" w:history="1">
        <w:r>
          <w:rPr>
            <w:color w:val="0000FF"/>
          </w:rPr>
          <w:t>43</w:t>
        </w:r>
      </w:hyperlink>
      <w:r>
        <w:t xml:space="preserve"> ГрК РФ;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е) несоответствие территориального планирования и градостроительного зонирования муниципального образования "Город Горно-Алтайск" требованиям, указанным в </w:t>
      </w:r>
      <w:hyperlink r:id="rId70" w:history="1">
        <w:r>
          <w:rPr>
            <w:color w:val="0000FF"/>
          </w:rPr>
          <w:t>части 10 статьи 45</w:t>
        </w:r>
      </w:hyperlink>
      <w:r>
        <w:t xml:space="preserve"> ГрК РФ.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94" w:history="1">
        <w:r>
          <w:rPr>
            <w:color w:val="0000FF"/>
          </w:rPr>
          <w:t>пункте 9</w:t>
        </w:r>
      </w:hyperlink>
      <w: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919A6" w:rsidRDefault="007919A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7919A6" w:rsidRDefault="007919A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919A6" w:rsidRDefault="007919A6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7919A6" w:rsidRDefault="007919A6">
      <w:pPr>
        <w:pStyle w:val="ConsPlusTitle"/>
        <w:jc w:val="center"/>
      </w:pPr>
      <w:r>
        <w:t>пошлины или иной платы, взимаемой за предоставление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919A6" w:rsidRDefault="007919A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919A6" w:rsidRDefault="007919A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919A6" w:rsidRDefault="007919A6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7919A6" w:rsidRDefault="007919A6">
      <w:pPr>
        <w:pStyle w:val="ConsPlusTitle"/>
        <w:jc w:val="center"/>
      </w:pPr>
      <w:r>
        <w:t>результата предоставления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18. Срок ожидания в очереди при подаче заявки на предоставление муниципальной услуги составляет не более 15 минут.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Срок и порядок регистрации запроса заявителя о</w:t>
      </w:r>
    </w:p>
    <w:p w:rsidR="007919A6" w:rsidRDefault="007919A6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услуги, услуги организации,</w:t>
      </w:r>
    </w:p>
    <w:p w:rsidR="007919A6" w:rsidRDefault="007919A6">
      <w:pPr>
        <w:pStyle w:val="ConsPlusTitle"/>
        <w:jc w:val="center"/>
      </w:pPr>
      <w:r>
        <w:t>участвующей в предоставлении муниципальной услуги, в том</w:t>
      </w:r>
    </w:p>
    <w:p w:rsidR="007919A6" w:rsidRDefault="007919A6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электронной форме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19. Регистрация запроса Заявителя о предоставлении муниципальной услуги - в течение одного рабочего дня.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Управление, АУ РА "МФЦ".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  <w:r>
        <w:t xml:space="preserve">(п. 19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18. Требования к помещениям, в которых предоставляются</w:t>
      </w:r>
    </w:p>
    <w:p w:rsidR="007919A6" w:rsidRDefault="007919A6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7919A6" w:rsidRDefault="007919A6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7919A6" w:rsidRDefault="007919A6">
      <w:pPr>
        <w:pStyle w:val="ConsPlusTitle"/>
        <w:jc w:val="center"/>
      </w:pPr>
      <w:r>
        <w:t>и приема Заявителей, местам для заполнения запросов</w:t>
      </w:r>
    </w:p>
    <w:p w:rsidR="007919A6" w:rsidRDefault="007919A6">
      <w:pPr>
        <w:pStyle w:val="ConsPlusTitle"/>
        <w:jc w:val="center"/>
      </w:pPr>
      <w:r>
        <w:t>о предоставлении муниципальной услуги, размещению</w:t>
      </w:r>
    </w:p>
    <w:p w:rsidR="007919A6" w:rsidRDefault="007919A6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7919A6" w:rsidRDefault="007919A6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7919A6" w:rsidRDefault="007919A6">
      <w:pPr>
        <w:pStyle w:val="ConsPlusTitle"/>
        <w:jc w:val="center"/>
      </w:pPr>
      <w:r>
        <w:t>в том числе к обеспечению доступности для инвалидов</w:t>
      </w:r>
    </w:p>
    <w:p w:rsidR="007919A6" w:rsidRDefault="007919A6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7919A6" w:rsidRDefault="007919A6">
      <w:pPr>
        <w:pStyle w:val="ConsPlusTitle"/>
        <w:jc w:val="center"/>
      </w:pPr>
      <w:r>
        <w:t>Российской Федерации о социальной защите инвалидов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22.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23. 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АУ РА "МФЦ", в случае наличия соглашения о взаимодействии между АУ РА "МФЦ" и Управлением.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25.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26. При организации рабочих мест предусмотрена возможность свободного входа и выхода из помещения.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30.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объекты. Также предусмотрен вход на такие объекты и выход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7919A6" w:rsidRDefault="007919A6">
      <w:pPr>
        <w:pStyle w:val="ConsPlusTitle"/>
        <w:jc w:val="center"/>
      </w:pPr>
      <w:r>
        <w:t>в том числе количество взаимодействий заявителя</w:t>
      </w:r>
    </w:p>
    <w:p w:rsidR="007919A6" w:rsidRDefault="007919A6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7919A6" w:rsidRDefault="007919A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919A6" w:rsidRDefault="007919A6">
      <w:pPr>
        <w:pStyle w:val="ConsPlusTitle"/>
        <w:jc w:val="center"/>
      </w:pPr>
      <w:r>
        <w:t>муниципальной услуги в многофункциональном центре</w:t>
      </w:r>
    </w:p>
    <w:p w:rsidR="007919A6" w:rsidRDefault="007919A6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7919A6" w:rsidRDefault="007919A6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7919A6" w:rsidRDefault="007919A6">
      <w:pPr>
        <w:pStyle w:val="ConsPlusTitle"/>
        <w:jc w:val="center"/>
      </w:pPr>
      <w:r>
        <w:t>муниципальной услуги, в том числе с использованием</w:t>
      </w:r>
    </w:p>
    <w:p w:rsidR="007919A6" w:rsidRDefault="007919A6">
      <w:pPr>
        <w:pStyle w:val="ConsPlusTitle"/>
        <w:jc w:val="center"/>
      </w:pPr>
      <w:r>
        <w:t>информационно-коммуникационных технологий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31. Показателями доступности муниципальной услуги являются: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АУ РА "МФЦ", на официальном портале муниципального образования "Город Горно-Алтайск";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ж) допуск на объекты сурдопереводчика и тифлосурдопереводчика;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32. Показателями качества оказания муниципальной услуги являются: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33. Взаимодействие заявителя со специалистами Управления, АУ РА "МФЦ" осуществляется при личном обращении заявителя: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АУ РА "МФЦ" при предоставлении муниципальной услуги составляет: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94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919A6" w:rsidRDefault="007919A6">
      <w:pPr>
        <w:pStyle w:val="ConsPlusTitle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7919A6" w:rsidRDefault="007919A6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7919A6" w:rsidRDefault="007919A6">
      <w:pPr>
        <w:pStyle w:val="ConsPlusTitle"/>
        <w:jc w:val="center"/>
      </w:pPr>
      <w:r>
        <w:t>услуг и особенности предоставления муниципальных</w:t>
      </w:r>
    </w:p>
    <w:p w:rsidR="007919A6" w:rsidRDefault="007919A6">
      <w:pPr>
        <w:pStyle w:val="ConsPlusTitle"/>
        <w:jc w:val="center"/>
      </w:pPr>
      <w:r>
        <w:t>услуг в электронной форме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</w:t>
      </w:r>
      <w:r>
        <w:lastRenderedPageBreak/>
        <w:t>промежуточных сообщений и ответа заявителю в электронном виде).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919A6" w:rsidRDefault="007919A6">
      <w:pPr>
        <w:pStyle w:val="ConsPlusTitle"/>
        <w:jc w:val="center"/>
      </w:pPr>
      <w:r>
        <w:t>административных процедур, требования к порядку</w:t>
      </w:r>
    </w:p>
    <w:p w:rsidR="007919A6" w:rsidRDefault="007919A6">
      <w:pPr>
        <w:pStyle w:val="ConsPlusTitle"/>
        <w:jc w:val="center"/>
      </w:pPr>
      <w:r>
        <w:t>их выполнения, в том числе особенности выполнения</w:t>
      </w:r>
    </w:p>
    <w:p w:rsidR="007919A6" w:rsidRDefault="007919A6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919A6" w:rsidRDefault="007919A6">
      <w:pPr>
        <w:pStyle w:val="ConsPlusTitle"/>
        <w:jc w:val="center"/>
      </w:pPr>
      <w:r>
        <w:t>особенности выполнения административных процедур</w:t>
      </w:r>
    </w:p>
    <w:p w:rsidR="007919A6" w:rsidRDefault="007919A6">
      <w:pPr>
        <w:pStyle w:val="ConsPlusTitle"/>
        <w:jc w:val="center"/>
      </w:pPr>
      <w:r>
        <w:t>в многофункциональных центрах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40. Оказание муниципальной услуги включает в себя следующие административные процедуры: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прием и регистрация документов, необходимых для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проверка документов, необходимых для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запрос и получение документов, необходимых для принятия решения о предоставлении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е) выдача заявителю результата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 xml:space="preserve">з) </w:t>
      </w:r>
      <w:hyperlink w:anchor="P67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согласно приложению N 1 к регламенту.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41. Основанием для начала административной процедуры является обращение заявителя с заявлением: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заявитель может представить заявление и документы следующими способами: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лично или через АУ РА "МФЦ" (при обращении через АУ РА "МФЦ");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направить по почте;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отправить на электронную почту;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обратиться через Единый портал;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при представлении документов заявителем при личном обращении в АУ РА "МФЦ специалист, ответственный за прием документов: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проверяет наличие всех необходимых документов и их надлежащее оформление;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регистрационный номер;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дату приема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Ф.И.О. (отчество при наличии), наименование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другие реквизиты;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удостоверяет подписью копии документов, представленные заявителем;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Специалист АУ РА "МФЦ" и ответственный за прием документов, в двухдневный срок после представления заявителем документов передает их в Управление;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при направлении заявителем документов по почте (в том числе по электронной почте) специалист АУ РА "МФЦ" и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регистрационный номер;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дату приема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Ф.И.О. (отчество при наличии) наименование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другие реквизиты.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По результатам регистрации заявления специалист АУ РА "МФЦ" и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7919A6" w:rsidRDefault="007919A6">
      <w:pPr>
        <w:pStyle w:val="ConsPlusNormal"/>
        <w:jc w:val="both"/>
      </w:pPr>
      <w:r>
        <w:t xml:space="preserve">(п. 41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A6" w:rsidRDefault="007919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19A6" w:rsidRDefault="007919A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919A6" w:rsidRDefault="007919A6">
      <w:pPr>
        <w:pStyle w:val="ConsPlusNormal"/>
        <w:spacing w:before="280"/>
        <w:ind w:firstLine="540"/>
        <w:jc w:val="both"/>
      </w:pPr>
      <w:r>
        <w:t>41. При представлении документов заявителем при личном обращении в АУ РА "МФЦ" специалист, ответственный за прием документов: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регистрационный номер;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дату приема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Ф.И.О. (наименование)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другие реквизиты;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удостоверяет подписью копии документов, представленные заявителем;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передает заявителю расписку в получении документов на предоставление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Специалист АУ РА "МФЦ", ответственный за прием документов, в двухдневный срок после представления заявителем документов передает их в Управление.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42. При направлении заявителем документов по почте (в том числе по электронной почте) специалист АУ РА "МФЦ",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регистрационный номер;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дату приема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Ф.И.О. (наименование)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другие реквизиты;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43. При представлении документов заявителем при личном обращении в Администрацию, специалист, ответственный за регистрацию входящей корреспонденции: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</w:t>
      </w:r>
      <w:r>
        <w:lastRenderedPageBreak/>
        <w:t>указанных действий;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регистрационный номер;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дату приема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Ф.И.О. (наименование)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наименование входящего документа;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дату и номер исходящего документа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- другие реквизиты;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передает заявителю второй экземпляр заявления либо его копию, первый экземпляр передает на рассмотрение начальнику Управления.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44.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вносит в электронную базу данных учета входящих документов запись о приеме документов, в том числе: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регистрационный номер;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дату приема документов;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Ф.И.О. (наименование)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другие реквизиты;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д)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45.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46. При регистрации заявления в системе определяется точная дата и время регистрации, номер регистрации.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47.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</w:t>
      </w:r>
      <w:r>
        <w:lastRenderedPageBreak/>
        <w:t>муниципальной услуги, - специалиста Управления.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48. Результатом административной процедуры является прием и регистрация документов, представленных заявителем.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49. Максимальное время, затраченное на административную процедуру, не должно превышать 15 минут.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Проверка документов, необходимых для предоставления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50.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Специалист Управления, ответственный за подготовку предоставления муниципальной услуги, осуществляет: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проверку наличия документов, необходимых для принятия решения о предоставлении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проверку правильности заполнения документов, необходимых для принятия решения о предоставлении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(три) дня с момента поступления заявления и приложенных к нему документов к специалисту Управления, ответственному за подготовку муниципальной услуги.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7919A6" w:rsidRDefault="007919A6">
      <w:pPr>
        <w:pStyle w:val="ConsPlusTitle"/>
        <w:jc w:val="center"/>
      </w:pPr>
      <w:r>
        <w:t>запроса о предоставлении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51.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Управлении;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назначение время и места проведения публичных слушаний по предоставлению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направление результата предоставления муниципальной услуги заявителю.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lastRenderedPageBreak/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>
        <w:t xml:space="preserve"> </w:t>
      </w:r>
      <w:proofErr w:type="gramStart"/>
      <w: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  <w:proofErr w:type="gramEnd"/>
    </w:p>
    <w:p w:rsidR="007919A6" w:rsidRDefault="007919A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>
        <w:t xml:space="preserve"> телефону, по форме, требуемой на Едином портале.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</w:t>
      </w:r>
      <w:proofErr w:type="gramEnd"/>
      <w:r>
        <w:t>.</w:t>
      </w:r>
      <w:proofErr w:type="gramStart"/>
      <w:r>
        <w:t>gornoaltaysk.ru), услуга предоставляется в течение 2 (двух) рабочих дней со дня поступления запроса (заявления) в Управление.</w:t>
      </w:r>
      <w:proofErr w:type="gramEnd"/>
    </w:p>
    <w:p w:rsidR="007919A6" w:rsidRDefault="007919A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Запрос и получение документов, необходимых</w:t>
      </w:r>
    </w:p>
    <w:p w:rsidR="007919A6" w:rsidRDefault="007919A6">
      <w:pPr>
        <w:pStyle w:val="ConsPlusTitle"/>
        <w:jc w:val="center"/>
      </w:pPr>
      <w:r>
        <w:t xml:space="preserve">для принятия решения о предоставлении </w:t>
      </w:r>
      <w:proofErr w:type="gramStart"/>
      <w:r>
        <w:t>муниципальной</w:t>
      </w:r>
      <w:proofErr w:type="gramEnd"/>
    </w:p>
    <w:p w:rsidR="007919A6" w:rsidRDefault="007919A6">
      <w:pPr>
        <w:pStyle w:val="ConsPlusTitle"/>
        <w:jc w:val="center"/>
      </w:pPr>
      <w:r>
        <w:t>услуги, в рамках межведомственного взаимодействия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52.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P206" w:history="1">
        <w:r>
          <w:rPr>
            <w:color w:val="0000FF"/>
          </w:rPr>
          <w:t>пунктом 10</w:t>
        </w:r>
      </w:hyperlink>
      <w:r>
        <w:t xml:space="preserve"> регламента, запрашиваются специалистом Управления,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дней со дня поступления заявления и приложенных к нему документов к специалисту Управления, ответственному за предоставление муниципальной услуги.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являются полученные по каналам межведомственного взаимодействия, документы, необходимые для предоставления муниципальной услуги.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proofErr w:type="gramStart"/>
      <w:r>
        <w:t>Принятие решения о предоставлении (об отказе в</w:t>
      </w:r>
      <w:proofErr w:type="gramEnd"/>
    </w:p>
    <w:p w:rsidR="007919A6" w:rsidRDefault="007919A6">
      <w:pPr>
        <w:pStyle w:val="ConsPlusTitle"/>
        <w:jc w:val="center"/>
      </w:pPr>
      <w:proofErr w:type="gramStart"/>
      <w:r>
        <w:t>предоставлении</w:t>
      </w:r>
      <w:proofErr w:type="gramEnd"/>
      <w:r>
        <w:t>) муниципальной услуги и оформление</w:t>
      </w:r>
    </w:p>
    <w:p w:rsidR="007919A6" w:rsidRDefault="007919A6">
      <w:pPr>
        <w:pStyle w:val="ConsPlusTitle"/>
        <w:jc w:val="center"/>
      </w:pPr>
      <w:r>
        <w:t>результата предоставления муниципальной услуги заявителю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53. Юридическим фактом, инициирующим начало административной процедуры, является получение документов, необходимых для предоставления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совершает действия по проверке документации по планировке территории на предмет их соответствия требованиям, установленным </w:t>
      </w:r>
      <w:hyperlink r:id="rId96" w:history="1">
        <w:r>
          <w:rPr>
            <w:color w:val="0000FF"/>
          </w:rPr>
          <w:t>статьями 42</w:t>
        </w:r>
      </w:hyperlink>
      <w:r>
        <w:t xml:space="preserve">, </w:t>
      </w:r>
      <w:hyperlink r:id="rId97" w:history="1">
        <w:r>
          <w:rPr>
            <w:color w:val="0000FF"/>
          </w:rPr>
          <w:t>43</w:t>
        </w:r>
      </w:hyperlink>
      <w:r>
        <w:t xml:space="preserve"> и </w:t>
      </w:r>
      <w:hyperlink r:id="rId98" w:history="1">
        <w:r>
          <w:rPr>
            <w:color w:val="0000FF"/>
          </w:rPr>
          <w:t>частью 10 статьи 45</w:t>
        </w:r>
      </w:hyperlink>
      <w:r>
        <w:t xml:space="preserve">, </w:t>
      </w:r>
      <w:hyperlink r:id="rId99" w:history="1">
        <w:r>
          <w:rPr>
            <w:color w:val="0000FF"/>
          </w:rPr>
          <w:t>статьей 46</w:t>
        </w:r>
      </w:hyperlink>
      <w:r>
        <w:t xml:space="preserve"> ГрК РФ.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предусмотренной </w:t>
      </w:r>
      <w:hyperlink w:anchor="P232" w:history="1">
        <w:r>
          <w:rPr>
            <w:color w:val="0000FF"/>
          </w:rPr>
          <w:t>пунктом 13</w:t>
        </w:r>
      </w:hyperlink>
      <w:r>
        <w:t xml:space="preserve"> регламента, специалист Управления, ответственный за предоставление муниципальной услуги, подготавливает </w:t>
      </w:r>
      <w:hyperlink w:anchor="P844" w:history="1">
        <w:r>
          <w:rPr>
            <w:color w:val="0000FF"/>
          </w:rPr>
          <w:t>уведомление</w:t>
        </w:r>
      </w:hyperlink>
      <w:r>
        <w:t xml:space="preserve"> согласно приложению N 3 к регламенту, об отказе предоставления муниципальной услуги с учетом доработки указанных замечаний, визирует его и направляет заявителю указанным в заявлении способом.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232" w:history="1">
        <w:r>
          <w:rPr>
            <w:color w:val="0000FF"/>
          </w:rPr>
          <w:t>пунктом 13</w:t>
        </w:r>
      </w:hyperlink>
      <w:r>
        <w:t xml:space="preserve"> регламента, Специалист Управления, ответственный за предоставление муниципальной услуги, подготавливает заключение о соответствии предоставленных документов, визирует у начальника Управления и направляет в Комиссию по землепользованию и застройки администрации города Горно-Алтайска (далее - комиссия).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14 (четырнадцать) дней со дня завершения административной процедуры по информационному взаимодействию.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отказ в предоставлении муниципальной услуги или направления заключения в Комиссию для назначения и проведения публичных слушаний.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Проекты планировки территории и (или) проекты межевания территории, подготовленные в составе документации по планировке территории на основании распоряжения Администрации города Горно-Алтайска, до их утверждения подлежат обязательному рассмотрению на публичных слушаниях в соответствии с </w:t>
      </w:r>
      <w:hyperlink r:id="rId103" w:history="1">
        <w:r>
          <w:rPr>
            <w:color w:val="0000FF"/>
          </w:rPr>
          <w:t>Положением</w:t>
        </w:r>
      </w:hyperlink>
      <w:r>
        <w:t xml:space="preserve"> о публичных слушаниях в городе Горно-Алтайске, утвержденным Горно-Алтайским городским Советом депутатов от 5 июля 2005 г. N 28-7, с учетом положений </w:t>
      </w:r>
      <w:hyperlink r:id="rId104" w:history="1">
        <w:r>
          <w:rPr>
            <w:color w:val="0000FF"/>
          </w:rPr>
          <w:t>статьи 46</w:t>
        </w:r>
      </w:hyperlink>
      <w:r>
        <w:t xml:space="preserve"> ГрК РФ.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105" w:history="1">
        <w:r>
          <w:rPr>
            <w:color w:val="0000FF"/>
          </w:rPr>
          <w:t>пунктом 5.1 статьи 46</w:t>
        </w:r>
      </w:hyperlink>
      <w:r>
        <w:t xml:space="preserve"> ГрК РФ.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Подготовку и организацию публичных слушаний осуществляет комиссия по вопросам землепользования и застройки в городе Горно-Алтайске.</w:t>
      </w:r>
    </w:p>
    <w:p w:rsidR="007919A6" w:rsidRDefault="007919A6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Комиссия в течение 3 (трех) рабочих дней принимает решение о направлении лицу, исполняющему полномочия Главы администрации города Горно-Алтайска, проекта Распоряжения о проведении публичных слушаний по утверждению проекта планировки территории и проекта межевания территории.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193)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После вступление в законную силу Распоряжения о предмете времени и месте проведения публичных слушаний, секретарь комиссии в течение 7 (семи) дней размещает информационное сообщение о проведении публичных слушаний, которое подлежит опубликованию на официальном портале муниципального образования "Город Горно-Алтайск" в сети "Интернет", и в газете "Вестник Горно-Алтайска", не позднее 20 (двадцати) рабочих дней до даты проведения публичных слушаний.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вступившее в законную силу распоряжение Администрации о проведении публичных слушаний и опубликование информации о проведении публичных слушаний на портале муниципального образования "Город Горно-Алтайск" в сети "Интернет", и в газете "Вестник Горно-Алтайска".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течение 7 (семи) рабочих дней со дня проведения публичных слушаний Комиссия готовит итоговый документ (заключение) публичных слушаний, который подлежит опубликованию на официальном портале муниципального образования "Город Горно-Алтайск" в сети "Интернет", и в газете "Вестник Горно-Алтайска" не позднее 14 дней со дня проведения публичных слушаний, и направляет проект Распоряжения об утверждении проекта планировки территории и (или) проекты межевания территории, подготовленные</w:t>
      </w:r>
      <w:proofErr w:type="gramEnd"/>
      <w:r>
        <w:t xml:space="preserve"> в составе документации по планировке территории или отклонении такой документации и направлении ее на доработку с приложением заключения комиссии лицу, исполняющему полномочия Главы администрации города Горно-Алтайска, для принятия решения.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193)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На основании результатов публичных слушаний в срок не позднее 14 (четырнадцати) дней со дня их проведения лицо, исполняющее полномочия Главы администрации города Горно-Алтайска, принимает решение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 Указанное решение подлежит опубликованию на официальном портале муниципального образования "Город Горно-Алтайск" в сети "Интернет", и в газете "Вестник Горно-Алтайска".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193)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Основанием для отклонения документации по планировке территорий (проектов планировки и проектов межевания) и направлении ее на доработку является наличие в протоколе и итоговом документе (заключение) публичных слушаний, письмах, заявлениях, обращениях, направленных в Комиссию, обоснованных замечаний и обращений граждан, проживающих на территории, применительно к которой осуществляется подготовка документации по планировке территории, правообладателей земельных участков и объектов капитального строительства, расположенных на указанной</w:t>
      </w:r>
      <w:proofErr w:type="gramEnd"/>
      <w:r>
        <w:t xml:space="preserve"> территории, а также других лиц, законные интересы которых могут быть нарушены в связи с утверждением документации по планировке территории.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издание распоряжения лица, исполняющего полномочия Главы администрации города Горно-Алтайска,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193)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lastRenderedPageBreak/>
        <w:t>Выдача заявителю результата предоставления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56.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7919A6" w:rsidRDefault="007919A6">
      <w:pPr>
        <w:pStyle w:val="ConsPlusNormal"/>
        <w:spacing w:before="220"/>
        <w:ind w:firstLine="540"/>
        <w:jc w:val="both"/>
      </w:pPr>
      <w:bookmarkStart w:id="5" w:name="P527"/>
      <w:bookmarkEnd w:id="5"/>
      <w:r>
        <w:t>а) распоряжение Администрации города Горно-Алтайска об утверждении документации по планировке территорий (проектов планировки и проектов межевания);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spacing w:before="220"/>
        <w:ind w:firstLine="540"/>
        <w:jc w:val="both"/>
      </w:pPr>
      <w:bookmarkStart w:id="6" w:name="P529"/>
      <w:bookmarkEnd w:id="6"/>
      <w:r>
        <w:t>б) распоряжение Администрации города Горно-Алтайска об отклонении такой документации и направлении ее на доработку по итогам публичных слушаний.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не позднее дня, следующего за днем подготовки для выдачи документов, указанных в </w:t>
      </w:r>
      <w:hyperlink w:anchor="P52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29" w:history="1">
        <w:r>
          <w:rPr>
            <w:color w:val="0000FF"/>
          </w:rPr>
          <w:t>"б" пункта 56</w:t>
        </w:r>
      </w:hyperlink>
      <w:r>
        <w:t xml:space="preserve"> регламента, выдается заявителю указанным им способом в заявлении.</w:t>
      </w:r>
    </w:p>
    <w:p w:rsidR="007919A6" w:rsidRDefault="007919A6">
      <w:pPr>
        <w:pStyle w:val="ConsPlusNormal"/>
        <w:jc w:val="both"/>
      </w:pPr>
      <w:r>
        <w:t xml:space="preserve">(в ред. Постановлений Администрации города Горно-Алтайска от 05.06.2017 </w:t>
      </w:r>
      <w:hyperlink r:id="rId113" w:history="1">
        <w:r>
          <w:rPr>
            <w:color w:val="0000FF"/>
          </w:rPr>
          <w:t>N 73</w:t>
        </w:r>
      </w:hyperlink>
      <w:r>
        <w:t xml:space="preserve">, от 20.07.2018 </w:t>
      </w:r>
      <w:hyperlink r:id="rId114" w:history="1">
        <w:r>
          <w:rPr>
            <w:color w:val="0000FF"/>
          </w:rPr>
          <w:t>N 98</w:t>
        </w:r>
      </w:hyperlink>
      <w:r>
        <w:t>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В случае выдачи результата предоставления муниципальной услуги по почте специалист Управления, ответственный за регистрацию исходящих документов, не позднее дня, следующего за днем подготовки документов, указанных в подпункте в </w:t>
      </w:r>
      <w:hyperlink w:anchor="P52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29" w:history="1">
        <w:r>
          <w:rPr>
            <w:color w:val="0000FF"/>
          </w:rPr>
          <w:t>"б" пункта 56</w:t>
        </w:r>
      </w:hyperlink>
      <w:r>
        <w:t xml:space="preserve"> регламента, осуществляет направление их по почте заявителю на указанный им почтовый адрес.</w:t>
      </w:r>
    </w:p>
    <w:p w:rsidR="007919A6" w:rsidRDefault="007919A6">
      <w:pPr>
        <w:pStyle w:val="ConsPlusNormal"/>
        <w:jc w:val="both"/>
      </w:pPr>
      <w:r>
        <w:t xml:space="preserve">(в ред. Постановлений Администрации города Горно-Алтайска от 05.06.2017 </w:t>
      </w:r>
      <w:hyperlink r:id="rId115" w:history="1">
        <w:r>
          <w:rPr>
            <w:color w:val="0000FF"/>
          </w:rPr>
          <w:t>N 73</w:t>
        </w:r>
      </w:hyperlink>
      <w:r>
        <w:t xml:space="preserve">, от 20.07.2018 </w:t>
      </w:r>
      <w:hyperlink r:id="rId116" w:history="1">
        <w:r>
          <w:rPr>
            <w:color w:val="0000FF"/>
          </w:rPr>
          <w:t>N 98</w:t>
        </w:r>
      </w:hyperlink>
      <w:r>
        <w:t>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При выдаче результата предоставления муниципальной услуги непосредственно в Администрации, специалист Управления, ответственный за предоставление муниципальной услуги: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а) уведомляет заявителя по телефону о необходимости получения результата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устанавливает личность заявителя либо уполномоченного им лица в установленном законом порядке;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в) выдает заявителю соответствующий муниципальный правовой акт Администрации о предоставлении или отказе предоставления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При выдаче документов через АУ РА "МФЦ" указанные документы выдаются специалистом АУ РА "МФЦ" заявителю на руки.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Заявитель уведомляется специалистом АУ РА "МФЦ" по телефону или электронной почте о готовности пакета документов. В случае</w:t>
      </w:r>
      <w:proofErr w:type="gramStart"/>
      <w:r>
        <w:t>,</w:t>
      </w:r>
      <w:proofErr w:type="gramEnd"/>
      <w:r>
        <w:t xml:space="preserve">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15 минут.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Результатом административной процедуры являются выданные: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а) решение Администрации о предоставлении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б) решение об отказе в предоставлении муниципальной услуги.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7919A6" w:rsidRDefault="007919A6">
      <w:pPr>
        <w:pStyle w:val="ConsPlusTitle"/>
        <w:jc w:val="center"/>
      </w:pPr>
      <w:proofErr w:type="gramStart"/>
      <w:r>
        <w:t>муниципальной услуги, в том числе связанные с проверкой</w:t>
      </w:r>
      <w:proofErr w:type="gramEnd"/>
    </w:p>
    <w:p w:rsidR="007919A6" w:rsidRDefault="007919A6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7919A6" w:rsidRDefault="007919A6">
      <w:pPr>
        <w:pStyle w:val="ConsPlusTitle"/>
        <w:jc w:val="center"/>
      </w:pPr>
      <w:r>
        <w:t>подписи заявителя, использованной при обращении</w:t>
      </w:r>
    </w:p>
    <w:p w:rsidR="007919A6" w:rsidRDefault="007919A6">
      <w:pPr>
        <w:pStyle w:val="ConsPlusTitle"/>
        <w:jc w:val="center"/>
      </w:pPr>
      <w:r>
        <w:t>за получением муниципальной услуги, а также с установлением</w:t>
      </w:r>
    </w:p>
    <w:p w:rsidR="007919A6" w:rsidRDefault="007919A6">
      <w:pPr>
        <w:pStyle w:val="ConsPlusTitle"/>
        <w:jc w:val="center"/>
      </w:pPr>
      <w:r>
        <w:t>перечня классов средств удостоверяющих центров, которые</w:t>
      </w:r>
    </w:p>
    <w:p w:rsidR="007919A6" w:rsidRDefault="007919A6">
      <w:pPr>
        <w:pStyle w:val="ConsPlusTitle"/>
        <w:jc w:val="center"/>
      </w:pPr>
      <w:r>
        <w:t xml:space="preserve">допускаются для использования в целях обеспечения </w:t>
      </w:r>
      <w:proofErr w:type="gramStart"/>
      <w:r>
        <w:t>указанной</w:t>
      </w:r>
      <w:proofErr w:type="gramEnd"/>
    </w:p>
    <w:p w:rsidR="007919A6" w:rsidRDefault="007919A6">
      <w:pPr>
        <w:pStyle w:val="ConsPlusTitle"/>
        <w:jc w:val="center"/>
      </w:pPr>
      <w:r>
        <w:t>проверки и определяются на основании модели угроз</w:t>
      </w:r>
    </w:p>
    <w:p w:rsidR="007919A6" w:rsidRDefault="007919A6">
      <w:pPr>
        <w:pStyle w:val="ConsPlusTitle"/>
        <w:jc w:val="center"/>
      </w:pPr>
      <w:r>
        <w:t>безопасности информации в информационной системе,</w:t>
      </w:r>
    </w:p>
    <w:p w:rsidR="007919A6" w:rsidRDefault="007919A6">
      <w:pPr>
        <w:pStyle w:val="ConsPlusTitle"/>
        <w:jc w:val="center"/>
      </w:pPr>
      <w:proofErr w:type="gramStart"/>
      <w:r>
        <w:t>используемой</w:t>
      </w:r>
      <w:proofErr w:type="gramEnd"/>
      <w:r>
        <w:t xml:space="preserve"> в целях приема обращений за получением</w:t>
      </w:r>
    </w:p>
    <w:p w:rsidR="007919A6" w:rsidRDefault="007919A6">
      <w:pPr>
        <w:pStyle w:val="ConsPlusTitle"/>
        <w:jc w:val="center"/>
      </w:pPr>
      <w:r>
        <w:t>муниципальной услуги и (или) предоставления такой услуги,</w:t>
      </w:r>
    </w:p>
    <w:p w:rsidR="007919A6" w:rsidRDefault="007919A6">
      <w:pPr>
        <w:pStyle w:val="ConsPlusTitle"/>
        <w:jc w:val="center"/>
      </w:pPr>
      <w:r>
        <w:t>утверждаемой в порядке, установленном законодательством</w:t>
      </w:r>
    </w:p>
    <w:p w:rsidR="007919A6" w:rsidRDefault="007919A6">
      <w:pPr>
        <w:pStyle w:val="ConsPlusTitle"/>
        <w:jc w:val="center"/>
      </w:pPr>
      <w:r>
        <w:t>Российской Федерации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57. Заявитель имеет право обратиться в Управление за получением муниципальной услуги в электронной форме.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>
        <w:t>дств пр</w:t>
      </w:r>
      <w:proofErr w:type="gramEnd"/>
      <w: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19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Блок-схема предоставления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 xml:space="preserve">58. </w:t>
      </w:r>
      <w:hyperlink w:anchor="P67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регламенту.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919A6" w:rsidRDefault="007919A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919A6" w:rsidRDefault="007919A6">
      <w:pPr>
        <w:pStyle w:val="ConsPlusTitle"/>
        <w:jc w:val="center"/>
      </w:pPr>
      <w:r>
        <w:t>регламента и иных нормативных правовых актов,</w:t>
      </w:r>
    </w:p>
    <w:p w:rsidR="007919A6" w:rsidRDefault="007919A6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</w:t>
      </w:r>
    </w:p>
    <w:p w:rsidR="007919A6" w:rsidRDefault="007919A6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59.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60.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61. Управление осуществляет контроль полноты и качества предоставления муниципальной услуги.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63.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64.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7919A6" w:rsidRDefault="007919A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919A6" w:rsidRDefault="007919A6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7919A6" w:rsidRDefault="007919A6">
      <w:pPr>
        <w:pStyle w:val="ConsPlusTitle"/>
        <w:jc w:val="center"/>
      </w:pPr>
      <w:r>
        <w:t>за полнотой и качеством исполнения 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66.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67.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lastRenderedPageBreak/>
        <w:t>68.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7919A6" w:rsidRDefault="007919A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7919A6" w:rsidRDefault="007919A6">
      <w:pPr>
        <w:pStyle w:val="ConsPlusTitle"/>
        <w:jc w:val="center"/>
      </w:pPr>
      <w:r>
        <w:t>самоуправления за решения и действия (бездействие),</w:t>
      </w:r>
    </w:p>
    <w:p w:rsidR="007919A6" w:rsidRDefault="007919A6">
      <w:pPr>
        <w:pStyle w:val="ConsPlusTitle"/>
        <w:jc w:val="center"/>
      </w:pPr>
      <w:r>
        <w:t>принимаемые (осуществляемые) в ходе исполнения</w:t>
      </w:r>
    </w:p>
    <w:p w:rsidR="007919A6" w:rsidRDefault="007919A6">
      <w:pPr>
        <w:pStyle w:val="ConsPlusTitle"/>
        <w:jc w:val="center"/>
      </w:pPr>
      <w:r>
        <w:t>муниципальной услуги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69.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70.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7919A6" w:rsidRDefault="007919A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исполнением муниципальной услуги, в том числе</w:t>
      </w:r>
    </w:p>
    <w:p w:rsidR="007919A6" w:rsidRDefault="007919A6">
      <w:pPr>
        <w:pStyle w:val="ConsPlusTitle"/>
        <w:jc w:val="center"/>
      </w:pPr>
      <w:r>
        <w:t>со стороны граждан, их объединений и организаций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 xml:space="preserve">71.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настоящего регламента вправе обратиться с жалобой в Управление.</w:t>
      </w:r>
    </w:p>
    <w:p w:rsidR="007919A6" w:rsidRDefault="0079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919A6" w:rsidRDefault="007919A6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7919A6" w:rsidRDefault="007919A6">
      <w:pPr>
        <w:pStyle w:val="ConsPlusTitle"/>
        <w:jc w:val="center"/>
      </w:pPr>
      <w:r>
        <w:t>предоставляющего муниципальную услугу, АУ РА "МФЦ",</w:t>
      </w:r>
    </w:p>
    <w:p w:rsidR="007919A6" w:rsidRDefault="007919A6">
      <w:pPr>
        <w:pStyle w:val="ConsPlusTitle"/>
        <w:jc w:val="center"/>
      </w:pPr>
      <w:r>
        <w:t>организаций, указанных в части 1.1 статьи 16 Закона N</w:t>
      </w:r>
    </w:p>
    <w:p w:rsidR="007919A6" w:rsidRDefault="007919A6">
      <w:pPr>
        <w:pStyle w:val="ConsPlusTitle"/>
        <w:jc w:val="center"/>
      </w:pPr>
      <w:r>
        <w:t>210-ФЗ, а также их должностных лиц, муниципальных служащих,</w:t>
      </w:r>
    </w:p>
    <w:p w:rsidR="007919A6" w:rsidRDefault="007919A6">
      <w:pPr>
        <w:pStyle w:val="ConsPlusTitle"/>
        <w:jc w:val="center"/>
      </w:pPr>
      <w:r>
        <w:t>работников</w:t>
      </w:r>
    </w:p>
    <w:p w:rsidR="007919A6" w:rsidRDefault="007919A6">
      <w:pPr>
        <w:pStyle w:val="ConsPlusNormal"/>
        <w:jc w:val="center"/>
      </w:pPr>
      <w:proofErr w:type="gramStart"/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919A6" w:rsidRDefault="007919A6">
      <w:pPr>
        <w:pStyle w:val="ConsPlusNormal"/>
        <w:jc w:val="center"/>
      </w:pPr>
      <w:r>
        <w:t>от 20.07.2018 N 98)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ind w:firstLine="540"/>
        <w:jc w:val="both"/>
      </w:pPr>
      <w:r>
        <w:t>72.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Информация о праве Заявителя на досудебный (внесудебный) порядок обжалования </w:t>
      </w:r>
      <w:r>
        <w:lastRenderedPageBreak/>
        <w:t>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73.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130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1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2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 xml:space="preserve">ж) отказ Управления, должностного лица Управления, АУ РА "МФЦ", работника АУ РА "МФЦ", организаций, предусмотренных </w:t>
      </w:r>
      <w:hyperlink r:id="rId133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АУ РА "МФЦ", работника АУ РА "МФЦ</w:t>
      </w:r>
      <w:proofErr w:type="gramStart"/>
      <w:r>
        <w:t>"в</w:t>
      </w:r>
      <w:proofErr w:type="gramEnd"/>
      <w:r>
        <w:t xml:space="preserve">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4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lastRenderedPageBreak/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5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74.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75.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76. Жалоба подается в письменной форме на бумажном носителе, в электронной форме в Управление, АУ РА "МФЦ" либо в соответствующий орган государственной власти (орган местного самоуправления) публично-правового образования, являющийся учредителем АУ РА "МФЦ" (далее - учредитель АУ РА "МФЦ"), а также в организации, предусмотренные </w:t>
      </w:r>
      <w:hyperlink r:id="rId136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77.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АУ РА "МФЦ" подаются руководителю этого АУ РА "МФЦ".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37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78.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79.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АУ РА "МФЦ",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Жалоба на решения и действия (бездействие) АУ РА "МФЦ", работника АУ РА "МФЦ" может быть направлена по почте, с использованием информационно-телекоммуникационной сети "Интернет", официального сайта АУ РА "МФЦ", Единого портала, а также может быть принята при личном приеме Заявителя.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38" w:history="1">
        <w:r>
          <w:rPr>
            <w:color w:val="0000FF"/>
          </w:rPr>
          <w:t xml:space="preserve">частью 1.1 </w:t>
        </w:r>
        <w:r>
          <w:rPr>
            <w:color w:val="0000FF"/>
          </w:rPr>
          <w:lastRenderedPageBreak/>
          <w:t>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39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АУ РА "МФЦ", его работников устанавливается Правительством Российской Федерации.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>80. Жалоба должна содержать: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140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141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142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Жалоба, поступившая в орган, предоставляющий муниципальную услугу, АУ РА "МФЦ", учредителю АУ РА "МФЦ", в организации, предусмотренные </w:t>
      </w:r>
      <w:hyperlink r:id="rId143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АУ РА "МФЦ", организаций, предусмотренных </w:t>
      </w:r>
      <w:hyperlink r:id="rId144" w:history="1">
        <w:r>
          <w:rPr>
            <w:color w:val="0000FF"/>
          </w:rPr>
          <w:t>частью 1.1 статьи 16</w:t>
        </w:r>
      </w:hyperlink>
      <w:r>
        <w:t xml:space="preserve"> Закона</w:t>
      </w:r>
      <w:proofErr w:type="gramEnd"/>
      <w: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7919A6" w:rsidRDefault="007919A6">
      <w:pPr>
        <w:pStyle w:val="ConsPlusNormal"/>
        <w:spacing w:before="220"/>
        <w:ind w:firstLine="540"/>
        <w:jc w:val="both"/>
      </w:pPr>
      <w:bookmarkStart w:id="7" w:name="P661"/>
      <w:bookmarkEnd w:id="7"/>
      <w:r>
        <w:t xml:space="preserve">82. По результатам рассмотрения жалобы в соответствии с </w:t>
      </w:r>
      <w:hyperlink r:id="rId145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7919A6" w:rsidRDefault="007919A6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7919A6" w:rsidRDefault="007919A6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83. В соответствии с </w:t>
      </w:r>
      <w:hyperlink r:id="rId146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</w:t>
      </w:r>
      <w:r>
        <w:lastRenderedPageBreak/>
        <w:t xml:space="preserve">днем принятия решения, указанного в </w:t>
      </w:r>
      <w:hyperlink w:anchor="P661" w:history="1">
        <w:r>
          <w:rPr>
            <w:color w:val="0000FF"/>
          </w:rPr>
          <w:t>пункте 82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9A6" w:rsidRDefault="007919A6">
      <w:pPr>
        <w:pStyle w:val="ConsPlusNormal"/>
        <w:spacing w:before="220"/>
        <w:ind w:firstLine="540"/>
        <w:jc w:val="both"/>
      </w:pPr>
      <w:r>
        <w:t xml:space="preserve">84. В соответствии с </w:t>
      </w:r>
      <w:hyperlink r:id="rId147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right"/>
        <w:outlineLvl w:val="1"/>
      </w:pPr>
      <w:r>
        <w:t>Приложение N 1</w:t>
      </w:r>
    </w:p>
    <w:p w:rsidR="007919A6" w:rsidRDefault="007919A6">
      <w:pPr>
        <w:pStyle w:val="ConsPlusNormal"/>
        <w:jc w:val="right"/>
      </w:pPr>
      <w:r>
        <w:t>к Административному регламенту</w:t>
      </w:r>
    </w:p>
    <w:p w:rsidR="007919A6" w:rsidRDefault="007919A6">
      <w:pPr>
        <w:pStyle w:val="ConsPlusNormal"/>
        <w:jc w:val="right"/>
      </w:pPr>
      <w:r>
        <w:t>предоставления муниципальной услуги</w:t>
      </w:r>
    </w:p>
    <w:p w:rsidR="007919A6" w:rsidRDefault="007919A6">
      <w:pPr>
        <w:pStyle w:val="ConsPlusNormal"/>
        <w:jc w:val="right"/>
      </w:pPr>
      <w:r>
        <w:t>"Утверждение документации по планировке</w:t>
      </w:r>
    </w:p>
    <w:p w:rsidR="007919A6" w:rsidRDefault="007919A6">
      <w:pPr>
        <w:pStyle w:val="ConsPlusNormal"/>
        <w:jc w:val="right"/>
      </w:pPr>
      <w:r>
        <w:t>территории"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Title"/>
        <w:jc w:val="center"/>
      </w:pPr>
      <w:bookmarkStart w:id="8" w:name="P677"/>
      <w:bookmarkEnd w:id="8"/>
      <w:r>
        <w:t>БЛОК-СХЕМА</w:t>
      </w:r>
    </w:p>
    <w:p w:rsidR="007919A6" w:rsidRDefault="007919A6">
      <w:pPr>
        <w:pStyle w:val="ConsPlusTitle"/>
        <w:jc w:val="center"/>
      </w:pPr>
      <w:r>
        <w:t>ПРЕДОСТАВЛЕНИЯ МУНИЦИПАЛЬНОЙ УСЛУГИ</w:t>
      </w:r>
    </w:p>
    <w:p w:rsidR="007919A6" w:rsidRDefault="007919A6">
      <w:pPr>
        <w:pStyle w:val="ConsPlusTitle"/>
        <w:jc w:val="center"/>
      </w:pPr>
      <w:r>
        <w:t>"УТВЕРЖДЕНИЕ ДОКУМЕНТАЦИИ ПО ПЛАНИРОВКЕ ТЕРРИТОРИИ"</w:t>
      </w:r>
    </w:p>
    <w:p w:rsidR="007919A6" w:rsidRDefault="00791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A6" w:rsidRDefault="0079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>от 20.07.2018 N 98)</w:t>
            </w:r>
          </w:p>
        </w:tc>
      </w:tr>
    </w:tbl>
    <w:p w:rsidR="007919A6" w:rsidRDefault="007919A6">
      <w:pPr>
        <w:pStyle w:val="ConsPlusNormal"/>
        <w:jc w:val="both"/>
      </w:pPr>
    </w:p>
    <w:p w:rsidR="007919A6" w:rsidRDefault="007919A6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7919A6" w:rsidRDefault="007919A6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7919A6" w:rsidRDefault="007919A6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7919A6" w:rsidRDefault="007919A6">
      <w:pPr>
        <w:pStyle w:val="ConsPlusNonformat"/>
        <w:jc w:val="both"/>
      </w:pPr>
      <w:r>
        <w:t xml:space="preserve">│   обращение заявителя   │   │  Услуги на </w:t>
      </w:r>
      <w:proofErr w:type="gramStart"/>
      <w:r>
        <w:t>Едином</w:t>
      </w:r>
      <w:proofErr w:type="gramEnd"/>
      <w:r>
        <w:t xml:space="preserve">  │  │                   │</w:t>
      </w:r>
    </w:p>
    <w:p w:rsidR="007919A6" w:rsidRDefault="007919A6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│                   │</w:t>
      </w:r>
    </w:p>
    <w:p w:rsidR="007919A6" w:rsidRDefault="007919A6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7919A6" w:rsidRDefault="007919A6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7919A6" w:rsidRDefault="007919A6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7919A6" w:rsidRDefault="007919A6">
      <w:pPr>
        <w:pStyle w:val="ConsPlusNonformat"/>
        <w:jc w:val="both"/>
      </w:pPr>
      <w:r>
        <w:t xml:space="preserve">                    ┌──────────────────────────────┐  └───────────────────┘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│ Прием и регистрация заявления│</w:t>
      </w:r>
    </w:p>
    <w:p w:rsidR="007919A6" w:rsidRDefault="007919A6">
      <w:pPr>
        <w:pStyle w:val="ConsPlusNonformat"/>
        <w:jc w:val="both"/>
      </w:pPr>
      <w:r>
        <w:t xml:space="preserve">                    │     и пакета документов      │</w:t>
      </w:r>
    </w:p>
    <w:p w:rsidR="007919A6" w:rsidRDefault="007919A6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       │</w:t>
      </w:r>
    </w:p>
    <w:p w:rsidR="007919A6" w:rsidRDefault="007919A6">
      <w:pPr>
        <w:pStyle w:val="ConsPlusNonformat"/>
        <w:jc w:val="both"/>
      </w:pPr>
      <w:r>
        <w:t xml:space="preserve">                                 v</w:t>
      </w:r>
    </w:p>
    <w:p w:rsidR="007919A6" w:rsidRDefault="007919A6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     │    Визирование заявления у   │</w:t>
      </w:r>
    </w:p>
    <w:p w:rsidR="007919A6" w:rsidRDefault="007919A6">
      <w:pPr>
        <w:pStyle w:val="ConsPlusNonformat"/>
        <w:jc w:val="both"/>
      </w:pPr>
      <w:r>
        <w:t xml:space="preserve">                    │     начальника Управления    │</w:t>
      </w:r>
    </w:p>
    <w:p w:rsidR="007919A6" w:rsidRDefault="007919A6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       │</w:t>
      </w:r>
    </w:p>
    <w:p w:rsidR="007919A6" w:rsidRDefault="007919A6">
      <w:pPr>
        <w:pStyle w:val="ConsPlusNonformat"/>
        <w:jc w:val="both"/>
      </w:pPr>
      <w:r>
        <w:t xml:space="preserve">                                 v</w:t>
      </w:r>
    </w:p>
    <w:p w:rsidR="007919A6" w:rsidRDefault="007919A6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7919A6" w:rsidRDefault="007919A6">
      <w:pPr>
        <w:pStyle w:val="ConsPlusNonformat"/>
        <w:jc w:val="both"/>
      </w:pPr>
      <w:r>
        <w:t xml:space="preserve">                    │          исполнителя         │</w:t>
      </w:r>
    </w:p>
    <w:p w:rsidR="007919A6" w:rsidRDefault="007919A6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       v</w:t>
      </w:r>
    </w:p>
    <w:p w:rsidR="007919A6" w:rsidRDefault="007919A6">
      <w:pPr>
        <w:pStyle w:val="ConsPlusNonformat"/>
        <w:jc w:val="both"/>
      </w:pPr>
      <w:r>
        <w:t xml:space="preserve">                    ┌─────────────────────────────┐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     │    Проверка полноты пакета  │</w:t>
      </w:r>
    </w:p>
    <w:p w:rsidR="007919A6" w:rsidRDefault="007919A6">
      <w:pPr>
        <w:pStyle w:val="ConsPlusNonformat"/>
        <w:jc w:val="both"/>
      </w:pPr>
      <w:r>
        <w:t xml:space="preserve">                    │         документов          │</w:t>
      </w:r>
    </w:p>
    <w:p w:rsidR="007919A6" w:rsidRDefault="007919A6">
      <w:pPr>
        <w:pStyle w:val="ConsPlusNonformat"/>
        <w:jc w:val="both"/>
      </w:pPr>
      <w:r>
        <w:t xml:space="preserve">                    └────────────┬────────────────┘</w:t>
      </w:r>
    </w:p>
    <w:p w:rsidR="007919A6" w:rsidRDefault="007919A6">
      <w:pPr>
        <w:pStyle w:val="ConsPlusNonformat"/>
        <w:jc w:val="both"/>
      </w:pPr>
      <w:r>
        <w:lastRenderedPageBreak/>
        <w:t xml:space="preserve">                                 v</w:t>
      </w:r>
    </w:p>
    <w:p w:rsidR="007919A6" w:rsidRDefault="007919A6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       │   Пакет документов  │нет  │Отказ в предоставлении │</w:t>
      </w:r>
    </w:p>
    <w:p w:rsidR="007919A6" w:rsidRDefault="007919A6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 муниципальной услуги │</w:t>
      </w:r>
    </w:p>
    <w:p w:rsidR="007919A6" w:rsidRDefault="007919A6">
      <w:pPr>
        <w:pStyle w:val="ConsPlusNonformat"/>
        <w:jc w:val="both"/>
      </w:pPr>
      <w:r>
        <w:t xml:space="preserve">                      │                     │     └───────────────────────┘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└───────────┬─────────┘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        │</w:t>
      </w:r>
    </w:p>
    <w:p w:rsidR="007919A6" w:rsidRDefault="007919A6">
      <w:pPr>
        <w:pStyle w:val="ConsPlusNonformat"/>
        <w:jc w:val="both"/>
      </w:pPr>
      <w:r>
        <w:t xml:space="preserve">                                  │ да</w:t>
      </w:r>
    </w:p>
    <w:p w:rsidR="007919A6" w:rsidRDefault="007919A6">
      <w:pPr>
        <w:pStyle w:val="ConsPlusNonformat"/>
        <w:jc w:val="both"/>
      </w:pPr>
      <w:r>
        <w:t xml:space="preserve">                                  v</w:t>
      </w:r>
    </w:p>
    <w:p w:rsidR="007919A6" w:rsidRDefault="007919A6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7919A6" w:rsidRDefault="007919A6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7919A6" w:rsidRDefault="007919A6">
      <w:pPr>
        <w:pStyle w:val="ConsPlusNonformat"/>
        <w:jc w:val="both"/>
      </w:pPr>
      <w:r>
        <w:t xml:space="preserve">               │        получению по каналам       │</w:t>
      </w:r>
    </w:p>
    <w:p w:rsidR="007919A6" w:rsidRDefault="007919A6">
      <w:pPr>
        <w:pStyle w:val="ConsPlusNonformat"/>
        <w:jc w:val="both"/>
      </w:pPr>
      <w:r>
        <w:t xml:space="preserve">               │         межведомственного         │</w:t>
      </w:r>
    </w:p>
    <w:p w:rsidR="007919A6" w:rsidRDefault="007919A6">
      <w:pPr>
        <w:pStyle w:val="ConsPlusNonformat"/>
        <w:jc w:val="both"/>
      </w:pPr>
      <w:r>
        <w:t xml:space="preserve">               │           взаимодействия          │</w:t>
      </w:r>
    </w:p>
    <w:p w:rsidR="007919A6" w:rsidRDefault="007919A6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7919A6" w:rsidRDefault="007919A6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7919A6" w:rsidRDefault="007919A6">
      <w:pPr>
        <w:pStyle w:val="ConsPlusNonformat"/>
        <w:jc w:val="both"/>
      </w:pPr>
      <w:r>
        <w:t xml:space="preserve">                          │        по заявлению    │</w:t>
      </w:r>
    </w:p>
    <w:p w:rsidR="007919A6" w:rsidRDefault="007919A6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v</w:t>
      </w:r>
    </w:p>
    <w:p w:rsidR="007919A6" w:rsidRDefault="007919A6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7919A6" w:rsidRDefault="007919A6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│                             │</w:t>
      </w:r>
    </w:p>
    <w:p w:rsidR="007919A6" w:rsidRDefault="007919A6">
      <w:pPr>
        <w:pStyle w:val="ConsPlusNonformat"/>
        <w:jc w:val="both"/>
      </w:pPr>
      <w:r>
        <w:t xml:space="preserve">          │          услуги?          │     │                             │</w:t>
      </w:r>
    </w:p>
    <w:p w:rsidR="007919A6" w:rsidRDefault="007919A6">
      <w:pPr>
        <w:pStyle w:val="ConsPlusNonformat"/>
        <w:jc w:val="both"/>
      </w:pPr>
      <w:r>
        <w:t xml:space="preserve">          └──────────────┬────────────┘     └─────────────────────────────┘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│ нет</w:t>
      </w:r>
    </w:p>
    <w:p w:rsidR="007919A6" w:rsidRDefault="007919A6">
      <w:pPr>
        <w:pStyle w:val="ConsPlusNonformat"/>
        <w:jc w:val="both"/>
      </w:pPr>
      <w:r>
        <w:t xml:space="preserve">                         v</w:t>
      </w:r>
    </w:p>
    <w:p w:rsidR="007919A6" w:rsidRDefault="007919A6">
      <w:pPr>
        <w:pStyle w:val="ConsPlusNonformat"/>
        <w:jc w:val="both"/>
      </w:pPr>
      <w:r>
        <w:t xml:space="preserve">             ┌───────────────────────────────┐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│ Принятие решения о назначении │</w:t>
      </w:r>
    </w:p>
    <w:p w:rsidR="007919A6" w:rsidRDefault="007919A6">
      <w:pPr>
        <w:pStyle w:val="ConsPlusNonformat"/>
        <w:jc w:val="both"/>
      </w:pPr>
      <w:r>
        <w:t xml:space="preserve">             │     публичных слушаний        │</w:t>
      </w:r>
    </w:p>
    <w:p w:rsidR="007919A6" w:rsidRDefault="007919A6">
      <w:pPr>
        <w:pStyle w:val="ConsPlusNonformat"/>
        <w:jc w:val="both"/>
      </w:pPr>
      <w:r>
        <w:t xml:space="preserve">             └────────────┬──────────────────┘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│               ┌───────────────────────────────┐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                        │               │Выдача уведомления об отказе   │</w:t>
      </w:r>
    </w:p>
    <w:p w:rsidR="007919A6" w:rsidRDefault="007919A6">
      <w:pPr>
        <w:pStyle w:val="ConsPlusNonformat"/>
        <w:jc w:val="both"/>
      </w:pPr>
      <w:r>
        <w:t xml:space="preserve">                          v               │в предоставлении  </w:t>
      </w:r>
      <w:proofErr w:type="gramStart"/>
      <w:r>
        <w:t>муниципальной</w:t>
      </w:r>
      <w:proofErr w:type="gramEnd"/>
      <w:r>
        <w:t>│</w:t>
      </w:r>
    </w:p>
    <w:p w:rsidR="007919A6" w:rsidRDefault="007919A6">
      <w:pPr>
        <w:pStyle w:val="ConsPlusNonformat"/>
        <w:jc w:val="both"/>
      </w:pPr>
      <w:r>
        <w:t xml:space="preserve">        ┌────────────────────────────┐    │услуги по принятию решения </w:t>
      </w:r>
      <w:proofErr w:type="gramStart"/>
      <w:r>
        <w:t>об</w:t>
      </w:r>
      <w:proofErr w:type="gramEnd"/>
      <w:r>
        <w:t xml:space="preserve">  │</w:t>
      </w:r>
    </w:p>
    <w:p w:rsidR="007919A6" w:rsidRDefault="007919A6">
      <w:pPr>
        <w:pStyle w:val="ConsPlusNonformat"/>
        <w:jc w:val="both"/>
      </w:pPr>
      <w:r>
        <w:t xml:space="preserve">        │   Организация и проведение │    │  утверждении документации </w:t>
      </w:r>
      <w:proofErr w:type="gramStart"/>
      <w:r>
        <w:t>по</w:t>
      </w:r>
      <w:proofErr w:type="gramEnd"/>
      <w:r>
        <w:t xml:space="preserve">  │</w:t>
      </w:r>
    </w:p>
    <w:p w:rsidR="007919A6" w:rsidRDefault="007919A6">
      <w:pPr>
        <w:pStyle w:val="ConsPlusNonformat"/>
        <w:jc w:val="both"/>
      </w:pPr>
      <w:r>
        <w:t xml:space="preserve">        │   публичных слушаний       │    │     планировке территории и   │</w:t>
      </w:r>
    </w:p>
    <w:p w:rsidR="007919A6" w:rsidRDefault="007919A6">
      <w:pPr>
        <w:pStyle w:val="ConsPlusNonformat"/>
        <w:jc w:val="both"/>
      </w:pPr>
      <w:r>
        <w:t xml:space="preserve">        └─────────────────┬──────────┘    │    </w:t>
      </w:r>
      <w:proofErr w:type="gramStart"/>
      <w:r>
        <w:t>направлении</w:t>
      </w:r>
      <w:proofErr w:type="gramEnd"/>
      <w:r>
        <w:t xml:space="preserve"> на доработку   │</w:t>
      </w:r>
    </w:p>
    <w:p w:rsidR="007919A6" w:rsidRDefault="007919A6">
      <w:pPr>
        <w:pStyle w:val="ConsPlusNonformat"/>
        <w:jc w:val="both"/>
      </w:pPr>
      <w:r>
        <w:t xml:space="preserve">                          │               └───────────────────────────────┘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v</w:t>
      </w:r>
    </w:p>
    <w:p w:rsidR="007919A6" w:rsidRDefault="007919A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│Принятие решения об утверждении или об отклонении документации </w:t>
      </w:r>
      <w:proofErr w:type="gramStart"/>
      <w:r>
        <w:t>по</w:t>
      </w:r>
      <w:proofErr w:type="gramEnd"/>
      <w:r>
        <w:t xml:space="preserve">      │</w:t>
      </w:r>
    </w:p>
    <w:p w:rsidR="007919A6" w:rsidRDefault="007919A6">
      <w:pPr>
        <w:pStyle w:val="ConsPlusNonformat"/>
        <w:jc w:val="both"/>
      </w:pPr>
      <w:r>
        <w:t xml:space="preserve">  │планировке территории и направлении ее на доработку с учетом протокола │</w:t>
      </w:r>
    </w:p>
    <w:p w:rsidR="007919A6" w:rsidRDefault="007919A6">
      <w:pPr>
        <w:pStyle w:val="ConsPlusNonformat"/>
        <w:jc w:val="both"/>
      </w:pPr>
      <w:r>
        <w:t xml:space="preserve">  │публичных слушаний и заключения о результатах публичных слушаний       │</w:t>
      </w:r>
    </w:p>
    <w:p w:rsidR="007919A6" w:rsidRDefault="007919A6">
      <w:pPr>
        <w:pStyle w:val="ConsPlusNonformat"/>
        <w:jc w:val="both"/>
      </w:pPr>
      <w:r>
        <w:t xml:space="preserve">  └────────────────────────┬──────────────────────────────────────────────┘</w:t>
      </w:r>
    </w:p>
    <w:p w:rsidR="007919A6" w:rsidRDefault="007919A6">
      <w:pPr>
        <w:pStyle w:val="ConsPlusNonformat"/>
        <w:jc w:val="both"/>
      </w:pPr>
      <w:r>
        <w:t xml:space="preserve">                           │</w:t>
      </w:r>
    </w:p>
    <w:p w:rsidR="007919A6" w:rsidRDefault="007919A6">
      <w:pPr>
        <w:pStyle w:val="ConsPlusNonformat"/>
        <w:jc w:val="both"/>
      </w:pPr>
      <w:r>
        <w:t xml:space="preserve">                           v</w:t>
      </w:r>
    </w:p>
    <w:p w:rsidR="007919A6" w:rsidRDefault="007919A6">
      <w:pPr>
        <w:pStyle w:val="ConsPlusNonformat"/>
        <w:jc w:val="both"/>
      </w:pPr>
      <w:r>
        <w:t xml:space="preserve">  ┌─────────────────────────────────────┐      ┌──────────────────────────┐</w:t>
      </w:r>
    </w:p>
    <w:p w:rsidR="007919A6" w:rsidRDefault="007919A6">
      <w:pPr>
        <w:pStyle w:val="ConsPlusNonformat"/>
        <w:jc w:val="both"/>
      </w:pPr>
      <w:r>
        <w:t xml:space="preserve">  │Выдача распоряжения Администрации </w:t>
      </w:r>
      <w:proofErr w:type="gramStart"/>
      <w:r>
        <w:t>об</w:t>
      </w:r>
      <w:proofErr w:type="gramEnd"/>
      <w:r>
        <w:t xml:space="preserve"> │      │    </w:t>
      </w:r>
      <w:proofErr w:type="gramStart"/>
      <w:r>
        <w:t>Выдача</w:t>
      </w:r>
      <w:proofErr w:type="gramEnd"/>
      <w:r>
        <w:t xml:space="preserve"> распоряжения   │</w:t>
      </w:r>
    </w:p>
    <w:p w:rsidR="007919A6" w:rsidRDefault="007919A6">
      <w:pPr>
        <w:pStyle w:val="ConsPlusNonformat"/>
        <w:jc w:val="both"/>
      </w:pPr>
      <w:r>
        <w:t xml:space="preserve">  │утверждении документации по          │      │Администрации об отказе </w:t>
      </w:r>
      <w:proofErr w:type="gramStart"/>
      <w:r>
        <w:t>в</w:t>
      </w:r>
      <w:proofErr w:type="gramEnd"/>
      <w:r>
        <w:t xml:space="preserve"> │</w:t>
      </w:r>
    </w:p>
    <w:p w:rsidR="007919A6" w:rsidRDefault="007919A6">
      <w:pPr>
        <w:pStyle w:val="ConsPlusNonformat"/>
        <w:jc w:val="both"/>
      </w:pPr>
      <w:r>
        <w:t xml:space="preserve">  │            планировке               │      │  утверждении документации│</w:t>
      </w:r>
    </w:p>
    <w:p w:rsidR="007919A6" w:rsidRDefault="007919A6">
      <w:pPr>
        <w:pStyle w:val="ConsPlusNonformat"/>
        <w:jc w:val="both"/>
      </w:pPr>
      <w:r>
        <w:t xml:space="preserve">  └─────────────────────────────────────┘      │       по  планировке     │</w:t>
      </w:r>
    </w:p>
    <w:p w:rsidR="007919A6" w:rsidRDefault="007919A6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└──────────────────────────┘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right"/>
        <w:outlineLvl w:val="1"/>
      </w:pPr>
      <w:r>
        <w:t>Приложение N 2</w:t>
      </w:r>
    </w:p>
    <w:p w:rsidR="007919A6" w:rsidRDefault="007919A6">
      <w:pPr>
        <w:pStyle w:val="ConsPlusNormal"/>
        <w:jc w:val="right"/>
      </w:pPr>
      <w:r>
        <w:t>к Административному регламенту</w:t>
      </w:r>
    </w:p>
    <w:p w:rsidR="007919A6" w:rsidRDefault="007919A6">
      <w:pPr>
        <w:pStyle w:val="ConsPlusNormal"/>
        <w:jc w:val="right"/>
      </w:pPr>
      <w:r>
        <w:t>предоставления муниципальной услуги</w:t>
      </w:r>
    </w:p>
    <w:p w:rsidR="007919A6" w:rsidRDefault="007919A6">
      <w:pPr>
        <w:pStyle w:val="ConsPlusNormal"/>
        <w:jc w:val="right"/>
      </w:pPr>
      <w:r>
        <w:lastRenderedPageBreak/>
        <w:t>"Утверждение документации по планировке</w:t>
      </w:r>
    </w:p>
    <w:p w:rsidR="007919A6" w:rsidRDefault="007919A6">
      <w:pPr>
        <w:pStyle w:val="ConsPlusNormal"/>
        <w:jc w:val="right"/>
      </w:pPr>
      <w:r>
        <w:t>территории"</w:t>
      </w:r>
    </w:p>
    <w:p w:rsidR="007919A6" w:rsidRDefault="00791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A6" w:rsidRDefault="0079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7919A6" w:rsidRDefault="0079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4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20.07.2018 </w:t>
            </w:r>
            <w:hyperlink r:id="rId15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9A6" w:rsidRDefault="007919A6">
      <w:pPr>
        <w:pStyle w:val="ConsPlusNormal"/>
        <w:jc w:val="both"/>
      </w:pPr>
    </w:p>
    <w:p w:rsidR="007919A6" w:rsidRDefault="007919A6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7919A6" w:rsidRDefault="007919A6">
      <w:pPr>
        <w:pStyle w:val="ConsPlusNonformat"/>
        <w:jc w:val="both"/>
      </w:pPr>
      <w:r>
        <w:t xml:space="preserve">                                      в  лице  МУ  "Управление   имущества,</w:t>
      </w:r>
    </w:p>
    <w:p w:rsidR="007919A6" w:rsidRDefault="007919A6">
      <w:pPr>
        <w:pStyle w:val="ConsPlusNonformat"/>
        <w:jc w:val="both"/>
      </w:pPr>
      <w:r>
        <w:t xml:space="preserve">                                      градостроительства    и     </w:t>
      </w:r>
      <w:proofErr w:type="gramStart"/>
      <w:r>
        <w:t>земельных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7919A6" w:rsidRDefault="007919A6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7919A6" w:rsidRDefault="007919A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наличии) ФЛ)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19A6" w:rsidRDefault="007919A6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7919A6" w:rsidRDefault="007919A6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7919A6" w:rsidRDefault="007919A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(ИП, ЮЛ - наименование, с указанием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ОПФ)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19A6" w:rsidRDefault="007919A6">
      <w:pPr>
        <w:pStyle w:val="ConsPlusNonformat"/>
        <w:jc w:val="both"/>
      </w:pPr>
      <w:r>
        <w:t xml:space="preserve">                                            (адрес места регистрации)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bookmarkStart w:id="9" w:name="P798"/>
      <w:bookmarkEnd w:id="9"/>
      <w:r>
        <w:t xml:space="preserve">                                 ЗАЯВЛЕНИЕ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 xml:space="preserve">    В соответствии с Градостроительным </w:t>
      </w:r>
      <w:hyperlink r:id="rId151" w:history="1">
        <w:r>
          <w:rPr>
            <w:color w:val="0000FF"/>
          </w:rPr>
          <w:t>кодексом</w:t>
        </w:r>
      </w:hyperlink>
      <w:r>
        <w:t xml:space="preserve"> Российской Федерации прошу</w:t>
      </w:r>
    </w:p>
    <w:p w:rsidR="007919A6" w:rsidRDefault="007919A6">
      <w:pPr>
        <w:pStyle w:val="ConsPlusNonformat"/>
        <w:jc w:val="both"/>
      </w:pPr>
      <w:r>
        <w:t>утвердить Документацию по планировке территории____________________________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 xml:space="preserve">   </w:t>
      </w:r>
      <w:proofErr w:type="gramStart"/>
      <w:r>
        <w:t>(указать реквизиты документации по планировке территории, организацию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  разработчика, год разработки)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__________________________________________________________________________,</w:t>
      </w:r>
    </w:p>
    <w:p w:rsidR="007919A6" w:rsidRDefault="007919A6">
      <w:pPr>
        <w:pStyle w:val="ConsPlusNonformat"/>
        <w:jc w:val="both"/>
      </w:pPr>
      <w:r>
        <w:t>в составе: _______________________________________________________________,</w:t>
      </w:r>
    </w:p>
    <w:p w:rsidR="007919A6" w:rsidRDefault="007919A6">
      <w:pPr>
        <w:pStyle w:val="ConsPlusNonformat"/>
        <w:jc w:val="both"/>
      </w:pPr>
      <w:r>
        <w:t xml:space="preserve">        </w:t>
      </w:r>
      <w:proofErr w:type="gramStart"/>
      <w:r>
        <w:t>(проект планировки, проект межевания, проект планировки с проектом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        межевания в составе проекта планировки)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proofErr w:type="gramStart"/>
      <w:r>
        <w:t>выполненную</w:t>
      </w:r>
      <w:proofErr w:type="gramEnd"/>
      <w:r>
        <w:t xml:space="preserve"> на  основании Распоряжения  Администрации города Горно-Алтайска</w:t>
      </w:r>
    </w:p>
    <w:p w:rsidR="007919A6" w:rsidRDefault="007919A6">
      <w:pPr>
        <w:pStyle w:val="ConsPlusNonformat"/>
        <w:jc w:val="both"/>
      </w:pPr>
      <w:r>
        <w:t>от ____________ N ____ в соответствии с заданием на разработку Документации</w:t>
      </w:r>
    </w:p>
    <w:p w:rsidR="007919A6" w:rsidRDefault="007919A6">
      <w:pPr>
        <w:pStyle w:val="ConsPlusNonformat"/>
        <w:jc w:val="both"/>
      </w:pPr>
      <w:r>
        <w:t>по планировке территории N ___________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7919A6" w:rsidRDefault="007919A6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сведениями,  сообщать  в  администрацию  города  Горно-Алтайска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7919A6" w:rsidRDefault="007919A6">
      <w:pPr>
        <w:pStyle w:val="ConsPlusNonformat"/>
        <w:jc w:val="both"/>
      </w:pPr>
      <w:r>
        <w:t>- вручить лично;</w:t>
      </w:r>
    </w:p>
    <w:p w:rsidR="007919A6" w:rsidRDefault="007919A6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7919A6" w:rsidRDefault="007919A6">
      <w:pPr>
        <w:pStyle w:val="ConsPlusNonformat"/>
        <w:jc w:val="both"/>
      </w:pPr>
      <w:r>
        <w:t>документа на бумажном носителе;</w:t>
      </w:r>
    </w:p>
    <w:p w:rsidR="007919A6" w:rsidRDefault="007919A6">
      <w:pPr>
        <w:pStyle w:val="ConsPlusNonformat"/>
        <w:jc w:val="both"/>
      </w:pPr>
      <w:r>
        <w:t xml:space="preserve">-  направить  в  форме  электронного  документа  в личный кабинет на </w:t>
      </w:r>
      <w:proofErr w:type="gramStart"/>
      <w:r>
        <w:t>Едином</w:t>
      </w:r>
      <w:proofErr w:type="gramEnd"/>
    </w:p>
    <w:p w:rsidR="007919A6" w:rsidRDefault="007919A6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>Приложение: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>Заявитель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 xml:space="preserve">                (наименование, должность юридического лица)</w:t>
      </w:r>
    </w:p>
    <w:p w:rsidR="007919A6" w:rsidRDefault="007919A6">
      <w:pPr>
        <w:pStyle w:val="ConsPlusNonformat"/>
        <w:jc w:val="both"/>
      </w:pPr>
      <w:r>
        <w:t>___________________________/_______________________________________________</w:t>
      </w:r>
    </w:p>
    <w:p w:rsidR="007919A6" w:rsidRDefault="007919A6">
      <w:pPr>
        <w:pStyle w:val="ConsPlusNonformat"/>
        <w:jc w:val="both"/>
      </w:pPr>
      <w:r>
        <w:t xml:space="preserve">    (подпись)                     (Ф.И.О. (последнее - при наличии))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right"/>
        <w:outlineLvl w:val="1"/>
      </w:pPr>
      <w:r>
        <w:t>Приложение N 3</w:t>
      </w:r>
    </w:p>
    <w:p w:rsidR="007919A6" w:rsidRDefault="007919A6">
      <w:pPr>
        <w:pStyle w:val="ConsPlusNormal"/>
        <w:jc w:val="right"/>
      </w:pPr>
      <w:r>
        <w:t>к Административному регламенту</w:t>
      </w:r>
    </w:p>
    <w:p w:rsidR="007919A6" w:rsidRDefault="007919A6">
      <w:pPr>
        <w:pStyle w:val="ConsPlusNormal"/>
        <w:jc w:val="right"/>
      </w:pPr>
      <w:r>
        <w:t>предоставления муниципальной услуги</w:t>
      </w:r>
    </w:p>
    <w:p w:rsidR="007919A6" w:rsidRDefault="007919A6">
      <w:pPr>
        <w:pStyle w:val="ConsPlusNormal"/>
        <w:jc w:val="right"/>
      </w:pPr>
      <w:r>
        <w:t>"Утверждение документации по планировке</w:t>
      </w:r>
    </w:p>
    <w:p w:rsidR="007919A6" w:rsidRDefault="007919A6">
      <w:pPr>
        <w:pStyle w:val="ConsPlusNormal"/>
        <w:jc w:val="right"/>
      </w:pPr>
      <w:r>
        <w:t>территории"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nformat"/>
        <w:jc w:val="both"/>
      </w:pPr>
      <w:bookmarkStart w:id="10" w:name="P844"/>
      <w:bookmarkEnd w:id="10"/>
      <w:r>
        <w:t xml:space="preserve">                                УВЕДОМЛЕНИЕ</w:t>
      </w:r>
    </w:p>
    <w:p w:rsidR="007919A6" w:rsidRDefault="007919A6">
      <w:pPr>
        <w:pStyle w:val="ConsPlusNonformat"/>
        <w:jc w:val="both"/>
      </w:pPr>
      <w:r>
        <w:t xml:space="preserve">   Об отказе в предоставлении муниципальной услуги по принятию решения </w:t>
      </w:r>
      <w:proofErr w:type="gramStart"/>
      <w:r>
        <w:t>об</w:t>
      </w:r>
      <w:proofErr w:type="gramEnd"/>
    </w:p>
    <w:p w:rsidR="007919A6" w:rsidRDefault="007919A6">
      <w:pPr>
        <w:pStyle w:val="ConsPlusNonformat"/>
        <w:jc w:val="both"/>
      </w:pPr>
      <w:r>
        <w:t xml:space="preserve">             </w:t>
      </w:r>
      <w:proofErr w:type="gramStart"/>
      <w:r>
        <w:t>утверждении</w:t>
      </w:r>
      <w:proofErr w:type="gramEnd"/>
      <w:r>
        <w:t xml:space="preserve"> документации по планировке территории</w:t>
      </w:r>
    </w:p>
    <w:p w:rsidR="007919A6" w:rsidRDefault="007919A6">
      <w:pPr>
        <w:pStyle w:val="ConsPlusNonformat"/>
        <w:jc w:val="both"/>
      </w:pPr>
      <w:r>
        <w:t xml:space="preserve">                         и </w:t>
      </w:r>
      <w:proofErr w:type="gramStart"/>
      <w:r>
        <w:t>направлении</w:t>
      </w:r>
      <w:proofErr w:type="gramEnd"/>
      <w:r>
        <w:t xml:space="preserve"> на доработку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>Дата ______________                                           N ___________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 xml:space="preserve">    Настоящим  сообщаю,  что  Вам  отказано  в предоставлении муниципальной</w:t>
      </w:r>
    </w:p>
    <w:p w:rsidR="007919A6" w:rsidRDefault="007919A6">
      <w:pPr>
        <w:pStyle w:val="ConsPlusNonformat"/>
        <w:jc w:val="both"/>
      </w:pPr>
      <w:r>
        <w:t>услуги  по  принятию  решения  об  утверждении  документации  по планировке</w:t>
      </w:r>
    </w:p>
    <w:p w:rsidR="007919A6" w:rsidRDefault="007919A6">
      <w:pPr>
        <w:pStyle w:val="ConsPlusNonformat"/>
        <w:jc w:val="both"/>
      </w:pPr>
      <w:r>
        <w:t>территории      и      направлении      на     доработку     по     адресу:</w:t>
      </w:r>
    </w:p>
    <w:p w:rsidR="007919A6" w:rsidRDefault="007919A6">
      <w:pPr>
        <w:pStyle w:val="ConsPlusNonformat"/>
        <w:jc w:val="both"/>
      </w:pPr>
      <w:r>
        <w:t>_______________________________</w:t>
      </w:r>
    </w:p>
    <w:p w:rsidR="007919A6" w:rsidRDefault="007919A6">
      <w:pPr>
        <w:pStyle w:val="ConsPlusNonformat"/>
        <w:jc w:val="both"/>
      </w:pPr>
      <w:r>
        <w:t>_________________________________________________ по следующему основанию: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__________________________________________________________________________</w:t>
      </w:r>
    </w:p>
    <w:p w:rsidR="007919A6" w:rsidRDefault="007919A6">
      <w:pPr>
        <w:pStyle w:val="ConsPlusNonformat"/>
        <w:jc w:val="both"/>
      </w:pPr>
      <w:r>
        <w:t>_________________________________________________________________________.</w:t>
      </w:r>
    </w:p>
    <w:p w:rsidR="007919A6" w:rsidRDefault="007919A6">
      <w:pPr>
        <w:pStyle w:val="ConsPlusNonformat"/>
        <w:jc w:val="both"/>
      </w:pPr>
      <w:r>
        <w:t xml:space="preserve">      </w:t>
      </w:r>
      <w:proofErr w:type="gramStart"/>
      <w:r>
        <w:t>(указывается основание для отказа в соответствии с подпунктом __</w:t>
      </w:r>
      <w:proofErr w:type="gramEnd"/>
    </w:p>
    <w:p w:rsidR="007919A6" w:rsidRDefault="007919A6">
      <w:pPr>
        <w:pStyle w:val="ConsPlusNonformat"/>
        <w:jc w:val="both"/>
      </w:pPr>
      <w:r>
        <w:t xml:space="preserve">      (абзацем__) </w:t>
      </w:r>
      <w:hyperlink w:anchor="P225" w:history="1">
        <w:r>
          <w:rPr>
            <w:color w:val="0000FF"/>
          </w:rPr>
          <w:t>пункта 12</w:t>
        </w:r>
      </w:hyperlink>
      <w:r>
        <w:t xml:space="preserve"> регламента и краткое описание фактического</w:t>
      </w:r>
    </w:p>
    <w:p w:rsidR="007919A6" w:rsidRDefault="007919A6">
      <w:pPr>
        <w:pStyle w:val="ConsPlusNonformat"/>
        <w:jc w:val="both"/>
      </w:pPr>
      <w:r>
        <w:t xml:space="preserve">                              обстоятельства)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 xml:space="preserve">    Отказ  в  приеме документов не препятствует повторной подаче документов</w:t>
      </w:r>
    </w:p>
    <w:p w:rsidR="007919A6" w:rsidRDefault="007919A6">
      <w:pPr>
        <w:pStyle w:val="ConsPlusNonformat"/>
        <w:jc w:val="both"/>
      </w:pPr>
      <w:r>
        <w:t>при устранении причины, по которой отказано в предоставлении услуги.</w:t>
      </w:r>
    </w:p>
    <w:p w:rsidR="007919A6" w:rsidRDefault="007919A6">
      <w:pPr>
        <w:pStyle w:val="ConsPlusNonformat"/>
        <w:jc w:val="both"/>
      </w:pPr>
      <w:r>
        <w:t xml:space="preserve">    Отказ   в   приеме   документов   может  быть  обжалован  </w:t>
      </w:r>
      <w:proofErr w:type="gramStart"/>
      <w:r>
        <w:t>в</w:t>
      </w:r>
      <w:proofErr w:type="gramEnd"/>
      <w:r>
        <w:t xml:space="preserve">  досудебном</w:t>
      </w:r>
    </w:p>
    <w:p w:rsidR="007919A6" w:rsidRDefault="007919A6">
      <w:pPr>
        <w:pStyle w:val="ConsPlusNonformat"/>
        <w:jc w:val="both"/>
      </w:pPr>
      <w:r>
        <w:t xml:space="preserve">(внесудебном) или судебном </w:t>
      </w:r>
      <w:proofErr w:type="gramStart"/>
      <w:r>
        <w:t>порядке</w:t>
      </w:r>
      <w:proofErr w:type="gramEnd"/>
      <w:r>
        <w:t>.</w:t>
      </w:r>
    </w:p>
    <w:p w:rsidR="007919A6" w:rsidRDefault="007919A6">
      <w:pPr>
        <w:pStyle w:val="ConsPlusNonformat"/>
        <w:jc w:val="both"/>
      </w:pPr>
    </w:p>
    <w:p w:rsidR="007919A6" w:rsidRDefault="007919A6">
      <w:pPr>
        <w:pStyle w:val="ConsPlusNonformat"/>
        <w:jc w:val="both"/>
      </w:pPr>
      <w:r>
        <w:t>_____________________________    ________________   _______________________</w:t>
      </w:r>
    </w:p>
    <w:p w:rsidR="007919A6" w:rsidRDefault="007919A6">
      <w:pPr>
        <w:pStyle w:val="ConsPlusNonformat"/>
        <w:jc w:val="both"/>
      </w:pPr>
      <w:r>
        <w:t>(должность уполномоченного)          (подпись)      (расшифровка подписи)</w:t>
      </w: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jc w:val="both"/>
      </w:pPr>
    </w:p>
    <w:p w:rsidR="007919A6" w:rsidRDefault="00791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11" w:name="_GoBack"/>
      <w:bookmarkEnd w:id="11"/>
    </w:p>
    <w:sectPr w:rsidR="00FE57B3" w:rsidSect="0089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6"/>
    <w:rsid w:val="000B3C9F"/>
    <w:rsid w:val="00194274"/>
    <w:rsid w:val="001C56FB"/>
    <w:rsid w:val="001F6358"/>
    <w:rsid w:val="00281C8A"/>
    <w:rsid w:val="0050674B"/>
    <w:rsid w:val="00517482"/>
    <w:rsid w:val="0059320C"/>
    <w:rsid w:val="007919A6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9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9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1AED7BA5302779080119C69D7E81FCD8704463EC265C583E5CD8C32F068AFC11BD377A4DBA91BB20A47FZ7eDC" TargetMode="External"/><Relationship Id="rId21" Type="http://schemas.openxmlformats.org/officeDocument/2006/relationships/hyperlink" Target="consultantplus://offline/ref=AE1AED7BA5302779080107CB8B12D6F0DC73136AE92A5F096003839E780F80AB56F26E3809B790BAZ2e0C" TargetMode="External"/><Relationship Id="rId42" Type="http://schemas.openxmlformats.org/officeDocument/2006/relationships/hyperlink" Target="consultantplus://offline/ref=AE1AED7BA5302779080107CB8B12D6F0DC791A66EF245F096003839E78Z0eFC" TargetMode="External"/><Relationship Id="rId63" Type="http://schemas.openxmlformats.org/officeDocument/2006/relationships/hyperlink" Target="consultantplus://offline/ref=AE1AED7BA5302779080107CB8B12D6F0DC73136AE92A5F096003839E780F80AB56F26E3AZ0eCC" TargetMode="External"/><Relationship Id="rId84" Type="http://schemas.openxmlformats.org/officeDocument/2006/relationships/hyperlink" Target="consultantplus://offline/ref=AE1AED7BA5302779080119C69D7E81FCD8704463EC265C583E5CD8C32F068AFC11BD377A4DBA91BB20A47FZ7eDC" TargetMode="External"/><Relationship Id="rId138" Type="http://schemas.openxmlformats.org/officeDocument/2006/relationships/hyperlink" Target="consultantplus://offline/ref=AE1AED7BA5302779080107CB8B12D6F0DC73136AE92A5F096003839E780F80AB56F26E3809B793BEZ2e3C" TargetMode="External"/><Relationship Id="rId107" Type="http://schemas.openxmlformats.org/officeDocument/2006/relationships/hyperlink" Target="consultantplus://offline/ref=AE1AED7BA5302779080119C69D7E81FCD8704463EC2052563F5CD8C32F068AFC11BD377A4DBA91BB21A574Z7e8C" TargetMode="External"/><Relationship Id="rId11" Type="http://schemas.openxmlformats.org/officeDocument/2006/relationships/hyperlink" Target="consultantplus://offline/ref=AE1AED7BA5302779080119C69D7E81FCD8704463EC215D5A3A5CD8C32F068AFC11BD377A4DBA91BB21A074Z7eBC" TargetMode="External"/><Relationship Id="rId32" Type="http://schemas.openxmlformats.org/officeDocument/2006/relationships/hyperlink" Target="consultantplus://offline/ref=AE1AED7BA5302779080119C69D7E81FCD8704463EC265C583E5CD8C32F068AFC11BD377A4DBA91BB20A773Z7e0C" TargetMode="External"/><Relationship Id="rId53" Type="http://schemas.openxmlformats.org/officeDocument/2006/relationships/hyperlink" Target="consultantplus://offline/ref=AE1AED7BA5302779080119C69D7E81FCD8704463EC265C583E5CD8C32F068AFC11BD377A4DBA91BB20A47FZ7eDC" TargetMode="External"/><Relationship Id="rId74" Type="http://schemas.openxmlformats.org/officeDocument/2006/relationships/hyperlink" Target="consultantplus://offline/ref=AE1AED7BA5302779080119C69D7E81FCD8704463EC225059395CD8C32F068AFC11BD377A4DBA91BB21A574Z7eDC" TargetMode="External"/><Relationship Id="rId128" Type="http://schemas.openxmlformats.org/officeDocument/2006/relationships/hyperlink" Target="consultantplus://offline/ref=AE1AED7BA5302779080119C69D7E81FCD8704463EC265C583E5CD8C32F068AFC11BD377A4DBA91BB20A47FZ7eDC" TargetMode="External"/><Relationship Id="rId149" Type="http://schemas.openxmlformats.org/officeDocument/2006/relationships/hyperlink" Target="consultantplus://offline/ref=AE1AED7BA5302779080119C69D7E81FCD8704463EC225059395CD8C32F068AFC11BD377A4DBA91BB21A570Z7e8C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AE1AED7BA5302779080119C69D7E81FCD8704463EC265C583E5CD8C32F068AFC11BD377A4DBA91BB20A47FZ7eDC" TargetMode="External"/><Relationship Id="rId22" Type="http://schemas.openxmlformats.org/officeDocument/2006/relationships/hyperlink" Target="consultantplus://offline/ref=AE1AED7BA5302779080107CB8B12D6F0DC73136AE92A5F096003839E780F80AB56F26E3809B790BAZ2e3C" TargetMode="External"/><Relationship Id="rId27" Type="http://schemas.openxmlformats.org/officeDocument/2006/relationships/hyperlink" Target="consultantplus://offline/ref=AE1AED7BA5302779080119C69D7E81FCD8704463EC265C583E5CD8C32F068AFC11BD377A4DBA91BB20A47FZ7eDC" TargetMode="External"/><Relationship Id="rId43" Type="http://schemas.openxmlformats.org/officeDocument/2006/relationships/hyperlink" Target="consultantplus://offline/ref=AE1AED7BA5302779080107CB8B12D6F0DD7B1968ED255F096003839E78Z0eFC" TargetMode="External"/><Relationship Id="rId48" Type="http://schemas.openxmlformats.org/officeDocument/2006/relationships/hyperlink" Target="consultantplus://offline/ref=AE1AED7BA5302779080107CB8B12D6F0DC7B1C68E7255F096003839E78Z0eFC" TargetMode="External"/><Relationship Id="rId64" Type="http://schemas.openxmlformats.org/officeDocument/2006/relationships/hyperlink" Target="consultantplus://offline/ref=AE1AED7BA5302779080107CB8B12D6F0DC73136AE92A5F096003839E780F80AB56F26E3809B790BAZ2e1C" TargetMode="External"/><Relationship Id="rId69" Type="http://schemas.openxmlformats.org/officeDocument/2006/relationships/hyperlink" Target="consultantplus://offline/ref=AE1AED7BA5302779080107CB8B12D6F0DD7B1E6AEB2A5F096003839E780F80AB56F26E3809B796BDZ2e9C" TargetMode="External"/><Relationship Id="rId113" Type="http://schemas.openxmlformats.org/officeDocument/2006/relationships/hyperlink" Target="consultantplus://offline/ref=AE1AED7BA5302779080119C69D7E81FCD8704463EC225059395CD8C32F068AFC11BD377A4DBA91BB21A573Z7e0C" TargetMode="External"/><Relationship Id="rId118" Type="http://schemas.openxmlformats.org/officeDocument/2006/relationships/hyperlink" Target="consultantplus://offline/ref=AE1AED7BA5302779080119C69D7E81FCD8704463EC265C583E5CD8C32F068AFC11BD377A4DBA91BB20A47FZ7eDC" TargetMode="External"/><Relationship Id="rId134" Type="http://schemas.openxmlformats.org/officeDocument/2006/relationships/hyperlink" Target="consultantplus://offline/ref=AE1AED7BA5302779080107CB8B12D6F0DC73136AE92A5F096003839E780F80AB56F26E3809B793BEZ2e5C" TargetMode="External"/><Relationship Id="rId139" Type="http://schemas.openxmlformats.org/officeDocument/2006/relationships/hyperlink" Target="consultantplus://offline/ref=AE1AED7BA5302779080107CB8B12D6F0DC73136AE92A5F096003839E780F80AB56F26E3809B793BEZ2e3C" TargetMode="External"/><Relationship Id="rId80" Type="http://schemas.openxmlformats.org/officeDocument/2006/relationships/hyperlink" Target="consultantplus://offline/ref=AE1AED7BA5302779080119C69D7E81FCD8704463EC265C583E5CD8C32F068AFC11BD377A4DBA91BB20A47FZ7eDC" TargetMode="External"/><Relationship Id="rId85" Type="http://schemas.openxmlformats.org/officeDocument/2006/relationships/hyperlink" Target="consultantplus://offline/ref=AE1AED7BA5302779080119C69D7E81FCD8704463EC265C583E5CD8C32F068AFC11BD377A4DBA91BB20A47FZ7eDC" TargetMode="External"/><Relationship Id="rId150" Type="http://schemas.openxmlformats.org/officeDocument/2006/relationships/hyperlink" Target="consultantplus://offline/ref=AE1AED7BA5302779080119C69D7E81FCD8704463EC265C583E5CD8C32F068AFC11BD377A4DBA91BB20A677Z7e9C" TargetMode="External"/><Relationship Id="rId12" Type="http://schemas.openxmlformats.org/officeDocument/2006/relationships/hyperlink" Target="consultantplus://offline/ref=AE1AED7BA5302779080119C69D7E81FCD8704463EC215D5A3A5CD8C32F068AFC11BD377A4DBA91BB21A373Z7e1C" TargetMode="External"/><Relationship Id="rId17" Type="http://schemas.openxmlformats.org/officeDocument/2006/relationships/hyperlink" Target="consultantplus://offline/ref=AE1AED7BA5302779080119C69D7E81FCD8704463EC2052563F5CD8C32F068AFC11BD377A4DBA91BB21A577Z7eFC" TargetMode="External"/><Relationship Id="rId33" Type="http://schemas.openxmlformats.org/officeDocument/2006/relationships/hyperlink" Target="consultantplus://offline/ref=AE1AED7BA5302779080119C69D7E81FCD8704463EC225059395CD8C32F068AFC11BD377A4DBA91BB21A577Z7eCC" TargetMode="External"/><Relationship Id="rId38" Type="http://schemas.openxmlformats.org/officeDocument/2006/relationships/hyperlink" Target="consultantplus://offline/ref=AE1AED7BA5302779080107CB8B12D6F0DD7B1E6CE7225F096003839E78Z0eFC" TargetMode="External"/><Relationship Id="rId59" Type="http://schemas.openxmlformats.org/officeDocument/2006/relationships/hyperlink" Target="consultantplus://offline/ref=AE1AED7BA5302779080119C69D7E81FCD8704463EC265C583E5CD8C32F068AFC11BD377A4DBA91BB20A47FZ7eDC" TargetMode="External"/><Relationship Id="rId103" Type="http://schemas.openxmlformats.org/officeDocument/2006/relationships/hyperlink" Target="consultantplus://offline/ref=AE1AED7BA5302779080119C69D7E81FCD8704463EC2657583E5CD8C32F068AFC11BD377A4DBA91BB21A577Z7e8C" TargetMode="External"/><Relationship Id="rId108" Type="http://schemas.openxmlformats.org/officeDocument/2006/relationships/hyperlink" Target="consultantplus://offline/ref=AE1AED7BA5302779080119C69D7E81FCD8704463EC2052563F5CD8C32F068AFC11BD377A4DBA91BB21A577Z7eFC" TargetMode="External"/><Relationship Id="rId124" Type="http://schemas.openxmlformats.org/officeDocument/2006/relationships/hyperlink" Target="consultantplus://offline/ref=AE1AED7BA5302779080119C69D7E81FCD8704463EC265C583E5CD8C32F068AFC11BD377A4DBA91BB20A47FZ7eDC" TargetMode="External"/><Relationship Id="rId129" Type="http://schemas.openxmlformats.org/officeDocument/2006/relationships/hyperlink" Target="consultantplus://offline/ref=AE1AED7BA5302779080119C69D7E81FCD8704463EC265C583E5CD8C32F068AFC11BD377A4DBA91BB20A771Z7eBC" TargetMode="External"/><Relationship Id="rId54" Type="http://schemas.openxmlformats.org/officeDocument/2006/relationships/hyperlink" Target="consultantplus://offline/ref=AE1AED7BA5302779080107CB8B12D6F0DD7B1E6AEB2A5F096003839E780F80AB56F26E380AB0Z9e0C" TargetMode="External"/><Relationship Id="rId70" Type="http://schemas.openxmlformats.org/officeDocument/2006/relationships/hyperlink" Target="consultantplus://offline/ref=AE1AED7BA5302779080107CB8B12D6F0DD7B1E6AEB2A5F096003839E780F80AB56F26E380BB6Z9e6C" TargetMode="External"/><Relationship Id="rId75" Type="http://schemas.openxmlformats.org/officeDocument/2006/relationships/hyperlink" Target="consultantplus://offline/ref=AE1AED7BA5302779080119C69D7E81FCD8704463EC265C583E5CD8C32F068AFC11BD377A4DBA91BB20A770Z7eFC" TargetMode="External"/><Relationship Id="rId91" Type="http://schemas.openxmlformats.org/officeDocument/2006/relationships/hyperlink" Target="consultantplus://offline/ref=AE1AED7BA5302779080119C69D7E81FCD8704463EC225059395CD8C32F068AFC11BD377A4DBA91BB21A573Z7eBC" TargetMode="External"/><Relationship Id="rId96" Type="http://schemas.openxmlformats.org/officeDocument/2006/relationships/hyperlink" Target="consultantplus://offline/ref=AE1AED7BA5302779080107CB8B12D6F0DD7B1E6AEB2A5F096003839E780F80AB56F26E3809B796BFZ2e2C" TargetMode="External"/><Relationship Id="rId140" Type="http://schemas.openxmlformats.org/officeDocument/2006/relationships/hyperlink" Target="consultantplus://offline/ref=AE1AED7BA5302779080107CB8B12D6F0DC73136AE92A5F096003839E780F80AB56F26E3809B793BEZ2e3C" TargetMode="External"/><Relationship Id="rId145" Type="http://schemas.openxmlformats.org/officeDocument/2006/relationships/hyperlink" Target="consultantplus://offline/ref=AE1AED7BA5302779080107CB8B12D6F0DC73136AE92A5F096003839E780F80AB56F26E3B0AZBe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AED7BA5302779080119C69D7E81FCD8704463EC225059395CD8C32F068AFC11BD377A4DBA91BB21A576Z7eEC" TargetMode="External"/><Relationship Id="rId23" Type="http://schemas.openxmlformats.org/officeDocument/2006/relationships/hyperlink" Target="consultantplus://offline/ref=AE1AED7BA5302779080107CB8B12D6F0DC73136AE92A5F096003839E780F80AB56F26E3B01ZBe5C" TargetMode="External"/><Relationship Id="rId28" Type="http://schemas.openxmlformats.org/officeDocument/2006/relationships/hyperlink" Target="consultantplus://offline/ref=AE1AED7BA5302779080107CB8B12D6F0DC73136AE92A5F096003839E780F80AB56F26E3AZ0e1C" TargetMode="External"/><Relationship Id="rId49" Type="http://schemas.openxmlformats.org/officeDocument/2006/relationships/hyperlink" Target="consultantplus://offline/ref=AE1AED7BA5302779080119C69D7E81FCD8704463EC2050593C5CD8C32F068AFC11BD377A4DBA91BB22AC73Z7eDC" TargetMode="External"/><Relationship Id="rId114" Type="http://schemas.openxmlformats.org/officeDocument/2006/relationships/hyperlink" Target="consultantplus://offline/ref=AE1AED7BA5302779080119C69D7E81FCD8704463EC265C583E5CD8C32F068AFC11BD377A4DBA91BB20A47FZ7eDC" TargetMode="External"/><Relationship Id="rId119" Type="http://schemas.openxmlformats.org/officeDocument/2006/relationships/hyperlink" Target="consultantplus://offline/ref=AE1AED7BA5302779080107CB8B12D6F0DC791A66EF245F096003839E780F80AB56F26E3809B790B3Z2e9C" TargetMode="External"/><Relationship Id="rId44" Type="http://schemas.openxmlformats.org/officeDocument/2006/relationships/hyperlink" Target="consultantplus://offline/ref=AE1AED7BA5302779080107CB8B12D6F0DD7B1E6DEC215F096003839E78Z0eFC" TargetMode="External"/><Relationship Id="rId60" Type="http://schemas.openxmlformats.org/officeDocument/2006/relationships/hyperlink" Target="consultantplus://offline/ref=AE1AED7BA5302779080119C69D7E81FCD8704463EC225059395CD8C32F068AFC11BD377A4DBA91BB21A574Z7e9C" TargetMode="External"/><Relationship Id="rId65" Type="http://schemas.openxmlformats.org/officeDocument/2006/relationships/hyperlink" Target="consultantplus://offline/ref=AE1AED7BA5302779080107CB8B12D6F0DC73136AE92A5F096003839E780F80AB56F26E3DZ0eAC" TargetMode="External"/><Relationship Id="rId81" Type="http://schemas.openxmlformats.org/officeDocument/2006/relationships/hyperlink" Target="consultantplus://offline/ref=AE1AED7BA5302779080119C69D7E81FCD8704463EC265C583E5CD8C32F068AFC11BD377A4DBA91BB20A47FZ7eDC" TargetMode="External"/><Relationship Id="rId86" Type="http://schemas.openxmlformats.org/officeDocument/2006/relationships/hyperlink" Target="consultantplus://offline/ref=AE1AED7BA5302779080119C69D7E81FCD8704463EC265C583E5CD8C32F068AFC11BD377A4DBA91BB20A47FZ7eDC" TargetMode="External"/><Relationship Id="rId130" Type="http://schemas.openxmlformats.org/officeDocument/2006/relationships/hyperlink" Target="consultantplus://offline/ref=AE1AED7BA5302779080107CB8B12D6F0DC73136AE92A5F096003839E780F80AB56F26E3B0DZBe3C" TargetMode="External"/><Relationship Id="rId135" Type="http://schemas.openxmlformats.org/officeDocument/2006/relationships/hyperlink" Target="consultantplus://offline/ref=AE1AED7BA5302779080107CB8B12D6F0DC73136AE92A5F096003839E780F80AB56F26E3809B793BEZ2e5C" TargetMode="External"/><Relationship Id="rId151" Type="http://schemas.openxmlformats.org/officeDocument/2006/relationships/hyperlink" Target="consultantplus://offline/ref=AE1AED7BA5302779080107CB8B12D6F0DD7B1E6AEB2A5F096003839E78Z0eFC" TargetMode="External"/><Relationship Id="rId13" Type="http://schemas.openxmlformats.org/officeDocument/2006/relationships/hyperlink" Target="consultantplus://offline/ref=AE1AED7BA5302779080119C69D7E81FCD8704463ED255C5B3D5CD8C32F068AFCZ1e1C" TargetMode="External"/><Relationship Id="rId18" Type="http://schemas.openxmlformats.org/officeDocument/2006/relationships/hyperlink" Target="consultantplus://offline/ref=AE1AED7BA5302779080119C69D7E81FCD8704463EC265C583E5CD8C32F068AFC11BD377A4DBA91BB20A47FZ7eCC" TargetMode="External"/><Relationship Id="rId39" Type="http://schemas.openxmlformats.org/officeDocument/2006/relationships/hyperlink" Target="consultantplus://offline/ref=AE1AED7BA5302779080107CB8B12D6F0DD7B196BEC235F096003839E78Z0eFC" TargetMode="External"/><Relationship Id="rId109" Type="http://schemas.openxmlformats.org/officeDocument/2006/relationships/hyperlink" Target="consultantplus://offline/ref=AE1AED7BA5302779080119C69D7E81FCD8704463EC2052563F5CD8C32F068AFC11BD377A4DBA91BB21A577Z7e0C" TargetMode="External"/><Relationship Id="rId34" Type="http://schemas.openxmlformats.org/officeDocument/2006/relationships/hyperlink" Target="consultantplus://offline/ref=AE1AED7BA5302779080107CB8B12D6F0DD7B1E6AEB2A5F096003839E780F80AB56F26E3809B796B2Z2e6C" TargetMode="External"/><Relationship Id="rId50" Type="http://schemas.openxmlformats.org/officeDocument/2006/relationships/hyperlink" Target="consultantplus://offline/ref=AE1AED7BA5302779080119C69D7E81FCD8704463EC265C583E5CD8C32F068AFC11BD377A4DBA91BB20A770Z7eBC" TargetMode="External"/><Relationship Id="rId55" Type="http://schemas.openxmlformats.org/officeDocument/2006/relationships/hyperlink" Target="consultantplus://offline/ref=AE1AED7BA5302779080107CB8B12D6F0DD7B1E6AEB2A5F096003839E780F80AB56F26E380ABEZ9e6C" TargetMode="External"/><Relationship Id="rId76" Type="http://schemas.openxmlformats.org/officeDocument/2006/relationships/hyperlink" Target="consultantplus://offline/ref=AE1AED7BA5302779080119C69D7E81FCD8704463EC265C583E5CD8C32F068AFC11BD377A4DBA91BB20A770Z7e1C" TargetMode="External"/><Relationship Id="rId97" Type="http://schemas.openxmlformats.org/officeDocument/2006/relationships/hyperlink" Target="consultantplus://offline/ref=AE1AED7BA5302779080107CB8B12D6F0DD7B1E6AEB2A5F096003839E780F80AB56F26E3809B796BDZ2e9C" TargetMode="External"/><Relationship Id="rId104" Type="http://schemas.openxmlformats.org/officeDocument/2006/relationships/hyperlink" Target="consultantplus://offline/ref=AE1AED7BA5302779080107CB8B12D6F0DD7B1E6AEB2A5F096003839E780F80AB56F26E3809B797BAZ2e9C" TargetMode="External"/><Relationship Id="rId120" Type="http://schemas.openxmlformats.org/officeDocument/2006/relationships/hyperlink" Target="consultantplus://offline/ref=AE1AED7BA5302779080119C69D7E81FCD8704463EC265C583E5CD8C32F068AFC11BD377A4DBA91BB20A47FZ7eDC" TargetMode="External"/><Relationship Id="rId125" Type="http://schemas.openxmlformats.org/officeDocument/2006/relationships/hyperlink" Target="consultantplus://offline/ref=AE1AED7BA5302779080119C69D7E81FCD8704463EC265C583E5CD8C32F068AFC11BD377A4DBA91BB20A47FZ7eDC" TargetMode="External"/><Relationship Id="rId141" Type="http://schemas.openxmlformats.org/officeDocument/2006/relationships/hyperlink" Target="consultantplus://offline/ref=AE1AED7BA5302779080107CB8B12D6F0DC73136AE92A5F096003839E780F80AB56F26E3809B793BEZ2e3C" TargetMode="External"/><Relationship Id="rId146" Type="http://schemas.openxmlformats.org/officeDocument/2006/relationships/hyperlink" Target="consultantplus://offline/ref=AE1AED7BA5302779080107CB8B12D6F0DC73136AE92A5F096003839E780F80AB56F26E380BZBe6C" TargetMode="External"/><Relationship Id="rId7" Type="http://schemas.openxmlformats.org/officeDocument/2006/relationships/hyperlink" Target="consultantplus://offline/ref=AE1AED7BA5302779080119C69D7E81FCD8704463EC2052563F5CD8C32F068AFC11BD377A4DBA91BB21A577Z7eEC" TargetMode="External"/><Relationship Id="rId71" Type="http://schemas.openxmlformats.org/officeDocument/2006/relationships/hyperlink" Target="consultantplus://offline/ref=AE1AED7BA5302779080119C69D7E81FCD8704463EC225059395CD8C32F068AFC11BD377A4DBA91BB21A574Z7eBC" TargetMode="External"/><Relationship Id="rId92" Type="http://schemas.openxmlformats.org/officeDocument/2006/relationships/hyperlink" Target="consultantplus://offline/ref=AE1AED7BA5302779080119C69D7E81FCD8704463EC265C583E5CD8C32F068AFC11BD377A4DBA91BB20A47FZ7eD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E1AED7BA5302779080107CB8B12D6F0DC73136AE92A5F096003839E780F80AB56F26E3809B790BEZ2e7C" TargetMode="External"/><Relationship Id="rId24" Type="http://schemas.openxmlformats.org/officeDocument/2006/relationships/hyperlink" Target="consultantplus://offline/ref=AE1AED7BA5302779080119C69D7E81FCD8704463EC265C583E5CD8C32F068AFC11BD377A4DBA91BB20A776Z7eAC" TargetMode="External"/><Relationship Id="rId40" Type="http://schemas.openxmlformats.org/officeDocument/2006/relationships/hyperlink" Target="consultantplus://offline/ref=AE1AED7BA5302779080107CB8B12D6F0DC73136AE92A5F096003839E780F80AB56F26E3809B790B2Z2e5C" TargetMode="External"/><Relationship Id="rId45" Type="http://schemas.openxmlformats.org/officeDocument/2006/relationships/hyperlink" Target="consultantplus://offline/ref=AE1AED7BA5302779080107CB8B12D6F0DF7A1C6AE92A5F096003839E78Z0eFC" TargetMode="External"/><Relationship Id="rId66" Type="http://schemas.openxmlformats.org/officeDocument/2006/relationships/hyperlink" Target="consultantplus://offline/ref=AE1AED7BA5302779080107CB8B12D6F0DC73136AE92A5F096003839E780F80AB56F26E3809B790BEZ2e7C" TargetMode="External"/><Relationship Id="rId87" Type="http://schemas.openxmlformats.org/officeDocument/2006/relationships/hyperlink" Target="consultantplus://offline/ref=AE1AED7BA5302779080119C69D7E81FCD8704463EC265C583E5CD8C32F068AFC11BD377A4DBA91BB20A47FZ7eDC" TargetMode="External"/><Relationship Id="rId110" Type="http://schemas.openxmlformats.org/officeDocument/2006/relationships/hyperlink" Target="consultantplus://offline/ref=AE1AED7BA5302779080119C69D7E81FCD8704463EC2052563F5CD8C32F068AFC11BD377A4DBA91BB21A577Z7e1C" TargetMode="External"/><Relationship Id="rId115" Type="http://schemas.openxmlformats.org/officeDocument/2006/relationships/hyperlink" Target="consultantplus://offline/ref=AE1AED7BA5302779080119C69D7E81FCD8704463EC225059395CD8C32F068AFC11BD377A4DBA91BB21A573Z7e1C" TargetMode="External"/><Relationship Id="rId131" Type="http://schemas.openxmlformats.org/officeDocument/2006/relationships/hyperlink" Target="consultantplus://offline/ref=AE1AED7BA5302779080107CB8B12D6F0DC73136AE92A5F096003839E780F80AB56F26E3809B793BEZ2e5C" TargetMode="External"/><Relationship Id="rId136" Type="http://schemas.openxmlformats.org/officeDocument/2006/relationships/hyperlink" Target="consultantplus://offline/ref=AE1AED7BA5302779080107CB8B12D6F0DC73136AE92A5F096003839E780F80AB56F26E3809B793BEZ2e3C" TargetMode="External"/><Relationship Id="rId61" Type="http://schemas.openxmlformats.org/officeDocument/2006/relationships/hyperlink" Target="consultantplus://offline/ref=AE1AED7BA5302779080119C69D7E81FCD8704463EC225059395CD8C32F068AFC11BD377A4DBA91BB21A574Z7eAC" TargetMode="External"/><Relationship Id="rId82" Type="http://schemas.openxmlformats.org/officeDocument/2006/relationships/hyperlink" Target="consultantplus://offline/ref=AE1AED7BA5302779080119C69D7E81FCD8704463EC265C583E5CD8C32F068AFC11BD377A4DBA91BB20A47FZ7eDC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AE1AED7BA5302779080119C69D7E81FCD8704463EC265C583E5CD8C32F068AFC11BD377A4DBA91BB20A47FZ7eEC" TargetMode="External"/><Relationship Id="rId14" Type="http://schemas.openxmlformats.org/officeDocument/2006/relationships/hyperlink" Target="consultantplus://offline/ref=AE1AED7BA5302779080119C69D7E81FCD8704463EC265C583E5CD8C32F068AFC11BD377A4DBA91BB20A47FZ7e9C" TargetMode="External"/><Relationship Id="rId30" Type="http://schemas.openxmlformats.org/officeDocument/2006/relationships/hyperlink" Target="consultantplus://offline/ref=AE1AED7BA5302779080119C69D7E81FCD8704463EC265C583E5CD8C32F068AFC11BD377A4DBA91BB20A773Z7eEC" TargetMode="External"/><Relationship Id="rId35" Type="http://schemas.openxmlformats.org/officeDocument/2006/relationships/hyperlink" Target="consultantplus://offline/ref=AE1AED7BA5302779080107CB8B12D6F0DD7B1E6CED275F096003839E78Z0eFC" TargetMode="External"/><Relationship Id="rId56" Type="http://schemas.openxmlformats.org/officeDocument/2006/relationships/hyperlink" Target="consultantplus://offline/ref=AE1AED7BA5302779080107CB8B12D6F0DD7B1E6AEB2A5F096003839E780F80AB56F26E380DB3Z9e7C" TargetMode="External"/><Relationship Id="rId77" Type="http://schemas.openxmlformats.org/officeDocument/2006/relationships/hyperlink" Target="consultantplus://offline/ref=AE1AED7BA5302779080119C69D7E81FCD8704463EC265C583E5CD8C32F068AFC11BD377A4DBA91BB20A771Z7e9C" TargetMode="External"/><Relationship Id="rId100" Type="http://schemas.openxmlformats.org/officeDocument/2006/relationships/hyperlink" Target="consultantplus://offline/ref=AE1AED7BA5302779080119C69D7E81FCD8704463EC265C583E5CD8C32F068AFC11BD377A4DBA91BB20A47FZ7eDC" TargetMode="External"/><Relationship Id="rId105" Type="http://schemas.openxmlformats.org/officeDocument/2006/relationships/hyperlink" Target="consultantplus://offline/ref=AE1AED7BA5302779080107CB8B12D6F0DD7B1E6AEB2A5F096003839E780F80AB56F26E3E0DZBe4C" TargetMode="External"/><Relationship Id="rId126" Type="http://schemas.openxmlformats.org/officeDocument/2006/relationships/hyperlink" Target="consultantplus://offline/ref=AE1AED7BA5302779080119C69D7E81FCD8704463EC265C583E5CD8C32F068AFC11BD377A4DBA91BB20A47FZ7eDC" TargetMode="External"/><Relationship Id="rId147" Type="http://schemas.openxmlformats.org/officeDocument/2006/relationships/hyperlink" Target="consultantplus://offline/ref=AE1AED7BA5302779080107CB8B12D6F0DC73136AE92A5F096003839E780F80AB56F26E3B0AZBe0C" TargetMode="External"/><Relationship Id="rId8" Type="http://schemas.openxmlformats.org/officeDocument/2006/relationships/hyperlink" Target="consultantplus://offline/ref=AE1AED7BA5302779080119C69D7E81FCD8704463EC265C583E5CD8C32F068AFC11BD377A4DBA91BB20A47FZ7e8C" TargetMode="External"/><Relationship Id="rId51" Type="http://schemas.openxmlformats.org/officeDocument/2006/relationships/hyperlink" Target="consultantplus://offline/ref=AE1AED7BA5302779080119C69D7E81FCD8704463ED26515F3F5CD8C32F068AFCZ1e1C" TargetMode="External"/><Relationship Id="rId72" Type="http://schemas.openxmlformats.org/officeDocument/2006/relationships/hyperlink" Target="consultantplus://offline/ref=AE1AED7BA5302779080119C69D7E81FCD8704463EC265C583E5CD8C32F068AFC11BD377A4DBA91BB20A47FZ7eDC" TargetMode="External"/><Relationship Id="rId93" Type="http://schemas.openxmlformats.org/officeDocument/2006/relationships/hyperlink" Target="consultantplus://offline/ref=AE1AED7BA5302779080119C69D7E81FCD8704463EC265C583E5CD8C32F068AFC11BD377A4DBA91BB20A47FZ7eDC" TargetMode="External"/><Relationship Id="rId98" Type="http://schemas.openxmlformats.org/officeDocument/2006/relationships/hyperlink" Target="consultantplus://offline/ref=AE1AED7BA5302779080107CB8B12D6F0DD7B1E6AEB2A5F096003839E780F80AB56F26E380BB6Z9e6C" TargetMode="External"/><Relationship Id="rId121" Type="http://schemas.openxmlformats.org/officeDocument/2006/relationships/hyperlink" Target="consultantplus://offline/ref=AE1AED7BA5302779080119C69D7E81FCD8704463EC265C583E5CD8C32F068AFC11BD377A4DBA91BB20A47FZ7eDC" TargetMode="External"/><Relationship Id="rId142" Type="http://schemas.openxmlformats.org/officeDocument/2006/relationships/hyperlink" Target="consultantplus://offline/ref=AE1AED7BA5302779080107CB8B12D6F0DC73136AE92A5F096003839E780F80AB56F26E3809B793BEZ2e3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E1AED7BA5302779080119C69D7E81FCD8704463EC225059395CD8C32F068AFC11BD377A4DBA91BB21A576Z7e0C" TargetMode="External"/><Relationship Id="rId46" Type="http://schemas.openxmlformats.org/officeDocument/2006/relationships/hyperlink" Target="consultantplus://offline/ref=AE1AED7BA5302779080107CB8B12D6F0DD7B1B6BEF2A5F096003839E78Z0eFC" TargetMode="External"/><Relationship Id="rId67" Type="http://schemas.openxmlformats.org/officeDocument/2006/relationships/hyperlink" Target="consultantplus://offline/ref=AE1AED7BA5302779080119C69D7E81FCD8704463EC265C583E5CD8C32F068AFC11BD377A4DBA91BB20A770Z7eDC" TargetMode="External"/><Relationship Id="rId116" Type="http://schemas.openxmlformats.org/officeDocument/2006/relationships/hyperlink" Target="consultantplus://offline/ref=AE1AED7BA5302779080119C69D7E81FCD8704463EC265C583E5CD8C32F068AFC11BD377A4DBA91BB20A47FZ7eDC" TargetMode="External"/><Relationship Id="rId137" Type="http://schemas.openxmlformats.org/officeDocument/2006/relationships/hyperlink" Target="consultantplus://offline/ref=AE1AED7BA5302779080107CB8B12D6F0DC73136AE92A5F096003839E780F80AB56F26E3809B793BEZ2e3C" TargetMode="External"/><Relationship Id="rId20" Type="http://schemas.openxmlformats.org/officeDocument/2006/relationships/hyperlink" Target="consultantplus://offline/ref=AE1AED7BA5302779080119C69D7E81FCD8704463EC265C583E5CD8C32F068AFC11BD377A4DBA91BB20A47FZ7e1C" TargetMode="External"/><Relationship Id="rId41" Type="http://schemas.openxmlformats.org/officeDocument/2006/relationships/hyperlink" Target="consultantplus://offline/ref=AE1AED7BA5302779080107CB8B12D6F0DC731C67EA2B5F096003839E78Z0eFC" TargetMode="External"/><Relationship Id="rId62" Type="http://schemas.openxmlformats.org/officeDocument/2006/relationships/hyperlink" Target="consultantplus://offline/ref=AE1AED7BA5302779080107CB8B12D6F0DD7B1E6AEB2A5F096003839E780F80AB56F26E3809B796B2Z2e6C" TargetMode="External"/><Relationship Id="rId83" Type="http://schemas.openxmlformats.org/officeDocument/2006/relationships/hyperlink" Target="consultantplus://offline/ref=AE1AED7BA5302779080119C69D7E81FCD8704463EC225059395CD8C32F068AFC11BD377A4DBA91BB21A574Z7e1C" TargetMode="External"/><Relationship Id="rId88" Type="http://schemas.openxmlformats.org/officeDocument/2006/relationships/hyperlink" Target="consultantplus://offline/ref=AE1AED7BA5302779080119C69D7E81FCD8704463EC265C583E5CD8C32F068AFC11BD377A4DBA91BB20A47FZ7eDC" TargetMode="External"/><Relationship Id="rId111" Type="http://schemas.openxmlformats.org/officeDocument/2006/relationships/hyperlink" Target="consultantplus://offline/ref=AE1AED7BA5302779080119C69D7E81FCD8704463EC225059395CD8C32F068AFC11BD377A4DBA91BB21A573Z7eEC" TargetMode="External"/><Relationship Id="rId132" Type="http://schemas.openxmlformats.org/officeDocument/2006/relationships/hyperlink" Target="consultantplus://offline/ref=AE1AED7BA5302779080107CB8B12D6F0DC73136AE92A5F096003839E780F80AB56F26E3809B793BEZ2e5C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AE1AED7BA5302779080119C69D7E81FCD8704463EC265C583E5CD8C32F068AFC11BD377A4DBA91BB20A47FZ7eAC" TargetMode="External"/><Relationship Id="rId36" Type="http://schemas.openxmlformats.org/officeDocument/2006/relationships/hyperlink" Target="consultantplus://offline/ref=AE1AED7BA5302779080107CB8B12D6F0DD7B1E6CE6265F096003839E78Z0eFC" TargetMode="External"/><Relationship Id="rId57" Type="http://schemas.openxmlformats.org/officeDocument/2006/relationships/hyperlink" Target="consultantplus://offline/ref=AE1AED7BA5302779080119C69D7E81FCD8704463EC225059395CD8C32F068AFC11BD377A4DBA91BB21A577Z7eFC" TargetMode="External"/><Relationship Id="rId106" Type="http://schemas.openxmlformats.org/officeDocument/2006/relationships/hyperlink" Target="consultantplus://offline/ref=AE1AED7BA5302779080119C69D7E81FCD8704463EC225059395CD8C32F068AFC11BD377A4DBA91BB21A573Z7eCC" TargetMode="External"/><Relationship Id="rId127" Type="http://schemas.openxmlformats.org/officeDocument/2006/relationships/hyperlink" Target="consultantplus://offline/ref=AE1AED7BA5302779080119C69D7E81FCD8704463EC265C583E5CD8C32F068AFC11BD377A4DBA91BB20A47FZ7eDC" TargetMode="External"/><Relationship Id="rId10" Type="http://schemas.openxmlformats.org/officeDocument/2006/relationships/hyperlink" Target="consultantplus://offline/ref=AE1AED7BA5302779080119C69D7E81FCD8704463EC26555F3A5CD8C32F068AFC11BD377A4DBA91BB21A574Z7e8C" TargetMode="External"/><Relationship Id="rId31" Type="http://schemas.openxmlformats.org/officeDocument/2006/relationships/hyperlink" Target="consultantplus://offline/ref=AE1AED7BA5302779080119C69D7E81FCD8704463EC225059395CD8C32F068AFC11BD377A4DBA91BB21A577Z7e8C" TargetMode="External"/><Relationship Id="rId52" Type="http://schemas.openxmlformats.org/officeDocument/2006/relationships/hyperlink" Target="consultantplus://offline/ref=AE1AED7BA5302779080119C69D7E81FCD8704463EC225059395CD8C32F068AFC11BD377A4DBA91BB21A577Z7eEC" TargetMode="External"/><Relationship Id="rId73" Type="http://schemas.openxmlformats.org/officeDocument/2006/relationships/hyperlink" Target="consultantplus://offline/ref=AE1AED7BA5302779080119C69D7E81FCD8704463EC265C583E5CD8C32F068AFC11BD377A4DBA91BB20A47FZ7eDC" TargetMode="External"/><Relationship Id="rId78" Type="http://schemas.openxmlformats.org/officeDocument/2006/relationships/hyperlink" Target="consultantplus://offline/ref=AE1AED7BA5302779080119C69D7E81FCD8704463EC265C583E5CD8C32F068AFC11BD377A4DBA91BB20A47FZ7eDC" TargetMode="External"/><Relationship Id="rId94" Type="http://schemas.openxmlformats.org/officeDocument/2006/relationships/hyperlink" Target="consultantplus://offline/ref=AE1AED7BA5302779080119C69D7E81FCD8704463EC265C583E5CD8C32F068AFC11BD377A4DBA91BB20A47FZ7eDC" TargetMode="External"/><Relationship Id="rId99" Type="http://schemas.openxmlformats.org/officeDocument/2006/relationships/hyperlink" Target="consultantplus://offline/ref=AE1AED7BA5302779080107CB8B12D6F0DD7B1E6AEB2A5F096003839E780F80AB56F26E3809B797BAZ2e9C" TargetMode="External"/><Relationship Id="rId101" Type="http://schemas.openxmlformats.org/officeDocument/2006/relationships/hyperlink" Target="consultantplus://offline/ref=AE1AED7BA5302779080119C69D7E81FCD8704463EC265C583E5CD8C32F068AFC11BD377A4DBA91BB20A47FZ7eDC" TargetMode="External"/><Relationship Id="rId122" Type="http://schemas.openxmlformats.org/officeDocument/2006/relationships/hyperlink" Target="consultantplus://offline/ref=AE1AED7BA5302779080119C69D7E81FCD8704463EC265C583E5CD8C32F068AFC11BD377A4DBA91BB20A47FZ7eDC" TargetMode="External"/><Relationship Id="rId143" Type="http://schemas.openxmlformats.org/officeDocument/2006/relationships/hyperlink" Target="consultantplus://offline/ref=AE1AED7BA5302779080107CB8B12D6F0DC73136AE92A5F096003839E780F80AB56F26E3809B793BEZ2e3C" TargetMode="External"/><Relationship Id="rId148" Type="http://schemas.openxmlformats.org/officeDocument/2006/relationships/hyperlink" Target="consultantplus://offline/ref=AE1AED7BA5302779080119C69D7E81FCD8704463EC265C583E5CD8C32F068AFC11BD377A4DBA91BB20A47FZ7e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AED7BA5302779080107CB8B12D6F0DC73136AE92A5F096003839E780F80AB56F26E3809B790B2Z2e5C" TargetMode="External"/><Relationship Id="rId26" Type="http://schemas.openxmlformats.org/officeDocument/2006/relationships/hyperlink" Target="consultantplus://offline/ref=AE1AED7BA5302779080119C69D7E81FCD8704463EC265C583E5CD8C32F068AFC11BD377A4DBA91BB20A47FZ7eDC" TargetMode="External"/><Relationship Id="rId47" Type="http://schemas.openxmlformats.org/officeDocument/2006/relationships/hyperlink" Target="consultantplus://offline/ref=AE1AED7BA5302779080107CB8B12D6F0DC721C68E7245F096003839E78Z0eFC" TargetMode="External"/><Relationship Id="rId68" Type="http://schemas.openxmlformats.org/officeDocument/2006/relationships/hyperlink" Target="consultantplus://offline/ref=AE1AED7BA5302779080107CB8B12D6F0DD7B1E6AEB2A5F096003839E780F80AB56F26E3809B796BFZ2e2C" TargetMode="External"/><Relationship Id="rId89" Type="http://schemas.openxmlformats.org/officeDocument/2006/relationships/hyperlink" Target="consultantplus://offline/ref=AE1AED7BA5302779080119C69D7E81FCD8704463EC265C583E5CD8C32F068AFC11BD377A4DBA91BB20A47FZ7eDC" TargetMode="External"/><Relationship Id="rId112" Type="http://schemas.openxmlformats.org/officeDocument/2006/relationships/hyperlink" Target="consultantplus://offline/ref=AE1AED7BA5302779080119C69D7E81FCD8704463EC225059395CD8C32F068AFC11BD377A4DBA91BB21A573Z7eFC" TargetMode="External"/><Relationship Id="rId133" Type="http://schemas.openxmlformats.org/officeDocument/2006/relationships/hyperlink" Target="consultantplus://offline/ref=AE1AED7BA5302779080107CB8B12D6F0DC73136AE92A5F096003839E780F80AB56F26E3809B793BEZ2e3C" TargetMode="External"/><Relationship Id="rId16" Type="http://schemas.openxmlformats.org/officeDocument/2006/relationships/hyperlink" Target="consultantplus://offline/ref=AE1AED7BA5302779080119C69D7E81FCD8704463EC225059395CD8C32F068AFC11BD377A4DBA91BB21A576Z7eEC" TargetMode="External"/><Relationship Id="rId37" Type="http://schemas.openxmlformats.org/officeDocument/2006/relationships/hyperlink" Target="consultantplus://offline/ref=AE1AED7BA5302779080107CB8B12D6F0DC731D6FEE235F096003839E78Z0eFC" TargetMode="External"/><Relationship Id="rId58" Type="http://schemas.openxmlformats.org/officeDocument/2006/relationships/hyperlink" Target="consultantplus://offline/ref=AE1AED7BA5302779080119C69D7E81FCD8704463EC225059395CD8C32F068AFC11BD377A4DBA91BB21A574Z7e8C" TargetMode="External"/><Relationship Id="rId79" Type="http://schemas.openxmlformats.org/officeDocument/2006/relationships/hyperlink" Target="consultantplus://offline/ref=AE1AED7BA5302779080107CB8B12D6F0DF73196AE6245F096003839E78Z0eFC" TargetMode="External"/><Relationship Id="rId102" Type="http://schemas.openxmlformats.org/officeDocument/2006/relationships/hyperlink" Target="consultantplus://offline/ref=AE1AED7BA5302779080119C69D7E81FCD8704463EC265C583E5CD8C32F068AFC11BD377A4DBA91BB20A47FZ7eDC" TargetMode="External"/><Relationship Id="rId123" Type="http://schemas.openxmlformats.org/officeDocument/2006/relationships/hyperlink" Target="consultantplus://offline/ref=AE1AED7BA5302779080119C69D7E81FCD8704463EC265C583E5CD8C32F068AFC11BD377A4DBA91BB20A47FZ7eDC" TargetMode="External"/><Relationship Id="rId144" Type="http://schemas.openxmlformats.org/officeDocument/2006/relationships/hyperlink" Target="consultantplus://offline/ref=AE1AED7BA5302779080107CB8B12D6F0DC73136AE92A5F096003839E780F80AB56F26E3809B793BEZ2e3C" TargetMode="External"/><Relationship Id="rId90" Type="http://schemas.openxmlformats.org/officeDocument/2006/relationships/hyperlink" Target="consultantplus://offline/ref=AE1AED7BA5302779080119C69D7E81FCD8704463EC265C583E5CD8C32F068AFC11BD377A4DBA91BB20A47FZ7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16274</Words>
  <Characters>92767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2018-08-20T02:30:00Z</dcterms:created>
  <dcterms:modified xsi:type="dcterms:W3CDTF">2018-08-20T02:30:00Z</dcterms:modified>
</cp:coreProperties>
</file>