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B86CA9" w:rsidRDefault="001C2CFB" w:rsidP="00976F1A">
      <w:pPr>
        <w:spacing w:after="0" w:line="240" w:lineRule="auto"/>
        <w:jc w:val="center"/>
        <w:rPr>
          <w:rFonts w:ascii="Times New Roman Полужирный" w:hAnsi="Times New Roman Полужирный"/>
          <w:b/>
          <w:spacing w:val="-4"/>
          <w:sz w:val="27"/>
          <w:szCs w:val="27"/>
        </w:rPr>
      </w:pPr>
      <w:r w:rsidRPr="00B86CA9">
        <w:rPr>
          <w:rFonts w:ascii="Times New Roman Полужирный" w:hAnsi="Times New Roman Полужирный"/>
          <w:b/>
          <w:spacing w:val="-4"/>
          <w:sz w:val="27"/>
          <w:szCs w:val="27"/>
        </w:rPr>
        <w:t>Отчет</w:t>
      </w:r>
    </w:p>
    <w:p w:rsidR="00976F1A" w:rsidRPr="00B86CA9" w:rsidRDefault="00976F1A" w:rsidP="00B86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/>
          <w:b/>
          <w:spacing w:val="-4"/>
          <w:sz w:val="27"/>
          <w:szCs w:val="27"/>
        </w:rPr>
      </w:pPr>
      <w:r w:rsidRPr="00B86CA9">
        <w:rPr>
          <w:rFonts w:ascii="Times New Roman Полужирный" w:hAnsi="Times New Roman Полужирный"/>
          <w:b/>
          <w:spacing w:val="-4"/>
          <w:sz w:val="27"/>
          <w:szCs w:val="27"/>
        </w:rPr>
        <w:t xml:space="preserve">о </w:t>
      </w:r>
      <w:r w:rsidR="001C2CFB" w:rsidRPr="00B86CA9">
        <w:rPr>
          <w:rFonts w:ascii="Times New Roman Полужирный" w:hAnsi="Times New Roman Полужирный"/>
          <w:b/>
          <w:spacing w:val="-4"/>
          <w:sz w:val="27"/>
          <w:szCs w:val="27"/>
        </w:rPr>
        <w:t>проведении оценки регулирующего воздействия</w:t>
      </w:r>
      <w:r w:rsidRPr="00B86CA9">
        <w:rPr>
          <w:rFonts w:ascii="Times New Roman Полужирный" w:hAnsi="Times New Roman Полужирный"/>
          <w:b/>
          <w:spacing w:val="-4"/>
          <w:sz w:val="27"/>
          <w:szCs w:val="27"/>
        </w:rPr>
        <w:t xml:space="preserve"> проекта </w:t>
      </w:r>
      <w:r w:rsidR="00243F69" w:rsidRPr="00B86CA9">
        <w:rPr>
          <w:rFonts w:ascii="Times New Roman Полужирный" w:hAnsi="Times New Roman Полужирный"/>
          <w:b/>
          <w:spacing w:val="-4"/>
          <w:sz w:val="27"/>
          <w:szCs w:val="27"/>
        </w:rPr>
        <w:t xml:space="preserve">постановления Администрации города Горно-Алтайска </w:t>
      </w:r>
      <w:r w:rsidR="00B86CA9" w:rsidRPr="00B86CA9">
        <w:rPr>
          <w:rFonts w:ascii="Times New Roman Полужирный" w:hAnsi="Times New Roman Полужирный"/>
          <w:b/>
          <w:spacing w:val="-4"/>
          <w:sz w:val="27"/>
          <w:szCs w:val="27"/>
        </w:rPr>
        <w:t xml:space="preserve">«Об утверждении муниципальной </w:t>
      </w:r>
      <w:hyperlink w:anchor="Par41" w:history="1">
        <w:r w:rsidR="00B86CA9" w:rsidRPr="00B86CA9">
          <w:rPr>
            <w:rFonts w:ascii="Times New Roman Полужирный" w:hAnsi="Times New Roman Полужирный"/>
            <w:b/>
            <w:spacing w:val="-4"/>
            <w:sz w:val="27"/>
            <w:szCs w:val="27"/>
          </w:rPr>
          <w:t>программ</w:t>
        </w:r>
      </w:hyperlink>
      <w:r w:rsidR="00B86CA9" w:rsidRPr="00B86CA9">
        <w:rPr>
          <w:rFonts w:ascii="Times New Roman Полужирный" w:hAnsi="Times New Roman Полужирный"/>
          <w:b/>
          <w:spacing w:val="-4"/>
          <w:sz w:val="27"/>
          <w:szCs w:val="27"/>
        </w:rPr>
        <w:t>ы муниципального образования «Город Горно-Алтайск» «Развитие экономического потенциала и предпринимательства в муниципальном образовании «Город Горно-Алтайск» на 2020 - 2025 годы»</w:t>
      </w:r>
    </w:p>
    <w:p w:rsidR="00976F1A" w:rsidRPr="002643EE" w:rsidRDefault="00976F1A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Вид, название проекта:</w:t>
      </w:r>
    </w:p>
    <w:p w:rsidR="005643E0" w:rsidRPr="00161B68" w:rsidRDefault="005643E0" w:rsidP="00756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Постановление Администрации города Горно-Алтайска </w:t>
      </w:r>
      <w:r w:rsidR="00C23A40" w:rsidRPr="00356508">
        <w:rPr>
          <w:rFonts w:ascii="Times New Roman" w:hAnsi="Times New Roman"/>
          <w:bCs/>
          <w:sz w:val="27"/>
          <w:szCs w:val="27"/>
        </w:rPr>
        <w:t>«</w:t>
      </w:r>
      <w:r w:rsidR="00356508" w:rsidRPr="00356508">
        <w:rPr>
          <w:rFonts w:ascii="Times New Roman" w:hAnsi="Times New Roman"/>
          <w:bCs/>
          <w:sz w:val="27"/>
          <w:szCs w:val="27"/>
        </w:rPr>
        <w:t xml:space="preserve">Об утверждении муниципальной </w:t>
      </w:r>
      <w:hyperlink w:anchor="Par41" w:history="1">
        <w:r w:rsidR="00356508" w:rsidRPr="00356508">
          <w:rPr>
            <w:rFonts w:ascii="Times New Roman" w:hAnsi="Times New Roman"/>
            <w:bCs/>
            <w:sz w:val="27"/>
            <w:szCs w:val="27"/>
          </w:rPr>
          <w:t>программ</w:t>
        </w:r>
      </w:hyperlink>
      <w:r w:rsidR="00356508" w:rsidRPr="00356508">
        <w:rPr>
          <w:rFonts w:ascii="Times New Roman" w:hAnsi="Times New Roman"/>
          <w:bCs/>
          <w:sz w:val="27"/>
          <w:szCs w:val="27"/>
        </w:rPr>
        <w:t>ы муниципального образования «Город Горно-Алтайск» «Развитие экономического потенциала и предпринимательства в муниципальном образовании «Город Горно-Алтайск» на 2020 - 2025 годы</w:t>
      </w:r>
      <w:r w:rsidR="00C23A40" w:rsidRPr="00356508">
        <w:rPr>
          <w:rFonts w:ascii="Times New Roman" w:hAnsi="Times New Roman"/>
          <w:bCs/>
          <w:sz w:val="27"/>
          <w:szCs w:val="27"/>
        </w:rPr>
        <w:t>»</w:t>
      </w:r>
      <w:r w:rsidR="00C633FC">
        <w:rPr>
          <w:rFonts w:ascii="Times New Roman" w:hAnsi="Times New Roman"/>
          <w:bCs/>
          <w:sz w:val="27"/>
          <w:szCs w:val="27"/>
        </w:rPr>
        <w:t>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 xml:space="preserve">Сведения о разработчике: </w:t>
      </w:r>
    </w:p>
    <w:p w:rsidR="005643E0" w:rsidRDefault="005643E0" w:rsidP="005643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Отдел экономики и трудовых отношений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Администрации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города Горно-Алтайска.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проблемы, на решение которой направлен предлагаемый способ регулирования:</w:t>
      </w:r>
    </w:p>
    <w:p w:rsidR="00356508" w:rsidRPr="00D853BE" w:rsidRDefault="00356508" w:rsidP="00356508">
      <w:pPr>
        <w:pStyle w:val="ConsPlusNormal"/>
        <w:spacing w:line="235" w:lineRule="auto"/>
        <w:ind w:firstLine="709"/>
        <w:jc w:val="both"/>
        <w:rPr>
          <w:spacing w:val="-7"/>
          <w:sz w:val="27"/>
          <w:szCs w:val="27"/>
        </w:rPr>
      </w:pPr>
      <w:r>
        <w:rPr>
          <w:bCs/>
          <w:spacing w:val="-4"/>
          <w:sz w:val="27"/>
          <w:szCs w:val="27"/>
        </w:rPr>
        <w:t xml:space="preserve">В конце 2019 года истекает срок реализации </w:t>
      </w:r>
      <w:r w:rsidRPr="00B61030">
        <w:rPr>
          <w:bCs/>
          <w:spacing w:val="-4"/>
          <w:sz w:val="27"/>
          <w:szCs w:val="27"/>
          <w:lang w:eastAsia="en-US"/>
        </w:rPr>
        <w:t>муниципальной программы муниципального образования «Город Горно-Алтайск» «Развитие экономического потенциала и предпринимательства в муниципальном образовании «Город Горн</w:t>
      </w:r>
      <w:r>
        <w:rPr>
          <w:bCs/>
          <w:spacing w:val="-4"/>
          <w:sz w:val="27"/>
          <w:szCs w:val="27"/>
          <w:lang w:eastAsia="en-US"/>
        </w:rPr>
        <w:t xml:space="preserve">о-Алтайск» на 2014 - 2019 годы» и необходимо продолжить </w:t>
      </w:r>
      <w:r>
        <w:rPr>
          <w:spacing w:val="-7"/>
          <w:sz w:val="27"/>
          <w:szCs w:val="27"/>
        </w:rPr>
        <w:t>создание</w:t>
      </w:r>
      <w:r w:rsidRPr="00D853BE">
        <w:rPr>
          <w:spacing w:val="-7"/>
          <w:sz w:val="27"/>
          <w:szCs w:val="27"/>
        </w:rPr>
        <w:t xml:space="preserve"> условий для развития экономического потенциала и предпринимательства в муниципальном образовании «Город Горно-Алтайск».</w:t>
      </w:r>
    </w:p>
    <w:p w:rsidR="00356508" w:rsidRPr="00B61030" w:rsidRDefault="00356508" w:rsidP="00356508">
      <w:pPr>
        <w:pStyle w:val="ConsPlusNormal"/>
        <w:spacing w:line="235" w:lineRule="auto"/>
        <w:ind w:firstLine="709"/>
        <w:jc w:val="both"/>
        <w:rPr>
          <w:bCs/>
          <w:spacing w:val="-4"/>
          <w:sz w:val="27"/>
          <w:szCs w:val="27"/>
          <w:lang w:eastAsia="en-US"/>
        </w:rPr>
      </w:pPr>
      <w:r>
        <w:rPr>
          <w:bCs/>
          <w:spacing w:val="-4"/>
          <w:sz w:val="27"/>
          <w:szCs w:val="27"/>
          <w:lang w:eastAsia="en-US"/>
        </w:rPr>
        <w:t>В связи с чем, необходимо принять новую муниципальную программу</w:t>
      </w:r>
      <w:r w:rsidRPr="00B61030">
        <w:rPr>
          <w:bCs/>
          <w:spacing w:val="-4"/>
          <w:sz w:val="27"/>
          <w:szCs w:val="27"/>
          <w:lang w:eastAsia="en-US"/>
        </w:rPr>
        <w:t xml:space="preserve"> на 2020 - 2025 годы</w:t>
      </w:r>
      <w:r>
        <w:rPr>
          <w:bCs/>
          <w:spacing w:val="-4"/>
          <w:sz w:val="27"/>
          <w:szCs w:val="27"/>
          <w:lang w:eastAsia="en-US"/>
        </w:rPr>
        <w:t>.</w:t>
      </w:r>
    </w:p>
    <w:p w:rsidR="005643E0" w:rsidRPr="002643EE" w:rsidRDefault="005643E0" w:rsidP="005643E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Степень регулирующего воздействия проекта акта:</w:t>
      </w:r>
    </w:p>
    <w:p w:rsidR="005643E0" w:rsidRDefault="005643E0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Низкая ст</w:t>
      </w:r>
      <w:r>
        <w:rPr>
          <w:rFonts w:ascii="Times New Roman" w:hAnsi="Times New Roman"/>
          <w:bCs/>
          <w:sz w:val="27"/>
          <w:szCs w:val="27"/>
          <w:lang w:eastAsia="ru-RU"/>
        </w:rPr>
        <w:t>епень регулирующего воздействия:</w:t>
      </w:r>
    </w:p>
    <w:p w:rsidR="005643E0" w:rsidRPr="002544E6" w:rsidRDefault="005643E0" w:rsidP="005643E0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не содержит положений, которые вводят избыточные обязанности, запреты и ограничения для субъектов предпринимательской и (или) инвестиционной деятельности или способствуют их введению;</w:t>
      </w:r>
    </w:p>
    <w:p w:rsidR="005643E0" w:rsidRPr="002544E6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акта не способствует возникновению необоснованных расходов субъектов предпринимательской и (или) инвестиционной деятельности,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а также необоснованных расходов бюджета муниципального образования «Город Горно-Алтайск».</w:t>
      </w:r>
    </w:p>
    <w:p w:rsidR="005643E0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5. </w:t>
      </w:r>
      <w:r w:rsidRPr="007B2893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Цели предлагаемого регулирования: </w:t>
      </w:r>
    </w:p>
    <w:p w:rsidR="007D4FE8" w:rsidRPr="00D853BE" w:rsidRDefault="007D4FE8" w:rsidP="007D4FE8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Целью муниципальной программы является  - создание условий для развития экономического потенциала и предпринимательства в муниципальном образовании «Город Горно-Алтайск».</w:t>
      </w:r>
    </w:p>
    <w:p w:rsidR="007D4FE8" w:rsidRPr="00D853BE" w:rsidRDefault="007D4FE8" w:rsidP="007D4FE8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Задачами муниципальной программы определены:</w:t>
      </w:r>
    </w:p>
    <w:p w:rsidR="007D4FE8" w:rsidRPr="00D853BE" w:rsidRDefault="007D4FE8" w:rsidP="007D4FE8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а) содействие развитию малого и среднего предпринимательства                                   в муниципальном образовании «Город Горно-Алтайск»;</w:t>
      </w:r>
    </w:p>
    <w:p w:rsidR="007D4FE8" w:rsidRPr="00D853BE" w:rsidRDefault="007D4FE8" w:rsidP="007D4FE8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б) повышение туристической привлекательности муниципального образования «Город Горно-Алтайск».</w:t>
      </w:r>
    </w:p>
    <w:p w:rsidR="007D4FE8" w:rsidRPr="00D853BE" w:rsidRDefault="007D4FE8" w:rsidP="007D4FE8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Достижение поставленных задач программы будет осуществляться в рамках двух подпрограмм:</w:t>
      </w:r>
    </w:p>
    <w:p w:rsidR="007D4FE8" w:rsidRPr="00D853BE" w:rsidRDefault="007D4FE8" w:rsidP="007D4FE8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а) развитие малого и среднего предпринимательства в муниципальном образовании «Город Горно-Алтайск» на 2020 - 2025 годы (далее – подпрограмма № 1);</w:t>
      </w:r>
    </w:p>
    <w:p w:rsidR="007D4FE8" w:rsidRPr="00D853BE" w:rsidRDefault="007D4FE8" w:rsidP="007D4FE8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lastRenderedPageBreak/>
        <w:t>б) развитие внутреннего и въездного туризма в муниципальном образовании «Город Горно-Алтайск» на 2020 - 2025 годы (далее – подпрограмма № 2).</w:t>
      </w:r>
    </w:p>
    <w:p w:rsidR="007D4FE8" w:rsidRPr="00D853BE" w:rsidRDefault="007D4FE8" w:rsidP="007D4FE8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 xml:space="preserve">В рамках </w:t>
      </w:r>
      <w:r w:rsidRPr="00D853BE">
        <w:rPr>
          <w:i/>
          <w:spacing w:val="-7"/>
          <w:sz w:val="27"/>
          <w:szCs w:val="27"/>
        </w:rPr>
        <w:t>подпрограммы №</w:t>
      </w:r>
      <w:r w:rsidRPr="00D853BE">
        <w:rPr>
          <w:spacing w:val="-7"/>
          <w:sz w:val="27"/>
          <w:szCs w:val="27"/>
        </w:rPr>
        <w:t xml:space="preserve"> 1 планируется реализовать следующие основные мероприятия:</w:t>
      </w:r>
    </w:p>
    <w:p w:rsidR="007D4FE8" w:rsidRPr="00D853BE" w:rsidRDefault="007D4FE8" w:rsidP="007D4FE8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а) поддержка малого и среднего предпринимательства.</w:t>
      </w:r>
    </w:p>
    <w:p w:rsidR="007D4FE8" w:rsidRPr="00D853BE" w:rsidRDefault="007D4FE8" w:rsidP="007D4FE8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В рамках основного мероприятия реализуются следующие мероприятия:</w:t>
      </w:r>
    </w:p>
    <w:p w:rsidR="007D4FE8" w:rsidRPr="00D853BE" w:rsidRDefault="007D4FE8" w:rsidP="007D4FE8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предоставление финансовой поддержки субъектам малого и среднего предпринимательства;</w:t>
      </w:r>
    </w:p>
    <w:p w:rsidR="007D4FE8" w:rsidRPr="00D853BE" w:rsidRDefault="007D4FE8" w:rsidP="007D4FE8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оказание имущественной поддержки субъектам малого и среднего предпринимательства в виде предоставления муниципальной преференции путем передачи во владение и (или) пользование муниципального имущества муниципального образования «Город Горно-Алтайск», включенного в Перечень, без торгов;</w:t>
      </w:r>
    </w:p>
    <w:p w:rsidR="007D4FE8" w:rsidRPr="00D853BE" w:rsidRDefault="007D4FE8" w:rsidP="007D4FE8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б) улучшение условий ведения предпринимательской деятельности.</w:t>
      </w:r>
    </w:p>
    <w:p w:rsidR="007D4FE8" w:rsidRPr="00D853BE" w:rsidRDefault="007D4FE8" w:rsidP="007D4FE8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В рамках основного мероприятия реализуются следующие мероприятия:</w:t>
      </w:r>
    </w:p>
    <w:p w:rsidR="007D4FE8" w:rsidRPr="00D853BE" w:rsidRDefault="007D4FE8" w:rsidP="007D4FE8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информационно-консультационная поддержка субъектов малого и среднего предпринимательства и пропаганда предпринимательской и инвестиционной деятельности;</w:t>
      </w:r>
    </w:p>
    <w:p w:rsidR="007D4FE8" w:rsidRPr="00D853BE" w:rsidRDefault="007D4FE8" w:rsidP="007D4FE8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поддержка организации выставочно-ярмарочной деятельности, участие в республиканских, общероссийских, межрегиональных, городских и межмуниципальных выставках, ярмарках;</w:t>
      </w:r>
    </w:p>
    <w:p w:rsidR="007D4FE8" w:rsidRPr="00D853BE" w:rsidRDefault="007D4FE8" w:rsidP="007D4FE8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r w:rsidRPr="00D853BE">
        <w:rPr>
          <w:spacing w:val="-7"/>
          <w:sz w:val="27"/>
          <w:szCs w:val="27"/>
        </w:rPr>
        <w:t>организация и проведение «круглых столов», семинаров, ярмарок, конференций, советов, конкурсов, праздников с участием субъектов малого и среднего предпринимательства.</w:t>
      </w:r>
    </w:p>
    <w:p w:rsidR="007D4FE8" w:rsidRPr="00D853BE" w:rsidRDefault="007D4FE8" w:rsidP="007D4FE8">
      <w:pPr>
        <w:spacing w:line="235" w:lineRule="auto"/>
        <w:ind w:firstLine="567"/>
        <w:contextualSpacing/>
        <w:jc w:val="both"/>
        <w:rPr>
          <w:rFonts w:ascii="Times New Roman" w:hAnsi="Times New Roman"/>
          <w:spacing w:val="-7"/>
          <w:sz w:val="27"/>
          <w:szCs w:val="27"/>
        </w:rPr>
      </w:pPr>
      <w:r w:rsidRPr="00D853BE">
        <w:rPr>
          <w:rFonts w:ascii="Times New Roman" w:hAnsi="Times New Roman"/>
          <w:spacing w:val="-7"/>
          <w:sz w:val="27"/>
          <w:szCs w:val="27"/>
        </w:rPr>
        <w:t xml:space="preserve">В рамках </w:t>
      </w:r>
      <w:r w:rsidRPr="00D853BE">
        <w:rPr>
          <w:rFonts w:ascii="Times New Roman" w:hAnsi="Times New Roman"/>
          <w:i/>
          <w:spacing w:val="-7"/>
          <w:sz w:val="27"/>
          <w:szCs w:val="27"/>
        </w:rPr>
        <w:t>подпрограммы № 2</w:t>
      </w:r>
      <w:r w:rsidRPr="00D853BE">
        <w:rPr>
          <w:rFonts w:ascii="Times New Roman" w:hAnsi="Times New Roman"/>
          <w:spacing w:val="-7"/>
          <w:sz w:val="27"/>
          <w:szCs w:val="27"/>
        </w:rPr>
        <w:t xml:space="preserve"> планируется реализовать следующие основные мероприятия:</w:t>
      </w:r>
    </w:p>
    <w:p w:rsidR="007D4FE8" w:rsidRPr="00D853BE" w:rsidRDefault="007D4FE8" w:rsidP="007D4FE8">
      <w:pPr>
        <w:spacing w:line="235" w:lineRule="auto"/>
        <w:ind w:firstLine="567"/>
        <w:contextualSpacing/>
        <w:jc w:val="both"/>
        <w:rPr>
          <w:rFonts w:ascii="Times New Roman" w:hAnsi="Times New Roman"/>
          <w:spacing w:val="-7"/>
          <w:sz w:val="27"/>
          <w:szCs w:val="27"/>
        </w:rPr>
      </w:pPr>
      <w:r w:rsidRPr="00D853BE">
        <w:rPr>
          <w:rFonts w:ascii="Times New Roman" w:hAnsi="Times New Roman"/>
          <w:spacing w:val="-7"/>
          <w:sz w:val="27"/>
          <w:szCs w:val="27"/>
        </w:rPr>
        <w:t xml:space="preserve">- поддержка организации выставочно-ярмарочной деятельности, участие в республиканских, межрегиональных, городских туристских мероприятиях (выставках, ярмарках, семинарах, совещаниях); </w:t>
      </w:r>
    </w:p>
    <w:p w:rsidR="007D4FE8" w:rsidRPr="00D853BE" w:rsidRDefault="007D4FE8" w:rsidP="007D4FE8">
      <w:pPr>
        <w:spacing w:after="0" w:line="235" w:lineRule="auto"/>
        <w:ind w:firstLine="567"/>
        <w:contextualSpacing/>
        <w:jc w:val="both"/>
        <w:rPr>
          <w:rFonts w:ascii="Times New Roman" w:hAnsi="Times New Roman"/>
          <w:spacing w:val="-7"/>
          <w:sz w:val="27"/>
          <w:szCs w:val="27"/>
        </w:rPr>
      </w:pPr>
      <w:r w:rsidRPr="00D853BE">
        <w:rPr>
          <w:rFonts w:ascii="Times New Roman" w:hAnsi="Times New Roman"/>
          <w:spacing w:val="-7"/>
          <w:sz w:val="27"/>
          <w:szCs w:val="27"/>
        </w:rPr>
        <w:t>- организация и проведение «круглых столов», конференций, совещаний, семинаров, ярмарок с участием субъектов малого и среднего предпринимательства;</w:t>
      </w:r>
    </w:p>
    <w:p w:rsidR="007D4FE8" w:rsidRPr="00D853BE" w:rsidRDefault="007D4FE8" w:rsidP="007D4FE8">
      <w:pPr>
        <w:spacing w:after="0" w:line="235" w:lineRule="auto"/>
        <w:ind w:firstLine="567"/>
        <w:contextualSpacing/>
        <w:jc w:val="both"/>
        <w:rPr>
          <w:rFonts w:ascii="Times New Roman" w:hAnsi="Times New Roman"/>
          <w:spacing w:val="-7"/>
          <w:sz w:val="27"/>
          <w:szCs w:val="27"/>
        </w:rPr>
      </w:pPr>
      <w:r w:rsidRPr="00D853BE">
        <w:rPr>
          <w:rFonts w:ascii="Times New Roman" w:hAnsi="Times New Roman"/>
          <w:spacing w:val="-7"/>
          <w:sz w:val="27"/>
          <w:szCs w:val="27"/>
        </w:rPr>
        <w:t>- организация проведения событийных мероприятий.</w:t>
      </w:r>
    </w:p>
    <w:p w:rsidR="007D4FE8" w:rsidRDefault="009F732E" w:rsidP="007D4FE8">
      <w:pPr>
        <w:pStyle w:val="ConsPlusNormal"/>
        <w:spacing w:line="235" w:lineRule="auto"/>
        <w:ind w:firstLine="567"/>
        <w:jc w:val="both"/>
        <w:rPr>
          <w:spacing w:val="-7"/>
          <w:sz w:val="27"/>
          <w:szCs w:val="27"/>
        </w:rPr>
      </w:pPr>
      <w:hyperlink w:anchor="Par605" w:history="1">
        <w:r w:rsidR="007D4FE8" w:rsidRPr="00D853BE">
          <w:rPr>
            <w:spacing w:val="-7"/>
            <w:sz w:val="27"/>
            <w:szCs w:val="27"/>
          </w:rPr>
          <w:t>Перечень</w:t>
        </w:r>
      </w:hyperlink>
      <w:r w:rsidR="007D4FE8" w:rsidRPr="00D853BE">
        <w:rPr>
          <w:spacing w:val="-7"/>
          <w:sz w:val="27"/>
          <w:szCs w:val="27"/>
        </w:rPr>
        <w:t xml:space="preserve"> основных мероприятий программы и детализация по мероприятиям с указанием исполнителей, непосредственных результатов и целевых показателей, для достижения которого реализуется основное мероприятие и мероприятия, представлен в приложении № 2 к муниципальной программе.</w:t>
      </w:r>
    </w:p>
    <w:p w:rsidR="007D4FE8" w:rsidRPr="00D853BE" w:rsidRDefault="007D4FE8" w:rsidP="007D4FE8">
      <w:pPr>
        <w:pStyle w:val="ConsPlusNormal"/>
        <w:spacing w:line="235" w:lineRule="auto"/>
        <w:ind w:firstLine="709"/>
        <w:jc w:val="both"/>
        <w:rPr>
          <w:spacing w:val="-7"/>
          <w:sz w:val="27"/>
          <w:szCs w:val="27"/>
        </w:rPr>
      </w:pPr>
      <w:r>
        <w:rPr>
          <w:spacing w:val="-7"/>
          <w:sz w:val="27"/>
          <w:szCs w:val="27"/>
        </w:rPr>
        <w:t xml:space="preserve">По итогам реализации муниципальной программы предусмотрено достижение целевых показателей. </w:t>
      </w:r>
      <w:hyperlink w:anchor="Par479" w:history="1">
        <w:r w:rsidRPr="00D853BE">
          <w:rPr>
            <w:spacing w:val="-7"/>
            <w:sz w:val="27"/>
            <w:szCs w:val="27"/>
          </w:rPr>
          <w:t>Сведения</w:t>
        </w:r>
      </w:hyperlink>
      <w:r w:rsidRPr="00D853BE">
        <w:rPr>
          <w:spacing w:val="-7"/>
          <w:sz w:val="27"/>
          <w:szCs w:val="27"/>
        </w:rPr>
        <w:t xml:space="preserve"> о составе и значениях целевых показателей по годам реализации программы приведены в приложении № 1 к муниципальной программе.</w:t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иных возможных способов решения проблемы:</w:t>
      </w:r>
    </w:p>
    <w:p w:rsidR="005643E0" w:rsidRPr="002544E6" w:rsidRDefault="005643E0" w:rsidP="005643E0">
      <w:pPr>
        <w:pStyle w:val="a3"/>
        <w:tabs>
          <w:tab w:val="left" w:pos="2700"/>
        </w:tabs>
        <w:spacing w:after="0" w:line="240" w:lineRule="auto"/>
        <w:ind w:left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Отсутствуют.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ab/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5643E0" w:rsidRDefault="005643E0" w:rsidP="0056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Субъекты малого и среднего предпринимательства, зарегистрированные                   и осуществляющие свою деятельность на территории города Горно-Алтайска.</w:t>
      </w:r>
    </w:p>
    <w:p w:rsidR="005643E0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lastRenderedPageBreak/>
        <w:t>Риски решения проблемы предложенным способом и риски негативных последствий:</w:t>
      </w:r>
    </w:p>
    <w:p w:rsidR="005643E0" w:rsidRPr="00434595" w:rsidRDefault="008E62F5" w:rsidP="005643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Недостижение целевых показателей, сокращение объемов финансирования.</w:t>
      </w:r>
    </w:p>
    <w:p w:rsidR="005643E0" w:rsidRPr="002643EE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Предполагаемая дата вступления в силу соответствующего правового акта:</w:t>
      </w:r>
    </w:p>
    <w:p w:rsidR="005643E0" w:rsidRDefault="008E62F5" w:rsidP="005643E0">
      <w:pPr>
        <w:pStyle w:val="a3"/>
        <w:spacing w:after="0" w:line="240" w:lineRule="auto"/>
        <w:ind w:left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 xml:space="preserve">Сентябрь </w:t>
      </w:r>
      <w:r w:rsidR="00D21EAC">
        <w:rPr>
          <w:rFonts w:ascii="Times New Roman" w:hAnsi="Times New Roman"/>
          <w:bCs/>
          <w:sz w:val="27"/>
          <w:szCs w:val="27"/>
          <w:lang w:eastAsia="ru-RU"/>
        </w:rPr>
        <w:t>2019</w:t>
      </w:r>
      <w:r w:rsidR="005643E0">
        <w:rPr>
          <w:rFonts w:ascii="Times New Roman" w:hAnsi="Times New Roman"/>
          <w:bCs/>
          <w:sz w:val="27"/>
          <w:szCs w:val="27"/>
          <w:lang w:eastAsia="ru-RU"/>
        </w:rPr>
        <w:t xml:space="preserve"> года.</w:t>
      </w:r>
    </w:p>
    <w:p w:rsidR="005643E0" w:rsidRPr="00AE4CF9" w:rsidRDefault="005643E0" w:rsidP="005643E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Сведения о проведении публичных консультаций: размещение проекта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акта, сроки проведения, сведения о поступивших предложениях и лицах, их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представивших:</w:t>
      </w:r>
      <w: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426BD1">
        <w:rPr>
          <w:rFonts w:ascii="Times New Roman" w:hAnsi="Times New Roman"/>
          <w:bCs/>
          <w:sz w:val="27"/>
          <w:szCs w:val="27"/>
          <w:lang w:eastAsia="ru-RU"/>
        </w:rPr>
        <w:t>Публичные консультации в отношении проекта акта были проведены в период</w:t>
      </w:r>
      <w:r w:rsidR="00D21EAC" w:rsidRPr="00426BD1"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  <w:r w:rsidR="00426BD1" w:rsidRPr="00426BD1">
        <w:rPr>
          <w:rFonts w:ascii="Times New Roman" w:hAnsi="Times New Roman"/>
          <w:bCs/>
          <w:sz w:val="27"/>
          <w:szCs w:val="27"/>
          <w:lang w:eastAsia="ru-RU"/>
        </w:rPr>
        <w:t>с 12.08</w:t>
      </w:r>
      <w:r w:rsidR="00D21EAC" w:rsidRPr="00426BD1">
        <w:rPr>
          <w:rFonts w:ascii="Times New Roman" w:hAnsi="Times New Roman"/>
          <w:bCs/>
          <w:sz w:val="27"/>
          <w:szCs w:val="27"/>
          <w:lang w:eastAsia="ru-RU"/>
        </w:rPr>
        <w:t>.2019</w:t>
      </w:r>
      <w:r w:rsidR="003A41BE" w:rsidRPr="00426BD1">
        <w:rPr>
          <w:rFonts w:ascii="Times New Roman" w:hAnsi="Times New Roman"/>
          <w:bCs/>
          <w:sz w:val="27"/>
          <w:szCs w:val="27"/>
          <w:lang w:eastAsia="ru-RU"/>
        </w:rPr>
        <w:t xml:space="preserve"> г. по </w:t>
      </w:r>
      <w:r w:rsidR="00426BD1" w:rsidRPr="00426BD1">
        <w:rPr>
          <w:rFonts w:ascii="Times New Roman" w:hAnsi="Times New Roman"/>
          <w:bCs/>
          <w:sz w:val="27"/>
          <w:szCs w:val="27"/>
          <w:lang w:eastAsia="ru-RU"/>
        </w:rPr>
        <w:t>19.08</w:t>
      </w:r>
      <w:r w:rsidRPr="00426BD1">
        <w:rPr>
          <w:rFonts w:ascii="Times New Roman" w:hAnsi="Times New Roman"/>
          <w:bCs/>
          <w:sz w:val="27"/>
          <w:szCs w:val="27"/>
          <w:lang w:eastAsia="ru-RU"/>
        </w:rPr>
        <w:t>.201</w:t>
      </w:r>
      <w:r w:rsidR="00D21EAC" w:rsidRPr="00426BD1">
        <w:rPr>
          <w:rFonts w:ascii="Times New Roman" w:hAnsi="Times New Roman"/>
          <w:bCs/>
          <w:sz w:val="27"/>
          <w:szCs w:val="27"/>
          <w:lang w:eastAsia="ru-RU"/>
        </w:rPr>
        <w:t>9</w:t>
      </w:r>
      <w:r w:rsidRPr="00426BD1">
        <w:rPr>
          <w:rFonts w:ascii="Times New Roman" w:hAnsi="Times New Roman"/>
          <w:bCs/>
          <w:sz w:val="27"/>
          <w:szCs w:val="27"/>
          <w:lang w:eastAsia="ru-RU"/>
        </w:rPr>
        <w:t xml:space="preserve"> г. на официальном портале муниципального образования «Город Горно-Алтайск» в сети Интернет - </w:t>
      </w:r>
      <w:hyperlink r:id="rId7" w:history="1">
        <w:r w:rsidRPr="00426BD1">
          <w:rPr>
            <w:rStyle w:val="a4"/>
            <w:rFonts w:ascii="Times New Roman" w:hAnsi="Times New Roman"/>
            <w:bCs/>
            <w:sz w:val="27"/>
            <w:szCs w:val="27"/>
            <w:lang w:eastAsia="ru-RU"/>
          </w:rPr>
          <w:t>www.gornoaltaysk.ru</w:t>
        </w:r>
      </w:hyperlink>
      <w:r w:rsidR="003A41BE" w:rsidRPr="00426BD1">
        <w:rPr>
          <w:rFonts w:ascii="Times New Roman" w:hAnsi="Times New Roman"/>
          <w:bCs/>
          <w:spacing w:val="-6"/>
          <w:sz w:val="27"/>
          <w:szCs w:val="27"/>
        </w:rPr>
        <w:t>.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В установленный срок замечания и предложения не поступали.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rStyle w:val="s1"/>
          <w:b/>
          <w:bCs/>
          <w:color w:val="000000"/>
          <w:sz w:val="27"/>
          <w:szCs w:val="27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color w:val="000000"/>
          <w:sz w:val="27"/>
          <w:szCs w:val="27"/>
        </w:rPr>
        <w:t>По результатам публичных консультаций принято решение о принятии правового акта.</w:t>
      </w:r>
    </w:p>
    <w:p w:rsidR="00976F1A" w:rsidRPr="002643EE" w:rsidRDefault="00976F1A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7"/>
          <w:szCs w:val="27"/>
        </w:rPr>
      </w:pPr>
    </w:p>
    <w:sectPr w:rsidR="00976F1A" w:rsidRPr="002643EE" w:rsidSect="00652644">
      <w:footerReference w:type="default" r:id="rId8"/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9A" w:rsidRDefault="00835C9A" w:rsidP="00F528E1">
      <w:pPr>
        <w:spacing w:after="0" w:line="240" w:lineRule="auto"/>
      </w:pPr>
      <w:r>
        <w:separator/>
      </w:r>
    </w:p>
  </w:endnote>
  <w:endnote w:type="continuationSeparator" w:id="0">
    <w:p w:rsidR="00835C9A" w:rsidRDefault="00835C9A" w:rsidP="00F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0" w:rsidRDefault="009F732E" w:rsidP="00362C12">
    <w:pPr>
      <w:pStyle w:val="a7"/>
      <w:jc w:val="right"/>
    </w:pPr>
    <w:fldSimple w:instr=" PAGE   \* MERGEFORMAT ">
      <w:r w:rsidR="00426BD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9A" w:rsidRDefault="00835C9A" w:rsidP="00F528E1">
      <w:pPr>
        <w:spacing w:after="0" w:line="240" w:lineRule="auto"/>
      </w:pPr>
      <w:r>
        <w:separator/>
      </w:r>
    </w:p>
  </w:footnote>
  <w:footnote w:type="continuationSeparator" w:id="0">
    <w:p w:rsidR="00835C9A" w:rsidRDefault="00835C9A" w:rsidP="00F5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25B"/>
    <w:multiLevelType w:val="hybridMultilevel"/>
    <w:tmpl w:val="3502E186"/>
    <w:lvl w:ilvl="0" w:tplc="C2A8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53FD"/>
    <w:multiLevelType w:val="hybridMultilevel"/>
    <w:tmpl w:val="88A6E66A"/>
    <w:lvl w:ilvl="0" w:tplc="27EAC10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1A"/>
    <w:rsid w:val="00080F76"/>
    <w:rsid w:val="000A4B35"/>
    <w:rsid w:val="000B1390"/>
    <w:rsid w:val="000E0DCA"/>
    <w:rsid w:val="00121881"/>
    <w:rsid w:val="001419A8"/>
    <w:rsid w:val="001571B2"/>
    <w:rsid w:val="0017438C"/>
    <w:rsid w:val="0017581B"/>
    <w:rsid w:val="001A5A1F"/>
    <w:rsid w:val="001C2CFB"/>
    <w:rsid w:val="00243F69"/>
    <w:rsid w:val="002643EE"/>
    <w:rsid w:val="002D61AA"/>
    <w:rsid w:val="003363BB"/>
    <w:rsid w:val="00356508"/>
    <w:rsid w:val="00362C12"/>
    <w:rsid w:val="003A41BE"/>
    <w:rsid w:val="004228CB"/>
    <w:rsid w:val="00426BD1"/>
    <w:rsid w:val="00432F5B"/>
    <w:rsid w:val="00450881"/>
    <w:rsid w:val="004A403D"/>
    <w:rsid w:val="004E02B3"/>
    <w:rsid w:val="00555261"/>
    <w:rsid w:val="005643E0"/>
    <w:rsid w:val="005B10FA"/>
    <w:rsid w:val="005D0B7A"/>
    <w:rsid w:val="005F1822"/>
    <w:rsid w:val="00652644"/>
    <w:rsid w:val="006C5BAF"/>
    <w:rsid w:val="006E79DE"/>
    <w:rsid w:val="00756EFA"/>
    <w:rsid w:val="00764CAD"/>
    <w:rsid w:val="00782A6D"/>
    <w:rsid w:val="007D4FE8"/>
    <w:rsid w:val="00820864"/>
    <w:rsid w:val="00835C9A"/>
    <w:rsid w:val="00845BEF"/>
    <w:rsid w:val="008E62F5"/>
    <w:rsid w:val="008F5F5B"/>
    <w:rsid w:val="0090220B"/>
    <w:rsid w:val="00976F1A"/>
    <w:rsid w:val="009B0F1A"/>
    <w:rsid w:val="009F732E"/>
    <w:rsid w:val="00A17827"/>
    <w:rsid w:val="00A42E9B"/>
    <w:rsid w:val="00AA040C"/>
    <w:rsid w:val="00AE4216"/>
    <w:rsid w:val="00B127AB"/>
    <w:rsid w:val="00B1592D"/>
    <w:rsid w:val="00B17EEE"/>
    <w:rsid w:val="00B21D1B"/>
    <w:rsid w:val="00B34EF8"/>
    <w:rsid w:val="00B803FE"/>
    <w:rsid w:val="00B86CA9"/>
    <w:rsid w:val="00BB5258"/>
    <w:rsid w:val="00C23A40"/>
    <w:rsid w:val="00C23F68"/>
    <w:rsid w:val="00C24AEB"/>
    <w:rsid w:val="00C56D42"/>
    <w:rsid w:val="00C633FC"/>
    <w:rsid w:val="00C75B28"/>
    <w:rsid w:val="00CA7BF3"/>
    <w:rsid w:val="00D21EAC"/>
    <w:rsid w:val="00D47E93"/>
    <w:rsid w:val="00D77D9B"/>
    <w:rsid w:val="00DA08EA"/>
    <w:rsid w:val="00DB7FA6"/>
    <w:rsid w:val="00E3009A"/>
    <w:rsid w:val="00E3589E"/>
    <w:rsid w:val="00E87BF6"/>
    <w:rsid w:val="00E939B7"/>
    <w:rsid w:val="00EB0213"/>
    <w:rsid w:val="00EB6656"/>
    <w:rsid w:val="00ED402B"/>
    <w:rsid w:val="00F311A8"/>
    <w:rsid w:val="00F528E1"/>
    <w:rsid w:val="00FA7600"/>
    <w:rsid w:val="00FC2D77"/>
    <w:rsid w:val="00FD2571"/>
    <w:rsid w:val="00FF548F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528E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528E1"/>
    <w:rPr>
      <w:sz w:val="22"/>
      <w:szCs w:val="22"/>
      <w:lang w:eastAsia="en-US"/>
    </w:rPr>
  </w:style>
  <w:style w:type="paragraph" w:customStyle="1" w:styleId="ConsPlusNormal">
    <w:name w:val="ConsPlusNormal"/>
    <w:rsid w:val="00FD25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p8">
    <w:name w:val="p8"/>
    <w:basedOn w:val="a"/>
    <w:rsid w:val="00564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64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6246</CharactersWithSpaces>
  <SharedDoc>false</SharedDoc>
  <HLinks>
    <vt:vector size="12" baseType="variant">
      <vt:variant>
        <vt:i4>1376369</vt:i4>
      </vt:variant>
      <vt:variant>
        <vt:i4>3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11</cp:revision>
  <dcterms:created xsi:type="dcterms:W3CDTF">2018-10-12T08:59:00Z</dcterms:created>
  <dcterms:modified xsi:type="dcterms:W3CDTF">2019-08-22T05:18:00Z</dcterms:modified>
</cp:coreProperties>
</file>