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E" w:rsidRDefault="007B40BE" w:rsidP="00582986">
      <w:pPr>
        <w:pStyle w:val="2"/>
      </w:pPr>
    </w:p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653"/>
        <w:gridCol w:w="4109"/>
      </w:tblGrid>
      <w:tr w:rsidR="007B40BE" w:rsidRPr="004873DD" w:rsidTr="00CF55E2">
        <w:trPr>
          <w:jc w:val="center"/>
        </w:trPr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  <w:r w:rsidRPr="004873DD"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АДМИНИСТРАЦИЯ ГОРОДА</w:t>
            </w: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  <w:r w:rsidRPr="004873DD"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0640AA" wp14:editId="4BEB91E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  <w:r w:rsidRPr="004873DD"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ГОРНО-АЛТАЙСК КАЛАНЫҤ</w:t>
            </w: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  <w:r w:rsidRPr="004873DD"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7B40BE" w:rsidRPr="004873DD" w:rsidTr="00CF55E2">
        <w:trPr>
          <w:jc w:val="center"/>
        </w:trPr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BE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3DD">
              <w:rPr>
                <w:rFonts w:ascii="Schoolbook SayanAltai" w:eastAsia="Times New Roman" w:hAnsi="Schoolbook SayanAltai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B40BE" w:rsidRPr="004873DD" w:rsidRDefault="007B40BE" w:rsidP="00CF55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4873DD">
              <w:rPr>
                <w:rFonts w:ascii="Schoolbook SayanAltai" w:eastAsia="Times New Roman" w:hAnsi="Schoolbook SayanAltai"/>
                <w:b/>
                <w:sz w:val="32"/>
                <w:szCs w:val="32"/>
                <w:lang w:eastAsia="ru-RU"/>
              </w:rPr>
              <w:t>JӦ</w:t>
            </w:r>
            <w:proofErr w:type="gramStart"/>
            <w:r w:rsidRPr="004873DD">
              <w:rPr>
                <w:rFonts w:ascii="Schoolbook SayanAltai" w:eastAsia="Times New Roman" w:hAnsi="Schoolbook SayanAltai"/>
                <w:b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</w:tbl>
    <w:p w:rsidR="007B40BE" w:rsidRPr="004873DD" w:rsidRDefault="007B40BE" w:rsidP="007B40BE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B40BE" w:rsidRPr="004873DD" w:rsidRDefault="007B40BE" w:rsidP="007B40B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DD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Pr="00A57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C4F26" w:rsidRPr="00A57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5721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873D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5255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4873D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525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  <w:r w:rsidRPr="004873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C4F26" w:rsidRPr="00A57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B40BE" w:rsidRPr="004873DD" w:rsidRDefault="007B40BE" w:rsidP="007B40BE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B40BE" w:rsidRPr="004873DD" w:rsidRDefault="007B40BE" w:rsidP="007B40B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3DD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</w:p>
    <w:p w:rsidR="004A5736" w:rsidRDefault="004A5736" w:rsidP="004A57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B40BE" w:rsidRDefault="00A6077C" w:rsidP="004A5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4A5736" w:rsidRPr="004A5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приложения № 1 и № 2 к постановлению Администрации города Горно-Алтайска от 15 января 2015 года № 1</w:t>
      </w:r>
    </w:p>
    <w:p w:rsidR="004A5736" w:rsidRPr="004873DD" w:rsidRDefault="004A5736" w:rsidP="004A5736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B40BE" w:rsidRPr="00FD79CB" w:rsidRDefault="007B40BE" w:rsidP="007B40BE">
      <w:pPr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544">
        <w:rPr>
          <w:rFonts w:ascii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и с Федеральным законом от 13 марта 2006 года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38 </w:t>
      </w:r>
      <w:r w:rsidR="00A5721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ФЗ </w:t>
      </w:r>
      <w:r w:rsidRPr="008C7544">
        <w:rPr>
          <w:rFonts w:ascii="Times New Roman" w:hAnsi="Times New Roman"/>
          <w:sz w:val="28"/>
          <w:szCs w:val="28"/>
          <w:lang w:eastAsia="ru-RU"/>
        </w:rPr>
        <w:t>«О рекламе»</w:t>
      </w:r>
      <w:r>
        <w:rPr>
          <w:rFonts w:ascii="Times New Roman" w:hAnsi="Times New Roman"/>
          <w:sz w:val="28"/>
          <w:szCs w:val="28"/>
          <w:lang w:eastAsia="ru-RU"/>
        </w:rPr>
        <w:t>, статьями 39, 47</w:t>
      </w:r>
      <w:r w:rsidRPr="008C7544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Горно-Алтайск»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принятого постановлением </w:t>
      </w:r>
      <w:r w:rsidR="00060F8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Горно-Алтайского городского Совета депута</w:t>
      </w:r>
      <w:r w:rsidR="004D6C43">
        <w:rPr>
          <w:rFonts w:ascii="Times New Roman" w:hAnsi="Times New Roman"/>
          <w:sz w:val="28"/>
          <w:szCs w:val="28"/>
          <w:lang w:eastAsia="ru-RU"/>
        </w:rPr>
        <w:t>тов от 22 марта 2018 года</w:t>
      </w:r>
      <w:r w:rsidR="00A57219">
        <w:rPr>
          <w:rFonts w:ascii="Times New Roman" w:hAnsi="Times New Roman"/>
          <w:sz w:val="28"/>
          <w:szCs w:val="28"/>
          <w:lang w:eastAsia="ru-RU"/>
        </w:rPr>
        <w:br/>
      </w:r>
      <w:r w:rsidR="004D6C43">
        <w:rPr>
          <w:rFonts w:ascii="Times New Roman" w:hAnsi="Times New Roman"/>
          <w:sz w:val="28"/>
          <w:szCs w:val="28"/>
          <w:lang w:eastAsia="ru-RU"/>
        </w:rPr>
        <w:t>№ 7-1</w:t>
      </w:r>
      <w:r w:rsidR="00857760">
        <w:rPr>
          <w:rFonts w:ascii="Times New Roman" w:hAnsi="Times New Roman"/>
          <w:sz w:val="28"/>
          <w:szCs w:val="28"/>
          <w:lang w:eastAsia="ru-RU"/>
        </w:rPr>
        <w:t>:</w:t>
      </w:r>
    </w:p>
    <w:p w:rsidR="007B40BE" w:rsidRDefault="007B40BE" w:rsidP="007B40B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40BE" w:rsidRPr="007F338F" w:rsidRDefault="007B40BE" w:rsidP="007B40BE">
      <w:pPr>
        <w:spacing w:after="0" w:line="240" w:lineRule="auto"/>
        <w:ind w:firstLine="682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F338F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Горно-Алтайска постановляет:</w:t>
      </w:r>
    </w:p>
    <w:p w:rsidR="007B40BE" w:rsidRPr="00B3216E" w:rsidRDefault="007B40BE" w:rsidP="007B40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0BE" w:rsidRPr="0032172D" w:rsidRDefault="007B40BE" w:rsidP="007B40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Утвердить прилагаемые изменения, которые внос</w:t>
      </w:r>
      <w:r w:rsidR="00CB5366">
        <w:rPr>
          <w:rFonts w:ascii="Times New Roman" w:hAnsi="Times New Roman"/>
          <w:bCs/>
          <w:sz w:val="28"/>
          <w:szCs w:val="28"/>
        </w:rPr>
        <w:t xml:space="preserve">ятся </w:t>
      </w:r>
      <w:r w:rsidR="00CB5366">
        <w:rPr>
          <w:rFonts w:ascii="Times New Roman" w:hAnsi="Times New Roman"/>
          <w:bCs/>
          <w:sz w:val="28"/>
          <w:szCs w:val="28"/>
        </w:rPr>
        <w:br/>
        <w:t>в приложения № 1 и № 2 к п</w:t>
      </w:r>
      <w:r>
        <w:rPr>
          <w:rFonts w:ascii="Times New Roman" w:hAnsi="Times New Roman"/>
          <w:bCs/>
          <w:sz w:val="28"/>
          <w:szCs w:val="28"/>
        </w:rPr>
        <w:t xml:space="preserve">остановлению Администрации города </w:t>
      </w:r>
      <w:r>
        <w:rPr>
          <w:rFonts w:ascii="Times New Roman" w:hAnsi="Times New Roman"/>
          <w:bCs/>
          <w:sz w:val="28"/>
          <w:szCs w:val="28"/>
        </w:rPr>
        <w:br/>
        <w:t xml:space="preserve">Горно-Алтайска от 15 января 2015 года № 1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муниципального образования «Город Горно-Алтайск». </w:t>
      </w:r>
    </w:p>
    <w:p w:rsidR="007B40BE" w:rsidRPr="009C12BE" w:rsidRDefault="007B40BE" w:rsidP="007B40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87A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B40BE" w:rsidRDefault="007B40BE" w:rsidP="007B40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C43" w:rsidRDefault="004D6C43" w:rsidP="007B40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C43" w:rsidRPr="004D6C43" w:rsidRDefault="004D6C43" w:rsidP="007B40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C43" w:rsidRPr="004D6C43" w:rsidRDefault="004D6C43" w:rsidP="004D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C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D6C43" w:rsidRDefault="00AC040C" w:rsidP="004D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Горно-Алтайска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6C43" w:rsidRPr="004D6C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О.А. Сафронова</w:t>
      </w:r>
    </w:p>
    <w:p w:rsidR="004D6C43" w:rsidRPr="004D6C43" w:rsidRDefault="004D6C43" w:rsidP="004D6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736" w:rsidRDefault="004A5736" w:rsidP="007B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40C" w:rsidRDefault="00BC4F26" w:rsidP="007B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4F26">
        <w:rPr>
          <w:rFonts w:ascii="Times New Roman" w:eastAsia="Times New Roman" w:hAnsi="Times New Roman"/>
          <w:sz w:val="20"/>
          <w:szCs w:val="20"/>
          <w:lang w:eastAsia="ru-RU"/>
        </w:rPr>
        <w:t>Борисов Л.Н. 2-47-85</w:t>
      </w: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/>
          <w:sz w:val="28"/>
          <w:lang w:eastAsia="ru-RU"/>
        </w:rPr>
      </w:pPr>
      <w:r w:rsidRPr="00F855AD">
        <w:rPr>
          <w:rFonts w:ascii="Times New Roman" w:hAnsi="Times New Roman"/>
          <w:sz w:val="28"/>
          <w:lang w:eastAsia="ru-RU"/>
        </w:rPr>
        <w:lastRenderedPageBreak/>
        <w:t>УТВЕРЖДЕНЫ</w:t>
      </w: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8"/>
          <w:lang w:eastAsia="ru-RU"/>
        </w:rPr>
      </w:pPr>
      <w:r w:rsidRPr="00F855AD">
        <w:rPr>
          <w:rFonts w:ascii="Times New Roman" w:hAnsi="Times New Roman"/>
          <w:sz w:val="28"/>
          <w:lang w:eastAsia="ru-RU"/>
        </w:rPr>
        <w:t>постановлением Администрации</w:t>
      </w:r>
      <w:r w:rsidR="00BF1674">
        <w:rPr>
          <w:rFonts w:ascii="Times New Roman" w:hAnsi="Times New Roman"/>
          <w:sz w:val="28"/>
          <w:lang w:eastAsia="ru-RU"/>
        </w:rPr>
        <w:br/>
      </w:r>
      <w:r w:rsidRPr="00F855AD">
        <w:rPr>
          <w:rFonts w:ascii="Times New Roman" w:hAnsi="Times New Roman"/>
          <w:sz w:val="28"/>
          <w:lang w:eastAsia="ru-RU"/>
        </w:rPr>
        <w:t xml:space="preserve"> города Горно-Алтайска</w:t>
      </w: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sz w:val="28"/>
          <w:lang w:eastAsia="ru-RU"/>
        </w:rPr>
      </w:pPr>
      <w:r w:rsidRPr="00F855AD">
        <w:rPr>
          <w:rFonts w:ascii="Times New Roman" w:hAnsi="Times New Roman"/>
          <w:sz w:val="28"/>
          <w:lang w:eastAsia="ru-RU"/>
        </w:rPr>
        <w:t xml:space="preserve">от </w:t>
      </w:r>
      <w:r w:rsidR="00BF1674">
        <w:rPr>
          <w:rFonts w:ascii="Times New Roman" w:hAnsi="Times New Roman"/>
          <w:sz w:val="28"/>
          <w:lang w:eastAsia="ru-RU"/>
        </w:rPr>
        <w:t>"</w:t>
      </w:r>
      <w:r w:rsidRPr="00F855AD">
        <w:rPr>
          <w:rFonts w:ascii="Times New Roman" w:hAnsi="Times New Roman"/>
          <w:sz w:val="28"/>
          <w:lang w:eastAsia="ru-RU"/>
        </w:rPr>
        <w:t>___</w:t>
      </w:r>
      <w:r w:rsidR="00BF1674">
        <w:rPr>
          <w:rFonts w:ascii="Times New Roman" w:hAnsi="Times New Roman"/>
          <w:sz w:val="28"/>
          <w:lang w:eastAsia="ru-RU"/>
        </w:rPr>
        <w:t>"</w:t>
      </w:r>
      <w:r w:rsidRPr="00F855AD">
        <w:rPr>
          <w:rFonts w:ascii="Times New Roman" w:hAnsi="Times New Roman"/>
          <w:sz w:val="28"/>
          <w:lang w:eastAsia="ru-RU"/>
        </w:rPr>
        <w:t xml:space="preserve"> ____________года № ___</w:t>
      </w:r>
      <w:r w:rsidR="00BF1674">
        <w:rPr>
          <w:rFonts w:ascii="Times New Roman" w:hAnsi="Times New Roman"/>
          <w:sz w:val="28"/>
          <w:lang w:eastAsia="ru-RU"/>
        </w:rPr>
        <w:t>.</w:t>
      </w: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/>
          <w:sz w:val="28"/>
          <w:lang w:eastAsia="ru-RU"/>
        </w:rPr>
      </w:pP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55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ИЗМЕНЕНИЯ, </w:t>
      </w: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55AD">
        <w:rPr>
          <w:rFonts w:ascii="Times New Roman" w:hAnsi="Times New Roman"/>
          <w:b/>
          <w:bCs/>
          <w:sz w:val="28"/>
          <w:szCs w:val="28"/>
          <w:lang w:eastAsia="ru-RU"/>
        </w:rPr>
        <w:t>которые вносятся в приложения № 1 и № 2 к постановлению Администрации города Горно-Алтайска от 15 января 2015 года № 1</w:t>
      </w:r>
    </w:p>
    <w:p w:rsidR="00F855AD" w:rsidRPr="00F855AD" w:rsidRDefault="00F855AD" w:rsidP="00F8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123B" w:rsidRDefault="00F855AD" w:rsidP="00F85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5A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3051F2">
        <w:rPr>
          <w:rFonts w:ascii="Times New Roman" w:hAnsi="Times New Roman"/>
          <w:sz w:val="28"/>
          <w:szCs w:val="28"/>
          <w:lang w:eastAsia="ru-RU"/>
        </w:rPr>
        <w:t>П</w:t>
      </w:r>
      <w:r w:rsidRPr="00F855AD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8E30DF">
        <w:rPr>
          <w:rFonts w:ascii="Times New Roman" w:hAnsi="Times New Roman"/>
          <w:sz w:val="28"/>
          <w:szCs w:val="28"/>
          <w:lang w:eastAsia="ru-RU"/>
        </w:rPr>
        <w:t>е</w:t>
      </w:r>
      <w:r w:rsidRPr="00F855AD">
        <w:rPr>
          <w:rFonts w:ascii="Times New Roman" w:hAnsi="Times New Roman"/>
          <w:sz w:val="28"/>
          <w:szCs w:val="28"/>
          <w:lang w:eastAsia="ru-RU"/>
        </w:rPr>
        <w:t xml:space="preserve"> № 1 к постановлению Администрации города Горно-Алтайска от 15 января 2015 года № 1</w:t>
      </w:r>
      <w:r w:rsidRPr="00F855AD">
        <w:rPr>
          <w:rFonts w:ascii="Times New Roman" w:hAnsi="Times New Roman"/>
          <w:bCs/>
          <w:sz w:val="28"/>
          <w:szCs w:val="28"/>
        </w:rPr>
        <w:t xml:space="preserve">«Об утверждении схемы размещения рекламных конструкций на земельных участках независимо </w:t>
      </w:r>
      <w:r w:rsidRPr="00F855AD">
        <w:rPr>
          <w:rFonts w:ascii="Times New Roman" w:hAnsi="Times New Roman"/>
          <w:bCs/>
          <w:sz w:val="28"/>
          <w:szCs w:val="28"/>
        </w:rPr>
        <w:br/>
        <w:t>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на территории муниципального образования «Город Горно-Алтайск»</w:t>
      </w:r>
      <w:r w:rsidRPr="00F85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5AD">
        <w:rPr>
          <w:rFonts w:ascii="Times New Roman" w:hAnsi="Times New Roman"/>
          <w:sz w:val="28"/>
          <w:szCs w:val="28"/>
          <w:lang w:eastAsia="ru-RU"/>
        </w:rPr>
        <w:br/>
        <w:t>(далее – Постановле</w:t>
      </w:r>
      <w:r w:rsidR="003051F2">
        <w:rPr>
          <w:rFonts w:ascii="Times New Roman" w:hAnsi="Times New Roman"/>
          <w:sz w:val="28"/>
          <w:szCs w:val="28"/>
          <w:lang w:eastAsia="ru-RU"/>
        </w:rPr>
        <w:t>ние от 15 января 2015 года № 1) изложить</w:t>
      </w:r>
      <w:r w:rsidR="00A57219">
        <w:rPr>
          <w:rFonts w:ascii="Times New Roman" w:hAnsi="Times New Roman"/>
          <w:sz w:val="28"/>
          <w:szCs w:val="28"/>
          <w:lang w:eastAsia="ru-RU"/>
        </w:rPr>
        <w:br/>
      </w:r>
      <w:r w:rsidR="003051F2">
        <w:rPr>
          <w:rFonts w:ascii="Times New Roman" w:hAnsi="Times New Roman"/>
          <w:sz w:val="28"/>
          <w:szCs w:val="28"/>
          <w:lang w:eastAsia="ru-RU"/>
        </w:rPr>
        <w:t>в следующей</w:t>
      </w:r>
      <w:proofErr w:type="gramEnd"/>
      <w:r w:rsidR="003051F2">
        <w:rPr>
          <w:rFonts w:ascii="Times New Roman" w:hAnsi="Times New Roman"/>
          <w:sz w:val="28"/>
          <w:szCs w:val="28"/>
          <w:lang w:eastAsia="ru-RU"/>
        </w:rPr>
        <w:t xml:space="preserve"> редакции: </w:t>
      </w:r>
    </w:p>
    <w:p w:rsidR="00BF1674" w:rsidRDefault="00BF1674">
      <w:pPr>
        <w:rPr>
          <w:rFonts w:ascii="Times New Roman" w:hAnsi="Times New Roman"/>
          <w:sz w:val="28"/>
          <w:lang w:eastAsia="ru-RU"/>
        </w:rPr>
      </w:pPr>
    </w:p>
    <w:p w:rsidR="00BF1674" w:rsidRPr="00F855AD" w:rsidRDefault="00A57219" w:rsidP="00BF1674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«</w:t>
      </w:r>
      <w:r w:rsidR="00BF1674">
        <w:rPr>
          <w:rFonts w:ascii="Times New Roman" w:hAnsi="Times New Roman"/>
          <w:sz w:val="28"/>
          <w:lang w:eastAsia="ru-RU"/>
        </w:rPr>
        <w:t>ПРИЛОЖЕНИЕ</w:t>
      </w:r>
      <w:r>
        <w:rPr>
          <w:rFonts w:ascii="Times New Roman" w:hAnsi="Times New Roman"/>
          <w:sz w:val="28"/>
          <w:lang w:eastAsia="ru-RU"/>
        </w:rPr>
        <w:t xml:space="preserve"> №1</w:t>
      </w:r>
    </w:p>
    <w:p w:rsidR="00BF1674" w:rsidRPr="00F855AD" w:rsidRDefault="00BF1674" w:rsidP="00BF1674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к </w:t>
      </w:r>
      <w:r w:rsidRPr="00F855AD">
        <w:rPr>
          <w:rFonts w:ascii="Times New Roman" w:hAnsi="Times New Roman"/>
          <w:sz w:val="28"/>
          <w:lang w:eastAsia="ru-RU"/>
        </w:rPr>
        <w:t>постановлени</w:t>
      </w:r>
      <w:r>
        <w:rPr>
          <w:rFonts w:ascii="Times New Roman" w:hAnsi="Times New Roman"/>
          <w:sz w:val="28"/>
          <w:lang w:eastAsia="ru-RU"/>
        </w:rPr>
        <w:t>ю</w:t>
      </w:r>
      <w:r w:rsidRPr="00F855AD">
        <w:rPr>
          <w:rFonts w:ascii="Times New Roman" w:hAnsi="Times New Roman"/>
          <w:sz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lang w:eastAsia="ru-RU"/>
        </w:rPr>
        <w:br/>
      </w:r>
      <w:r w:rsidRPr="00F855AD">
        <w:rPr>
          <w:rFonts w:ascii="Times New Roman" w:hAnsi="Times New Roman"/>
          <w:sz w:val="28"/>
          <w:lang w:eastAsia="ru-RU"/>
        </w:rPr>
        <w:t>города Горно-Алтайска</w:t>
      </w:r>
    </w:p>
    <w:p w:rsidR="00BF1674" w:rsidRPr="00F855AD" w:rsidRDefault="00BF1674" w:rsidP="00BF1674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sz w:val="28"/>
          <w:lang w:eastAsia="ru-RU"/>
        </w:rPr>
      </w:pPr>
      <w:r w:rsidRPr="00F855AD">
        <w:rPr>
          <w:rFonts w:ascii="Times New Roman" w:hAnsi="Times New Roman"/>
          <w:sz w:val="28"/>
          <w:lang w:eastAsia="ru-RU"/>
        </w:rPr>
        <w:t xml:space="preserve">от </w:t>
      </w:r>
      <w:r w:rsidR="00F36DB2">
        <w:rPr>
          <w:rFonts w:ascii="Times New Roman" w:hAnsi="Times New Roman"/>
          <w:sz w:val="28"/>
          <w:lang w:eastAsia="ru-RU"/>
        </w:rPr>
        <w:t>15 января 2015 года</w:t>
      </w:r>
      <w:r w:rsidRPr="00F855AD">
        <w:rPr>
          <w:rFonts w:ascii="Times New Roman" w:hAnsi="Times New Roman"/>
          <w:sz w:val="28"/>
          <w:lang w:eastAsia="ru-RU"/>
        </w:rPr>
        <w:t xml:space="preserve"> № </w:t>
      </w:r>
      <w:r w:rsidR="00F36DB2">
        <w:rPr>
          <w:rFonts w:ascii="Times New Roman" w:hAnsi="Times New Roman"/>
          <w:sz w:val="28"/>
          <w:lang w:eastAsia="ru-RU"/>
        </w:rPr>
        <w:t>1</w:t>
      </w:r>
    </w:p>
    <w:p w:rsidR="00BF1674" w:rsidRDefault="008E123B" w:rsidP="008E123B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123B" w:rsidRPr="008E123B" w:rsidRDefault="008E123B" w:rsidP="00BF16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123B" w:rsidRPr="008E123B" w:rsidRDefault="008E123B" w:rsidP="008E123B">
      <w:pPr>
        <w:widowControl w:val="0"/>
        <w:tabs>
          <w:tab w:val="left" w:pos="5670"/>
        </w:tabs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F3F" w:rsidRPr="008E123B" w:rsidRDefault="00FD1F3F" w:rsidP="00FD1F3F">
      <w:pPr>
        <w:widowControl w:val="0"/>
        <w:autoSpaceDE w:val="0"/>
        <w:autoSpaceDN w:val="0"/>
        <w:adjustRightInd w:val="0"/>
        <w:spacing w:before="22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ТАБЛИЦА КАРТЫ РАЗМЕЩЕНИЯ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8E12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РЕКЛАМНЫХ КОНСТРУКЦИЙ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12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A57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«ГОРОД ГОРНО-АЛТАЙСК»</w:t>
      </w:r>
    </w:p>
    <w:p w:rsidR="00BC4F26" w:rsidRPr="008E30DF" w:rsidRDefault="00BC4F26" w:rsidP="008E123B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670"/>
      </w:tblGrid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8E12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Разрешённые к установке конструкции</w:t>
            </w:r>
            <w:r w:rsidR="00022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51.954156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85.929409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865A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1,4м x 3,0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 х 3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51.954283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85.930594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DE32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пилон 1,2</w:t>
            </w:r>
            <w:r w:rsidR="00F3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51.954422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85.931728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DE32C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х 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51.955088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85.935142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865A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DE32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1,5м. х 3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51.956928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85.942049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865A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51.957983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85.946159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9A68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865A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51.954169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85.932575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9A68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 x 2,7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>,0 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51.955216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85.936968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9A68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51.958516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85.961887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9A68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51.954487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85.961016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BD30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9A6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3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51.956956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85.952201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BD30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 x 2,7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51.954982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85.942084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BD30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>,0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4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51.953741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85.935483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BD30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>,0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3,7м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2,7м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51.953871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85.936518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BD30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2,7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51.958888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85.969135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3C63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>,0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6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BD30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51.958537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85.9667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3C63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1,7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1,8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51.958773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85.962966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3C63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6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1,4м. x 3,0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3,7м. x 2,7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51.958633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85.955519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3C63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 x 1,7м.;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 x 1,8 м.;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51.958881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85.953173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3C63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 x 3,0м.;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м.;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1,2м. x 1,8 м.;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1,5м. х 3</w:t>
            </w:r>
            <w:r w:rsidR="003C6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51.958673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85.950456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5F62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. x 1,7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x 1,8 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51.955611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85.938329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5F62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щит 3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>,0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6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>,0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51.956587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85.944943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5F62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- тумба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>, 0 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51.952718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85.963255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CF6F0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пилларс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1,4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3,0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тумба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2,7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5F6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  <w:tr w:rsidR="00F841F9" w:rsidRPr="00F841F9" w:rsidTr="00F841F9">
        <w:trPr>
          <w:trHeight w:val="315"/>
        </w:trPr>
        <w:tc>
          <w:tcPr>
            <w:tcW w:w="1809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51.956362</w:t>
            </w:r>
          </w:p>
        </w:tc>
        <w:tc>
          <w:tcPr>
            <w:tcW w:w="1701" w:type="dxa"/>
            <w:noWrap/>
            <w:hideMark/>
          </w:tcPr>
          <w:p w:rsidR="00F841F9" w:rsidRPr="00F841F9" w:rsidRDefault="00F841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85.95567</w:t>
            </w:r>
          </w:p>
        </w:tc>
        <w:tc>
          <w:tcPr>
            <w:tcW w:w="5670" w:type="dxa"/>
            <w:noWrap/>
            <w:hideMark/>
          </w:tcPr>
          <w:p w:rsidR="00F841F9" w:rsidRPr="00F841F9" w:rsidRDefault="00F841F9" w:rsidP="00CF6F07">
            <w:pPr>
              <w:spacing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ситиборд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3,7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 2,7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пилон 1,2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x 1,8 м;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- динамический </w:t>
            </w:r>
            <w:proofErr w:type="spellStart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мультипиллар</w:t>
            </w:r>
            <w:proofErr w:type="spellEnd"/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1,5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 х 3</w:t>
            </w:r>
            <w:r w:rsidR="00CF6F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0 </w:t>
            </w:r>
            <w:r w:rsidRPr="00F841F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</w:tbl>
    <w:p w:rsidR="00CF6F07" w:rsidRDefault="00CF6F07" w:rsidP="00CF6F0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37128" w:rsidRPr="00F44ECA" w:rsidRDefault="00437128" w:rsidP="00CF6F07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E30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hAnsi="Times New Roman"/>
          <w:sz w:val="28"/>
          <w:szCs w:val="28"/>
          <w:lang w:eastAsia="ru-RU"/>
        </w:rPr>
        <w:t>В приложении N 2 к Постановлению от 15 января 2015 года N 1:</w:t>
      </w:r>
    </w:p>
    <w:p w:rsidR="00112F73" w:rsidRDefault="009954BA" w:rsidP="00CF6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)</w:t>
      </w:r>
      <w:r w:rsidR="000221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>пункт</w:t>
      </w:r>
      <w:r w:rsidR="00FD44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3.1</w:t>
      </w:r>
      <w:r w:rsidR="00112F73">
        <w:rPr>
          <w:rFonts w:ascii="Times New Roman" w:hAnsi="Times New Roman"/>
          <w:sz w:val="28"/>
          <w:szCs w:val="28"/>
          <w:lang w:eastAsia="ru-RU"/>
        </w:rPr>
        <w:t>:</w:t>
      </w:r>
    </w:p>
    <w:p w:rsidR="00F855AD" w:rsidRPr="00F44ECA" w:rsidRDefault="00FD44D1" w:rsidP="00CF6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="00F61CBB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112F73">
        <w:rPr>
          <w:rFonts w:ascii="Times New Roman" w:hAnsi="Times New Roman"/>
          <w:sz w:val="28"/>
          <w:szCs w:val="28"/>
          <w:lang w:eastAsia="ru-RU"/>
        </w:rPr>
        <w:t>ом</w:t>
      </w:r>
      <w:r w:rsidR="00022129">
        <w:rPr>
          <w:rFonts w:ascii="Times New Roman" w:hAnsi="Times New Roman"/>
          <w:sz w:val="28"/>
          <w:szCs w:val="28"/>
          <w:lang w:eastAsia="ru-RU"/>
        </w:rPr>
        <w:t xml:space="preserve"> 3.1.9 </w:t>
      </w:r>
      <w:r w:rsidR="00F61CBB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F855AD" w:rsidRPr="00F44ECA" w:rsidRDefault="00112F73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3.1.</w:t>
      </w:r>
      <w:r w:rsidR="007575FC" w:rsidRPr="00F44ECA">
        <w:rPr>
          <w:rFonts w:ascii="Times New Roman" w:hAnsi="Times New Roman"/>
          <w:sz w:val="28"/>
          <w:szCs w:val="28"/>
          <w:lang w:eastAsia="ru-RU"/>
        </w:rPr>
        <w:t>9</w:t>
      </w:r>
      <w:r w:rsidR="00F61CBB">
        <w:rPr>
          <w:rFonts w:ascii="Times New Roman" w:hAnsi="Times New Roman"/>
          <w:sz w:val="28"/>
          <w:szCs w:val="28"/>
          <w:lang w:eastAsia="ru-RU"/>
        </w:rPr>
        <w:t>.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Динамический </w:t>
      </w:r>
      <w:proofErr w:type="spellStart"/>
      <w:r w:rsidR="00F855AD" w:rsidRPr="00F44ECA">
        <w:rPr>
          <w:rFonts w:ascii="Times New Roman" w:hAnsi="Times New Roman"/>
          <w:sz w:val="28"/>
          <w:szCs w:val="28"/>
          <w:lang w:eastAsia="ru-RU"/>
        </w:rPr>
        <w:t>мультипиллар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- цилиндрическая двухсторонняя рекламная установка, в которой два рекламных контура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с двумя изображениями каждый. Все рекламные изображения демонстрируются на обе рекламные стороны, путём замены одного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на другое.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Размеры Динамического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мультипиллара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не могут превышать 3</w:t>
      </w:r>
      <w:r w:rsidR="005138FB">
        <w:rPr>
          <w:rFonts w:ascii="Times New Roman" w:hAnsi="Times New Roman"/>
          <w:sz w:val="28"/>
          <w:szCs w:val="28"/>
          <w:lang w:eastAsia="ru-RU"/>
        </w:rPr>
        <w:t>,0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 метра по высоте и 1</w:t>
      </w:r>
      <w:r w:rsidR="005138FB">
        <w:rPr>
          <w:rFonts w:ascii="Times New Roman" w:hAnsi="Times New Roman"/>
          <w:sz w:val="28"/>
          <w:szCs w:val="28"/>
          <w:lang w:eastAsia="ru-RU"/>
        </w:rPr>
        <w:t>,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5 метра в диаметре. 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В случае использования автоматической смены изображения площадь информационного поля определяется исходя из площади экспонирующей поверхности</w:t>
      </w:r>
      <w:proofErr w:type="gramStart"/>
      <w:r w:rsidRPr="00F44ECA">
        <w:rPr>
          <w:rFonts w:ascii="Times New Roman" w:hAnsi="Times New Roman"/>
          <w:sz w:val="28"/>
          <w:szCs w:val="28"/>
          <w:lang w:eastAsia="ru-RU"/>
        </w:rPr>
        <w:t>.</w:t>
      </w:r>
      <w:r w:rsidR="005138FB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954BA" w:rsidRDefault="009954BA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5138FB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3.1.10 следующего содержания:</w:t>
      </w:r>
    </w:p>
    <w:p w:rsidR="00F855AD" w:rsidRPr="00F44ECA" w:rsidRDefault="005138FB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3.1.</w:t>
      </w:r>
      <w:r w:rsidR="007575FC" w:rsidRPr="00F44ECA">
        <w:rPr>
          <w:rFonts w:ascii="Times New Roman" w:hAnsi="Times New Roman"/>
          <w:sz w:val="28"/>
          <w:szCs w:val="28"/>
          <w:lang w:eastAsia="ru-RU"/>
        </w:rPr>
        <w:t>10</w:t>
      </w:r>
      <w:r w:rsidR="00F61CBB">
        <w:rPr>
          <w:rFonts w:ascii="Times New Roman" w:hAnsi="Times New Roman"/>
          <w:sz w:val="28"/>
          <w:szCs w:val="28"/>
          <w:lang w:eastAsia="ru-RU"/>
        </w:rPr>
        <w:t>.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55AD" w:rsidRPr="00F44ECA">
        <w:rPr>
          <w:rFonts w:ascii="Times New Roman" w:hAnsi="Times New Roman"/>
          <w:sz w:val="28"/>
          <w:szCs w:val="28"/>
          <w:lang w:eastAsia="ru-RU"/>
        </w:rPr>
        <w:t>Пилларс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- типовая отдельно стоящая рекламная конструкция малого формата с внутренним подсветом.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Пилларс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состоит из фундамента, каркаса и информационного поля размером 1,4</w:t>
      </w:r>
      <w:r w:rsidR="005138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>м x 3,0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hAnsi="Times New Roman"/>
          <w:sz w:val="28"/>
          <w:szCs w:val="28"/>
          <w:lang w:eastAsia="ru-RU"/>
        </w:rPr>
        <w:t>м.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Количество сторон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пилларса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не может быть более трех.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Фундамент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пилларса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не должен выступать над уровнем земли.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Допускается установка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пилларса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без фундамента, если это предусмотрено конструктивным решением.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Информационное поле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пилларса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должно быть защищено прозрачным поликарбонатом или стеклом</w:t>
      </w:r>
      <w:proofErr w:type="gramStart"/>
      <w:r w:rsidRPr="00F44ECA">
        <w:rPr>
          <w:rFonts w:ascii="Times New Roman" w:hAnsi="Times New Roman"/>
          <w:sz w:val="28"/>
          <w:szCs w:val="28"/>
          <w:lang w:eastAsia="ru-RU"/>
        </w:rPr>
        <w:t>.</w:t>
      </w:r>
      <w:r w:rsidR="00C25778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954BA" w:rsidRDefault="009954BA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C25778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3.1.11 следующего содержания:</w:t>
      </w:r>
    </w:p>
    <w:p w:rsidR="00F855AD" w:rsidRPr="00F44ECA" w:rsidRDefault="00C25778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3.1.1</w:t>
      </w:r>
      <w:r w:rsidR="007575FC" w:rsidRPr="00F44ECA">
        <w:rPr>
          <w:rFonts w:ascii="Times New Roman" w:hAnsi="Times New Roman"/>
          <w:sz w:val="28"/>
          <w:szCs w:val="28"/>
          <w:lang w:eastAsia="ru-RU"/>
        </w:rPr>
        <w:t>1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. Пилон - типовая отдельно стоящая рекламная конструкция малого формата с внутренним подсветом (в том числе в составе павильона ожидания общественного транспорта).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Пилон состоит из фундамента, каркаса и информационного поля размером 1,2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>м x 1,8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hAnsi="Times New Roman"/>
          <w:sz w:val="28"/>
          <w:szCs w:val="28"/>
          <w:lang w:eastAsia="ru-RU"/>
        </w:rPr>
        <w:t>м.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Количество сторон пилона не может быть более двух.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В случае использования автоматической смены изображения площадь информационного поля определяется исходя из площади экспонирующей поверхности.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Информационное поле пилона должно быть защищено стеклом.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Фундамент пилона не должен выступать над уровнем земли</w:t>
      </w:r>
      <w:proofErr w:type="gramStart"/>
      <w:r w:rsidRPr="00F44ECA">
        <w:rPr>
          <w:rFonts w:ascii="Times New Roman" w:hAnsi="Times New Roman"/>
          <w:sz w:val="28"/>
          <w:szCs w:val="28"/>
          <w:lang w:eastAsia="ru-RU"/>
        </w:rPr>
        <w:t>.</w:t>
      </w:r>
      <w:r w:rsidR="00C25778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954BA" w:rsidRDefault="009954BA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4BA">
        <w:rPr>
          <w:rFonts w:ascii="Times New Roman" w:hAnsi="Times New Roman"/>
          <w:sz w:val="28"/>
          <w:szCs w:val="28"/>
          <w:lang w:eastAsia="ru-RU"/>
        </w:rPr>
        <w:t>дополнить подпункт</w:t>
      </w:r>
      <w:r w:rsidR="00C25778">
        <w:rPr>
          <w:rFonts w:ascii="Times New Roman" w:hAnsi="Times New Roman"/>
          <w:sz w:val="28"/>
          <w:szCs w:val="28"/>
          <w:lang w:eastAsia="ru-RU"/>
        </w:rPr>
        <w:t>ом</w:t>
      </w:r>
      <w:r w:rsidRPr="009954BA">
        <w:rPr>
          <w:rFonts w:ascii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hAnsi="Times New Roman"/>
          <w:sz w:val="28"/>
          <w:szCs w:val="28"/>
          <w:lang w:eastAsia="ru-RU"/>
        </w:rPr>
        <w:t>12 следующего содержания:</w:t>
      </w:r>
    </w:p>
    <w:p w:rsidR="00F855AD" w:rsidRPr="00F44ECA" w:rsidRDefault="00C25778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3.1.1</w:t>
      </w:r>
      <w:r w:rsidR="007575FC" w:rsidRPr="00F44ECA">
        <w:rPr>
          <w:rFonts w:ascii="Times New Roman" w:hAnsi="Times New Roman"/>
          <w:sz w:val="28"/>
          <w:szCs w:val="28"/>
          <w:lang w:eastAsia="ru-RU"/>
        </w:rPr>
        <w:t>2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855AD" w:rsidRPr="00F44ECA">
        <w:rPr>
          <w:rFonts w:ascii="Times New Roman" w:hAnsi="Times New Roman"/>
          <w:sz w:val="28"/>
          <w:szCs w:val="28"/>
          <w:lang w:eastAsia="ru-RU"/>
        </w:rPr>
        <w:t>Флаговая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стойка – средство наружной рекламы, состоящее из основания, одного или нескольких флагштоков (стоек) и мягких полотнищ.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Флаг шток состоит из фундамента, штока и информационного поля размером не более 3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, 0 </w:t>
      </w:r>
      <w:r w:rsidR="00F61CBB">
        <w:rPr>
          <w:rFonts w:ascii="Times New Roman" w:hAnsi="Times New Roman"/>
          <w:sz w:val="28"/>
          <w:szCs w:val="28"/>
          <w:lang w:eastAsia="ru-RU"/>
        </w:rPr>
        <w:t>м x 4,5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 при максимальной высоте 15 метров,</w:t>
      </w:r>
      <w:r w:rsidR="00C25778">
        <w:rPr>
          <w:rFonts w:ascii="Times New Roman" w:hAnsi="Times New Roman"/>
          <w:sz w:val="28"/>
          <w:szCs w:val="28"/>
          <w:lang w:eastAsia="ru-RU"/>
        </w:rPr>
        <w:br/>
      </w:r>
      <w:r w:rsidRPr="00F44ECA">
        <w:rPr>
          <w:rFonts w:ascii="Times New Roman" w:hAnsi="Times New Roman"/>
          <w:sz w:val="28"/>
          <w:szCs w:val="28"/>
          <w:lang w:eastAsia="ru-RU"/>
        </w:rPr>
        <w:t>и не менее 0</w:t>
      </w:r>
      <w:r w:rsidR="00C25778">
        <w:rPr>
          <w:rFonts w:ascii="Times New Roman" w:hAnsi="Times New Roman"/>
          <w:sz w:val="28"/>
          <w:szCs w:val="28"/>
          <w:lang w:eastAsia="ru-RU"/>
        </w:rPr>
        <w:t>,</w:t>
      </w:r>
      <w:r w:rsidRPr="00F44ECA">
        <w:rPr>
          <w:rFonts w:ascii="Times New Roman" w:hAnsi="Times New Roman"/>
          <w:sz w:val="28"/>
          <w:szCs w:val="28"/>
          <w:lang w:eastAsia="ru-RU"/>
        </w:rPr>
        <w:t>7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F44ECA">
        <w:rPr>
          <w:rFonts w:ascii="Times New Roman" w:hAnsi="Times New Roman"/>
          <w:sz w:val="28"/>
          <w:szCs w:val="28"/>
          <w:lang w:eastAsia="ru-RU"/>
        </w:rPr>
        <w:t>х</w:t>
      </w:r>
      <w:r w:rsidR="00F61CB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C25778">
        <w:rPr>
          <w:rFonts w:ascii="Times New Roman" w:hAnsi="Times New Roman"/>
          <w:sz w:val="28"/>
          <w:szCs w:val="28"/>
          <w:lang w:eastAsia="ru-RU"/>
        </w:rPr>
        <w:t>,</w:t>
      </w:r>
      <w:r w:rsidR="00F61CBB">
        <w:rPr>
          <w:rFonts w:ascii="Times New Roman" w:hAnsi="Times New Roman"/>
          <w:sz w:val="28"/>
          <w:szCs w:val="28"/>
          <w:lang w:eastAsia="ru-RU"/>
        </w:rPr>
        <w:t>05</w:t>
      </w:r>
      <w:r w:rsidR="00C25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hAnsi="Times New Roman"/>
          <w:sz w:val="28"/>
          <w:szCs w:val="28"/>
          <w:lang w:eastAsia="ru-RU"/>
        </w:rPr>
        <w:t>м при высоте 6</w:t>
      </w:r>
      <w:r w:rsidR="00C25778">
        <w:rPr>
          <w:rFonts w:ascii="Times New Roman" w:hAnsi="Times New Roman"/>
          <w:sz w:val="28"/>
          <w:szCs w:val="28"/>
          <w:lang w:eastAsia="ru-RU"/>
        </w:rPr>
        <w:t>,0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 метров. 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Фундамент флагштока может быть оформлен в декоративную стойку высотой не более 1/10 от высоты сооружения.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Количество полотнищ на одном флагштоке не может превышать одно</w:t>
      </w:r>
      <w:proofErr w:type="gramStart"/>
      <w:r w:rsidRPr="00F44ECA">
        <w:rPr>
          <w:rFonts w:ascii="Times New Roman" w:hAnsi="Times New Roman"/>
          <w:sz w:val="28"/>
          <w:szCs w:val="28"/>
          <w:lang w:eastAsia="ru-RU"/>
        </w:rPr>
        <w:t>.</w:t>
      </w:r>
      <w:r w:rsidR="00C25778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954BA" w:rsidRDefault="009954BA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C25778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3.1.13 следующего содержания:</w:t>
      </w:r>
    </w:p>
    <w:p w:rsidR="00F855AD" w:rsidRPr="00F44ECA" w:rsidRDefault="004D4438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3.1.1</w:t>
      </w:r>
      <w:r w:rsidR="007575FC" w:rsidRPr="00F44ECA">
        <w:rPr>
          <w:rFonts w:ascii="Times New Roman" w:hAnsi="Times New Roman"/>
          <w:sz w:val="28"/>
          <w:szCs w:val="28"/>
          <w:lang w:eastAsia="ru-RU"/>
        </w:rPr>
        <w:t>3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F855AD" w:rsidRPr="00F44ECA">
        <w:rPr>
          <w:rFonts w:ascii="Times New Roman" w:hAnsi="Times New Roman"/>
          <w:sz w:val="28"/>
          <w:szCs w:val="28"/>
          <w:lang w:eastAsia="ru-RU"/>
        </w:rPr>
        <w:t>Суперсайт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855AD" w:rsidRPr="00F44ECA">
        <w:rPr>
          <w:rFonts w:ascii="Times New Roman" w:hAnsi="Times New Roman"/>
          <w:sz w:val="28"/>
          <w:szCs w:val="28"/>
          <w:lang w:eastAsia="ru-RU"/>
        </w:rPr>
        <w:t>суперборд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- типовые отдельно стоящие щитовые рекламные конструкции сверхбольшого формата с внешним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или внутренним подсветом.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Суперсайт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суперборд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состоят из фундамента, опоры, каркаса</w:t>
      </w:r>
      <w:r w:rsidR="004D4438">
        <w:rPr>
          <w:rFonts w:ascii="Times New Roman" w:hAnsi="Times New Roman"/>
          <w:sz w:val="28"/>
          <w:szCs w:val="28"/>
          <w:lang w:eastAsia="ru-RU"/>
        </w:rPr>
        <w:br/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и информационного поля. Размер одной стороны информационного поля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суперсайта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составляет 5,0</w:t>
      </w:r>
      <w:r w:rsidR="004D4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>м x 15,0</w:t>
      </w:r>
      <w:r w:rsidR="004D4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м,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суперборда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- 4,0</w:t>
      </w:r>
      <w:r w:rsidR="00FA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>м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 x 12,</w:t>
      </w:r>
      <w:r w:rsidR="00F61CBB">
        <w:rPr>
          <w:rFonts w:ascii="Times New Roman" w:hAnsi="Times New Roman"/>
          <w:sz w:val="28"/>
          <w:szCs w:val="28"/>
          <w:lang w:eastAsia="ru-RU"/>
        </w:rPr>
        <w:t>0</w:t>
      </w:r>
      <w:r w:rsidR="00FA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hAnsi="Times New Roman"/>
          <w:sz w:val="28"/>
          <w:szCs w:val="28"/>
          <w:lang w:eastAsia="ru-RU"/>
        </w:rPr>
        <w:t>м</w:t>
      </w:r>
    </w:p>
    <w:p w:rsidR="00F855AD" w:rsidRPr="00F44ECA" w:rsidRDefault="00F855AD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Количество сторон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суперсайта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суперборда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не может быть более трех</w:t>
      </w:r>
      <w:proofErr w:type="gramStart"/>
      <w:r w:rsidRPr="00F44ECA">
        <w:rPr>
          <w:rFonts w:ascii="Times New Roman" w:hAnsi="Times New Roman"/>
          <w:sz w:val="28"/>
          <w:szCs w:val="28"/>
          <w:lang w:eastAsia="ru-RU"/>
        </w:rPr>
        <w:t>.</w:t>
      </w:r>
      <w:r w:rsidR="00FA2A50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9954BA" w:rsidRDefault="009954BA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FA2A50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3.1.14 следующего содержания:</w:t>
      </w:r>
    </w:p>
    <w:p w:rsidR="005A7A1E" w:rsidRPr="00F44ECA" w:rsidRDefault="00FA2A50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06E15" w:rsidRPr="00F44ECA">
        <w:rPr>
          <w:rFonts w:ascii="Times New Roman" w:hAnsi="Times New Roman"/>
          <w:sz w:val="28"/>
          <w:szCs w:val="28"/>
          <w:lang w:eastAsia="ru-RU"/>
        </w:rPr>
        <w:t>3.1.1</w:t>
      </w:r>
      <w:r w:rsidR="007575FC" w:rsidRPr="00F44ECA">
        <w:rPr>
          <w:rFonts w:ascii="Times New Roman" w:hAnsi="Times New Roman"/>
          <w:sz w:val="28"/>
          <w:szCs w:val="28"/>
          <w:lang w:eastAsia="ru-RU"/>
        </w:rPr>
        <w:t>4</w:t>
      </w:r>
      <w:r w:rsidR="00806E15" w:rsidRPr="00F44E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06E15"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="005A7A1E"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A7A1E" w:rsidRPr="00F44ECA">
        <w:rPr>
          <w:rFonts w:ascii="Times New Roman" w:hAnsi="Times New Roman"/>
          <w:sz w:val="28"/>
          <w:szCs w:val="28"/>
          <w:lang w:eastAsia="ru-RU"/>
        </w:rPr>
        <w:t>типовые отдельно стоящие щитовые рекламные конструкции с внешним или внутренним подсветом.</w:t>
      </w:r>
    </w:p>
    <w:p w:rsidR="005A7A1E" w:rsidRPr="00F44ECA" w:rsidRDefault="005A7A1E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состоит из фундамента, опоры, каркаса</w:t>
      </w:r>
      <w:r w:rsidR="00FA2A50">
        <w:rPr>
          <w:rFonts w:ascii="Times New Roman" w:hAnsi="Times New Roman"/>
          <w:sz w:val="28"/>
          <w:szCs w:val="28"/>
          <w:lang w:eastAsia="ru-RU"/>
        </w:rPr>
        <w:br/>
      </w:r>
      <w:r w:rsidRPr="00F44ECA">
        <w:rPr>
          <w:rFonts w:ascii="Times New Roman" w:hAnsi="Times New Roman"/>
          <w:sz w:val="28"/>
          <w:szCs w:val="28"/>
          <w:lang w:eastAsia="ru-RU"/>
        </w:rPr>
        <w:t xml:space="preserve">и информационного поля. Размер одной стороны информационного поля </w:t>
      </w:r>
      <w:proofErr w:type="spellStart"/>
      <w:r w:rsidRPr="00F44ECA">
        <w:rPr>
          <w:rFonts w:ascii="Times New Roman" w:hAnsi="Times New Roman"/>
          <w:sz w:val="28"/>
          <w:szCs w:val="28"/>
          <w:lang w:eastAsia="ru-RU"/>
        </w:rPr>
        <w:t>суперсайта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3,7</w:t>
      </w:r>
      <w:r w:rsidR="00FA2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 м</w:t>
      </w:r>
      <w:r w:rsidR="00F61C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A1E" w:rsidRPr="00F44ECA" w:rsidRDefault="005A7A1E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 xml:space="preserve">Количество сторон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r w:rsidRPr="00F44ECA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F44ECA">
        <w:rPr>
          <w:rFonts w:ascii="Times New Roman" w:hAnsi="Times New Roman"/>
          <w:sz w:val="28"/>
          <w:szCs w:val="28"/>
          <w:lang w:eastAsia="ru-RU"/>
        </w:rPr>
        <w:t xml:space="preserve"> не может быть более двух.</w:t>
      </w:r>
    </w:p>
    <w:p w:rsidR="00FA2A50" w:rsidRDefault="005A7A1E" w:rsidP="00FA2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В случае использования автоматической смены изображения площадь информационного поля определяется исходя из пл</w:t>
      </w:r>
      <w:r w:rsidR="00F61CBB">
        <w:rPr>
          <w:rFonts w:ascii="Times New Roman" w:eastAsia="Times New Roman" w:hAnsi="Times New Roman"/>
          <w:sz w:val="28"/>
          <w:szCs w:val="28"/>
          <w:lang w:eastAsia="ru-RU"/>
        </w:rPr>
        <w:t>ощади экспонирующей поверхности</w:t>
      </w:r>
      <w:proofErr w:type="gramStart"/>
      <w:r w:rsidR="00F61C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2A5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F61CBB" w:rsidRPr="00F44ECA" w:rsidRDefault="00FA2A50" w:rsidP="00FA2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F855AD" w:rsidRPr="00FA2A50">
        <w:rPr>
          <w:rFonts w:ascii="Times New Roman" w:hAnsi="Times New Roman"/>
          <w:sz w:val="28"/>
          <w:szCs w:val="28"/>
          <w:lang w:eastAsia="ru-RU"/>
        </w:rPr>
        <w:t>)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8D27E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дпункт </w:t>
      </w:r>
      <w:r w:rsidR="008D27E1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 w:rsidR="00F61CBB">
        <w:rPr>
          <w:rFonts w:ascii="Times New Roman" w:hAnsi="Times New Roman"/>
          <w:sz w:val="28"/>
          <w:szCs w:val="28"/>
          <w:lang w:eastAsia="ru-RU"/>
        </w:rPr>
        <w:t>пункт</w:t>
      </w:r>
      <w:r w:rsidR="008D27E1">
        <w:rPr>
          <w:rFonts w:ascii="Times New Roman" w:hAnsi="Times New Roman"/>
          <w:sz w:val="28"/>
          <w:szCs w:val="28"/>
          <w:lang w:eastAsia="ru-RU"/>
        </w:rPr>
        <w:t>а</w:t>
      </w:r>
      <w:r w:rsidR="00F61C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 w:rsidRPr="00F44ECA">
        <w:rPr>
          <w:rFonts w:ascii="Times New Roman" w:hAnsi="Times New Roman"/>
          <w:sz w:val="28"/>
          <w:szCs w:val="28"/>
          <w:lang w:eastAsia="ru-RU"/>
        </w:rPr>
        <w:t>3.</w:t>
      </w:r>
      <w:r w:rsidR="00F61CBB">
        <w:rPr>
          <w:rFonts w:ascii="Times New Roman" w:hAnsi="Times New Roman"/>
          <w:sz w:val="28"/>
          <w:szCs w:val="28"/>
          <w:lang w:eastAsia="ru-RU"/>
        </w:rPr>
        <w:t>2</w:t>
      </w:r>
      <w:r w:rsidR="00F61CBB" w:rsidRPr="00F44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BB">
        <w:rPr>
          <w:rFonts w:ascii="Times New Roman" w:hAnsi="Times New Roman"/>
          <w:sz w:val="28"/>
          <w:szCs w:val="28"/>
          <w:lang w:eastAsia="ru-RU"/>
        </w:rPr>
        <w:t>д</w:t>
      </w:r>
      <w:r w:rsidR="00F61CBB" w:rsidRPr="00F44ECA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="00F61CBB">
        <w:rPr>
          <w:rFonts w:ascii="Times New Roman" w:hAnsi="Times New Roman"/>
          <w:sz w:val="28"/>
          <w:szCs w:val="28"/>
          <w:lang w:eastAsia="ru-RU"/>
        </w:rPr>
        <w:t>абзацами 4</w:t>
      </w:r>
      <w:r w:rsidR="00FF49CF">
        <w:rPr>
          <w:rFonts w:ascii="Times New Roman" w:hAnsi="Times New Roman"/>
          <w:sz w:val="28"/>
          <w:szCs w:val="28"/>
          <w:lang w:eastAsia="ru-RU"/>
        </w:rPr>
        <w:t>, 5</w:t>
      </w:r>
      <w:r w:rsidR="00F61CBB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855AD" w:rsidRPr="00F44ECA" w:rsidRDefault="00FF49CF" w:rsidP="00FA2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F855AD" w:rsidRPr="00F44ECA">
        <w:rPr>
          <w:rFonts w:ascii="Times New Roman" w:hAnsi="Times New Roman"/>
          <w:sz w:val="28"/>
          <w:szCs w:val="28"/>
          <w:lang w:eastAsia="ru-RU"/>
        </w:rPr>
        <w:t>Флаговые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композиции с плоским, глухим основанием (основание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не способствующее доступ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солнечного света, дождевых осадков и иных факторов, являющихся обязательными для благоприятного состояния газона) зап</w:t>
      </w:r>
      <w:r w:rsidR="009954BA">
        <w:rPr>
          <w:rFonts w:ascii="Times New Roman" w:hAnsi="Times New Roman"/>
          <w:sz w:val="28"/>
          <w:szCs w:val="28"/>
          <w:lang w:eastAsia="ru-RU"/>
        </w:rPr>
        <w:t xml:space="preserve">рещено устанавливать на газонах. </w:t>
      </w:r>
    </w:p>
    <w:p w:rsidR="00F855AD" w:rsidRPr="00F44ECA" w:rsidRDefault="00FF49CF" w:rsidP="00F61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апрещается установка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>лаговых</w:t>
      </w:r>
      <w:proofErr w:type="spellEnd"/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композиций на тротуарах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855AD" w:rsidRPr="00F44ECA">
        <w:rPr>
          <w:rFonts w:ascii="Times New Roman" w:hAnsi="Times New Roman"/>
          <w:sz w:val="28"/>
          <w:szCs w:val="28"/>
          <w:lang w:eastAsia="ru-RU"/>
        </w:rPr>
        <w:t xml:space="preserve"> если ширина прох</w:t>
      </w:r>
      <w:r w:rsidR="00582986" w:rsidRPr="00F44ECA">
        <w:rPr>
          <w:rFonts w:ascii="Times New Roman" w:hAnsi="Times New Roman"/>
          <w:sz w:val="28"/>
          <w:szCs w:val="28"/>
          <w:lang w:eastAsia="ru-RU"/>
        </w:rPr>
        <w:t xml:space="preserve">ода после установки </w:t>
      </w:r>
      <w:r w:rsidR="009954BA">
        <w:rPr>
          <w:rFonts w:ascii="Times New Roman" w:hAnsi="Times New Roman"/>
          <w:sz w:val="28"/>
          <w:szCs w:val="28"/>
          <w:lang w:eastAsia="ru-RU"/>
        </w:rPr>
        <w:t>составит</w:t>
      </w:r>
      <w:r w:rsidR="00582986" w:rsidRPr="00F44ECA">
        <w:rPr>
          <w:rFonts w:ascii="Times New Roman" w:hAnsi="Times New Roman"/>
          <w:sz w:val="28"/>
          <w:szCs w:val="28"/>
          <w:lang w:eastAsia="ru-RU"/>
        </w:rPr>
        <w:t xml:space="preserve"> менее</w:t>
      </w:r>
      <w:r w:rsidR="00437128" w:rsidRPr="00F44E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4BA">
        <w:rPr>
          <w:rFonts w:ascii="Times New Roman" w:hAnsi="Times New Roman"/>
          <w:sz w:val="28"/>
          <w:szCs w:val="28"/>
          <w:lang w:eastAsia="ru-RU"/>
        </w:rPr>
        <w:t>трёх</w:t>
      </w:r>
      <w:r w:rsidR="00437128" w:rsidRPr="00F44ECA">
        <w:rPr>
          <w:rFonts w:ascii="Times New Roman" w:hAnsi="Times New Roman"/>
          <w:sz w:val="28"/>
          <w:szCs w:val="28"/>
          <w:lang w:eastAsia="ru-RU"/>
        </w:rPr>
        <w:t xml:space="preserve"> метров</w:t>
      </w:r>
      <w:proofErr w:type="gramStart"/>
      <w:r w:rsidR="00437128" w:rsidRPr="00F44E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r w:rsidR="00437128" w:rsidRPr="00F44E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F855AD" w:rsidRPr="00F44ECA" w:rsidRDefault="00F855AD" w:rsidP="00FF4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ECA">
        <w:rPr>
          <w:rFonts w:ascii="Times New Roman" w:hAnsi="Times New Roman"/>
          <w:sz w:val="28"/>
          <w:szCs w:val="28"/>
          <w:lang w:eastAsia="ru-RU"/>
        </w:rPr>
        <w:t>в) пункт 5.2 изложить в следующей редакции:</w:t>
      </w:r>
    </w:p>
    <w:p w:rsidR="00F855AD" w:rsidRPr="00F44ECA" w:rsidRDefault="00740EDC" w:rsidP="002C0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855AD" w:rsidRPr="00F44ECA">
        <w:rPr>
          <w:rFonts w:ascii="Times New Roman" w:hAnsi="Times New Roman"/>
          <w:sz w:val="28"/>
          <w:szCs w:val="28"/>
        </w:rPr>
        <w:t>5.2. На улицах, перечисленных ниже, допускается размещение следующих типов рекламных конструкций:</w:t>
      </w:r>
    </w:p>
    <w:p w:rsidR="007575FC" w:rsidRPr="00F44ECA" w:rsidRDefault="00F855AD" w:rsidP="007575F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пр. </w:t>
      </w:r>
      <w:proofErr w:type="gram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Коммунистический</w:t>
      </w:r>
      <w:proofErr w:type="gram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границах:</w:t>
      </w:r>
    </w:p>
    <w:p w:rsidR="00F855AD" w:rsidRPr="00F44ECA" w:rsidRDefault="00F855AD" w:rsidP="00F855A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от автобусной остановки «Трактовой» до мемориального комплекса «Парк Победы»:</w:t>
      </w:r>
    </w:p>
    <w:p w:rsidR="00806E15" w:rsidRPr="00F44ECA" w:rsidRDefault="00806E15" w:rsidP="00806E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щит 3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x 6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м;</w:t>
      </w:r>
    </w:p>
    <w:p w:rsidR="00806E15" w:rsidRPr="00F44ECA" w:rsidRDefault="00806E15" w:rsidP="00806E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пилларс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1,4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3,0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806E15" w:rsidRPr="00F44ECA" w:rsidRDefault="00806E15" w:rsidP="00806E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тумба 1,2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1,7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806E15" w:rsidRPr="00F44ECA" w:rsidRDefault="00806E15" w:rsidP="00806E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806E15" w:rsidRPr="00F44ECA" w:rsidRDefault="00806E15" w:rsidP="00806E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пилон 1,2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1,8 м;</w:t>
      </w:r>
    </w:p>
    <w:p w:rsidR="00F855AD" w:rsidRPr="00F44ECA" w:rsidRDefault="00806E15" w:rsidP="00806E15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динамический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мультипиллар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1,5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х 3</w:t>
      </w:r>
      <w:r w:rsidR="00740ED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00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5AD" w:rsidRPr="00F44ECA" w:rsidRDefault="00F855AD" w:rsidP="00F855A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от автобусной остановки «Парк Победы»</w:t>
      </w:r>
      <w:r w:rsidR="001009C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до пр. Коммунистический,</w:t>
      </w:r>
      <w:r w:rsidR="00100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103:</w:t>
      </w:r>
    </w:p>
    <w:p w:rsidR="001009C8" w:rsidRPr="00F44ECA" w:rsidRDefault="001009C8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щит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x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м;</w:t>
      </w:r>
    </w:p>
    <w:p w:rsidR="001009C8" w:rsidRPr="00F44ECA" w:rsidRDefault="001009C8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пилларс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1009C8" w:rsidRPr="00F44ECA" w:rsidRDefault="001009C8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тумба 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1009C8" w:rsidRPr="00F44ECA" w:rsidRDefault="001009C8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1009C8" w:rsidRPr="00F44ECA" w:rsidRDefault="001009C8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пилон 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1,8 м;</w:t>
      </w:r>
    </w:p>
    <w:p w:rsidR="001009C8" w:rsidRDefault="001009C8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динамический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мультипиллар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х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5AD" w:rsidRPr="00F44ECA" w:rsidRDefault="00F855AD" w:rsidP="001009C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в границах мемориального комплекса «Парк Победы»: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пилон 1,2</w:t>
      </w:r>
      <w:r w:rsidR="001009C8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x 1,8 м;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динамический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мультипиллар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1,5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х 3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5AD" w:rsidRPr="00F44ECA" w:rsidRDefault="00F855A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от пр. Коммунистический, 105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пр. Коммунистический, 99: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пилларс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1,4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3,0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м.;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тумба 1,2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1,7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пилон 1,2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x 1,8 м;</w:t>
      </w:r>
    </w:p>
    <w:p w:rsidR="00A92C9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F855AD" w:rsidRPr="00F44ECA" w:rsidRDefault="00A92C9D" w:rsidP="00A92C9D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динамический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мультипиллар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1,5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х 3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, 0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от пр. </w:t>
      </w:r>
      <w:proofErr w:type="gramStart"/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>Коммунистический</w:t>
      </w:r>
      <w:proofErr w:type="gramEnd"/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>, 99</w:t>
      </w:r>
      <w:r w:rsidR="009E71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автомобильного моста через </w:t>
      </w:r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реку </w:t>
      </w:r>
      <w:proofErr w:type="spellStart"/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>Майма</w:t>
      </w:r>
      <w:proofErr w:type="spellEnd"/>
      <w:r w:rsidR="00F855AD" w:rsidRPr="00F44EC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1B8" w:rsidRPr="00F44ECA" w:rsidRDefault="009E71B8" w:rsidP="009E71B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щит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x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м;</w:t>
      </w:r>
    </w:p>
    <w:p w:rsidR="009E71B8" w:rsidRPr="00F44ECA" w:rsidRDefault="009E71B8" w:rsidP="009E71B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пилларс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9E71B8" w:rsidRPr="00F44ECA" w:rsidRDefault="009E71B8" w:rsidP="009E71B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тумба 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9E71B8" w:rsidRPr="00F44ECA" w:rsidRDefault="009E71B8" w:rsidP="009E71B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9E71B8" w:rsidRPr="00F44ECA" w:rsidRDefault="009E71B8" w:rsidP="009E71B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пилон 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1,8 м;</w:t>
      </w:r>
    </w:p>
    <w:p w:rsidR="009E71B8" w:rsidRDefault="009E71B8" w:rsidP="009E71B8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динамический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мультипиллар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х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75FC" w:rsidRPr="00022129" w:rsidRDefault="00C34A89" w:rsidP="009E71B8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Проточный переулок:</w:t>
      </w:r>
    </w:p>
    <w:p w:rsidR="00F855AD" w:rsidRPr="00022129" w:rsidRDefault="00F855AD" w:rsidP="00F855AD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флаговые</w:t>
      </w:r>
      <w:proofErr w:type="spell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композиции.</w:t>
      </w:r>
    </w:p>
    <w:p w:rsidR="00F855AD" w:rsidRPr="00022129" w:rsidRDefault="00F855AD" w:rsidP="00F855AD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022129">
        <w:rPr>
          <w:rFonts w:ascii="Times New Roman" w:eastAsia="Times New Roman" w:hAnsi="Times New Roman" w:cs="Arial"/>
          <w:sz w:val="28"/>
          <w:szCs w:val="28"/>
          <w:lang w:eastAsia="ru-RU"/>
        </w:rPr>
        <w:t>флаговая</w:t>
      </w:r>
      <w:proofErr w:type="spellEnd"/>
      <w:r w:rsidRPr="000221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стойка</w:t>
      </w:r>
      <w:r w:rsidR="00C34A8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F855AD" w:rsidRPr="00022129" w:rsidRDefault="00F855AD" w:rsidP="00C34A89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Спортивный переулок</w:t>
      </w:r>
      <w:r w:rsidR="00C34A8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55AD" w:rsidRPr="00022129" w:rsidRDefault="00F855AD" w:rsidP="00F855AD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флаговые</w:t>
      </w:r>
      <w:proofErr w:type="spell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композиции.</w:t>
      </w:r>
    </w:p>
    <w:p w:rsidR="00F855AD" w:rsidRPr="00022129" w:rsidRDefault="00F855AD" w:rsidP="00F855AD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022129">
        <w:rPr>
          <w:rFonts w:ascii="Times New Roman" w:eastAsia="Times New Roman" w:hAnsi="Times New Roman" w:cs="Arial"/>
          <w:sz w:val="28"/>
          <w:szCs w:val="28"/>
          <w:lang w:eastAsia="ru-RU"/>
        </w:rPr>
        <w:t>флаговая</w:t>
      </w:r>
      <w:proofErr w:type="spellEnd"/>
      <w:r w:rsidRPr="000221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стойка</w:t>
      </w:r>
      <w:r w:rsidR="00AD614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44ECA" w:rsidRPr="00022129" w:rsidRDefault="00A92C9D" w:rsidP="00AD6143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proofErr w:type="gram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Бийская</w:t>
      </w:r>
      <w:proofErr w:type="spellEnd"/>
      <w:proofErr w:type="gram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</w:t>
      </w:r>
      <w:r w:rsidR="00F44ECA" w:rsidRPr="000221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A4E" w:rsidRPr="00022129" w:rsidRDefault="00727A4E" w:rsidP="00AD6143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въезд в город со стороны с. </w:t>
      </w:r>
      <w:proofErr w:type="spell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Майма</w:t>
      </w:r>
      <w:proofErr w:type="spell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ул. </w:t>
      </w:r>
      <w:proofErr w:type="spellStart"/>
      <w:proofErr w:type="gram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Бийская</w:t>
      </w:r>
      <w:proofErr w:type="spellEnd"/>
      <w:proofErr w:type="gram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, 2А:</w:t>
      </w:r>
    </w:p>
    <w:p w:rsidR="00727A4E" w:rsidRPr="00F44ECA" w:rsidRDefault="00727A4E" w:rsidP="00727A4E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пилларс</w:t>
      </w:r>
      <w:proofErr w:type="spell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1,4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м x 3,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727A4E" w:rsidRPr="00F44ECA" w:rsidRDefault="00727A4E" w:rsidP="00727A4E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2,7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727A4E" w:rsidRPr="00F44ECA" w:rsidRDefault="00727A4E" w:rsidP="00727A4E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пилон 1,2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x 1,8 м;</w:t>
      </w:r>
    </w:p>
    <w:p w:rsidR="00727A4E" w:rsidRPr="00F44ECA" w:rsidRDefault="00727A4E" w:rsidP="00727A4E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x 2,7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A4E" w:rsidRPr="00F44ECA" w:rsidRDefault="00727A4E" w:rsidP="00727A4E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- динамический </w:t>
      </w:r>
      <w:proofErr w:type="spellStart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мультипиллар</w:t>
      </w:r>
      <w:proofErr w:type="spellEnd"/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1,5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 х 3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ECA" w:rsidRDefault="00727A4E" w:rsidP="00215976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</w:t>
      </w:r>
      <w:r w:rsidR="00F44ECA"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Pr="00727A4E">
        <w:rPr>
          <w:rFonts w:ascii="Times New Roman" w:eastAsia="Times New Roman" w:hAnsi="Times New Roman"/>
          <w:sz w:val="28"/>
          <w:szCs w:val="28"/>
          <w:lang w:eastAsia="ru-RU"/>
        </w:rPr>
        <w:t>Бийская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7A4E">
        <w:rPr>
          <w:rFonts w:ascii="Times New Roman" w:eastAsia="Times New Roman" w:hAnsi="Times New Roman"/>
          <w:sz w:val="28"/>
          <w:szCs w:val="28"/>
          <w:lang w:eastAsia="ru-RU"/>
        </w:rPr>
        <w:t xml:space="preserve"> 2А</w:t>
      </w:r>
      <w:r w:rsidR="00F44ECA"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,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пересечения с </w:t>
      </w:r>
      <w:r w:rsidRPr="00727A4E">
        <w:rPr>
          <w:rFonts w:ascii="Times New Roman" w:eastAsia="Times New Roman" w:hAnsi="Times New Roman"/>
          <w:sz w:val="28"/>
          <w:szCs w:val="28"/>
          <w:lang w:eastAsia="ru-RU"/>
        </w:rPr>
        <w:t>ул. Алтайская (четная сторона)</w:t>
      </w:r>
    </w:p>
    <w:p w:rsidR="00727A4E" w:rsidRPr="00F44ECA" w:rsidRDefault="00727A4E" w:rsidP="00727A4E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>- щит 3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x 6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44ECA">
        <w:rPr>
          <w:rFonts w:ascii="Times New Roman" w:eastAsia="Times New Roman" w:hAnsi="Times New Roman"/>
          <w:sz w:val="28"/>
          <w:szCs w:val="28"/>
          <w:lang w:eastAsia="ru-RU"/>
        </w:rPr>
        <w:t xml:space="preserve"> м;</w:t>
      </w:r>
    </w:p>
    <w:p w:rsidR="00727A4E" w:rsidRPr="00022129" w:rsidRDefault="00022129" w:rsidP="00240462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ситиборд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3,7</w:t>
      </w:r>
      <w:r w:rsidR="00215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x 2,7м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5FC" w:rsidRPr="00022129" w:rsidRDefault="00F855AD" w:rsidP="0083099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Социалистическая</w:t>
      </w:r>
      <w:proofErr w:type="gramEnd"/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границах:</w:t>
      </w:r>
    </w:p>
    <w:p w:rsidR="00F855AD" w:rsidRPr="00022129" w:rsidRDefault="00F855AD" w:rsidP="00830994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ab/>
        <w:t>от ул. Социалистическая, 91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до ул. Барнаульская, 8/3 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>нечётн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2212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>а):</w:t>
      </w:r>
    </w:p>
    <w:p w:rsidR="00F855AD" w:rsidRPr="00022129" w:rsidRDefault="00022129" w:rsidP="008E30DF">
      <w:pPr>
        <w:widowControl w:val="0"/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щиты 3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>,0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x 6</w:t>
      </w:r>
      <w:r w:rsidR="00830994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830994">
        <w:rPr>
          <w:rFonts w:ascii="Times New Roman" w:hAnsi="Times New Roman"/>
          <w:sz w:val="28"/>
          <w:szCs w:val="28"/>
          <w:lang w:eastAsia="ru-RU"/>
        </w:rPr>
        <w:t>».</w:t>
      </w:r>
    </w:p>
    <w:p w:rsidR="00240462" w:rsidRPr="00240462" w:rsidRDefault="00240462" w:rsidP="00240462">
      <w:pPr>
        <w:widowControl w:val="0"/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0462" w:rsidRPr="00240462" w:rsidSect="00060F8C">
      <w:headerReference w:type="default" r:id="rId10"/>
      <w:footerReference w:type="default" r:id="rId11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7D" w:rsidRDefault="0028537D" w:rsidP="004A5736">
      <w:pPr>
        <w:spacing w:after="0" w:line="240" w:lineRule="auto"/>
      </w:pPr>
      <w:r>
        <w:separator/>
      </w:r>
    </w:p>
  </w:endnote>
  <w:endnote w:type="continuationSeparator" w:id="0">
    <w:p w:rsidR="0028537D" w:rsidRDefault="0028537D" w:rsidP="004A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07" w:rsidRDefault="00CF6F07">
    <w:pPr>
      <w:pStyle w:val="a5"/>
      <w:jc w:val="center"/>
    </w:pPr>
  </w:p>
  <w:p w:rsidR="00CF6F07" w:rsidRDefault="00CF6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7D" w:rsidRDefault="0028537D" w:rsidP="004A5736">
      <w:pPr>
        <w:spacing w:after="0" w:line="240" w:lineRule="auto"/>
      </w:pPr>
      <w:r>
        <w:separator/>
      </w:r>
    </w:p>
  </w:footnote>
  <w:footnote w:type="continuationSeparator" w:id="0">
    <w:p w:rsidR="0028537D" w:rsidRDefault="0028537D" w:rsidP="004A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145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6F07" w:rsidRPr="00270DED" w:rsidRDefault="00CF6F0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70DED">
          <w:rPr>
            <w:rFonts w:ascii="Times New Roman" w:hAnsi="Times New Roman"/>
            <w:sz w:val="28"/>
            <w:szCs w:val="28"/>
          </w:rPr>
          <w:fldChar w:fldCharType="begin"/>
        </w:r>
        <w:r w:rsidRPr="00270D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70DED">
          <w:rPr>
            <w:rFonts w:ascii="Times New Roman" w:hAnsi="Times New Roman"/>
            <w:sz w:val="28"/>
            <w:szCs w:val="28"/>
          </w:rPr>
          <w:fldChar w:fldCharType="separate"/>
        </w:r>
        <w:r w:rsidR="00B52551">
          <w:rPr>
            <w:rFonts w:ascii="Times New Roman" w:hAnsi="Times New Roman"/>
            <w:noProof/>
            <w:sz w:val="28"/>
            <w:szCs w:val="28"/>
          </w:rPr>
          <w:t>2</w:t>
        </w:r>
        <w:r w:rsidRPr="00270D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6F07" w:rsidRDefault="00CF6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525"/>
    <w:multiLevelType w:val="hybridMultilevel"/>
    <w:tmpl w:val="254C22AE"/>
    <w:lvl w:ilvl="0" w:tplc="CA0A5BD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4E1C0324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BE"/>
    <w:rsid w:val="00017101"/>
    <w:rsid w:val="00022129"/>
    <w:rsid w:val="00023F6C"/>
    <w:rsid w:val="00060F8C"/>
    <w:rsid w:val="0009789D"/>
    <w:rsid w:val="000D1B89"/>
    <w:rsid w:val="001009C8"/>
    <w:rsid w:val="00106E7D"/>
    <w:rsid w:val="00112F73"/>
    <w:rsid w:val="001E43E0"/>
    <w:rsid w:val="00215976"/>
    <w:rsid w:val="00240462"/>
    <w:rsid w:val="00270DED"/>
    <w:rsid w:val="0028537D"/>
    <w:rsid w:val="002C009A"/>
    <w:rsid w:val="003051F2"/>
    <w:rsid w:val="003B6B92"/>
    <w:rsid w:val="003C63CC"/>
    <w:rsid w:val="003C7C07"/>
    <w:rsid w:val="003D7A2A"/>
    <w:rsid w:val="00437128"/>
    <w:rsid w:val="0045450D"/>
    <w:rsid w:val="00462119"/>
    <w:rsid w:val="00471098"/>
    <w:rsid w:val="00485656"/>
    <w:rsid w:val="004A5736"/>
    <w:rsid w:val="004D4438"/>
    <w:rsid w:val="004D6C43"/>
    <w:rsid w:val="005138FB"/>
    <w:rsid w:val="0056675E"/>
    <w:rsid w:val="00581E8C"/>
    <w:rsid w:val="00582986"/>
    <w:rsid w:val="00593C1A"/>
    <w:rsid w:val="00597734"/>
    <w:rsid w:val="005A7A1E"/>
    <w:rsid w:val="005F62D5"/>
    <w:rsid w:val="0066753E"/>
    <w:rsid w:val="006C2251"/>
    <w:rsid w:val="007156CF"/>
    <w:rsid w:val="00727A4E"/>
    <w:rsid w:val="00740EDC"/>
    <w:rsid w:val="007575FC"/>
    <w:rsid w:val="007B40BE"/>
    <w:rsid w:val="007C7E4A"/>
    <w:rsid w:val="00806E15"/>
    <w:rsid w:val="00830994"/>
    <w:rsid w:val="00857760"/>
    <w:rsid w:val="00865AFD"/>
    <w:rsid w:val="008D27E1"/>
    <w:rsid w:val="008E123B"/>
    <w:rsid w:val="008E30DF"/>
    <w:rsid w:val="009954BA"/>
    <w:rsid w:val="009A4DAF"/>
    <w:rsid w:val="009A68E2"/>
    <w:rsid w:val="009E71B8"/>
    <w:rsid w:val="00A57219"/>
    <w:rsid w:val="00A6077C"/>
    <w:rsid w:val="00A92C9D"/>
    <w:rsid w:val="00AA0B22"/>
    <w:rsid w:val="00AC040C"/>
    <w:rsid w:val="00AD0CB7"/>
    <w:rsid w:val="00AD6143"/>
    <w:rsid w:val="00B52551"/>
    <w:rsid w:val="00BC4F26"/>
    <w:rsid w:val="00BD3073"/>
    <w:rsid w:val="00BF1674"/>
    <w:rsid w:val="00C25778"/>
    <w:rsid w:val="00C333B6"/>
    <w:rsid w:val="00C336FB"/>
    <w:rsid w:val="00C34A89"/>
    <w:rsid w:val="00CA70C1"/>
    <w:rsid w:val="00CB5366"/>
    <w:rsid w:val="00CF55E2"/>
    <w:rsid w:val="00CF6F07"/>
    <w:rsid w:val="00D115B5"/>
    <w:rsid w:val="00DE1362"/>
    <w:rsid w:val="00DE32C6"/>
    <w:rsid w:val="00EA121A"/>
    <w:rsid w:val="00EA3AC2"/>
    <w:rsid w:val="00F36DB2"/>
    <w:rsid w:val="00F44ECA"/>
    <w:rsid w:val="00F61CBB"/>
    <w:rsid w:val="00F72DD3"/>
    <w:rsid w:val="00F841F9"/>
    <w:rsid w:val="00F855AD"/>
    <w:rsid w:val="00FA2A50"/>
    <w:rsid w:val="00FD1F3F"/>
    <w:rsid w:val="00FD44D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82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7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736"/>
    <w:rPr>
      <w:rFonts w:ascii="Calibri" w:eastAsia="Calibri" w:hAnsi="Calibri" w:cs="Times New Roman"/>
    </w:rPr>
  </w:style>
  <w:style w:type="paragraph" w:customStyle="1" w:styleId="ConsPlusNormal">
    <w:name w:val="ConsPlusNormal"/>
    <w:rsid w:val="0027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D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A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82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7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736"/>
    <w:rPr>
      <w:rFonts w:ascii="Calibri" w:eastAsia="Calibri" w:hAnsi="Calibri" w:cs="Times New Roman"/>
    </w:rPr>
  </w:style>
  <w:style w:type="paragraph" w:customStyle="1" w:styleId="ConsPlusNormal">
    <w:name w:val="ConsPlusNormal"/>
    <w:rsid w:val="0027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D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A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1A0B-EDA1-40FE-837F-EF2F5BB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Виталий Сковитин</cp:lastModifiedBy>
  <cp:revision>12</cp:revision>
  <cp:lastPrinted>2018-10-11T11:56:00Z</cp:lastPrinted>
  <dcterms:created xsi:type="dcterms:W3CDTF">2018-10-11T03:36:00Z</dcterms:created>
  <dcterms:modified xsi:type="dcterms:W3CDTF">2018-10-12T05:12:00Z</dcterms:modified>
</cp:coreProperties>
</file>