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08" w:rsidRPr="00384E6A" w:rsidRDefault="00C63608" w:rsidP="00115A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spacing w:val="-4"/>
          <w:sz w:val="28"/>
          <w:szCs w:val="28"/>
        </w:rPr>
        <w:t>Уведомление</w:t>
      </w:r>
    </w:p>
    <w:p w:rsidR="00C63608" w:rsidRPr="00384E6A" w:rsidRDefault="00C63608" w:rsidP="00115A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spacing w:val="-4"/>
          <w:sz w:val="28"/>
          <w:szCs w:val="28"/>
        </w:rPr>
        <w:t>о разработке проекта нормативно-правового акта муниципального образования «Город Горно-Алтайск»</w:t>
      </w:r>
    </w:p>
    <w:p w:rsidR="00C63608" w:rsidRPr="00384E6A" w:rsidRDefault="00C63608" w:rsidP="00115A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63608" w:rsidRPr="00384E6A" w:rsidRDefault="00C63608" w:rsidP="00115A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spacing w:val="-4"/>
          <w:sz w:val="28"/>
          <w:szCs w:val="28"/>
        </w:rPr>
        <w:t xml:space="preserve">1. </w:t>
      </w: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>Вид, название проекта акта:</w:t>
      </w:r>
    </w:p>
    <w:p w:rsidR="00C63608" w:rsidRPr="00826FE5" w:rsidRDefault="00826FE5" w:rsidP="00115A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26FE5">
        <w:rPr>
          <w:rFonts w:ascii="Times New Roman" w:hAnsi="Times New Roman" w:cs="Times New Roman"/>
          <w:bCs/>
          <w:spacing w:val="-4"/>
          <w:sz w:val="28"/>
          <w:szCs w:val="28"/>
        </w:rPr>
        <w:t>решение Горно-Алтайского городского Совета депутатов</w:t>
      </w:r>
      <w:r w:rsidR="00C63608" w:rsidRPr="00826FE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«</w:t>
      </w:r>
      <w:r w:rsidR="0014124F" w:rsidRPr="0014124F">
        <w:rPr>
          <w:rFonts w:ascii="Times New Roman" w:hAnsi="Times New Roman" w:cs="Times New Roman"/>
          <w:bCs/>
          <w:spacing w:val="-4"/>
          <w:sz w:val="28"/>
          <w:szCs w:val="28"/>
        </w:rPr>
        <w:t>О внесении изменений в решение Горно-Алтайского городского Совета депутатов от 26 февраля 2015 года № 22-7</w:t>
      </w:r>
      <w:r w:rsidR="00C63608" w:rsidRPr="00826FE5">
        <w:rPr>
          <w:rFonts w:ascii="Times New Roman" w:hAnsi="Times New Roman" w:cs="Times New Roman"/>
          <w:bCs/>
          <w:spacing w:val="-4"/>
          <w:sz w:val="28"/>
          <w:szCs w:val="28"/>
        </w:rPr>
        <w:t>»</w:t>
      </w:r>
      <w:r w:rsidR="0014124F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C63608" w:rsidRPr="00384E6A" w:rsidRDefault="00C63608" w:rsidP="00115A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>2. Сведения о разработчике:</w:t>
      </w:r>
    </w:p>
    <w:p w:rsidR="00C63608" w:rsidRPr="00384E6A" w:rsidRDefault="00C63608" w:rsidP="00115A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>Отдел экономики и трудовых отношений Администрации города Горно-Алтайска.</w:t>
      </w:r>
    </w:p>
    <w:p w:rsidR="00C63608" w:rsidRDefault="00C63608" w:rsidP="00115A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>3. Обоснование необходимости подготовки проекта акта:</w:t>
      </w:r>
    </w:p>
    <w:p w:rsidR="009025A3" w:rsidRDefault="0014124F" w:rsidP="00115AC5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Приведение в соо</w:t>
      </w:r>
      <w:r w:rsidR="003A2E61">
        <w:rPr>
          <w:rFonts w:ascii="Times New Roman" w:hAnsi="Times New Roman" w:cs="Times New Roman"/>
          <w:sz w:val="28"/>
          <w:szCs w:val="28"/>
        </w:rPr>
        <w:t>тветствие с действующим законода</w:t>
      </w:r>
      <w:r>
        <w:rPr>
          <w:rFonts w:ascii="Times New Roman" w:hAnsi="Times New Roman" w:cs="Times New Roman"/>
          <w:sz w:val="28"/>
          <w:szCs w:val="28"/>
        </w:rPr>
        <w:t>тельством.</w:t>
      </w:r>
    </w:p>
    <w:p w:rsidR="00C63608" w:rsidRPr="00384E6A" w:rsidRDefault="00C63608" w:rsidP="00115A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826FE5">
        <w:rPr>
          <w:rFonts w:ascii="Times New Roman" w:hAnsi="Times New Roman" w:cs="Times New Roman"/>
          <w:b/>
          <w:bCs/>
          <w:spacing w:val="-4"/>
          <w:sz w:val="28"/>
          <w:szCs w:val="28"/>
        </w:rPr>
        <w:t>4. Описание проблемы, на решение</w:t>
      </w: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которой направлен предлагаемый способ регулирования:</w:t>
      </w:r>
    </w:p>
    <w:p w:rsidR="009025A3" w:rsidRDefault="00061D27" w:rsidP="00115AC5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08CA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B159C9">
        <w:rPr>
          <w:rFonts w:ascii="Times New Roman" w:hAnsi="Times New Roman" w:cs="Times New Roman"/>
          <w:sz w:val="28"/>
          <w:szCs w:val="28"/>
        </w:rPr>
        <w:t>решения</w:t>
      </w:r>
      <w:r w:rsidR="009A08CA">
        <w:rPr>
          <w:rFonts w:ascii="Times New Roman" w:hAnsi="Times New Roman" w:cs="Times New Roman"/>
          <w:sz w:val="28"/>
          <w:szCs w:val="28"/>
        </w:rPr>
        <w:t xml:space="preserve"> исключается </w:t>
      </w:r>
      <w:r w:rsidR="003A2E61">
        <w:rPr>
          <w:rFonts w:ascii="Times New Roman" w:hAnsi="Times New Roman" w:cs="Times New Roman"/>
          <w:sz w:val="28"/>
          <w:szCs w:val="28"/>
        </w:rPr>
        <w:t>услуги, которые уже не являются необходимыми и обязательными и дополняются новыми услугами,                             в соответствии с действующим законодательством</w:t>
      </w:r>
      <w:r w:rsidR="009A08CA">
        <w:rPr>
          <w:rFonts w:ascii="Times New Roman" w:hAnsi="Times New Roman" w:cs="Times New Roman"/>
          <w:sz w:val="28"/>
          <w:szCs w:val="28"/>
        </w:rPr>
        <w:t>.</w:t>
      </w:r>
      <w:r w:rsidR="001A6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608" w:rsidRPr="00384E6A" w:rsidRDefault="00C63608" w:rsidP="00115A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>5. Круг лиц, на которы</w:t>
      </w:r>
      <w:r w:rsidR="00601927">
        <w:rPr>
          <w:rFonts w:ascii="Times New Roman" w:hAnsi="Times New Roman" w:cs="Times New Roman"/>
          <w:b/>
          <w:bCs/>
          <w:spacing w:val="-4"/>
          <w:sz w:val="28"/>
          <w:szCs w:val="28"/>
        </w:rPr>
        <w:t>х</w:t>
      </w: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будет распространено действие соответствующего правового акта, а также сведения о вступлении его  в силу:</w:t>
      </w:r>
    </w:p>
    <w:p w:rsidR="009025A3" w:rsidRDefault="009025A3" w:rsidP="00115A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физические и юридические лица, и</w:t>
      </w:r>
      <w:r w:rsidR="0014124F">
        <w:rPr>
          <w:rFonts w:ascii="Times New Roman" w:hAnsi="Times New Roman"/>
          <w:bCs/>
          <w:sz w:val="28"/>
          <w:szCs w:val="28"/>
        </w:rPr>
        <w:t>ндивидуальные предприниматели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63608" w:rsidRPr="00384E6A" w:rsidRDefault="009025A3" w:rsidP="00115A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Предполагаемая дата вступления в силу – декабрь 2018 года</w:t>
      </w:r>
      <w:r w:rsidR="00061D2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</w:p>
    <w:p w:rsidR="00C63608" w:rsidRPr="00384E6A" w:rsidRDefault="00C63608" w:rsidP="00115A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>6. Краткое изложение цели регулирования и общую характеристику соответствующих общественных отношений:</w:t>
      </w:r>
    </w:p>
    <w:p w:rsidR="001A65B5" w:rsidRDefault="001A65B5" w:rsidP="001A65B5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Приведение в соответствие с действующим законодательством.</w:t>
      </w:r>
    </w:p>
    <w:p w:rsidR="00C63608" w:rsidRPr="00384E6A" w:rsidRDefault="00C63608" w:rsidP="00115A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7. Срок, в течение которого принимаются предложения в связи с размещением уведомления, который определяется </w:t>
      </w:r>
      <w:proofErr w:type="gramStart"/>
      <w:r w:rsidR="0060192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субъектом правотворческой инициативы, обеспечивающим разработку проекта акта </w:t>
      </w: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>и не может</w:t>
      </w:r>
      <w:proofErr w:type="gramEnd"/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составлять менее 5 календарных дней:</w:t>
      </w:r>
    </w:p>
    <w:p w:rsidR="00C63608" w:rsidRPr="00384E6A" w:rsidRDefault="0014124F" w:rsidP="00115A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5</w:t>
      </w:r>
      <w:r w:rsidR="00C63608" w:rsidRPr="00384E6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календарных дней;</w:t>
      </w:r>
    </w:p>
    <w:p w:rsidR="00C63608" w:rsidRPr="00384E6A" w:rsidRDefault="00C63608" w:rsidP="00115A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>8. Электронный, почтовый адреса, на которые принимаются предложения в связи с размещением уведомления:</w:t>
      </w:r>
    </w:p>
    <w:p w:rsidR="00C63608" w:rsidRPr="00384E6A" w:rsidRDefault="00C63608" w:rsidP="00115A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</w:t>
      </w:r>
      <w:r w:rsidR="009025A3">
        <w:rPr>
          <w:rFonts w:ascii="Times New Roman" w:hAnsi="Times New Roman" w:cs="Times New Roman"/>
          <w:bCs/>
          <w:spacing w:val="-4"/>
          <w:sz w:val="28"/>
          <w:szCs w:val="28"/>
        </w:rPr>
        <w:t>э</w:t>
      </w:r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лектронный адрес: </w:t>
      </w:r>
      <w:hyperlink r:id="rId4" w:history="1">
        <w:r w:rsidRPr="00384E6A">
          <w:rPr>
            <w:rStyle w:val="a3"/>
            <w:rFonts w:ascii="Times New Roman" w:hAnsi="Times New Roman" w:cs="Times New Roman"/>
            <w:bCs/>
            <w:spacing w:val="-4"/>
            <w:sz w:val="28"/>
            <w:szCs w:val="28"/>
            <w:lang w:val="en-US"/>
          </w:rPr>
          <w:t>econom</w:t>
        </w:r>
        <w:r w:rsidRPr="00384E6A">
          <w:rPr>
            <w:rStyle w:val="a3"/>
            <w:rFonts w:ascii="Times New Roman" w:hAnsi="Times New Roman" w:cs="Times New Roman"/>
            <w:bCs/>
            <w:spacing w:val="-4"/>
            <w:sz w:val="28"/>
            <w:szCs w:val="28"/>
          </w:rPr>
          <w:t>-</w:t>
        </w:r>
        <w:r w:rsidRPr="00384E6A">
          <w:rPr>
            <w:rStyle w:val="a3"/>
            <w:rFonts w:ascii="Times New Roman" w:hAnsi="Times New Roman" w:cs="Times New Roman"/>
            <w:bCs/>
            <w:spacing w:val="-4"/>
            <w:sz w:val="28"/>
            <w:szCs w:val="28"/>
            <w:lang w:val="en-US"/>
          </w:rPr>
          <w:t>gorod</w:t>
        </w:r>
        <w:r w:rsidRPr="00384E6A">
          <w:rPr>
            <w:rStyle w:val="a3"/>
            <w:rFonts w:ascii="Times New Roman" w:hAnsi="Times New Roman" w:cs="Times New Roman"/>
            <w:bCs/>
            <w:spacing w:val="-4"/>
            <w:sz w:val="28"/>
            <w:szCs w:val="28"/>
          </w:rPr>
          <w:t>@</w:t>
        </w:r>
        <w:r w:rsidRPr="00384E6A">
          <w:rPr>
            <w:rStyle w:val="a3"/>
            <w:rFonts w:ascii="Times New Roman" w:hAnsi="Times New Roman" w:cs="Times New Roman"/>
            <w:bCs/>
            <w:spacing w:val="-4"/>
            <w:sz w:val="28"/>
            <w:szCs w:val="28"/>
            <w:lang w:val="en-US"/>
          </w:rPr>
          <w:t>mail</w:t>
        </w:r>
        <w:r w:rsidRPr="00384E6A">
          <w:rPr>
            <w:rStyle w:val="a3"/>
            <w:rFonts w:ascii="Times New Roman" w:hAnsi="Times New Roman" w:cs="Times New Roman"/>
            <w:bCs/>
            <w:spacing w:val="-4"/>
            <w:sz w:val="28"/>
            <w:szCs w:val="28"/>
          </w:rPr>
          <w:t>.</w:t>
        </w:r>
        <w:r w:rsidRPr="00384E6A">
          <w:rPr>
            <w:rStyle w:val="a3"/>
            <w:rFonts w:ascii="Times New Roman" w:hAnsi="Times New Roman" w:cs="Times New Roman"/>
            <w:bCs/>
            <w:spacing w:val="-4"/>
            <w:sz w:val="28"/>
            <w:szCs w:val="28"/>
            <w:lang w:val="en-US"/>
          </w:rPr>
          <w:t>ru</w:t>
        </w:r>
      </w:hyperlink>
    </w:p>
    <w:p w:rsidR="00C63608" w:rsidRPr="00384E6A" w:rsidRDefault="00C63608" w:rsidP="00115A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</w:t>
      </w:r>
      <w:r w:rsidR="009025A3">
        <w:rPr>
          <w:rFonts w:ascii="Times New Roman" w:hAnsi="Times New Roman" w:cs="Times New Roman"/>
          <w:bCs/>
          <w:spacing w:val="-4"/>
          <w:sz w:val="28"/>
          <w:szCs w:val="28"/>
        </w:rPr>
        <w:t>п</w:t>
      </w:r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очтовый адрес: 649000, Республика Алтай, </w:t>
      </w:r>
      <w:proofErr w:type="gramStart"/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>г</w:t>
      </w:r>
      <w:proofErr w:type="gramEnd"/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. Горно-Алтайск, </w:t>
      </w:r>
      <w:proofErr w:type="spellStart"/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>пр-кт</w:t>
      </w:r>
      <w:proofErr w:type="spellEnd"/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Коммунистический, д. 18, кабинет 21</w:t>
      </w:r>
      <w:r w:rsidR="009025A3">
        <w:rPr>
          <w:rFonts w:ascii="Times New Roman" w:hAnsi="Times New Roman" w:cs="Times New Roman"/>
          <w:bCs/>
          <w:spacing w:val="-4"/>
          <w:sz w:val="28"/>
          <w:szCs w:val="28"/>
        </w:rPr>
        <w:t>6</w:t>
      </w:r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>, Отдел экономики и трудовых отношений Администрации города Горно-Алтайска.</w:t>
      </w:r>
    </w:p>
    <w:p w:rsidR="00C63608" w:rsidRPr="00384E6A" w:rsidRDefault="00C63608" w:rsidP="00115A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3481" w:rsidRPr="00384E6A" w:rsidRDefault="0014124F" w:rsidP="00115AC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</w:t>
      </w:r>
      <w:r w:rsidR="00350F88" w:rsidRPr="00384E6A">
        <w:rPr>
          <w:rFonts w:ascii="Times New Roman" w:hAnsi="Times New Roman" w:cs="Times New Roman"/>
          <w:bCs/>
          <w:sz w:val="28"/>
          <w:szCs w:val="28"/>
        </w:rPr>
        <w:t>.1</w:t>
      </w:r>
      <w:r w:rsidR="00826FE5">
        <w:rPr>
          <w:rFonts w:ascii="Times New Roman" w:hAnsi="Times New Roman" w:cs="Times New Roman"/>
          <w:bCs/>
          <w:sz w:val="28"/>
          <w:szCs w:val="28"/>
        </w:rPr>
        <w:t>1</w:t>
      </w:r>
      <w:r w:rsidR="00350F88" w:rsidRPr="00384E6A">
        <w:rPr>
          <w:rFonts w:ascii="Times New Roman" w:hAnsi="Times New Roman" w:cs="Times New Roman"/>
          <w:bCs/>
          <w:sz w:val="28"/>
          <w:szCs w:val="28"/>
        </w:rPr>
        <w:t>.2018г.</w:t>
      </w:r>
    </w:p>
    <w:sectPr w:rsidR="00273481" w:rsidRPr="00384E6A" w:rsidSect="0090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63608"/>
    <w:rsid w:val="00016A0B"/>
    <w:rsid w:val="00061D27"/>
    <w:rsid w:val="00072AB9"/>
    <w:rsid w:val="00115AC5"/>
    <w:rsid w:val="0014124F"/>
    <w:rsid w:val="001A65B5"/>
    <w:rsid w:val="00202D5F"/>
    <w:rsid w:val="00245266"/>
    <w:rsid w:val="00256EDE"/>
    <w:rsid w:val="00273481"/>
    <w:rsid w:val="00350F88"/>
    <w:rsid w:val="00384E6A"/>
    <w:rsid w:val="003A2E61"/>
    <w:rsid w:val="00601927"/>
    <w:rsid w:val="0062108F"/>
    <w:rsid w:val="00826FE5"/>
    <w:rsid w:val="00855260"/>
    <w:rsid w:val="009025A3"/>
    <w:rsid w:val="009412FB"/>
    <w:rsid w:val="009A08CA"/>
    <w:rsid w:val="00AC13AB"/>
    <w:rsid w:val="00B159C9"/>
    <w:rsid w:val="00B77603"/>
    <w:rsid w:val="00B8285B"/>
    <w:rsid w:val="00C63608"/>
    <w:rsid w:val="00CB3349"/>
    <w:rsid w:val="00E2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36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-gor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Тимошенская</dc:creator>
  <cp:lastModifiedBy>bochkareva</cp:lastModifiedBy>
  <cp:revision>5</cp:revision>
  <dcterms:created xsi:type="dcterms:W3CDTF">2018-11-23T06:48:00Z</dcterms:created>
  <dcterms:modified xsi:type="dcterms:W3CDTF">2018-11-23T06:54:00Z</dcterms:modified>
</cp:coreProperties>
</file>