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7" w:rsidRDefault="005E568A" w:rsidP="005E568A">
      <w:pPr>
        <w:jc w:val="center"/>
      </w:pPr>
      <w:r>
        <w:t>Протокол</w:t>
      </w:r>
    </w:p>
    <w:p w:rsidR="005E568A" w:rsidRDefault="005E568A" w:rsidP="005E568A">
      <w:pPr>
        <w:jc w:val="center"/>
      </w:pPr>
      <w:r>
        <w:t>Членов товарищества собственников жилья «</w:t>
      </w:r>
      <w:proofErr w:type="spellStart"/>
      <w:r>
        <w:t>Гардинка</w:t>
      </w:r>
      <w:proofErr w:type="spellEnd"/>
      <w:r>
        <w:t>»</w:t>
      </w:r>
    </w:p>
    <w:p w:rsidR="005E568A" w:rsidRDefault="005E568A" w:rsidP="005E568A">
      <w:pPr>
        <w:tabs>
          <w:tab w:val="left" w:pos="6045"/>
        </w:tabs>
      </w:pPr>
      <w:r>
        <w:t xml:space="preserve">Г. Горно-Алтайск    </w:t>
      </w:r>
      <w:r>
        <w:tab/>
        <w:t xml:space="preserve">          от </w:t>
      </w:r>
      <w:r w:rsidR="00532C99">
        <w:t>20</w:t>
      </w:r>
      <w:r>
        <w:t xml:space="preserve"> июня 201</w:t>
      </w:r>
      <w:r w:rsidR="00532C99">
        <w:t>5</w:t>
      </w:r>
      <w:r>
        <w:t xml:space="preserve"> года</w:t>
      </w:r>
    </w:p>
    <w:p w:rsidR="00961323" w:rsidRDefault="00961323" w:rsidP="005E568A">
      <w:pPr>
        <w:tabs>
          <w:tab w:val="left" w:pos="6045"/>
        </w:tabs>
      </w:pPr>
    </w:p>
    <w:p w:rsidR="005E568A" w:rsidRDefault="00532C99" w:rsidP="005E568A">
      <w:pPr>
        <w:tabs>
          <w:tab w:val="left" w:pos="6045"/>
        </w:tabs>
      </w:pPr>
      <w:r>
        <w:t>На собрании участвовало – 54</w:t>
      </w:r>
      <w:r w:rsidR="005E568A">
        <w:t xml:space="preserve"> членов и их уполномоченных, ТСЖ «</w:t>
      </w:r>
      <w:proofErr w:type="spellStart"/>
      <w:r w:rsidR="005E568A">
        <w:t>Гардинка</w:t>
      </w:r>
      <w:proofErr w:type="spellEnd"/>
      <w:r w:rsidR="005E568A">
        <w:t xml:space="preserve">» из 78 – </w:t>
      </w:r>
      <w:r>
        <w:t>69,2</w:t>
      </w:r>
      <w:r w:rsidR="005E568A">
        <w:t>%</w:t>
      </w:r>
    </w:p>
    <w:p w:rsidR="005E568A" w:rsidRDefault="005E568A" w:rsidP="005E568A">
      <w:pPr>
        <w:tabs>
          <w:tab w:val="left" w:pos="6045"/>
        </w:tabs>
      </w:pPr>
      <w:r>
        <w:t>Председатель собрания: Лошкарев Н.П.</w:t>
      </w:r>
    </w:p>
    <w:p w:rsidR="005E568A" w:rsidRDefault="005E568A" w:rsidP="005E568A">
      <w:pPr>
        <w:tabs>
          <w:tab w:val="left" w:pos="6045"/>
        </w:tabs>
      </w:pPr>
      <w:r>
        <w:t xml:space="preserve">Секретарь собрания: </w:t>
      </w:r>
      <w:proofErr w:type="spellStart"/>
      <w:r>
        <w:t>Швакова</w:t>
      </w:r>
      <w:proofErr w:type="spellEnd"/>
      <w:r>
        <w:t xml:space="preserve"> О.Н.</w:t>
      </w:r>
    </w:p>
    <w:p w:rsidR="005E568A" w:rsidRDefault="005E568A" w:rsidP="005E568A">
      <w:pPr>
        <w:tabs>
          <w:tab w:val="left" w:pos="6045"/>
        </w:tabs>
      </w:pPr>
      <w:r>
        <w:t>Повестка дня:</w:t>
      </w:r>
    </w:p>
    <w:p w:rsidR="005E568A" w:rsidRDefault="006110CF" w:rsidP="005E568A">
      <w:pPr>
        <w:pStyle w:val="a3"/>
        <w:numPr>
          <w:ilvl w:val="0"/>
          <w:numId w:val="3"/>
        </w:numPr>
        <w:tabs>
          <w:tab w:val="left" w:pos="6045"/>
        </w:tabs>
      </w:pPr>
      <w:r>
        <w:t>Информация о работе Правления ТСЖ «</w:t>
      </w:r>
      <w:proofErr w:type="spellStart"/>
      <w:r>
        <w:t>Гардинка</w:t>
      </w:r>
      <w:proofErr w:type="spellEnd"/>
      <w:r>
        <w:t>», за период после отчетного собрания.</w:t>
      </w:r>
    </w:p>
    <w:p w:rsidR="00532C99" w:rsidRDefault="00532C99" w:rsidP="005E568A">
      <w:pPr>
        <w:pStyle w:val="a3"/>
        <w:numPr>
          <w:ilvl w:val="0"/>
          <w:numId w:val="3"/>
        </w:numPr>
        <w:tabs>
          <w:tab w:val="left" w:pos="6045"/>
        </w:tabs>
      </w:pPr>
      <w:r>
        <w:t>Отчет ревизионной комиссии о финансово-хозяйственной деятельности Правления ТСЖ</w:t>
      </w:r>
    </w:p>
    <w:p w:rsidR="006110CF" w:rsidRDefault="006110CF" w:rsidP="005E568A">
      <w:pPr>
        <w:pStyle w:val="a3"/>
        <w:numPr>
          <w:ilvl w:val="0"/>
          <w:numId w:val="3"/>
        </w:numPr>
        <w:tabs>
          <w:tab w:val="left" w:pos="6045"/>
        </w:tabs>
      </w:pPr>
      <w:r>
        <w:t>Выборы членов Правления ТСЖ «</w:t>
      </w:r>
      <w:proofErr w:type="spellStart"/>
      <w:r w:rsidR="00A8147F">
        <w:t>Г</w:t>
      </w:r>
      <w:r w:rsidR="00532C99">
        <w:t>ардинка</w:t>
      </w:r>
      <w:proofErr w:type="spellEnd"/>
      <w:r w:rsidR="00532C99">
        <w:t xml:space="preserve"> и оценка деятельности прежнего состава Правления.</w:t>
      </w:r>
    </w:p>
    <w:p w:rsidR="006110CF" w:rsidRDefault="006110CF" w:rsidP="005E568A">
      <w:pPr>
        <w:pStyle w:val="a3"/>
        <w:numPr>
          <w:ilvl w:val="0"/>
          <w:numId w:val="3"/>
        </w:numPr>
        <w:tabs>
          <w:tab w:val="left" w:pos="6045"/>
        </w:tabs>
      </w:pPr>
      <w:r>
        <w:t>Выборы членов ревизионной комиссии ТСЖ «</w:t>
      </w:r>
      <w:proofErr w:type="spellStart"/>
      <w:r>
        <w:t>Гардинка</w:t>
      </w:r>
      <w:proofErr w:type="spellEnd"/>
      <w:r>
        <w:t>».</w:t>
      </w:r>
    </w:p>
    <w:p w:rsidR="006110CF" w:rsidRDefault="00532C99" w:rsidP="00532C99">
      <w:pPr>
        <w:pStyle w:val="a3"/>
        <w:numPr>
          <w:ilvl w:val="0"/>
          <w:numId w:val="3"/>
        </w:numPr>
        <w:tabs>
          <w:tab w:val="left" w:pos="6045"/>
        </w:tabs>
      </w:pPr>
      <w:r>
        <w:t>Разное (</w:t>
      </w:r>
      <w:proofErr w:type="gramStart"/>
      <w:r>
        <w:t>ответственный</w:t>
      </w:r>
      <w:proofErr w:type="gramEnd"/>
      <w:r>
        <w:t xml:space="preserve"> за регистрацию населения,</w:t>
      </w:r>
      <w:r w:rsidR="008C20D3">
        <w:t xml:space="preserve"> </w:t>
      </w:r>
      <w:r>
        <w:t>использование опыта работы Лошкарева Н.П. на договорных отношениях с ТСЖ)</w:t>
      </w:r>
    </w:p>
    <w:p w:rsidR="006110CF" w:rsidRDefault="006110CF" w:rsidP="006110CF">
      <w:pPr>
        <w:tabs>
          <w:tab w:val="left" w:pos="6045"/>
        </w:tabs>
      </w:pPr>
      <w:r w:rsidRPr="006110CF">
        <w:rPr>
          <w:u w:val="single"/>
        </w:rPr>
        <w:t>По первому вопросу</w:t>
      </w:r>
      <w:r>
        <w:t xml:space="preserve"> Лошкарев Н.П. -  председатель правления ТСЖ «</w:t>
      </w:r>
      <w:proofErr w:type="spellStart"/>
      <w:r>
        <w:t>Гардинка</w:t>
      </w:r>
      <w:proofErr w:type="spellEnd"/>
      <w:r>
        <w:t xml:space="preserve">», сделал информацию  о состоянии дел с </w:t>
      </w:r>
      <w:r w:rsidR="00532C99">
        <w:t>производством работ предусмотренных сметой на 2015 год, а также выполнение намеченных мероприятий в графике по подготовке к отопительному сезону 2015-2016  годов, финансовом положении в товариществе. Предоставлена информация о проведенной работе за 6 лет с момента создания ТСЖ (прилагается)</w:t>
      </w:r>
      <w:r>
        <w:t>.</w:t>
      </w:r>
    </w:p>
    <w:p w:rsidR="006110CF" w:rsidRDefault="006110CF" w:rsidP="006110CF">
      <w:pPr>
        <w:tabs>
          <w:tab w:val="left" w:pos="6045"/>
        </w:tabs>
      </w:pPr>
      <w:r>
        <w:t>Информацию предложено принять к сведению:</w:t>
      </w:r>
    </w:p>
    <w:p w:rsidR="006110CF" w:rsidRDefault="006110CF" w:rsidP="006110CF">
      <w:pPr>
        <w:tabs>
          <w:tab w:val="left" w:pos="6045"/>
        </w:tabs>
      </w:pPr>
      <w:r>
        <w:t>Голосовали: «ЗА» - 100% присутствующих</w:t>
      </w:r>
    </w:p>
    <w:p w:rsidR="006110CF" w:rsidRDefault="006110CF" w:rsidP="006110CF">
      <w:pPr>
        <w:tabs>
          <w:tab w:val="left" w:pos="6045"/>
        </w:tabs>
      </w:pPr>
      <w:r>
        <w:t xml:space="preserve">                        «ПРОТИВ» - нет</w:t>
      </w:r>
    </w:p>
    <w:p w:rsidR="006110CF" w:rsidRDefault="006110CF" w:rsidP="006110CF">
      <w:pPr>
        <w:tabs>
          <w:tab w:val="left" w:pos="6045"/>
        </w:tabs>
      </w:pPr>
      <w:r>
        <w:t xml:space="preserve">                        «ВОЗДЕРЖАЛИСЬ» - нет</w:t>
      </w:r>
    </w:p>
    <w:p w:rsidR="00F16DF7" w:rsidRDefault="00F16DF7" w:rsidP="006110CF">
      <w:pPr>
        <w:tabs>
          <w:tab w:val="left" w:pos="6045"/>
        </w:tabs>
      </w:pPr>
      <w:r w:rsidRPr="00F16DF7">
        <w:rPr>
          <w:u w:val="single"/>
        </w:rPr>
        <w:t>По второму вопросу</w:t>
      </w:r>
      <w:r>
        <w:t xml:space="preserve"> </w:t>
      </w:r>
      <w:r w:rsidR="00532C99">
        <w:t xml:space="preserve"> выступила с отчетом председатель ревизионной комиссии Степанова Н.М.</w:t>
      </w:r>
    </w:p>
    <w:p w:rsidR="00DF1A7F" w:rsidRDefault="00DF1A7F" w:rsidP="006110CF">
      <w:pPr>
        <w:tabs>
          <w:tab w:val="left" w:pos="6045"/>
        </w:tabs>
      </w:pPr>
      <w:r>
        <w:t>Отчет предложено принять к сведению (прилагается)</w:t>
      </w:r>
    </w:p>
    <w:p w:rsidR="00F16DF7" w:rsidRDefault="00F16DF7" w:rsidP="006110CF">
      <w:pPr>
        <w:tabs>
          <w:tab w:val="left" w:pos="6045"/>
        </w:tabs>
      </w:pPr>
      <w:r>
        <w:t>Голосовали:</w:t>
      </w:r>
      <w:r w:rsidR="00891A5F">
        <w:t xml:space="preserve"> «ЗА» - </w:t>
      </w:r>
      <w:r w:rsidR="00DF1A7F">
        <w:t>100</w:t>
      </w:r>
      <w:r w:rsidR="00891A5F">
        <w:t>% членов ТСЖ.</w:t>
      </w:r>
    </w:p>
    <w:p w:rsidR="00891A5F" w:rsidRDefault="00891A5F" w:rsidP="006110CF">
      <w:pPr>
        <w:tabs>
          <w:tab w:val="left" w:pos="6045"/>
        </w:tabs>
      </w:pPr>
      <w:r>
        <w:t xml:space="preserve">                        «ПРОТИВ» - </w:t>
      </w:r>
      <w:r w:rsidR="00DF1A7F">
        <w:t>нет</w:t>
      </w:r>
    </w:p>
    <w:p w:rsidR="00891A5F" w:rsidRDefault="00891A5F" w:rsidP="006110CF">
      <w:pPr>
        <w:tabs>
          <w:tab w:val="left" w:pos="6045"/>
        </w:tabs>
      </w:pPr>
      <w:r>
        <w:t xml:space="preserve">                        «ВОЗДЕРЖАЛИСЬ» - нет.</w:t>
      </w:r>
    </w:p>
    <w:p w:rsidR="00DF1A7F" w:rsidRDefault="00DF1A7F" w:rsidP="006110CF">
      <w:pPr>
        <w:tabs>
          <w:tab w:val="left" w:pos="6045"/>
        </w:tabs>
      </w:pPr>
      <w:r w:rsidRPr="00DF1A7F">
        <w:rPr>
          <w:u w:val="single"/>
        </w:rPr>
        <w:t>По третьему вопросу</w:t>
      </w:r>
      <w:r>
        <w:rPr>
          <w:u w:val="single"/>
        </w:rPr>
        <w:t xml:space="preserve"> </w:t>
      </w:r>
      <w:r w:rsidRPr="00DF1A7F">
        <w:t>предложено вначале дать оценку деятельности прежнему составу Правления  за отчетный период.</w:t>
      </w:r>
    </w:p>
    <w:p w:rsidR="008C20D3" w:rsidRDefault="008C20D3" w:rsidP="006110CF">
      <w:pPr>
        <w:tabs>
          <w:tab w:val="left" w:pos="6045"/>
        </w:tabs>
      </w:pPr>
    </w:p>
    <w:p w:rsidR="00DF1A7F" w:rsidRDefault="00DF1A7F" w:rsidP="006110CF">
      <w:pPr>
        <w:tabs>
          <w:tab w:val="left" w:pos="6045"/>
        </w:tabs>
      </w:pPr>
      <w:r>
        <w:t xml:space="preserve">Голосовали: </w:t>
      </w:r>
    </w:p>
    <w:p w:rsidR="008C20D3" w:rsidRDefault="008C20D3" w:rsidP="006110CF">
      <w:pPr>
        <w:tabs>
          <w:tab w:val="left" w:pos="6045"/>
        </w:tabs>
      </w:pPr>
    </w:p>
    <w:p w:rsidR="00DF1A7F" w:rsidRDefault="00DF1A7F" w:rsidP="006110CF">
      <w:pPr>
        <w:tabs>
          <w:tab w:val="left" w:pos="6045"/>
        </w:tabs>
      </w:pPr>
      <w:r>
        <w:t>Признать работу Правления удовлетворительной - 100%</w:t>
      </w:r>
    </w:p>
    <w:p w:rsidR="00DF1A7F" w:rsidRDefault="00DF1A7F" w:rsidP="006110CF">
      <w:pPr>
        <w:tabs>
          <w:tab w:val="left" w:pos="6045"/>
        </w:tabs>
      </w:pPr>
      <w:r>
        <w:t>Признать работу Правления не удовлетворительной – нет</w:t>
      </w:r>
    </w:p>
    <w:p w:rsidR="00DF1A7F" w:rsidRDefault="00DF1A7F" w:rsidP="006110CF">
      <w:pPr>
        <w:tabs>
          <w:tab w:val="left" w:pos="6045"/>
        </w:tabs>
      </w:pPr>
      <w:r>
        <w:t>Далее предложено приступить к выдвижению кандидатур в состав Правления на предстоящие два года.</w:t>
      </w:r>
    </w:p>
    <w:p w:rsidR="00DF1A7F" w:rsidRDefault="00DF1A7F" w:rsidP="006110CF">
      <w:pPr>
        <w:tabs>
          <w:tab w:val="left" w:pos="6045"/>
        </w:tabs>
      </w:pPr>
      <w:r>
        <w:t>Выдвинуты в состав Правления следующие члены ТСЖ:</w:t>
      </w:r>
    </w:p>
    <w:p w:rsidR="00DF1A7F" w:rsidRDefault="00DF1A7F" w:rsidP="006110CF">
      <w:pPr>
        <w:tabs>
          <w:tab w:val="left" w:pos="6045"/>
        </w:tabs>
      </w:pPr>
      <w:r>
        <w:t>1.</w:t>
      </w:r>
      <w:r w:rsidR="00C5445B">
        <w:t xml:space="preserve"> </w:t>
      </w:r>
      <w:r>
        <w:t>Полетаева Вера Петровна – 2 подъезд</w:t>
      </w:r>
    </w:p>
    <w:p w:rsidR="00DF1A7F" w:rsidRDefault="00DF1A7F" w:rsidP="006110CF">
      <w:pPr>
        <w:tabs>
          <w:tab w:val="left" w:pos="6045"/>
        </w:tabs>
      </w:pPr>
      <w:r>
        <w:t xml:space="preserve">2. </w:t>
      </w:r>
      <w:proofErr w:type="spellStart"/>
      <w:r>
        <w:t>Перкова</w:t>
      </w:r>
      <w:proofErr w:type="spellEnd"/>
      <w:r>
        <w:t xml:space="preserve"> Татьяна</w:t>
      </w:r>
      <w:r w:rsidR="00C5445B">
        <w:t xml:space="preserve"> Васильевна – 1 подъезд</w:t>
      </w:r>
    </w:p>
    <w:p w:rsidR="00C5445B" w:rsidRDefault="00C5445B" w:rsidP="006110CF">
      <w:pPr>
        <w:tabs>
          <w:tab w:val="left" w:pos="6045"/>
        </w:tabs>
      </w:pPr>
      <w:r>
        <w:t>3. Логинова Галина Александровна – 3 подъезд</w:t>
      </w:r>
    </w:p>
    <w:p w:rsidR="00C5445B" w:rsidRDefault="00C5445B" w:rsidP="006110CF">
      <w:pPr>
        <w:tabs>
          <w:tab w:val="left" w:pos="6045"/>
        </w:tabs>
      </w:pPr>
      <w:r>
        <w:t xml:space="preserve">4. </w:t>
      </w:r>
      <w:proofErr w:type="spellStart"/>
      <w:r>
        <w:t>Ситникова</w:t>
      </w:r>
      <w:proofErr w:type="spellEnd"/>
      <w:r>
        <w:t xml:space="preserve"> Татьяна Ефимовна – 4 подъезд</w:t>
      </w:r>
    </w:p>
    <w:p w:rsidR="00C5445B" w:rsidRDefault="00C5445B" w:rsidP="006110CF">
      <w:pPr>
        <w:tabs>
          <w:tab w:val="left" w:pos="6045"/>
        </w:tabs>
      </w:pPr>
      <w:r>
        <w:t xml:space="preserve">5. </w:t>
      </w:r>
      <w:proofErr w:type="spellStart"/>
      <w:r>
        <w:t>Огрызкова</w:t>
      </w:r>
      <w:proofErr w:type="spellEnd"/>
      <w:r>
        <w:t xml:space="preserve"> Людмила Николаевн</w:t>
      </w:r>
      <w:r w:rsidR="008C20D3">
        <w:t>а</w:t>
      </w:r>
      <w:r>
        <w:t xml:space="preserve"> – 1 подъезд</w:t>
      </w:r>
    </w:p>
    <w:p w:rsidR="00C5445B" w:rsidRDefault="00C5445B" w:rsidP="006110CF">
      <w:pPr>
        <w:tabs>
          <w:tab w:val="left" w:pos="6045"/>
        </w:tabs>
      </w:pPr>
      <w:r>
        <w:t>Голосовали за каждого отдельно</w:t>
      </w:r>
    </w:p>
    <w:p w:rsidR="00C5445B" w:rsidRDefault="00C5445B" w:rsidP="006110CF">
      <w:pPr>
        <w:tabs>
          <w:tab w:val="left" w:pos="6045"/>
        </w:tabs>
      </w:pPr>
      <w:r>
        <w:t>1.  Логинова Г.А.  -  «ЗА»  -  100%</w:t>
      </w:r>
    </w:p>
    <w:p w:rsidR="00C5445B" w:rsidRDefault="00C5445B" w:rsidP="006110CF">
      <w:pPr>
        <w:tabs>
          <w:tab w:val="left" w:pos="6045"/>
        </w:tabs>
      </w:pPr>
      <w:r>
        <w:t xml:space="preserve">                                    «ПРОТИВ»  -  нет</w:t>
      </w:r>
    </w:p>
    <w:p w:rsidR="00C5445B" w:rsidRDefault="00C5445B" w:rsidP="006110CF">
      <w:pPr>
        <w:tabs>
          <w:tab w:val="left" w:pos="6045"/>
        </w:tabs>
      </w:pPr>
      <w:r>
        <w:t xml:space="preserve">                                   «ВОЗДЕРЖАЛИСЬ»  -  нет</w:t>
      </w:r>
    </w:p>
    <w:p w:rsidR="00C5445B" w:rsidRDefault="00C5445B" w:rsidP="00C5445B">
      <w:pPr>
        <w:tabs>
          <w:tab w:val="left" w:pos="6045"/>
        </w:tabs>
      </w:pPr>
      <w:r>
        <w:t xml:space="preserve">2.  </w:t>
      </w:r>
      <w:proofErr w:type="spellStart"/>
      <w:r>
        <w:t>Огрызкова</w:t>
      </w:r>
      <w:proofErr w:type="spellEnd"/>
      <w:r>
        <w:t xml:space="preserve"> Л.Н    «ЗА»  -  100%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«ПРОТИВ»  -  нет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«ВОЗДЕРЖАЛИСЬ»  -  нет</w:t>
      </w:r>
    </w:p>
    <w:p w:rsidR="00C5445B" w:rsidRDefault="00C5445B" w:rsidP="00C5445B">
      <w:pPr>
        <w:tabs>
          <w:tab w:val="left" w:pos="6045"/>
        </w:tabs>
      </w:pPr>
      <w:r>
        <w:t>3.  Полетаева В.П.      «ЗА»  -  100%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«ПРОТИВ»  -  нет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«ВОЗДЕРЖАЛИСЬ»  -  нет</w:t>
      </w:r>
    </w:p>
    <w:p w:rsidR="00C5445B" w:rsidRDefault="00C5445B" w:rsidP="00C5445B">
      <w:pPr>
        <w:tabs>
          <w:tab w:val="left" w:pos="6045"/>
        </w:tabs>
      </w:pPr>
      <w:r>
        <w:t xml:space="preserve">4.  </w:t>
      </w:r>
      <w:proofErr w:type="spellStart"/>
      <w:r>
        <w:t>Перкова</w:t>
      </w:r>
      <w:proofErr w:type="spellEnd"/>
      <w:r>
        <w:t xml:space="preserve"> Т.В.           «ЗА»  -  100%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«ПРОТИВ»  -  нет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«ВОЗДЕРЖАЛИСЬ»  -  нет</w:t>
      </w:r>
    </w:p>
    <w:p w:rsidR="00C5445B" w:rsidRDefault="00C5445B" w:rsidP="00C5445B">
      <w:pPr>
        <w:tabs>
          <w:tab w:val="left" w:pos="6045"/>
        </w:tabs>
      </w:pPr>
      <w:r>
        <w:t xml:space="preserve">5.  </w:t>
      </w:r>
      <w:proofErr w:type="spellStart"/>
      <w:r>
        <w:t>Ситникова</w:t>
      </w:r>
      <w:proofErr w:type="spellEnd"/>
      <w:r>
        <w:t xml:space="preserve"> Т.Е.  .      «ЗА»  -  100%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  «ПРОТИВ»  -  нет</w:t>
      </w:r>
    </w:p>
    <w:p w:rsidR="00C5445B" w:rsidRDefault="00C5445B" w:rsidP="00C5445B">
      <w:pPr>
        <w:tabs>
          <w:tab w:val="left" w:pos="6045"/>
        </w:tabs>
      </w:pPr>
      <w:r>
        <w:t xml:space="preserve">                                          «ВОЗДЕРЖАЛИСЬ»  -  нет</w:t>
      </w:r>
    </w:p>
    <w:p w:rsidR="00C5445B" w:rsidRDefault="00C5445B" w:rsidP="00C5445B">
      <w:pPr>
        <w:tabs>
          <w:tab w:val="left" w:pos="6045"/>
        </w:tabs>
      </w:pPr>
      <w:r>
        <w:t>Решили</w:t>
      </w:r>
      <w:proofErr w:type="gramStart"/>
      <w:r>
        <w:t xml:space="preserve"> :</w:t>
      </w:r>
      <w:proofErr w:type="gramEnd"/>
      <w:r>
        <w:t xml:space="preserve"> </w:t>
      </w:r>
    </w:p>
    <w:p w:rsidR="008C20D3" w:rsidRDefault="008C20D3" w:rsidP="00C5445B">
      <w:pPr>
        <w:tabs>
          <w:tab w:val="left" w:pos="6045"/>
        </w:tabs>
      </w:pPr>
    </w:p>
    <w:p w:rsidR="00C5445B" w:rsidRDefault="00C5445B" w:rsidP="00C5445B">
      <w:pPr>
        <w:tabs>
          <w:tab w:val="left" w:pos="6045"/>
        </w:tabs>
      </w:pPr>
      <w:r>
        <w:lastRenderedPageBreak/>
        <w:t>Избрать в состав Правления сроком на два года следующих членов ТСЖ:</w:t>
      </w:r>
    </w:p>
    <w:p w:rsidR="00C5445B" w:rsidRDefault="00C5445B" w:rsidP="00C5445B">
      <w:pPr>
        <w:tabs>
          <w:tab w:val="left" w:pos="6045"/>
        </w:tabs>
      </w:pPr>
      <w:r>
        <w:t>Логинову Г.А.</w:t>
      </w:r>
    </w:p>
    <w:p w:rsidR="00C5445B" w:rsidRDefault="00C5445B" w:rsidP="00C5445B">
      <w:pPr>
        <w:tabs>
          <w:tab w:val="left" w:pos="6045"/>
        </w:tabs>
      </w:pPr>
      <w:proofErr w:type="spellStart"/>
      <w:r>
        <w:t>Огрызкову</w:t>
      </w:r>
      <w:proofErr w:type="spellEnd"/>
      <w:r>
        <w:t xml:space="preserve"> Л.Н.</w:t>
      </w:r>
    </w:p>
    <w:p w:rsidR="00C5445B" w:rsidRDefault="003501D2" w:rsidP="00C5445B">
      <w:pPr>
        <w:tabs>
          <w:tab w:val="left" w:pos="6045"/>
        </w:tabs>
      </w:pPr>
      <w:r>
        <w:t>Полетаеву В.П.</w:t>
      </w:r>
    </w:p>
    <w:p w:rsidR="003501D2" w:rsidRDefault="003501D2" w:rsidP="00C5445B">
      <w:pPr>
        <w:tabs>
          <w:tab w:val="left" w:pos="6045"/>
        </w:tabs>
      </w:pPr>
      <w:proofErr w:type="spellStart"/>
      <w:r>
        <w:t>Перкову</w:t>
      </w:r>
      <w:proofErr w:type="spellEnd"/>
      <w:r>
        <w:t xml:space="preserve"> Т.В.</w:t>
      </w:r>
    </w:p>
    <w:p w:rsidR="003501D2" w:rsidRDefault="003501D2" w:rsidP="00C5445B">
      <w:pPr>
        <w:tabs>
          <w:tab w:val="left" w:pos="6045"/>
        </w:tabs>
      </w:pPr>
      <w:proofErr w:type="spellStart"/>
      <w:r>
        <w:t>Ситникову</w:t>
      </w:r>
      <w:proofErr w:type="spellEnd"/>
      <w:r>
        <w:t xml:space="preserve"> Т.Е.</w:t>
      </w:r>
    </w:p>
    <w:p w:rsidR="003501D2" w:rsidRDefault="003501D2" w:rsidP="00C5445B">
      <w:pPr>
        <w:tabs>
          <w:tab w:val="left" w:pos="6045"/>
        </w:tabs>
      </w:pPr>
      <w:r w:rsidRPr="008C20D3">
        <w:rPr>
          <w:u w:val="single"/>
        </w:rPr>
        <w:t>По четвертому вопросу</w:t>
      </w:r>
      <w:r>
        <w:t xml:space="preserve"> поступило предложение оставить </w:t>
      </w:r>
      <w:proofErr w:type="spellStart"/>
      <w:r>
        <w:t>ревкомиссию</w:t>
      </w:r>
      <w:proofErr w:type="spellEnd"/>
      <w:r>
        <w:t xml:space="preserve"> в прежнем составе и проголосовать списком:</w:t>
      </w:r>
    </w:p>
    <w:p w:rsidR="003501D2" w:rsidRDefault="003501D2" w:rsidP="00C5445B">
      <w:pPr>
        <w:tabs>
          <w:tab w:val="left" w:pos="6045"/>
        </w:tabs>
      </w:pPr>
      <w:r>
        <w:t>Степанова Н.М.</w:t>
      </w:r>
    </w:p>
    <w:p w:rsidR="003501D2" w:rsidRDefault="003501D2" w:rsidP="00C5445B">
      <w:pPr>
        <w:tabs>
          <w:tab w:val="left" w:pos="6045"/>
        </w:tabs>
      </w:pPr>
      <w:proofErr w:type="spellStart"/>
      <w:r>
        <w:t>Майдурова</w:t>
      </w:r>
      <w:proofErr w:type="spellEnd"/>
      <w:r>
        <w:t xml:space="preserve"> Т.Ю.</w:t>
      </w:r>
    </w:p>
    <w:p w:rsidR="003501D2" w:rsidRDefault="003501D2" w:rsidP="00C5445B">
      <w:pPr>
        <w:tabs>
          <w:tab w:val="left" w:pos="6045"/>
        </w:tabs>
      </w:pPr>
      <w:r>
        <w:t>Павлова И.А. сам</w:t>
      </w:r>
      <w:r w:rsidR="008C20D3">
        <w:t>о</w:t>
      </w:r>
      <w:r>
        <w:t>отвод</w:t>
      </w:r>
    </w:p>
    <w:p w:rsidR="003501D2" w:rsidRDefault="003501D2" w:rsidP="00C5445B">
      <w:pPr>
        <w:tabs>
          <w:tab w:val="left" w:pos="6045"/>
        </w:tabs>
      </w:pPr>
      <w:r>
        <w:t xml:space="preserve">Предложено заменить </w:t>
      </w:r>
      <w:proofErr w:type="spellStart"/>
      <w:r>
        <w:t>Бугреев</w:t>
      </w:r>
      <w:r w:rsidR="008C20D3">
        <w:t>ой</w:t>
      </w:r>
      <w:proofErr w:type="spellEnd"/>
      <w:r>
        <w:t xml:space="preserve"> О.Г.</w:t>
      </w:r>
    </w:p>
    <w:p w:rsidR="003501D2" w:rsidRDefault="003501D2" w:rsidP="003501D2">
      <w:pPr>
        <w:tabs>
          <w:tab w:val="left" w:pos="6045"/>
        </w:tabs>
      </w:pPr>
      <w:r>
        <w:t>Голосовали:</w:t>
      </w:r>
      <w:r w:rsidRPr="003501D2">
        <w:t xml:space="preserve"> </w:t>
      </w:r>
      <w:r>
        <w:t xml:space="preserve">                  «ЗА»  -  100%</w:t>
      </w:r>
    </w:p>
    <w:p w:rsidR="003501D2" w:rsidRDefault="003501D2" w:rsidP="003501D2">
      <w:pPr>
        <w:tabs>
          <w:tab w:val="left" w:pos="6045"/>
        </w:tabs>
      </w:pPr>
      <w:r>
        <w:t xml:space="preserve">                                          «ПРОТИВ»  -  нет</w:t>
      </w:r>
    </w:p>
    <w:p w:rsidR="003501D2" w:rsidRDefault="003501D2" w:rsidP="003501D2">
      <w:pPr>
        <w:tabs>
          <w:tab w:val="left" w:pos="6045"/>
        </w:tabs>
      </w:pPr>
      <w:r>
        <w:t xml:space="preserve">                                          «ВОЗДЕРЖАЛИСЬ»  -  нет</w:t>
      </w:r>
    </w:p>
    <w:p w:rsidR="003501D2" w:rsidRDefault="003501D2" w:rsidP="003501D2">
      <w:pPr>
        <w:tabs>
          <w:tab w:val="left" w:pos="6045"/>
        </w:tabs>
      </w:pPr>
      <w:r>
        <w:t>Решили:</w:t>
      </w:r>
    </w:p>
    <w:p w:rsidR="003501D2" w:rsidRDefault="003501D2" w:rsidP="003501D2">
      <w:pPr>
        <w:tabs>
          <w:tab w:val="left" w:pos="6045"/>
        </w:tabs>
      </w:pPr>
      <w:r>
        <w:t>Избрать в состав ревизионной комиссии сроком на 2 года следующих членов ТСЖ «</w:t>
      </w:r>
      <w:proofErr w:type="spellStart"/>
      <w:r>
        <w:t>Гардинка</w:t>
      </w:r>
      <w:proofErr w:type="spellEnd"/>
      <w:r>
        <w:t>»</w:t>
      </w:r>
    </w:p>
    <w:p w:rsidR="003501D2" w:rsidRDefault="003501D2" w:rsidP="003501D2">
      <w:pPr>
        <w:tabs>
          <w:tab w:val="left" w:pos="6045"/>
        </w:tabs>
      </w:pPr>
      <w:r>
        <w:t>1.  Степанову Надежду Матвеевну</w:t>
      </w:r>
    </w:p>
    <w:p w:rsidR="003501D2" w:rsidRDefault="003501D2" w:rsidP="003501D2">
      <w:pPr>
        <w:tabs>
          <w:tab w:val="left" w:pos="6045"/>
        </w:tabs>
      </w:pPr>
      <w:r>
        <w:t xml:space="preserve">2.  </w:t>
      </w:r>
      <w:proofErr w:type="spellStart"/>
      <w:r>
        <w:t>Майдурову</w:t>
      </w:r>
      <w:proofErr w:type="spellEnd"/>
      <w:r>
        <w:t xml:space="preserve"> Татьяну Юрьевну</w:t>
      </w:r>
    </w:p>
    <w:p w:rsidR="0084614C" w:rsidRDefault="003501D2" w:rsidP="0084614C">
      <w:pPr>
        <w:tabs>
          <w:tab w:val="left" w:pos="6045"/>
        </w:tabs>
      </w:pPr>
      <w:r>
        <w:t xml:space="preserve">3.  </w:t>
      </w:r>
      <w:proofErr w:type="spellStart"/>
      <w:r>
        <w:t>Бугрееву</w:t>
      </w:r>
      <w:proofErr w:type="spellEnd"/>
      <w:r>
        <w:t xml:space="preserve"> Ольгу  Геннадьевну</w:t>
      </w:r>
    </w:p>
    <w:p w:rsidR="0084614C" w:rsidRDefault="0084614C" w:rsidP="0084614C">
      <w:pPr>
        <w:tabs>
          <w:tab w:val="left" w:pos="6045"/>
        </w:tabs>
      </w:pPr>
    </w:p>
    <w:p w:rsidR="0084614C" w:rsidRDefault="0084614C" w:rsidP="0084614C">
      <w:pPr>
        <w:tabs>
          <w:tab w:val="left" w:pos="6045"/>
        </w:tabs>
      </w:pPr>
      <w:r w:rsidRPr="0084614C">
        <w:rPr>
          <w:u w:val="single"/>
        </w:rPr>
        <w:t>По пятому вопросу</w:t>
      </w:r>
      <w:r>
        <w:t xml:space="preserve">     Вопросы </w:t>
      </w:r>
      <w:proofErr w:type="gramStart"/>
      <w:r>
        <w:t>контроля за</w:t>
      </w:r>
      <w:proofErr w:type="gramEnd"/>
      <w:r>
        <w:t xml:space="preserve"> регистрацией по месту жительства были возложены на председателя Правления Лошкарева Н.П.. В связи со сменой председателя предлагается возложить эту обязанность на вновь избранного председателя Правления</w:t>
      </w:r>
    </w:p>
    <w:p w:rsidR="00891A5F" w:rsidRDefault="00891A5F" w:rsidP="0084614C">
      <w:pPr>
        <w:tabs>
          <w:tab w:val="left" w:pos="6045"/>
        </w:tabs>
      </w:pPr>
      <w:r>
        <w:t xml:space="preserve">Голосовали: </w:t>
      </w:r>
      <w:r w:rsidR="0084614C">
        <w:t xml:space="preserve">  </w:t>
      </w:r>
      <w:r>
        <w:t>«ЗА» -</w:t>
      </w:r>
      <w:r w:rsidR="0084614C">
        <w:t>100</w:t>
      </w:r>
      <w:r>
        <w:t xml:space="preserve">% </w:t>
      </w:r>
    </w:p>
    <w:p w:rsidR="00891A5F" w:rsidRDefault="00891A5F" w:rsidP="00891A5F">
      <w:pPr>
        <w:tabs>
          <w:tab w:val="left" w:pos="6045"/>
        </w:tabs>
        <w:ind w:left="30"/>
      </w:pPr>
      <w:r>
        <w:t xml:space="preserve">                      </w:t>
      </w:r>
      <w:r w:rsidR="0084614C">
        <w:t xml:space="preserve"> </w:t>
      </w:r>
      <w:r>
        <w:t xml:space="preserve">  «ПРОТИВ» - </w:t>
      </w:r>
      <w:r w:rsidR="0084614C">
        <w:t>нет</w:t>
      </w:r>
    </w:p>
    <w:p w:rsidR="00891A5F" w:rsidRDefault="00891A5F" w:rsidP="00891A5F">
      <w:pPr>
        <w:tabs>
          <w:tab w:val="left" w:pos="6045"/>
        </w:tabs>
        <w:ind w:left="30"/>
      </w:pPr>
      <w:r>
        <w:t xml:space="preserve">                    </w:t>
      </w:r>
      <w:r w:rsidR="0084614C">
        <w:t xml:space="preserve"> </w:t>
      </w:r>
      <w:r>
        <w:t xml:space="preserve">    «ВОЗДЕРЖАЛИСЬ»  - нет</w:t>
      </w:r>
    </w:p>
    <w:p w:rsidR="0084614C" w:rsidRDefault="0084614C" w:rsidP="00891A5F">
      <w:pPr>
        <w:tabs>
          <w:tab w:val="left" w:pos="6045"/>
        </w:tabs>
        <w:ind w:left="30"/>
      </w:pPr>
      <w:r>
        <w:t xml:space="preserve">В связи с согласием Лошкарева Н.П. </w:t>
      </w:r>
      <w:r w:rsidR="006521B0">
        <w:t>продолжить</w:t>
      </w:r>
      <w:r>
        <w:t xml:space="preserve"> работу по содержанию дома и мест общего пользования использовать его опыт по договору возмездного оказания услуг, определив должность – специалист по эксплуатации инженерных систем и оборудования установленн</w:t>
      </w:r>
      <w:r w:rsidR="008C20D3">
        <w:t>ого</w:t>
      </w:r>
      <w:r>
        <w:t xml:space="preserve"> в доме и местах  общего пользования.</w:t>
      </w:r>
    </w:p>
    <w:p w:rsidR="0084614C" w:rsidRDefault="0084614C" w:rsidP="00891A5F">
      <w:pPr>
        <w:tabs>
          <w:tab w:val="left" w:pos="6045"/>
        </w:tabs>
        <w:ind w:left="30"/>
      </w:pPr>
      <w:r>
        <w:lastRenderedPageBreak/>
        <w:t>В связи с этим увеличить на управление домом расходы в размере 5 тыс. рублей в месяц. Распределив все расходы на управление в размере 15 тыс</w:t>
      </w:r>
      <w:proofErr w:type="gramStart"/>
      <w:r>
        <w:t>.р</w:t>
      </w:r>
      <w:proofErr w:type="gramEnd"/>
      <w:r>
        <w:t>ублей без подоходного налога</w:t>
      </w:r>
      <w:r w:rsidR="008C20D3">
        <w:t xml:space="preserve"> в следующей пропорции – Председателю Правления  -  8 тыс.рублей</w:t>
      </w:r>
    </w:p>
    <w:p w:rsidR="008C20D3" w:rsidRDefault="008C20D3" w:rsidP="00891A5F">
      <w:pPr>
        <w:tabs>
          <w:tab w:val="left" w:pos="6045"/>
        </w:tabs>
        <w:ind w:left="30"/>
      </w:pPr>
      <w:r>
        <w:t xml:space="preserve">                                                 Специалисту по эксплуатации  -  7 тыс</w:t>
      </w:r>
      <w:proofErr w:type="gramStart"/>
      <w:r>
        <w:t>.р</w:t>
      </w:r>
      <w:proofErr w:type="gramEnd"/>
      <w:r>
        <w:t>ублей</w:t>
      </w:r>
    </w:p>
    <w:p w:rsidR="00961323" w:rsidRDefault="00961323" w:rsidP="004B07C7">
      <w:pPr>
        <w:tabs>
          <w:tab w:val="left" w:pos="6045"/>
        </w:tabs>
      </w:pPr>
    </w:p>
    <w:p w:rsidR="00961323" w:rsidRDefault="00961323" w:rsidP="00961323">
      <w:pPr>
        <w:tabs>
          <w:tab w:val="left" w:pos="6045"/>
        </w:tabs>
      </w:pPr>
      <w:r>
        <w:t>Председатель собрания</w:t>
      </w:r>
      <w:r>
        <w:tab/>
        <w:t>Н.П.Лошкарев</w:t>
      </w:r>
    </w:p>
    <w:p w:rsidR="00961323" w:rsidRDefault="00961323" w:rsidP="00961323">
      <w:pPr>
        <w:tabs>
          <w:tab w:val="left" w:pos="6045"/>
        </w:tabs>
      </w:pPr>
      <w:r>
        <w:t>Секретарь собрания</w:t>
      </w:r>
      <w:r>
        <w:tab/>
      </w:r>
      <w:proofErr w:type="spellStart"/>
      <w:r>
        <w:t>О.Н.Швакова</w:t>
      </w:r>
      <w:proofErr w:type="spellEnd"/>
    </w:p>
    <w:p w:rsidR="004B07C7" w:rsidRPr="005E568A" w:rsidRDefault="004B07C7" w:rsidP="004B07C7">
      <w:pPr>
        <w:tabs>
          <w:tab w:val="left" w:pos="6045"/>
        </w:tabs>
      </w:pPr>
    </w:p>
    <w:sectPr w:rsidR="004B07C7" w:rsidRPr="005E568A" w:rsidSect="00DB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46"/>
    <w:multiLevelType w:val="hybridMultilevel"/>
    <w:tmpl w:val="BC7C6A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D325E"/>
    <w:multiLevelType w:val="hybridMultilevel"/>
    <w:tmpl w:val="7DEA063A"/>
    <w:lvl w:ilvl="0" w:tplc="151058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C07747D"/>
    <w:multiLevelType w:val="hybridMultilevel"/>
    <w:tmpl w:val="C7D4C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6356991"/>
    <w:multiLevelType w:val="hybridMultilevel"/>
    <w:tmpl w:val="109C9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527C"/>
    <w:multiLevelType w:val="hybridMultilevel"/>
    <w:tmpl w:val="A46C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8A5"/>
    <w:multiLevelType w:val="hybridMultilevel"/>
    <w:tmpl w:val="A1A49650"/>
    <w:lvl w:ilvl="0" w:tplc="B9766E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58E1E6B"/>
    <w:multiLevelType w:val="hybridMultilevel"/>
    <w:tmpl w:val="0D6A16F8"/>
    <w:lvl w:ilvl="0" w:tplc="2ED068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A84"/>
    <w:rsid w:val="001041E8"/>
    <w:rsid w:val="00164ED9"/>
    <w:rsid w:val="001C1BBC"/>
    <w:rsid w:val="0023171C"/>
    <w:rsid w:val="002D38B7"/>
    <w:rsid w:val="003501D2"/>
    <w:rsid w:val="004B00DB"/>
    <w:rsid w:val="004B07C7"/>
    <w:rsid w:val="004C3E10"/>
    <w:rsid w:val="00532C99"/>
    <w:rsid w:val="00561136"/>
    <w:rsid w:val="005625BF"/>
    <w:rsid w:val="005E568A"/>
    <w:rsid w:val="006110CF"/>
    <w:rsid w:val="00622807"/>
    <w:rsid w:val="006521B0"/>
    <w:rsid w:val="0077133D"/>
    <w:rsid w:val="00815F4E"/>
    <w:rsid w:val="0084614C"/>
    <w:rsid w:val="00891A5F"/>
    <w:rsid w:val="008C20D3"/>
    <w:rsid w:val="00961323"/>
    <w:rsid w:val="009B449A"/>
    <w:rsid w:val="00A0581D"/>
    <w:rsid w:val="00A8147F"/>
    <w:rsid w:val="00AA0ECB"/>
    <w:rsid w:val="00AD2CCC"/>
    <w:rsid w:val="00AF0C69"/>
    <w:rsid w:val="00AF3240"/>
    <w:rsid w:val="00B135AD"/>
    <w:rsid w:val="00B45E26"/>
    <w:rsid w:val="00C056EC"/>
    <w:rsid w:val="00C5445B"/>
    <w:rsid w:val="00CB2165"/>
    <w:rsid w:val="00DB441F"/>
    <w:rsid w:val="00DF1A7F"/>
    <w:rsid w:val="00E73023"/>
    <w:rsid w:val="00EF5A9A"/>
    <w:rsid w:val="00F16DF7"/>
    <w:rsid w:val="00F9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744D-5381-470E-B778-0D00697F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15</cp:revision>
  <cp:lastPrinted>2013-07-07T12:28:00Z</cp:lastPrinted>
  <dcterms:created xsi:type="dcterms:W3CDTF">2013-05-23T03:58:00Z</dcterms:created>
  <dcterms:modified xsi:type="dcterms:W3CDTF">2015-06-24T03:55:00Z</dcterms:modified>
</cp:coreProperties>
</file>