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1"/>
        <w:gridCol w:w="2865"/>
        <w:gridCol w:w="122"/>
        <w:gridCol w:w="970"/>
        <w:gridCol w:w="1789"/>
        <w:gridCol w:w="1319"/>
        <w:gridCol w:w="954"/>
        <w:gridCol w:w="713"/>
        <w:gridCol w:w="470"/>
        <w:gridCol w:w="753"/>
        <w:gridCol w:w="104"/>
      </w:tblGrid>
      <w:tr w:rsidR="00FD2697" w:rsidTr="00983408">
        <w:trPr>
          <w:gridAfter w:val="1"/>
          <w:wAfter w:w="98" w:type="dxa"/>
          <w:trHeight w:hRule="exact" w:val="1094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ЗАЯВКА</w:t>
            </w:r>
          </w:p>
          <w:p w:rsidR="00FD2697" w:rsidRDefault="00FD2697" w:rsidP="00983408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на регистрацию юридических лиц - получателей субсидий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 xml:space="preserve">в  </w:t>
            </w:r>
            <w:r w:rsidRPr="00233122">
              <w:rPr>
                <w:b/>
                <w:color w:val="000000"/>
                <w:spacing w:val="-2"/>
                <w:sz w:val="22"/>
              </w:rPr>
              <w:t>автоматизированной</w:t>
            </w:r>
            <w:proofErr w:type="gramEnd"/>
            <w:r w:rsidRPr="00233122">
              <w:rPr>
                <w:b/>
                <w:color w:val="000000"/>
                <w:spacing w:val="-2"/>
                <w:sz w:val="22"/>
              </w:rPr>
              <w:t xml:space="preserve"> систем</w:t>
            </w:r>
            <w:r>
              <w:rPr>
                <w:b/>
                <w:color w:val="000000"/>
                <w:spacing w:val="-2"/>
                <w:sz w:val="22"/>
              </w:rPr>
              <w:t>е</w:t>
            </w:r>
          </w:p>
          <w:p w:rsidR="00FD2697" w:rsidRDefault="00FD2697" w:rsidP="00FD2697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233122">
              <w:rPr>
                <w:b/>
                <w:color w:val="000000"/>
                <w:spacing w:val="-2"/>
                <w:sz w:val="22"/>
              </w:rPr>
              <w:t xml:space="preserve"> «АЦК-Планирование»</w:t>
            </w:r>
          </w:p>
        </w:tc>
      </w:tr>
      <w:tr w:rsidR="00FD2697" w:rsidTr="00983408">
        <w:trPr>
          <w:gridAfter w:val="1"/>
          <w:wAfter w:w="98" w:type="dxa"/>
          <w:trHeight w:hRule="exact" w:val="57"/>
        </w:trPr>
        <w:tc>
          <w:tcPr>
            <w:tcW w:w="9639" w:type="dxa"/>
            <w:gridSpan w:val="11"/>
          </w:tcPr>
          <w:p w:rsidR="00FD2697" w:rsidRPr="00233122" w:rsidRDefault="00FD2697" w:rsidP="00983408">
            <w:pPr>
              <w:rPr>
                <w:b/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258"/>
        </w:trPr>
        <w:tc>
          <w:tcPr>
            <w:tcW w:w="115" w:type="dxa"/>
          </w:tcPr>
          <w:p w:rsidR="00FD2697" w:rsidRDefault="00FD2697" w:rsidP="00983408"/>
        </w:tc>
        <w:tc>
          <w:tcPr>
            <w:tcW w:w="8368" w:type="dxa"/>
            <w:gridSpan w:val="8"/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  <w:tc>
          <w:tcPr>
            <w:tcW w:w="1156" w:type="dxa"/>
            <w:gridSpan w:val="2"/>
          </w:tcPr>
          <w:p w:rsidR="00FD2697" w:rsidRDefault="00FD2697" w:rsidP="00983408"/>
        </w:tc>
      </w:tr>
      <w:tr w:rsidR="00FD2697" w:rsidTr="00983408">
        <w:trPr>
          <w:trHeight w:hRule="exact" w:val="747"/>
        </w:trPr>
        <w:tc>
          <w:tcPr>
            <w:tcW w:w="115" w:type="dxa"/>
            <w:tcBorders>
              <w:bottom w:val="single" w:sz="4" w:space="0" w:color="000000"/>
            </w:tcBorders>
          </w:tcPr>
          <w:p w:rsidR="00FD2697" w:rsidRDefault="00FD2697" w:rsidP="00983408"/>
        </w:tc>
        <w:tc>
          <w:tcPr>
            <w:tcW w:w="952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2697" w:rsidRPr="006A7F95" w:rsidRDefault="00FD2697" w:rsidP="00983408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  <w:r w:rsidRPr="006A7F95">
              <w:rPr>
                <w:b/>
                <w:color w:val="000000"/>
                <w:spacing w:val="-2"/>
                <w:sz w:val="22"/>
              </w:rPr>
              <w:t>Муниципальное Учреждение «Финансовое Управление администрации муниципального образования города Горно-Алтайска»</w:t>
            </w:r>
            <w:bookmarkStart w:id="0" w:name="_GoBack"/>
            <w:bookmarkEnd w:id="0"/>
          </w:p>
          <w:p w:rsidR="00FD2697" w:rsidRDefault="00FD2697" w:rsidP="00983408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  <w:p w:rsidR="00FD2697" w:rsidRDefault="00FD2697" w:rsidP="00983408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  <w:p w:rsidR="00FD2697" w:rsidRDefault="00FD2697" w:rsidP="00983408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  <w:p w:rsidR="00FD2697" w:rsidRDefault="00FD2697" w:rsidP="00983408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  <w:r w:rsidRPr="00815529">
              <w:rPr>
                <w:color w:val="000000"/>
                <w:sz w:val="28"/>
                <w:szCs w:val="28"/>
              </w:rPr>
              <w:t>образования города Горно-Алтайска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FD2697" w:rsidRPr="006A7F95" w:rsidRDefault="00FD2697" w:rsidP="00983408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</w:p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815529">
              <w:rPr>
                <w:color w:val="000000"/>
                <w:sz w:val="28"/>
                <w:szCs w:val="28"/>
              </w:rPr>
              <w:t>муниципального образования города Горно-Алтайска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FD2697" w:rsidRDefault="00FD2697" w:rsidP="00983408"/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b/>
                <w:i/>
                <w:color w:val="000000"/>
                <w:spacing w:val="-2"/>
                <w:sz w:val="22"/>
              </w:rPr>
            </w:pPr>
            <w:r>
              <w:rPr>
                <w:b/>
                <w:i/>
                <w:color w:val="000000"/>
                <w:spacing w:val="-2"/>
                <w:sz w:val="22"/>
              </w:rPr>
              <w:t>Информация о юридическом лице - получателе субсидий</w:t>
            </w: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Сокращенное наименование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29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613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Дата постановки на учет в налоговом органе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ОГРН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1081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8F57A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8F57A7">
              <w:rPr>
                <w:color w:val="000000"/>
                <w:spacing w:val="-2"/>
                <w:sz w:val="22"/>
              </w:rPr>
              <w:t>Код и наименование по</w:t>
            </w:r>
          </w:p>
          <w:p w:rsidR="00FD2697" w:rsidRPr="008F57A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8F57A7">
              <w:rPr>
                <w:color w:val="000000"/>
                <w:spacing w:val="-2"/>
                <w:sz w:val="22"/>
              </w:rPr>
              <w:t>Общероссийскому</w:t>
            </w:r>
          </w:p>
          <w:p w:rsidR="00FD2697" w:rsidRPr="008F57A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8F57A7">
              <w:rPr>
                <w:color w:val="000000"/>
                <w:spacing w:val="-2"/>
                <w:sz w:val="22"/>
              </w:rPr>
              <w:t>классификатору организационно-</w:t>
            </w:r>
          </w:p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8F57A7">
              <w:rPr>
                <w:color w:val="000000"/>
                <w:spacing w:val="-2"/>
                <w:sz w:val="22"/>
              </w:rPr>
              <w:t>правовых форм (ОКОПФ)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559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Наименование субъекта Российской Федерации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Почтовый индекс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37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Тип и наименование населенного пункта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785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573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Тип и наименование элемента планировочной структуры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559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Тип и </w:t>
            </w:r>
            <w:proofErr w:type="spellStart"/>
            <w:r>
              <w:rPr>
                <w:color w:val="000000"/>
                <w:spacing w:val="-2"/>
                <w:sz w:val="22"/>
              </w:rPr>
              <w:t>наименовение</w:t>
            </w:r>
            <w:proofErr w:type="spellEnd"/>
            <w:r>
              <w:rPr>
                <w:color w:val="000000"/>
                <w:spacing w:val="-2"/>
                <w:sz w:val="22"/>
              </w:rPr>
              <w:t xml:space="preserve"> элемента улично-дорожной сети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788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421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907248">
              <w:rPr>
                <w:b/>
                <w:color w:val="000000"/>
                <w:spacing w:val="-2"/>
                <w:sz w:val="22"/>
              </w:rPr>
              <w:t>Банковские счета</w:t>
            </w:r>
          </w:p>
        </w:tc>
      </w:tr>
      <w:tr w:rsidR="00FD2697" w:rsidTr="00983408">
        <w:trPr>
          <w:gridAfter w:val="1"/>
          <w:wAfter w:w="98" w:type="dxa"/>
          <w:trHeight w:hRule="exact" w:val="271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Номер банковского счета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271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БИК банка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271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Наименование банка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271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Корреспондентский счет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271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907248">
              <w:rPr>
                <w:b/>
                <w:color w:val="000000"/>
                <w:spacing w:val="-2"/>
                <w:sz w:val="22"/>
              </w:rPr>
              <w:t>Виды деятельности</w:t>
            </w:r>
          </w:p>
        </w:tc>
      </w:tr>
      <w:tr w:rsidR="00FD2697" w:rsidTr="00983408">
        <w:trPr>
          <w:gridAfter w:val="1"/>
          <w:wAfter w:w="98" w:type="dxa"/>
          <w:trHeight w:hRule="exact" w:val="616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Pr="00907248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Код и наименование вида</w:t>
            </w:r>
          </w:p>
          <w:p w:rsidR="00FD2697" w:rsidRPr="00907248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 w:rsidRPr="00907248">
              <w:rPr>
                <w:color w:val="000000"/>
                <w:spacing w:val="-2"/>
                <w:sz w:val="22"/>
              </w:rPr>
              <w:t>деятельности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b/>
                <w:i/>
                <w:color w:val="000000"/>
                <w:spacing w:val="-2"/>
                <w:sz w:val="22"/>
              </w:rPr>
            </w:pPr>
            <w:r>
              <w:rPr>
                <w:b/>
                <w:i/>
                <w:color w:val="000000"/>
                <w:spacing w:val="-2"/>
                <w:sz w:val="22"/>
              </w:rPr>
              <w:t>Информация об уполномоченном лице получателя субсидий</w:t>
            </w:r>
          </w:p>
        </w:tc>
      </w:tr>
      <w:tr w:rsidR="00FD2697" w:rsidTr="00983408">
        <w:trPr>
          <w:gridAfter w:val="1"/>
          <w:wAfter w:w="98" w:type="dxa"/>
          <w:trHeight w:hRule="exact" w:val="329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Наименование должности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30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proofErr w:type="spellStart"/>
            <w:r>
              <w:rPr>
                <w:color w:val="000000"/>
                <w:spacing w:val="-2"/>
                <w:sz w:val="22"/>
              </w:rPr>
              <w:t>Дейсвтует</w:t>
            </w:r>
            <w:proofErr w:type="spellEnd"/>
            <w:r>
              <w:rPr>
                <w:color w:val="000000"/>
                <w:spacing w:val="-2"/>
                <w:sz w:val="22"/>
              </w:rPr>
              <w:t xml:space="preserve"> на основании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29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44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115"/>
        </w:trPr>
        <w:tc>
          <w:tcPr>
            <w:tcW w:w="9639" w:type="dxa"/>
            <w:gridSpan w:val="11"/>
          </w:tcPr>
          <w:p w:rsidR="00FD2697" w:rsidRDefault="00FD2697" w:rsidP="00983408"/>
        </w:tc>
      </w:tr>
      <w:tr w:rsidR="00FD2697" w:rsidTr="00983408">
        <w:trPr>
          <w:gridAfter w:val="1"/>
          <w:wAfter w:w="98" w:type="dxa"/>
          <w:trHeight w:hRule="exact" w:val="1156"/>
        </w:trPr>
        <w:tc>
          <w:tcPr>
            <w:tcW w:w="2937" w:type="dxa"/>
            <w:gridSpan w:val="3"/>
            <w:shd w:val="clear" w:color="auto" w:fill="auto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Руководитель </w:t>
            </w:r>
          </w:p>
          <w:p w:rsidR="00FD2697" w:rsidRDefault="00FD2697" w:rsidP="0098340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организации </w:t>
            </w:r>
          </w:p>
          <w:p w:rsidR="00FD2697" w:rsidRDefault="00FD2697" w:rsidP="0098340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/Уполномоченное </w:t>
            </w:r>
          </w:p>
          <w:p w:rsidR="00FD2697" w:rsidRDefault="00FD2697" w:rsidP="0098340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лицо организации</w:t>
            </w:r>
          </w:p>
        </w:tc>
        <w:tc>
          <w:tcPr>
            <w:tcW w:w="115" w:type="dxa"/>
          </w:tcPr>
          <w:p w:rsidR="00FD2697" w:rsidRDefault="00FD2697" w:rsidP="00983408"/>
        </w:tc>
        <w:tc>
          <w:tcPr>
            <w:tcW w:w="2608" w:type="dxa"/>
            <w:gridSpan w:val="2"/>
            <w:tcBorders>
              <w:bottom w:val="single" w:sz="4" w:space="0" w:color="000000"/>
            </w:tcBorders>
          </w:tcPr>
          <w:p w:rsidR="00FD2697" w:rsidRDefault="00FD2697" w:rsidP="00983408"/>
        </w:tc>
        <w:tc>
          <w:tcPr>
            <w:tcW w:w="21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</w:tr>
      <w:tr w:rsidR="00FD2697" w:rsidTr="00983408">
        <w:trPr>
          <w:gridAfter w:val="1"/>
          <w:wAfter w:w="98" w:type="dxa"/>
          <w:trHeight w:hRule="exact" w:val="329"/>
        </w:trPr>
        <w:tc>
          <w:tcPr>
            <w:tcW w:w="3052" w:type="dxa"/>
            <w:gridSpan w:val="4"/>
          </w:tcPr>
          <w:p w:rsidR="00FD2697" w:rsidRDefault="00FD2697" w:rsidP="00983408"/>
        </w:tc>
        <w:tc>
          <w:tcPr>
            <w:tcW w:w="2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(подпись)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(дата)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(расшифровка подписи)</w:t>
            </w:r>
          </w:p>
        </w:tc>
      </w:tr>
      <w:tr w:rsidR="00FD2697" w:rsidTr="00983408">
        <w:trPr>
          <w:gridAfter w:val="1"/>
          <w:wAfter w:w="98" w:type="dxa"/>
          <w:trHeight w:hRule="exact" w:val="459"/>
        </w:trPr>
        <w:tc>
          <w:tcPr>
            <w:tcW w:w="9639" w:type="dxa"/>
            <w:gridSpan w:val="11"/>
          </w:tcPr>
          <w:p w:rsidR="00FD2697" w:rsidRDefault="00FD2697" w:rsidP="00983408"/>
        </w:tc>
      </w:tr>
      <w:tr w:rsidR="00FD2697" w:rsidTr="00983408">
        <w:trPr>
          <w:gridAfter w:val="1"/>
          <w:wAfter w:w="98" w:type="dxa"/>
          <w:trHeight w:hRule="exact" w:val="444"/>
        </w:trPr>
        <w:tc>
          <w:tcPr>
            <w:tcW w:w="229" w:type="dxa"/>
            <w:gridSpan w:val="2"/>
          </w:tcPr>
          <w:p w:rsidR="00FD2697" w:rsidRDefault="00FD2697" w:rsidP="00983408"/>
        </w:tc>
        <w:tc>
          <w:tcPr>
            <w:tcW w:w="2708" w:type="dxa"/>
            <w:shd w:val="clear" w:color="auto" w:fill="auto"/>
          </w:tcPr>
          <w:p w:rsidR="00FD2697" w:rsidRDefault="00FD2697" w:rsidP="00983408">
            <w:pPr>
              <w:spacing w:line="230" w:lineRule="auto"/>
              <w:rPr>
                <w:color w:val="000000"/>
                <w:spacing w:val="-2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FD2697" w:rsidRDefault="00FD2697" w:rsidP="00983408">
            <w:pPr>
              <w:spacing w:line="230" w:lineRule="auto"/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3979" w:type="dxa"/>
            <w:gridSpan w:val="5"/>
          </w:tcPr>
          <w:p w:rsidR="00FD2697" w:rsidRDefault="00FD2697" w:rsidP="00983408"/>
        </w:tc>
      </w:tr>
    </w:tbl>
    <w:p w:rsidR="00FD2697" w:rsidRDefault="00FD2697" w:rsidP="00FD2697"/>
    <w:p w:rsidR="00FD2697" w:rsidRPr="00E47039" w:rsidRDefault="00FD2697" w:rsidP="00FD2697">
      <w:pPr>
        <w:autoSpaceDE w:val="0"/>
        <w:autoSpaceDN w:val="0"/>
        <w:adjustRightInd w:val="0"/>
        <w:ind w:right="279" w:firstLine="426"/>
        <w:jc w:val="both"/>
        <w:outlineLvl w:val="0"/>
        <w:rPr>
          <w:sz w:val="26"/>
          <w:szCs w:val="26"/>
        </w:rPr>
      </w:pPr>
    </w:p>
    <w:p w:rsidR="009F194B" w:rsidRDefault="009F194B"/>
    <w:sectPr w:rsidR="009F194B" w:rsidSect="000C131E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E1" w:rsidRDefault="00FD2697">
    <w:pPr>
      <w:pStyle w:val="a3"/>
      <w:jc w:val="center"/>
    </w:pPr>
  </w:p>
  <w:p w:rsidR="00925FE1" w:rsidRDefault="00FD2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97"/>
    <w:rsid w:val="009F194B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0CD2-1931-4609-BCEE-375D599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D26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Т</dc:creator>
  <cp:keywords/>
  <dc:description/>
  <cp:lastModifiedBy>Андрей А. Т</cp:lastModifiedBy>
  <cp:revision>1</cp:revision>
  <dcterms:created xsi:type="dcterms:W3CDTF">2023-07-17T07:41:00Z</dcterms:created>
  <dcterms:modified xsi:type="dcterms:W3CDTF">2023-07-17T07:43:00Z</dcterms:modified>
</cp:coreProperties>
</file>